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4421AB"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4421AB" w:rsidRDefault="00C20562" w:rsidP="00323E71">
            <w:bookmarkStart w:id="0" w:name="_Toc466022543"/>
          </w:p>
        </w:tc>
      </w:tr>
      <w:tr w:rsidR="00D0226A" w:rsidRPr="004421AB"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155F5672" w:rsidR="00595C8C" w:rsidRPr="004421AB" w:rsidRDefault="00595C8C" w:rsidP="00595C8C">
            <w:pPr>
              <w:pStyle w:val="InnerCoverTitle"/>
              <w:rPr>
                <w:sz w:val="36"/>
                <w:szCs w:val="36"/>
              </w:rPr>
            </w:pPr>
            <w:r w:rsidRPr="004421AB">
              <w:rPr>
                <w:sz w:val="36"/>
                <w:szCs w:val="36"/>
              </w:rPr>
              <w:t xml:space="preserve">ONR </w:t>
            </w:r>
            <w:r w:rsidR="00C64582" w:rsidRPr="004421AB">
              <w:rPr>
                <w:sz w:val="36"/>
                <w:szCs w:val="36"/>
              </w:rPr>
              <w:t>Assessment Report</w:t>
            </w:r>
          </w:p>
          <w:p w14:paraId="7C4EA414" w14:textId="61110C63" w:rsidR="00D0226A" w:rsidRPr="004421AB" w:rsidRDefault="00662206" w:rsidP="001E03E1">
            <w:pPr>
              <w:pStyle w:val="CoverTitle"/>
              <w:rPr>
                <w:szCs w:val="90"/>
              </w:rPr>
            </w:pPr>
            <w:r>
              <w:rPr>
                <w:sz w:val="36"/>
                <w:szCs w:val="36"/>
              </w:rPr>
              <w:t>Generic Design Assessment of the Rolls</w:t>
            </w:r>
            <w:r w:rsidR="00BE7F5B">
              <w:rPr>
                <w:sz w:val="36"/>
                <w:szCs w:val="36"/>
              </w:rPr>
              <w:t>-</w:t>
            </w:r>
            <w:r>
              <w:rPr>
                <w:sz w:val="36"/>
                <w:szCs w:val="36"/>
              </w:rPr>
              <w:t>Royce SMR</w:t>
            </w:r>
            <w:r w:rsidR="00930623" w:rsidRPr="00F25A4F">
              <w:rPr>
                <w:sz w:val="36"/>
                <w:szCs w:val="36"/>
              </w:rPr>
              <w:t xml:space="preserve"> – </w:t>
            </w:r>
            <w:r w:rsidR="00E426D2">
              <w:rPr>
                <w:sz w:val="36"/>
                <w:szCs w:val="36"/>
              </w:rPr>
              <w:t xml:space="preserve">Step 2 Assessment of </w:t>
            </w:r>
            <w:r w:rsidR="009C4FD0">
              <w:rPr>
                <w:sz w:val="36"/>
                <w:szCs w:val="36"/>
              </w:rPr>
              <w:t>C</w:t>
            </w:r>
            <w:r w:rsidR="00E426D2">
              <w:rPr>
                <w:sz w:val="36"/>
                <w:szCs w:val="36"/>
              </w:rPr>
              <w:t>hemistry</w:t>
            </w:r>
          </w:p>
        </w:tc>
      </w:tr>
    </w:tbl>
    <w:p w14:paraId="6D1C8B33" w14:textId="6C767270" w:rsidR="00267815" w:rsidRPr="004421AB" w:rsidRDefault="00045010">
      <w:pPr>
        <w:spacing w:after="0"/>
      </w:pPr>
      <w:r w:rsidRPr="004421AB">
        <w:rPr>
          <w:noProof/>
        </w:rPr>
        <w:drawing>
          <wp:anchor distT="0" distB="0" distL="114300" distR="114300" simplePos="0" relativeHeight="251658240" behindDoc="1" locked="0" layoutInCell="1" allowOverlap="1" wp14:anchorId="10B0A4AA" wp14:editId="62F0B1E1">
            <wp:simplePos x="0" y="0"/>
            <wp:positionH relativeFrom="page">
              <wp:posOffset>0</wp:posOffset>
            </wp:positionH>
            <wp:positionV relativeFrom="page">
              <wp:posOffset>504190</wp:posOffset>
            </wp:positionV>
            <wp:extent cx="7567930" cy="968248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7567930" cy="9682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7815" w:rsidRPr="004421AB">
        <w:br w:type="page"/>
      </w:r>
    </w:p>
    <w:p w14:paraId="108F43C7" w14:textId="0F19D37C" w:rsidR="00004C16" w:rsidRPr="00FE7098" w:rsidRDefault="00004C16" w:rsidP="00004C16">
      <w:pPr>
        <w:rPr>
          <w:color w:val="22413A"/>
          <w:sz w:val="36"/>
          <w:szCs w:val="36"/>
        </w:rPr>
      </w:pPr>
      <w:r w:rsidRPr="00FE7098">
        <w:rPr>
          <w:color w:val="22413A"/>
          <w:sz w:val="36"/>
          <w:szCs w:val="36"/>
        </w:rPr>
        <w:lastRenderedPageBreak/>
        <w:t xml:space="preserve">ONR </w:t>
      </w:r>
      <w:r w:rsidR="00C64582" w:rsidRPr="00FE7098">
        <w:rPr>
          <w:color w:val="22413A"/>
          <w:sz w:val="36"/>
          <w:szCs w:val="36"/>
        </w:rPr>
        <w:t>Assessment Report</w:t>
      </w:r>
    </w:p>
    <w:p w14:paraId="4BAE1D08" w14:textId="1EDD95B5" w:rsidR="007E2C9C" w:rsidRPr="00F25A4F" w:rsidRDefault="007E2C9C" w:rsidP="007E2C9C">
      <w:pPr>
        <w:rPr>
          <w:sz w:val="18"/>
          <w:szCs w:val="16"/>
        </w:rPr>
      </w:pPr>
      <w:r w:rsidRPr="00F25A4F">
        <w:rPr>
          <w:rStyle w:val="Style2"/>
          <w:b/>
          <w:bCs/>
          <w:sz w:val="36"/>
          <w:szCs w:val="16"/>
        </w:rPr>
        <w:t>Project Name</w:t>
      </w:r>
      <w:r w:rsidRPr="00F25A4F">
        <w:rPr>
          <w:rStyle w:val="Style2"/>
          <w:sz w:val="36"/>
          <w:szCs w:val="16"/>
        </w:rPr>
        <w:t xml:space="preserve">: </w:t>
      </w:r>
      <w:r w:rsidR="00460128" w:rsidRPr="39B593E5">
        <w:rPr>
          <w:rStyle w:val="Style2"/>
          <w:sz w:val="36"/>
          <w:szCs w:val="36"/>
        </w:rPr>
        <w:t>Generic Design Assessment of the Rolls-Royce SMR</w:t>
      </w:r>
    </w:p>
    <w:p w14:paraId="18D14D22" w14:textId="7B01D2AE" w:rsidR="009E66D8" w:rsidRPr="00F25A4F" w:rsidRDefault="00C64582" w:rsidP="00004C16">
      <w:pPr>
        <w:rPr>
          <w:rStyle w:val="Style2"/>
          <w:sz w:val="36"/>
          <w:szCs w:val="16"/>
        </w:rPr>
      </w:pPr>
      <w:r w:rsidRPr="00F25A4F">
        <w:rPr>
          <w:rStyle w:val="Style2"/>
          <w:b/>
          <w:bCs/>
          <w:sz w:val="36"/>
          <w:szCs w:val="16"/>
        </w:rPr>
        <w:t>Report Title</w:t>
      </w:r>
      <w:r w:rsidRPr="00F25A4F">
        <w:rPr>
          <w:rStyle w:val="Style2"/>
          <w:sz w:val="36"/>
          <w:szCs w:val="16"/>
        </w:rPr>
        <w:t xml:space="preserve">: </w:t>
      </w:r>
      <w:r w:rsidR="009C4FD0">
        <w:rPr>
          <w:rStyle w:val="Style2"/>
          <w:sz w:val="36"/>
          <w:szCs w:val="16"/>
        </w:rPr>
        <w:t>Step 2 Assessment of Chemistry</w:t>
      </w:r>
    </w:p>
    <w:p w14:paraId="7A720323" w14:textId="77777777" w:rsidR="00C66D94" w:rsidRPr="004421AB" w:rsidRDefault="00C66D94" w:rsidP="00004C16">
      <w:pPr>
        <w:rPr>
          <w:sz w:val="28"/>
          <w:szCs w:val="28"/>
        </w:rPr>
      </w:pPr>
    </w:p>
    <w:p w14:paraId="357DD37A" w14:textId="0524DC1F" w:rsidR="002F11CF" w:rsidRPr="00F25A4F" w:rsidRDefault="002F11CF" w:rsidP="00A4470C">
      <w:pPr>
        <w:rPr>
          <w:szCs w:val="24"/>
        </w:rPr>
      </w:pPr>
      <w:r w:rsidRPr="00F25A4F">
        <w:rPr>
          <w:b/>
          <w:bCs/>
          <w:szCs w:val="24"/>
        </w:rPr>
        <w:t>Authored by</w:t>
      </w:r>
      <w:r w:rsidRPr="00F25A4F">
        <w:rPr>
          <w:szCs w:val="24"/>
        </w:rPr>
        <w:t>:</w:t>
      </w:r>
      <w:r w:rsidR="000B3E81" w:rsidRPr="00F25A4F">
        <w:rPr>
          <w:szCs w:val="24"/>
        </w:rPr>
        <w:t xml:space="preserve"> </w:t>
      </w:r>
      <w:r w:rsidR="00C10DB6">
        <w:rPr>
          <w:szCs w:val="24"/>
        </w:rPr>
        <w:t>[Redacted]</w:t>
      </w:r>
      <w:r w:rsidR="000B3E81" w:rsidRPr="00C849D7">
        <w:rPr>
          <w:szCs w:val="24"/>
        </w:rPr>
        <w:t>,</w:t>
      </w:r>
      <w:r w:rsidR="000B3E81" w:rsidRPr="00F25A4F">
        <w:rPr>
          <w:szCs w:val="24"/>
        </w:rPr>
        <w:t xml:space="preserve"> ONR</w:t>
      </w:r>
    </w:p>
    <w:p w14:paraId="247E3769" w14:textId="003A33A0" w:rsidR="00004C16" w:rsidRDefault="00912F99" w:rsidP="00004C16">
      <w:pPr>
        <w:rPr>
          <w:szCs w:val="24"/>
        </w:rPr>
      </w:pPr>
      <w:r w:rsidRPr="00F25A4F">
        <w:rPr>
          <w:b/>
          <w:bCs/>
          <w:szCs w:val="24"/>
        </w:rPr>
        <w:t>Re</w:t>
      </w:r>
      <w:r w:rsidR="002A7557" w:rsidRPr="00F25A4F">
        <w:rPr>
          <w:b/>
          <w:bCs/>
          <w:szCs w:val="24"/>
        </w:rPr>
        <w:t>port Issue No</w:t>
      </w:r>
      <w:r w:rsidR="00AF738C" w:rsidRPr="00F25A4F">
        <w:rPr>
          <w:szCs w:val="24"/>
        </w:rPr>
        <w:t>:</w:t>
      </w:r>
      <w:r w:rsidRPr="00F25A4F">
        <w:rPr>
          <w:szCs w:val="24"/>
        </w:rPr>
        <w:t xml:space="preserve"> </w:t>
      </w:r>
      <w:r w:rsidR="005D5D26">
        <w:rPr>
          <w:szCs w:val="24"/>
        </w:rPr>
        <w:t>1</w:t>
      </w:r>
    </w:p>
    <w:p w14:paraId="380CAE6F" w14:textId="0B5A8F3D" w:rsidR="00F25A4F" w:rsidRPr="009B625E" w:rsidRDefault="00F25A4F">
      <w:pPr>
        <w:rPr>
          <w:lang w:val="fr-FR"/>
        </w:rPr>
      </w:pPr>
      <w:r w:rsidRPr="009B625E">
        <w:rPr>
          <w:b/>
          <w:bCs/>
          <w:lang w:val="fr-FR"/>
        </w:rPr>
        <w:t>Document ID</w:t>
      </w:r>
      <w:r w:rsidRPr="009B625E">
        <w:rPr>
          <w:lang w:val="fr-FR"/>
        </w:rPr>
        <w:t xml:space="preserve">: </w:t>
      </w:r>
      <w:r w:rsidR="00AC651F" w:rsidRPr="009B625E">
        <w:rPr>
          <w:lang w:val="fr-FR"/>
        </w:rPr>
        <w:t>ONRW-</w:t>
      </w:r>
      <w:r w:rsidR="005D5D26" w:rsidRPr="009B625E">
        <w:rPr>
          <w:lang w:val="fr-FR"/>
        </w:rPr>
        <w:t>2126615823-2874</w:t>
      </w:r>
    </w:p>
    <w:p w14:paraId="19206F45" w14:textId="3335B39C" w:rsidR="00004C16" w:rsidRPr="009B625E" w:rsidRDefault="00004C16" w:rsidP="00004C16">
      <w:pPr>
        <w:rPr>
          <w:szCs w:val="24"/>
          <w:lang w:val="fr-FR"/>
        </w:rPr>
      </w:pPr>
      <w:r w:rsidRPr="009B625E">
        <w:rPr>
          <w:b/>
          <w:bCs/>
          <w:szCs w:val="24"/>
          <w:lang w:val="fr-FR"/>
        </w:rPr>
        <w:t>Publication Date</w:t>
      </w:r>
      <w:r w:rsidRPr="009B625E">
        <w:rPr>
          <w:szCs w:val="24"/>
          <w:lang w:val="fr-FR"/>
        </w:rPr>
        <w:t xml:space="preserve">: </w:t>
      </w:r>
      <w:r w:rsidR="009F2D2E" w:rsidRPr="009B625E">
        <w:rPr>
          <w:szCs w:val="24"/>
          <w:lang w:val="fr-FR"/>
        </w:rPr>
        <w:t>Jul</w:t>
      </w:r>
      <w:r w:rsidRPr="009B625E">
        <w:rPr>
          <w:szCs w:val="24"/>
          <w:lang w:val="fr-FR"/>
        </w:rPr>
        <w:t>-</w:t>
      </w:r>
      <w:r w:rsidR="009F2D2E" w:rsidRPr="009B625E">
        <w:rPr>
          <w:szCs w:val="24"/>
          <w:lang w:val="fr-FR"/>
        </w:rPr>
        <w:t>24</w:t>
      </w:r>
    </w:p>
    <w:p w14:paraId="3AF57011" w14:textId="77777777" w:rsidR="003301A1" w:rsidRPr="009B625E" w:rsidRDefault="003301A1" w:rsidP="004D16D7">
      <w:pPr>
        <w:pStyle w:val="Caption"/>
        <w:keepNext/>
        <w:rPr>
          <w:lang w:val="fr-FR"/>
        </w:rPr>
      </w:pPr>
    </w:p>
    <w:p w14:paraId="50ED866E" w14:textId="77777777" w:rsidR="00CE4EC9" w:rsidRPr="009B625E" w:rsidRDefault="00CE4EC9" w:rsidP="00CE4EC9">
      <w:pPr>
        <w:rPr>
          <w:lang w:val="fr-FR"/>
        </w:rPr>
      </w:pPr>
    </w:p>
    <w:p w14:paraId="2A759036" w14:textId="77777777" w:rsidR="00D5509C" w:rsidRPr="009B625E" w:rsidRDefault="00D5509C" w:rsidP="00CE4EC9">
      <w:pPr>
        <w:rPr>
          <w:lang w:val="fr-FR"/>
        </w:rPr>
      </w:pPr>
    </w:p>
    <w:p w14:paraId="1CAB535F" w14:textId="77777777" w:rsidR="00D5509C" w:rsidRPr="009B625E" w:rsidRDefault="00D5509C" w:rsidP="00CE4EC9">
      <w:pPr>
        <w:rPr>
          <w:lang w:val="fr-FR"/>
        </w:rPr>
      </w:pPr>
    </w:p>
    <w:p w14:paraId="6C2E87FD" w14:textId="5023EF44" w:rsidR="00D5509C" w:rsidRPr="009B625E" w:rsidRDefault="00D5509C" w:rsidP="00CE4EC9">
      <w:pPr>
        <w:rPr>
          <w:lang w:val="fr-FR"/>
        </w:rPr>
      </w:pPr>
    </w:p>
    <w:p w14:paraId="0D9EF55F" w14:textId="77777777" w:rsidR="00D5509C" w:rsidRPr="009B625E" w:rsidRDefault="00D5509C" w:rsidP="00CE4EC9">
      <w:pPr>
        <w:rPr>
          <w:lang w:val="fr-FR"/>
        </w:rPr>
      </w:pPr>
    </w:p>
    <w:p w14:paraId="77034075" w14:textId="77777777" w:rsidR="00D5509C" w:rsidRPr="009B625E" w:rsidRDefault="00D5509C" w:rsidP="00CE4EC9">
      <w:pPr>
        <w:rPr>
          <w:lang w:val="fr-FR"/>
        </w:rPr>
      </w:pPr>
    </w:p>
    <w:p w14:paraId="115A0640" w14:textId="6DB8C7CB" w:rsidR="00D5509C" w:rsidRPr="009B625E" w:rsidRDefault="00D5509C" w:rsidP="00CE4EC9">
      <w:pPr>
        <w:rPr>
          <w:lang w:val="fr-FR"/>
        </w:rPr>
      </w:pPr>
    </w:p>
    <w:p w14:paraId="64D5A184" w14:textId="72A23F02" w:rsidR="00D5509C" w:rsidRPr="009B625E" w:rsidRDefault="00D5509C" w:rsidP="00CE4EC9">
      <w:pPr>
        <w:rPr>
          <w:lang w:val="fr-FR"/>
        </w:rPr>
      </w:pPr>
    </w:p>
    <w:p w14:paraId="55582BCF" w14:textId="5A7E0B25" w:rsidR="00D5509C" w:rsidRPr="009B625E" w:rsidRDefault="00D5509C" w:rsidP="00CE4EC9">
      <w:pPr>
        <w:rPr>
          <w:lang w:val="fr-FR"/>
        </w:rPr>
      </w:pPr>
    </w:p>
    <w:p w14:paraId="2B8EC1A6" w14:textId="77777777" w:rsidR="004421AB" w:rsidRPr="009B625E" w:rsidRDefault="004421AB" w:rsidP="00CE4EC9">
      <w:pPr>
        <w:rPr>
          <w:lang w:val="fr-FR"/>
        </w:rPr>
      </w:pPr>
    </w:p>
    <w:p w14:paraId="74C71A4F" w14:textId="77777777" w:rsidR="00D5509C" w:rsidRPr="009B625E" w:rsidRDefault="00D5509C" w:rsidP="00CE4EC9">
      <w:pPr>
        <w:rPr>
          <w:lang w:val="fr-FR"/>
        </w:rPr>
      </w:pPr>
    </w:p>
    <w:p w14:paraId="22040C03" w14:textId="538B467C" w:rsidR="00AC651F" w:rsidRDefault="00AC651F" w:rsidP="00AC651F">
      <w:r>
        <w:t xml:space="preserve">© Office for Nuclear Regulation, </w:t>
      </w:r>
      <w:r w:rsidR="005D5D26">
        <w:t>2024</w:t>
      </w:r>
    </w:p>
    <w:p w14:paraId="104DA616" w14:textId="77777777" w:rsidR="00AC651F" w:rsidRDefault="00AC651F" w:rsidP="00AC651F">
      <w:r>
        <w:t xml:space="preserve">For published documents, the electronic copy on the ONR website remains the most current publicly available version and copying or printing renders this document uncontrolled. If you wish to reuse this information visit </w:t>
      </w:r>
      <w:hyperlink r:id="rId10" w:history="1">
        <w:r w:rsidRPr="00EE2D14">
          <w:rPr>
            <w:rStyle w:val="Hyperlink"/>
          </w:rPr>
          <w:t>www.onr.org.uk/copyright</w:t>
        </w:r>
      </w:hyperlink>
      <w:r>
        <w:t xml:space="preserve"> for details. </w:t>
      </w:r>
    </w:p>
    <w:p w14:paraId="626322D3" w14:textId="77777777" w:rsidR="00D5509C" w:rsidRDefault="00D5509C" w:rsidP="00CE4EC9"/>
    <w:p w14:paraId="0C735CD0" w14:textId="5B1226B0" w:rsidR="00152422" w:rsidRPr="004421AB" w:rsidRDefault="00152422" w:rsidP="00CE4EC9">
      <w:pPr>
        <w:sectPr w:rsidR="00152422" w:rsidRPr="004421AB" w:rsidSect="00045010">
          <w:headerReference w:type="default" r:id="rId11"/>
          <w:footerReference w:type="default" r:id="rId12"/>
          <w:headerReference w:type="first" r:id="rId13"/>
          <w:pgSz w:w="11906" w:h="16838" w:code="9"/>
          <w:pgMar w:top="1440" w:right="1440" w:bottom="1440" w:left="1440" w:header="397" w:footer="397" w:gutter="0"/>
          <w:cols w:space="312"/>
          <w:titlePg/>
          <w:docGrid w:linePitch="360"/>
        </w:sectPr>
      </w:pPr>
    </w:p>
    <w:p w14:paraId="591B060B" w14:textId="77777777" w:rsidR="00930623" w:rsidRPr="004421AB" w:rsidRDefault="00930623" w:rsidP="00FE7098">
      <w:pPr>
        <w:pStyle w:val="Heading1"/>
        <w:numPr>
          <w:ilvl w:val="0"/>
          <w:numId w:val="0"/>
        </w:numPr>
        <w:ind w:left="851" w:hanging="851"/>
      </w:pPr>
      <w:bookmarkStart w:id="1" w:name="_Toc169701612"/>
      <w:bookmarkStart w:id="2" w:name="_Toc109727646"/>
      <w:bookmarkEnd w:id="0"/>
      <w:r w:rsidRPr="004421AB">
        <w:lastRenderedPageBreak/>
        <w:t>Executive Summary</w:t>
      </w:r>
      <w:bookmarkEnd w:id="1"/>
    </w:p>
    <w:bookmarkEnd w:id="2"/>
    <w:p w14:paraId="10577103" w14:textId="0074886C" w:rsidR="000344A8" w:rsidRDefault="000344A8" w:rsidP="00B85E05">
      <w:r w:rsidRPr="00205168">
        <w:t xml:space="preserve">This report presents the outcomes of my </w:t>
      </w:r>
      <w:r w:rsidR="0022737F">
        <w:t>c</w:t>
      </w:r>
      <w:r w:rsidRPr="006B1E19">
        <w:t xml:space="preserve">hemistry </w:t>
      </w:r>
      <w:r w:rsidRPr="00205168">
        <w:t>assessment of the Rolls-Royce Small Modular Reactor (SMR) as part of Step 2 of the Office for Nuclear Regulation (ONR) Generic Design Assessment (GDA). This assessment is based upon the information presented in version 2 of Rolls-Royce SMR Limited’s Environmental, Safety, Security and Safeguards (E3S) case chapters and supporting documentation</w:t>
      </w:r>
      <w:r>
        <w:t>.</w:t>
      </w:r>
    </w:p>
    <w:p w14:paraId="0C8196C1" w14:textId="6C5D2104" w:rsidR="00593CCB" w:rsidRDefault="00593CCB" w:rsidP="00B85E05">
      <w:r w:rsidRPr="00593CCB">
        <w:t>ONR’s GDA process calls for a step-wise assessment, which increase</w:t>
      </w:r>
      <w:r w:rsidR="0061676F">
        <w:t>s</w:t>
      </w:r>
      <w:r w:rsidRPr="00593CCB">
        <w:t xml:space="preserve"> in detail as the project progresses. The focus of my assessment in this step was towards the fundamental adequacy of the Rolls-Royce SMR design and safety case, and the suitability of the methodologies, approaches, codes, standards and philosophies which form the building blocks for the design and generic safety and security cases.</w:t>
      </w:r>
    </w:p>
    <w:p w14:paraId="79473961" w14:textId="5F9B4CB0" w:rsidR="00EC7053" w:rsidRDefault="00EC7053" w:rsidP="00B85E05">
      <w:r w:rsidRPr="00EC7053">
        <w:t xml:space="preserve">I targeted my assessment, in accordance with my assessment plan, at the content of most relevance to </w:t>
      </w:r>
      <w:r>
        <w:t>chemistry</w:t>
      </w:r>
      <w:r w:rsidRPr="00EC7053">
        <w:t xml:space="preserve"> against the expectations of ONR’s Safety Assessment Principles (SAPs)</w:t>
      </w:r>
      <w:r>
        <w:t>,</w:t>
      </w:r>
      <w:r w:rsidRPr="00EC7053">
        <w:t xml:space="preserve"> Technical Assessment Guides (TAGs) and other guidance which ONR regards as relevant good practice.</w:t>
      </w:r>
    </w:p>
    <w:p w14:paraId="0D1DE483" w14:textId="77777777" w:rsidR="00A47EFA" w:rsidRDefault="00A47EFA" w:rsidP="00A47EFA">
      <w:pPr>
        <w:pStyle w:val="NormalWeb"/>
        <w:rPr>
          <w:rFonts w:ascii="Arial" w:hAnsi="Arial" w:cs="Arial"/>
          <w:color w:val="000000"/>
        </w:rPr>
      </w:pPr>
      <w:r w:rsidRPr="00472B5C">
        <w:rPr>
          <w:rFonts w:ascii="Arial" w:hAnsi="Arial" w:cs="Arial"/>
          <w:color w:val="000000"/>
        </w:rPr>
        <w:t>I targeted the following aspects in my assessment of the Rolls-Royce SMR E3S case:</w:t>
      </w:r>
    </w:p>
    <w:p w14:paraId="624D4177" w14:textId="08C33EE9" w:rsidR="003F3108" w:rsidRDefault="00815C44" w:rsidP="003F3108">
      <w:pPr>
        <w:pStyle w:val="Bulletlist1"/>
      </w:pPr>
      <w:r>
        <w:rPr>
          <w:noProof/>
        </w:rPr>
        <w:t>T</w:t>
      </w:r>
      <w:r w:rsidR="00684205">
        <w:rPr>
          <w:noProof/>
        </w:rPr>
        <w:t>he</w:t>
      </w:r>
      <w:r w:rsidR="00353429" w:rsidRPr="003A6CA9">
        <w:rPr>
          <w:noProof/>
        </w:rPr>
        <w:t xml:space="preserve"> safety justification for the operating chemistry to be applied to the primary circuit</w:t>
      </w:r>
      <w:r w:rsidR="00487192">
        <w:rPr>
          <w:noProof/>
        </w:rPr>
        <w:t>, secondary circuit</w:t>
      </w:r>
      <w:r w:rsidR="00723D69">
        <w:rPr>
          <w:noProof/>
        </w:rPr>
        <w:t>,</w:t>
      </w:r>
      <w:r w:rsidR="00353429" w:rsidRPr="003A6CA9">
        <w:rPr>
          <w:noProof/>
        </w:rPr>
        <w:t xml:space="preserve"> and </w:t>
      </w:r>
      <w:r w:rsidR="00723D69">
        <w:rPr>
          <w:noProof/>
        </w:rPr>
        <w:t xml:space="preserve">relevant </w:t>
      </w:r>
      <w:r w:rsidR="00353429" w:rsidRPr="003A6CA9">
        <w:rPr>
          <w:noProof/>
        </w:rPr>
        <w:t>ancillary systems</w:t>
      </w:r>
      <w:r w:rsidR="00EA3929">
        <w:rPr>
          <w:noProof/>
        </w:rPr>
        <w:t xml:space="preserve">, </w:t>
      </w:r>
      <w:r w:rsidR="00EA3929" w:rsidRPr="00CE2B1D">
        <w:rPr>
          <w:noProof/>
        </w:rPr>
        <w:t xml:space="preserve">including the development of the demonstration </w:t>
      </w:r>
      <w:r w:rsidR="00D561B4">
        <w:rPr>
          <w:noProof/>
        </w:rPr>
        <w:t xml:space="preserve">that </w:t>
      </w:r>
      <w:r w:rsidR="00EA3929" w:rsidRPr="00CE2B1D">
        <w:rPr>
          <w:noProof/>
        </w:rPr>
        <w:t xml:space="preserve">all relevant risks </w:t>
      </w:r>
      <w:r w:rsidR="00EA3929">
        <w:rPr>
          <w:noProof/>
        </w:rPr>
        <w:t xml:space="preserve">are reduced </w:t>
      </w:r>
      <w:r w:rsidR="00EA3929" w:rsidRPr="00CE2B1D">
        <w:rPr>
          <w:noProof/>
        </w:rPr>
        <w:t xml:space="preserve">to </w:t>
      </w:r>
      <w:r w:rsidR="00D561B4">
        <w:rPr>
          <w:noProof/>
        </w:rPr>
        <w:t>as low as reasonably practicable (</w:t>
      </w:r>
      <w:r w:rsidR="00EA3929" w:rsidRPr="00CE2B1D">
        <w:rPr>
          <w:noProof/>
        </w:rPr>
        <w:t>ALARP</w:t>
      </w:r>
      <w:r w:rsidR="00D561B4">
        <w:rPr>
          <w:noProof/>
        </w:rPr>
        <w:t>)</w:t>
      </w:r>
      <w:r w:rsidR="00094968">
        <w:rPr>
          <w:noProof/>
        </w:rPr>
        <w:t>;</w:t>
      </w:r>
    </w:p>
    <w:p w14:paraId="3A758F23" w14:textId="560E7D7C" w:rsidR="00723D69" w:rsidRDefault="00815C44" w:rsidP="00723D69">
      <w:pPr>
        <w:pStyle w:val="Bulletlist1"/>
      </w:pPr>
      <w:r>
        <w:rPr>
          <w:noProof/>
        </w:rPr>
        <w:t>T</w:t>
      </w:r>
      <w:r w:rsidR="00723D69">
        <w:rPr>
          <w:noProof/>
        </w:rPr>
        <w:t xml:space="preserve">he </w:t>
      </w:r>
      <w:r w:rsidR="00723D69" w:rsidRPr="00D34636">
        <w:rPr>
          <w:noProof/>
        </w:rPr>
        <w:t>demonstration that chemistry maintains pressure boundary and key component integrity and that the chemistry needs of circuit materials, fouling and impurity control are adequately balanced</w:t>
      </w:r>
      <w:r w:rsidR="00723D69">
        <w:rPr>
          <w:noProof/>
        </w:rPr>
        <w:t>;</w:t>
      </w:r>
    </w:p>
    <w:p w14:paraId="2229905B" w14:textId="2588BD4C" w:rsidR="003F3108" w:rsidRDefault="00815C44" w:rsidP="003F3108">
      <w:pPr>
        <w:pStyle w:val="Bulletlist1"/>
      </w:pPr>
      <w:r>
        <w:rPr>
          <w:noProof/>
        </w:rPr>
        <w:t>T</w:t>
      </w:r>
      <w:r w:rsidR="00684205">
        <w:rPr>
          <w:noProof/>
        </w:rPr>
        <w:t xml:space="preserve">he </w:t>
      </w:r>
      <w:r w:rsidR="00684205" w:rsidRPr="002E4967">
        <w:rPr>
          <w:noProof/>
        </w:rPr>
        <w:t xml:space="preserve">demonstration that the risks associated with the main accident </w:t>
      </w:r>
      <w:r w:rsidR="00633209">
        <w:rPr>
          <w:noProof/>
        </w:rPr>
        <w:t xml:space="preserve">chemistry </w:t>
      </w:r>
      <w:r w:rsidR="00684205" w:rsidRPr="002E4967">
        <w:rPr>
          <w:noProof/>
        </w:rPr>
        <w:t>topics will be appropriately modelled and adequately included in the safety case</w:t>
      </w:r>
      <w:r w:rsidR="00094968">
        <w:rPr>
          <w:noProof/>
        </w:rPr>
        <w:t>;</w:t>
      </w:r>
    </w:p>
    <w:p w14:paraId="61A1B80E" w14:textId="759E57F9" w:rsidR="00472B5C" w:rsidRDefault="00815C44" w:rsidP="00FA64F0">
      <w:pPr>
        <w:pStyle w:val="Bulletlist1"/>
      </w:pPr>
      <w:r>
        <w:rPr>
          <w:noProof/>
        </w:rPr>
        <w:t>T</w:t>
      </w:r>
      <w:r w:rsidR="00443738" w:rsidRPr="008B1B2E">
        <w:rPr>
          <w:noProof/>
        </w:rPr>
        <w:t xml:space="preserve">he adequacy of the approach to defining and justifying the </w:t>
      </w:r>
      <w:r w:rsidR="00443738">
        <w:rPr>
          <w:noProof/>
        </w:rPr>
        <w:t xml:space="preserve">normal operation </w:t>
      </w:r>
      <w:r w:rsidR="00443738" w:rsidRPr="008B1B2E">
        <w:rPr>
          <w:noProof/>
        </w:rPr>
        <w:t>source term</w:t>
      </w:r>
      <w:r w:rsidR="00094968">
        <w:rPr>
          <w:noProof/>
        </w:rPr>
        <w:t>;</w:t>
      </w:r>
      <w:r w:rsidR="00FA64F0">
        <w:t xml:space="preserve"> and</w:t>
      </w:r>
    </w:p>
    <w:p w14:paraId="44ACFFCB" w14:textId="189BF507" w:rsidR="003F3108" w:rsidRDefault="00815C44" w:rsidP="003F3108">
      <w:pPr>
        <w:pStyle w:val="Bulletlist1"/>
      </w:pPr>
      <w:r>
        <w:rPr>
          <w:noProof/>
        </w:rPr>
        <w:t>T</w:t>
      </w:r>
      <w:r w:rsidR="003F3108" w:rsidRPr="00B44728">
        <w:rPr>
          <w:noProof/>
        </w:rPr>
        <w:t>he adequacy of the overall chemistry safety case</w:t>
      </w:r>
      <w:r w:rsidR="00152DBD">
        <w:rPr>
          <w:noProof/>
        </w:rPr>
        <w:t xml:space="preserve"> as it develops</w:t>
      </w:r>
      <w:r w:rsidR="0030302C">
        <w:rPr>
          <w:noProof/>
        </w:rPr>
        <w:t>.</w:t>
      </w:r>
    </w:p>
    <w:p w14:paraId="4BAD45AC" w14:textId="77777777" w:rsidR="001156DB" w:rsidRDefault="001156DB" w:rsidP="001156DB">
      <w:r w:rsidRPr="001156DB">
        <w:t>Based upon my assessment, I have concluded the following:</w:t>
      </w:r>
    </w:p>
    <w:p w14:paraId="4CA1512F" w14:textId="121D91FF" w:rsidR="006229AA" w:rsidRDefault="006229AA" w:rsidP="006229AA">
      <w:pPr>
        <w:numPr>
          <w:ilvl w:val="0"/>
          <w:numId w:val="12"/>
        </w:numPr>
        <w:ind w:left="1418" w:hanging="502"/>
        <w:rPr>
          <w:noProof/>
        </w:rPr>
      </w:pPr>
      <w:bookmarkStart w:id="3" w:name="_Hlk169688327"/>
      <w:r w:rsidRPr="00921D35">
        <w:rPr>
          <w:noProof/>
        </w:rPr>
        <w:t>In general</w:t>
      </w:r>
      <w:bookmarkEnd w:id="3"/>
      <w:r w:rsidRPr="00921D35">
        <w:rPr>
          <w:noProof/>
        </w:rPr>
        <w:t>, the scope, struc</w:t>
      </w:r>
      <w:r>
        <w:rPr>
          <w:noProof/>
        </w:rPr>
        <w:t>tu</w:t>
      </w:r>
      <w:r w:rsidRPr="00921D35">
        <w:rPr>
          <w:noProof/>
        </w:rPr>
        <w:t xml:space="preserve">re and content of the </w:t>
      </w:r>
      <w:r>
        <w:rPr>
          <w:noProof/>
        </w:rPr>
        <w:t xml:space="preserve">E3S case meet my expectations for this stage of GDA from a </w:t>
      </w:r>
      <w:r w:rsidR="0022737F">
        <w:rPr>
          <w:noProof/>
        </w:rPr>
        <w:t>c</w:t>
      </w:r>
      <w:r>
        <w:rPr>
          <w:noProof/>
        </w:rPr>
        <w:t xml:space="preserve">hemistry perspective. Further work will need to be undertaken in Step 3 of GDA by the </w:t>
      </w:r>
      <w:r w:rsidR="00BF578F">
        <w:rPr>
          <w:noProof/>
        </w:rPr>
        <w:t>Requesting Party (</w:t>
      </w:r>
      <w:r>
        <w:rPr>
          <w:noProof/>
        </w:rPr>
        <w:t>RP</w:t>
      </w:r>
      <w:r w:rsidR="00BF578F">
        <w:rPr>
          <w:noProof/>
        </w:rPr>
        <w:t>)</w:t>
      </w:r>
      <w:r>
        <w:rPr>
          <w:noProof/>
        </w:rPr>
        <w:t xml:space="preserve"> to develop the underlying evidence supporting the chemistry claims and arguments</w:t>
      </w:r>
      <w:r w:rsidR="00D0199B">
        <w:rPr>
          <w:noProof/>
        </w:rPr>
        <w:t>.</w:t>
      </w:r>
      <w:r>
        <w:rPr>
          <w:noProof/>
        </w:rPr>
        <w:t xml:space="preserve"> </w:t>
      </w:r>
    </w:p>
    <w:p w14:paraId="43C8515A" w14:textId="42A9216B" w:rsidR="00E66CAC" w:rsidRDefault="006229AA" w:rsidP="00E66CAC">
      <w:pPr>
        <w:numPr>
          <w:ilvl w:val="0"/>
          <w:numId w:val="12"/>
        </w:numPr>
        <w:ind w:left="1418" w:hanging="502"/>
        <w:rPr>
          <w:noProof/>
        </w:rPr>
      </w:pPr>
      <w:r>
        <w:lastRenderedPageBreak/>
        <w:t xml:space="preserve">The major chemistry parameters, which would be expected to form part of the plant operating rules, </w:t>
      </w:r>
      <w:r w:rsidR="00E66CAC">
        <w:t>have in most cases been defined. Further work will need to be undertaken in Step 3 of GDA by the RP to develop the justification for the normal operating envelope and associated limits</w:t>
      </w:r>
      <w:r w:rsidR="00D0199B">
        <w:t>.</w:t>
      </w:r>
    </w:p>
    <w:p w14:paraId="15BA8693" w14:textId="4B4093B1" w:rsidR="006229AA" w:rsidRPr="009C4DD1" w:rsidRDefault="00E66CAC" w:rsidP="00401834">
      <w:pPr>
        <w:numPr>
          <w:ilvl w:val="0"/>
          <w:numId w:val="12"/>
        </w:numPr>
        <w:ind w:left="1418" w:hanging="502"/>
      </w:pPr>
      <w:r>
        <w:t>The chemistry implications of adopting a boron-free potassium hydroxide primary circuit and SFP chemistry</w:t>
      </w:r>
      <w:r w:rsidR="006229AA">
        <w:t xml:space="preserve"> are well documented in the E3S submissions</w:t>
      </w:r>
      <w:r w:rsidR="00F81DD2">
        <w:t>,</w:t>
      </w:r>
      <w:r w:rsidR="00F81DD2" w:rsidRPr="00F81DD2">
        <w:t xml:space="preserve"> </w:t>
      </w:r>
      <w:r w:rsidR="00F81DD2">
        <w:t xml:space="preserve">except for those aspects relating to shutdown chemistry. Relevant benefits, including a reduction in tritium production, are identified and initial evidence for these is presented. </w:t>
      </w:r>
      <w:r w:rsidR="00425BF0">
        <w:t>However, f</w:t>
      </w:r>
      <w:r w:rsidR="00F81DD2" w:rsidRPr="009C4DD1">
        <w:t xml:space="preserve">urther justification is required to substantiate </w:t>
      </w:r>
      <w:r w:rsidR="00F81DD2">
        <w:t xml:space="preserve">a number of related </w:t>
      </w:r>
      <w:r w:rsidR="00F81DD2" w:rsidRPr="009C4DD1">
        <w:t xml:space="preserve">claims. </w:t>
      </w:r>
      <w:r w:rsidR="00F81DD2">
        <w:t xml:space="preserve">Whilst key aspects of this substantiation are reliant on the results of </w:t>
      </w:r>
      <w:r w:rsidR="00F81DD2" w:rsidRPr="009C4DD1">
        <w:t>a laboratory test</w:t>
      </w:r>
      <w:r w:rsidR="00F81DD2">
        <w:t xml:space="preserve"> programme which is not expected to yield results until Step 3 of GDA, based on the initial evidence presented I </w:t>
      </w:r>
      <w:r w:rsidR="00F81DD2">
        <w:rPr>
          <w:rStyle w:val="normaltextrun"/>
          <w:color w:val="000000"/>
          <w:shd w:val="clear" w:color="auto" w:fill="FFFFFF"/>
        </w:rPr>
        <w:t xml:space="preserve">have confidence, at this stage, that the RP will be able to further develop the necessary evidence to support this important aspect of the E3S case. </w:t>
      </w:r>
      <w:r w:rsidR="00F81DD2">
        <w:rPr>
          <w:noProof/>
        </w:rPr>
        <w:t xml:space="preserve">Insufficient information was provided by the RP during Step 2 to enable me to form a judgement on the feasibility </w:t>
      </w:r>
      <w:r w:rsidR="00CE5856">
        <w:rPr>
          <w:noProof/>
        </w:rPr>
        <w:t xml:space="preserve">and implications </w:t>
      </w:r>
      <w:r w:rsidR="00F81DD2">
        <w:rPr>
          <w:noProof/>
        </w:rPr>
        <w:t xml:space="preserve">of the shutdown chemistry approach; </w:t>
      </w:r>
      <w:r w:rsidR="00F81DD2">
        <w:t>this is a residual matter on which I will seek further information early in Step 3</w:t>
      </w:r>
      <w:r w:rsidR="00D0199B">
        <w:t>.</w:t>
      </w:r>
    </w:p>
    <w:p w14:paraId="2FC968F4" w14:textId="3BAD2360" w:rsidR="006229AA" w:rsidRDefault="006229AA" w:rsidP="006229AA">
      <w:pPr>
        <w:numPr>
          <w:ilvl w:val="0"/>
          <w:numId w:val="12"/>
        </w:numPr>
        <w:ind w:left="1418" w:hanging="502"/>
        <w:rPr>
          <w:noProof/>
        </w:rPr>
      </w:pPr>
      <w:r>
        <w:t>Whilst I consider that appropriate chemistry controls have been identified to minimise the generation and transport of radioactivity in the primary circuit, f</w:t>
      </w:r>
      <w:r w:rsidRPr="001F036D">
        <w:t xml:space="preserve">urther </w:t>
      </w:r>
      <w:r>
        <w:t>evidence</w:t>
      </w:r>
      <w:r w:rsidRPr="001F036D">
        <w:t xml:space="preserve"> is required in Step 3 to support the </w:t>
      </w:r>
      <w:r>
        <w:t xml:space="preserve">proposed </w:t>
      </w:r>
      <w:r w:rsidRPr="001F036D">
        <w:t>operating range</w:t>
      </w:r>
      <w:r>
        <w:t>s</w:t>
      </w:r>
      <w:r w:rsidRPr="001F036D">
        <w:t xml:space="preserve"> </w:t>
      </w:r>
      <w:r>
        <w:t>for the specific Rolls-Royce SMR design</w:t>
      </w:r>
      <w:r w:rsidRPr="001F036D">
        <w:t>.</w:t>
      </w:r>
      <w:r>
        <w:t xml:space="preserve"> </w:t>
      </w:r>
      <w:r w:rsidR="008A3D11">
        <w:rPr>
          <w:noProof/>
        </w:rPr>
        <w:t>Further to this</w:t>
      </w:r>
      <w:r>
        <w:rPr>
          <w:noProof/>
        </w:rPr>
        <w:t>, o</w:t>
      </w:r>
      <w:r w:rsidRPr="00F72ACF">
        <w:rPr>
          <w:noProof/>
        </w:rPr>
        <w:t>n shutdown chemistry</w:t>
      </w:r>
      <w:r>
        <w:rPr>
          <w:noProof/>
        </w:rPr>
        <w:t xml:space="preserve"> and fuel cleaning</w:t>
      </w:r>
      <w:r w:rsidRPr="00F72ACF">
        <w:rPr>
          <w:noProof/>
        </w:rPr>
        <w:t>, insufficient detail has been presented to form a judgement on the adequacy of the information</w:t>
      </w:r>
      <w:r>
        <w:rPr>
          <w:noProof/>
        </w:rPr>
        <w:t xml:space="preserve">; these are residual matters on which </w:t>
      </w:r>
      <w:r w:rsidRPr="00F72ACF">
        <w:rPr>
          <w:noProof/>
        </w:rPr>
        <w:t>I will seek further information in Step 3</w:t>
      </w:r>
      <w:r w:rsidR="00D0199B">
        <w:rPr>
          <w:noProof/>
        </w:rPr>
        <w:t>.</w:t>
      </w:r>
    </w:p>
    <w:p w14:paraId="5CCC3148" w14:textId="7D01C4B8" w:rsidR="006229AA" w:rsidRDefault="006229AA" w:rsidP="006229AA">
      <w:pPr>
        <w:numPr>
          <w:ilvl w:val="0"/>
          <w:numId w:val="12"/>
        </w:numPr>
        <w:ind w:left="1418" w:hanging="502"/>
        <w:rPr>
          <w:noProof/>
        </w:rPr>
      </w:pPr>
      <w:r>
        <w:t>A suitable strategy has been developed by the RP through which it will seek to demonstrate that the effects of chemistry during fault and accident conditions are understood and that risks are reduced</w:t>
      </w:r>
      <w:r w:rsidR="00411C9A">
        <w:t xml:space="preserve"> so far as is reasonably practicable (</w:t>
      </w:r>
      <w:r>
        <w:t>SFAIRP</w:t>
      </w:r>
      <w:r w:rsidR="00411C9A">
        <w:t>)</w:t>
      </w:r>
      <w:r>
        <w:t xml:space="preserve">. A robust justification will need to be provided during Step 3 to support the RP’s </w:t>
      </w:r>
      <w:r w:rsidR="001D5AF7">
        <w:t xml:space="preserve">current </w:t>
      </w:r>
      <w:r>
        <w:t xml:space="preserve">position </w:t>
      </w:r>
      <w:r w:rsidR="001D5AF7">
        <w:t xml:space="preserve">that </w:t>
      </w:r>
      <w:r>
        <w:t xml:space="preserve">no purposeful sump pH control provision is </w:t>
      </w:r>
      <w:r w:rsidR="00DE5680">
        <w:t>required</w:t>
      </w:r>
      <w:r>
        <w:t xml:space="preserve"> in the design. This is a residual matter that I will follow up in Step 3.</w:t>
      </w:r>
    </w:p>
    <w:p w14:paraId="7FA16813" w14:textId="3586426F" w:rsidR="00045010" w:rsidRDefault="006229AA" w:rsidP="001156DB">
      <w:pPr>
        <w:sectPr w:rsidR="00045010" w:rsidSect="00045010">
          <w:headerReference w:type="even" r:id="rId14"/>
          <w:headerReference w:type="default" r:id="rId15"/>
          <w:footerReference w:type="even" r:id="rId16"/>
          <w:footerReference w:type="default" r:id="rId17"/>
          <w:pgSz w:w="11906" w:h="16838" w:code="9"/>
          <w:pgMar w:top="1440" w:right="1440" w:bottom="1440" w:left="1440" w:header="397" w:footer="397" w:gutter="0"/>
          <w:cols w:space="312"/>
          <w:docGrid w:linePitch="360"/>
        </w:sectPr>
      </w:pPr>
      <w:r w:rsidRPr="007C2C7B">
        <w:t xml:space="preserve">Overall, based on my assessment to date, and subject to the provision and assessment of suitable and sufficient supporting evidence, I have not identified any fundamental </w:t>
      </w:r>
      <w:r w:rsidRPr="001C06B2">
        <w:t>safety</w:t>
      </w:r>
      <w:r w:rsidRPr="007C2C7B">
        <w:t xml:space="preserve"> shortfalls that could prevent ONR permissioning the construction of a power station based on the generic Rolls-Royce SMR design.</w:t>
      </w:r>
    </w:p>
    <w:p w14:paraId="6D0CAB65" w14:textId="20BEF021" w:rsidR="001966D1" w:rsidRPr="004421AB" w:rsidRDefault="001966D1" w:rsidP="00FE7098">
      <w:pPr>
        <w:pStyle w:val="Heading1"/>
        <w:numPr>
          <w:ilvl w:val="0"/>
          <w:numId w:val="0"/>
        </w:numPr>
        <w:ind w:left="851" w:hanging="851"/>
      </w:pPr>
      <w:bookmarkStart w:id="4" w:name="_Toc169701613"/>
      <w:r w:rsidRPr="004421AB">
        <w:lastRenderedPageBreak/>
        <w:t>List of Abbreviations</w:t>
      </w:r>
      <w:bookmarkEnd w:id="4"/>
    </w:p>
    <w:p w14:paraId="5EB62609" w14:textId="77777777" w:rsidR="001966D1" w:rsidRPr="00457050" w:rsidRDefault="001966D1" w:rsidP="001966D1">
      <w:pPr>
        <w:contextualSpacing/>
      </w:pPr>
      <w:r w:rsidRPr="00457050">
        <w:t>ALARP</w:t>
      </w:r>
      <w:r w:rsidRPr="00457050">
        <w:tab/>
        <w:t>As low as is reasonably practicable</w:t>
      </w:r>
    </w:p>
    <w:p w14:paraId="47F0D74A" w14:textId="7028CBDB" w:rsidR="0002081A" w:rsidRPr="0016467C" w:rsidRDefault="0002081A" w:rsidP="001966D1">
      <w:pPr>
        <w:contextualSpacing/>
      </w:pPr>
      <w:r w:rsidRPr="0016467C">
        <w:t>ANSS</w:t>
      </w:r>
      <w:r w:rsidRPr="0016467C">
        <w:tab/>
      </w:r>
      <w:r w:rsidRPr="0016467C">
        <w:tab/>
      </w:r>
      <w:r w:rsidR="00342B7D" w:rsidRPr="0016467C">
        <w:t xml:space="preserve">Auxiliary </w:t>
      </w:r>
      <w:r w:rsidR="001E3EEC">
        <w:t>N</w:t>
      </w:r>
      <w:r w:rsidR="00342B7D" w:rsidRPr="0016467C">
        <w:t xml:space="preserve">on-nuclear </w:t>
      </w:r>
      <w:r w:rsidR="001E3EEC">
        <w:t>S</w:t>
      </w:r>
      <w:r w:rsidR="00342B7D" w:rsidRPr="0016467C">
        <w:t xml:space="preserve">ampling </w:t>
      </w:r>
      <w:r w:rsidR="001E3EEC">
        <w:t>S</w:t>
      </w:r>
      <w:r w:rsidR="00342B7D" w:rsidRPr="0016467C">
        <w:t>ystem</w:t>
      </w:r>
    </w:p>
    <w:p w14:paraId="59D8935B" w14:textId="5F1A3CA0" w:rsidR="0002081A" w:rsidRDefault="0002081A" w:rsidP="001966D1">
      <w:pPr>
        <w:contextualSpacing/>
      </w:pPr>
      <w:r w:rsidRPr="0016467C">
        <w:t>AxSS</w:t>
      </w:r>
      <w:r w:rsidRPr="0016467C">
        <w:tab/>
      </w:r>
      <w:r w:rsidRPr="0016467C">
        <w:tab/>
      </w:r>
      <w:r>
        <w:t xml:space="preserve">Auxiliary </w:t>
      </w:r>
      <w:r w:rsidR="001E3EEC">
        <w:t>S</w:t>
      </w:r>
      <w:r>
        <w:t xml:space="preserve">ampling </w:t>
      </w:r>
      <w:r w:rsidR="001E3EEC">
        <w:t>S</w:t>
      </w:r>
      <w:r>
        <w:t>ystem</w:t>
      </w:r>
    </w:p>
    <w:p w14:paraId="6214CABE" w14:textId="2E244289" w:rsidR="00683909" w:rsidRDefault="00683909" w:rsidP="001966D1">
      <w:pPr>
        <w:contextualSpacing/>
      </w:pPr>
      <w:r>
        <w:t>CAE</w:t>
      </w:r>
      <w:r>
        <w:tab/>
      </w:r>
      <w:r>
        <w:tab/>
        <w:t>Claims arguments and evidence</w:t>
      </w:r>
    </w:p>
    <w:p w14:paraId="7A2F2A92" w14:textId="54C90DE7" w:rsidR="001B4C00" w:rsidRDefault="001B4C00" w:rsidP="001966D1">
      <w:pPr>
        <w:contextualSpacing/>
      </w:pPr>
      <w:r>
        <w:t>CCS</w:t>
      </w:r>
      <w:r>
        <w:tab/>
      </w:r>
      <w:r>
        <w:tab/>
      </w:r>
      <w:r w:rsidRPr="00362C8A">
        <w:t>Chemistry Control System</w:t>
      </w:r>
    </w:p>
    <w:p w14:paraId="0B3E866E" w14:textId="05B18AE8" w:rsidR="0093627C" w:rsidRPr="00AC5718" w:rsidRDefault="0093627C" w:rsidP="001966D1">
      <w:pPr>
        <w:contextualSpacing/>
      </w:pPr>
      <w:r w:rsidRPr="00AC5718">
        <w:t>CILC</w:t>
      </w:r>
      <w:r w:rsidRPr="00AC5718">
        <w:tab/>
      </w:r>
      <w:r w:rsidRPr="00AC5718">
        <w:tab/>
        <w:t xml:space="preserve">Crud induced </w:t>
      </w:r>
      <w:r w:rsidR="00AC5718" w:rsidRPr="00AC5718">
        <w:t>l</w:t>
      </w:r>
      <w:r w:rsidR="00AC5718">
        <w:t>ocalised corrosion</w:t>
      </w:r>
    </w:p>
    <w:p w14:paraId="286AECF6" w14:textId="359F87EB" w:rsidR="0093627C" w:rsidRPr="00AC5718" w:rsidRDefault="0093627C" w:rsidP="001966D1">
      <w:pPr>
        <w:contextualSpacing/>
        <w:rPr>
          <w:highlight w:val="yellow"/>
        </w:rPr>
      </w:pPr>
      <w:r w:rsidRPr="00AC5718">
        <w:t>CIPS</w:t>
      </w:r>
      <w:r w:rsidR="00AC5718">
        <w:tab/>
      </w:r>
      <w:r w:rsidR="00AC5718">
        <w:tab/>
        <w:t>Crud induced power shift</w:t>
      </w:r>
    </w:p>
    <w:p w14:paraId="7DE4A9B6" w14:textId="41F31C6C" w:rsidR="00C55966" w:rsidRPr="007021B4" w:rsidRDefault="00C55966" w:rsidP="001966D1">
      <w:pPr>
        <w:contextualSpacing/>
      </w:pPr>
      <w:r w:rsidRPr="007021B4">
        <w:t>CPS</w:t>
      </w:r>
      <w:r w:rsidRPr="007021B4">
        <w:tab/>
      </w:r>
      <w:r w:rsidRPr="007021B4">
        <w:tab/>
        <w:t xml:space="preserve">Coolant </w:t>
      </w:r>
      <w:r w:rsidR="001E3EEC">
        <w:t>P</w:t>
      </w:r>
      <w:r w:rsidRPr="007021B4">
        <w:t xml:space="preserve">urification </w:t>
      </w:r>
      <w:r w:rsidR="001E3EEC">
        <w:t>S</w:t>
      </w:r>
      <w:r w:rsidRPr="007021B4">
        <w:t>ystem</w:t>
      </w:r>
    </w:p>
    <w:p w14:paraId="6D24793F" w14:textId="4A283144" w:rsidR="00E115D4" w:rsidRDefault="00E115D4" w:rsidP="001966D1">
      <w:pPr>
        <w:contextualSpacing/>
      </w:pPr>
      <w:r>
        <w:t>CVCS</w:t>
      </w:r>
      <w:r>
        <w:tab/>
      </w:r>
      <w:r>
        <w:tab/>
        <w:t xml:space="preserve">Chemistry and </w:t>
      </w:r>
      <w:r w:rsidR="001E3EEC">
        <w:t>V</w:t>
      </w:r>
      <w:r>
        <w:t xml:space="preserve">olume </w:t>
      </w:r>
      <w:r w:rsidR="001E3EEC">
        <w:t>C</w:t>
      </w:r>
      <w:r>
        <w:t xml:space="preserve">ontrol </w:t>
      </w:r>
      <w:r w:rsidR="001E3EEC">
        <w:t>S</w:t>
      </w:r>
      <w:r>
        <w:t>ystem</w:t>
      </w:r>
    </w:p>
    <w:p w14:paraId="15C08C8D" w14:textId="591ED4D2" w:rsidR="00742C27" w:rsidRDefault="00742C27" w:rsidP="001966D1">
      <w:pPr>
        <w:contextualSpacing/>
      </w:pPr>
      <w:r>
        <w:t>DAC</w:t>
      </w:r>
      <w:r>
        <w:tab/>
      </w:r>
      <w:r>
        <w:tab/>
        <w:t>Design Acceptance Confirmation</w:t>
      </w:r>
    </w:p>
    <w:p w14:paraId="40E90A81" w14:textId="11466759" w:rsidR="00837623" w:rsidRDefault="00837623" w:rsidP="001966D1">
      <w:pPr>
        <w:contextualSpacing/>
      </w:pPr>
      <w:r>
        <w:t>DRP</w:t>
      </w:r>
      <w:r>
        <w:tab/>
      </w:r>
      <w:r>
        <w:tab/>
        <w:t>Design Reference Point</w:t>
      </w:r>
    </w:p>
    <w:p w14:paraId="34921029" w14:textId="4AF6F81C" w:rsidR="00683909" w:rsidRDefault="00683909" w:rsidP="001966D1">
      <w:pPr>
        <w:contextualSpacing/>
      </w:pPr>
      <w:r>
        <w:t>E3S</w:t>
      </w:r>
      <w:r>
        <w:tab/>
      </w:r>
      <w:r>
        <w:tab/>
      </w:r>
      <w:r w:rsidRPr="00196B4C">
        <w:t>Environment, Safety, Security and Safeguards</w:t>
      </w:r>
    </w:p>
    <w:p w14:paraId="409F0C64" w14:textId="5F251BAF" w:rsidR="00105F4A" w:rsidRDefault="00105F4A" w:rsidP="001966D1">
      <w:pPr>
        <w:contextualSpacing/>
      </w:pPr>
      <w:r>
        <w:t>EBIS</w:t>
      </w:r>
      <w:r>
        <w:tab/>
      </w:r>
      <w:r>
        <w:tab/>
        <w:t>Emergency Boron Injection System</w:t>
      </w:r>
    </w:p>
    <w:p w14:paraId="54843676" w14:textId="4D0687CB" w:rsidR="00A82187" w:rsidRPr="00521B72" w:rsidRDefault="00A82187" w:rsidP="001966D1">
      <w:pPr>
        <w:contextualSpacing/>
      </w:pPr>
      <w:r w:rsidRPr="00521B72">
        <w:t>FAC</w:t>
      </w:r>
      <w:r w:rsidRPr="00521B72">
        <w:tab/>
      </w:r>
      <w:r w:rsidRPr="00521B72">
        <w:tab/>
      </w:r>
      <w:r>
        <w:t>Flow accelerated corrosion</w:t>
      </w:r>
    </w:p>
    <w:p w14:paraId="535188D3" w14:textId="3A6CE245" w:rsidR="006A4D16" w:rsidRDefault="006A4D16" w:rsidP="001966D1">
      <w:pPr>
        <w:contextualSpacing/>
      </w:pPr>
      <w:r w:rsidRPr="00457050">
        <w:t>FPPS</w:t>
      </w:r>
      <w:r w:rsidRPr="00457050">
        <w:tab/>
      </w:r>
      <w:r w:rsidRPr="00457050">
        <w:tab/>
        <w:t xml:space="preserve">Fuel </w:t>
      </w:r>
      <w:r w:rsidR="001E3EEC">
        <w:t>P</w:t>
      </w:r>
      <w:r w:rsidRPr="00457050">
        <w:t xml:space="preserve">ool </w:t>
      </w:r>
      <w:r w:rsidR="001E3EEC">
        <w:t>P</w:t>
      </w:r>
      <w:r w:rsidRPr="00457050">
        <w:t xml:space="preserve">urification </w:t>
      </w:r>
      <w:r w:rsidR="001E3EEC">
        <w:t>S</w:t>
      </w:r>
      <w:r w:rsidRPr="00457050">
        <w:t>ystem</w:t>
      </w:r>
    </w:p>
    <w:p w14:paraId="22C8E99A" w14:textId="2EA48605" w:rsidR="002C7DEA" w:rsidRDefault="002C7DEA" w:rsidP="001966D1">
      <w:pPr>
        <w:contextualSpacing/>
      </w:pPr>
      <w:r>
        <w:t>GDA</w:t>
      </w:r>
      <w:r>
        <w:tab/>
      </w:r>
      <w:r>
        <w:tab/>
        <w:t>Generic Design Assessment</w:t>
      </w:r>
    </w:p>
    <w:p w14:paraId="01744560" w14:textId="40194714" w:rsidR="0093627C" w:rsidRDefault="0093627C" w:rsidP="001966D1">
      <w:pPr>
        <w:contextualSpacing/>
      </w:pPr>
      <w:r>
        <w:t>H-AVT</w:t>
      </w:r>
      <w:r>
        <w:tab/>
        <w:t>High-All Volatile Treatment</w:t>
      </w:r>
      <w:r w:rsidR="00683909">
        <w:t xml:space="preserve"> </w:t>
      </w:r>
    </w:p>
    <w:p w14:paraId="06D80427" w14:textId="7C2378DB" w:rsidR="00105F4A" w:rsidRPr="00457050" w:rsidRDefault="00105F4A" w:rsidP="001966D1">
      <w:pPr>
        <w:contextualSpacing/>
        <w:rPr>
          <w:highlight w:val="yellow"/>
        </w:rPr>
      </w:pPr>
      <w:r>
        <w:t>HPIS</w:t>
      </w:r>
      <w:r>
        <w:tab/>
      </w:r>
      <w:r>
        <w:tab/>
        <w:t>High Pressure Injection System</w:t>
      </w:r>
    </w:p>
    <w:p w14:paraId="50CE5379" w14:textId="77777777" w:rsidR="001966D1" w:rsidRDefault="001966D1" w:rsidP="001966D1">
      <w:pPr>
        <w:contextualSpacing/>
      </w:pPr>
      <w:r w:rsidRPr="0020232C">
        <w:t>IAEA</w:t>
      </w:r>
      <w:r w:rsidRPr="0020232C">
        <w:tab/>
      </w:r>
      <w:r w:rsidRPr="0020232C">
        <w:tab/>
        <w:t>International Atomic Energy Agency</w:t>
      </w:r>
    </w:p>
    <w:p w14:paraId="4DC6F5A1" w14:textId="641557EE" w:rsidR="00BF61DF" w:rsidRDefault="00BF61DF" w:rsidP="001966D1">
      <w:pPr>
        <w:contextualSpacing/>
      </w:pPr>
      <w:r>
        <w:t>NLR</w:t>
      </w:r>
      <w:r>
        <w:tab/>
      </w:r>
      <w:r>
        <w:tab/>
      </w:r>
      <w:r w:rsidRPr="000A422C">
        <w:t>Nuclear Liabilities Regulation</w:t>
      </w:r>
    </w:p>
    <w:p w14:paraId="3DDA0851" w14:textId="756FE705" w:rsidR="002C7DEA" w:rsidRPr="0020232C" w:rsidRDefault="002C7DEA" w:rsidP="001966D1">
      <w:pPr>
        <w:contextualSpacing/>
      </w:pPr>
      <w:r>
        <w:t>NRW</w:t>
      </w:r>
      <w:r>
        <w:tab/>
      </w:r>
      <w:r>
        <w:tab/>
        <w:t>Natural Resources Wales</w:t>
      </w:r>
    </w:p>
    <w:p w14:paraId="0C93C86D" w14:textId="685711FB" w:rsidR="0016467C" w:rsidRPr="0016467C" w:rsidRDefault="0016467C" w:rsidP="001966D1">
      <w:pPr>
        <w:contextualSpacing/>
      </w:pPr>
      <w:r w:rsidRPr="0016467C">
        <w:t>NSS</w:t>
      </w:r>
      <w:r w:rsidRPr="0016467C">
        <w:tab/>
      </w:r>
      <w:r w:rsidRPr="0016467C">
        <w:tab/>
        <w:t xml:space="preserve">Nuclear </w:t>
      </w:r>
      <w:r w:rsidR="001E3EEC">
        <w:t>S</w:t>
      </w:r>
      <w:r w:rsidRPr="0016467C">
        <w:t xml:space="preserve">ampling </w:t>
      </w:r>
      <w:r w:rsidR="001E3EEC">
        <w:t>S</w:t>
      </w:r>
      <w:r w:rsidRPr="0016467C">
        <w:t>ystem</w:t>
      </w:r>
    </w:p>
    <w:p w14:paraId="429E2AA4" w14:textId="77777777" w:rsidR="001966D1" w:rsidRDefault="001966D1" w:rsidP="001966D1">
      <w:pPr>
        <w:contextualSpacing/>
      </w:pPr>
      <w:r w:rsidRPr="0020232C">
        <w:t>ONR</w:t>
      </w:r>
      <w:r w:rsidRPr="0020232C">
        <w:tab/>
      </w:r>
      <w:r w:rsidRPr="0020232C">
        <w:tab/>
        <w:t>Office for Nuclear Regulation</w:t>
      </w:r>
    </w:p>
    <w:p w14:paraId="3EA94A43" w14:textId="225BEDD0" w:rsidR="007B4A5E" w:rsidRDefault="007B4A5E" w:rsidP="001966D1">
      <w:pPr>
        <w:contextualSpacing/>
      </w:pPr>
      <w:r>
        <w:t>OPEX</w:t>
      </w:r>
      <w:r>
        <w:tab/>
      </w:r>
      <w:r>
        <w:tab/>
        <w:t>Operating experience</w:t>
      </w:r>
    </w:p>
    <w:p w14:paraId="2FC765B9" w14:textId="70D7530B" w:rsidR="00C71201" w:rsidRPr="0020232C" w:rsidRDefault="00C71201" w:rsidP="001966D1">
      <w:pPr>
        <w:contextualSpacing/>
      </w:pPr>
      <w:r>
        <w:t>RCP</w:t>
      </w:r>
      <w:r>
        <w:tab/>
      </w:r>
      <w:r>
        <w:tab/>
        <w:t>Reactor coolant pump</w:t>
      </w:r>
    </w:p>
    <w:p w14:paraId="4B4F5EA6" w14:textId="0BDA38B7" w:rsidR="001966D1" w:rsidRDefault="001966D1" w:rsidP="001966D1">
      <w:pPr>
        <w:contextualSpacing/>
      </w:pPr>
      <w:r w:rsidRPr="00077C88">
        <w:t>RGP</w:t>
      </w:r>
      <w:r w:rsidRPr="00077C88">
        <w:tab/>
      </w:r>
      <w:r w:rsidRPr="00077C88">
        <w:tab/>
        <w:t xml:space="preserve">Relevant </w:t>
      </w:r>
      <w:r w:rsidR="006D6A13">
        <w:t>g</w:t>
      </w:r>
      <w:r w:rsidRPr="00077C88">
        <w:t xml:space="preserve">ood </w:t>
      </w:r>
      <w:r w:rsidR="006D6A13">
        <w:t>p</w:t>
      </w:r>
      <w:r w:rsidRPr="00077C88">
        <w:t>ractice</w:t>
      </w:r>
    </w:p>
    <w:p w14:paraId="0066F20F" w14:textId="5432627E" w:rsidR="002C7DEA" w:rsidRDefault="002C7DEA" w:rsidP="001966D1">
      <w:pPr>
        <w:contextualSpacing/>
      </w:pPr>
      <w:r>
        <w:t>RP</w:t>
      </w:r>
      <w:r>
        <w:tab/>
      </w:r>
      <w:r>
        <w:tab/>
        <w:t>Requesting Party</w:t>
      </w:r>
    </w:p>
    <w:p w14:paraId="1CFD19C7" w14:textId="4A54C65E" w:rsidR="006D6A13" w:rsidRDefault="006D6A13" w:rsidP="001966D1">
      <w:pPr>
        <w:contextualSpacing/>
      </w:pPr>
      <w:r>
        <w:t>RPV</w:t>
      </w:r>
      <w:r>
        <w:tab/>
      </w:r>
      <w:r>
        <w:tab/>
        <w:t>Reactor pressure vessel</w:t>
      </w:r>
    </w:p>
    <w:p w14:paraId="2CD25166" w14:textId="0FAEA989" w:rsidR="00837623" w:rsidRPr="00077C88" w:rsidRDefault="00837623" w:rsidP="001966D1">
      <w:pPr>
        <w:contextualSpacing/>
      </w:pPr>
      <w:r>
        <w:t>RQ</w:t>
      </w:r>
      <w:r>
        <w:tab/>
      </w:r>
      <w:r>
        <w:tab/>
        <w:t>Regulatory Query</w:t>
      </w:r>
    </w:p>
    <w:p w14:paraId="3EEEF101" w14:textId="77777777" w:rsidR="001966D1" w:rsidRDefault="001966D1" w:rsidP="001966D1">
      <w:pPr>
        <w:contextualSpacing/>
      </w:pPr>
      <w:r w:rsidRPr="00077C88">
        <w:t>SAP</w:t>
      </w:r>
      <w:r w:rsidRPr="00077C88">
        <w:tab/>
      </w:r>
      <w:r w:rsidRPr="00077C88">
        <w:tab/>
        <w:t xml:space="preserve">Safety Assessment Principle(s) </w:t>
      </w:r>
    </w:p>
    <w:p w14:paraId="211A81D9" w14:textId="6164B955" w:rsidR="00DB2FC4" w:rsidRPr="00077C88" w:rsidRDefault="00DB2FC4" w:rsidP="001966D1">
      <w:pPr>
        <w:contextualSpacing/>
      </w:pPr>
      <w:r>
        <w:t>SG</w:t>
      </w:r>
      <w:r>
        <w:tab/>
      </w:r>
      <w:r>
        <w:tab/>
        <w:t>Steam generator</w:t>
      </w:r>
    </w:p>
    <w:p w14:paraId="22D21F79" w14:textId="3B3B6503" w:rsidR="00524303" w:rsidRPr="001C7314" w:rsidRDefault="00524303" w:rsidP="001966D1">
      <w:pPr>
        <w:contextualSpacing/>
        <w:rPr>
          <w:highlight w:val="yellow"/>
        </w:rPr>
      </w:pPr>
      <w:r w:rsidRPr="0016467C">
        <w:t>SGPS</w:t>
      </w:r>
      <w:r w:rsidRPr="0016467C">
        <w:tab/>
      </w:r>
      <w:r w:rsidRPr="0016467C">
        <w:tab/>
      </w:r>
      <w:r>
        <w:t xml:space="preserve">Steam </w:t>
      </w:r>
      <w:r w:rsidR="00914E1D">
        <w:t>G</w:t>
      </w:r>
      <w:r>
        <w:t xml:space="preserve">enerator </w:t>
      </w:r>
      <w:r w:rsidR="00914E1D">
        <w:t>P</w:t>
      </w:r>
      <w:r>
        <w:t xml:space="preserve">urification </w:t>
      </w:r>
      <w:r w:rsidR="00914E1D">
        <w:t>S</w:t>
      </w:r>
      <w:r>
        <w:t>ystem</w:t>
      </w:r>
    </w:p>
    <w:p w14:paraId="6FA08003" w14:textId="77777777" w:rsidR="001966D1" w:rsidRDefault="001966D1" w:rsidP="001966D1">
      <w:pPr>
        <w:contextualSpacing/>
      </w:pPr>
      <w:r w:rsidRPr="0016467C">
        <w:t>SFAIRP</w:t>
      </w:r>
      <w:r w:rsidRPr="0016467C">
        <w:tab/>
        <w:t xml:space="preserve">So far as is reasonably practicable </w:t>
      </w:r>
    </w:p>
    <w:p w14:paraId="7EDE5245" w14:textId="65E6954D" w:rsidR="00FD521D" w:rsidRPr="0016467C" w:rsidRDefault="00FD521D" w:rsidP="001966D1">
      <w:pPr>
        <w:contextualSpacing/>
      </w:pPr>
      <w:r>
        <w:t>SFP</w:t>
      </w:r>
      <w:r>
        <w:tab/>
      </w:r>
      <w:r>
        <w:tab/>
        <w:t xml:space="preserve">Spent </w:t>
      </w:r>
      <w:r w:rsidR="00914E1D">
        <w:t>F</w:t>
      </w:r>
      <w:r>
        <w:t xml:space="preserve">uel </w:t>
      </w:r>
      <w:r w:rsidR="00914E1D">
        <w:t>P</w:t>
      </w:r>
      <w:r>
        <w:t>ool</w:t>
      </w:r>
    </w:p>
    <w:p w14:paraId="1B9E1715" w14:textId="0C7FFE2C" w:rsidR="008C44D2" w:rsidRDefault="008C44D2" w:rsidP="001966D1">
      <w:pPr>
        <w:contextualSpacing/>
      </w:pPr>
      <w:r w:rsidRPr="0016467C">
        <w:t>SCC</w:t>
      </w:r>
      <w:r w:rsidRPr="0016467C">
        <w:tab/>
      </w:r>
      <w:r w:rsidRPr="0016467C">
        <w:tab/>
      </w:r>
      <w:r>
        <w:t>Stress corrosion cracking</w:t>
      </w:r>
    </w:p>
    <w:p w14:paraId="12052A83" w14:textId="63C20775" w:rsidR="00D827A2" w:rsidRPr="001C7314" w:rsidRDefault="00D827A2" w:rsidP="001966D1">
      <w:pPr>
        <w:contextualSpacing/>
        <w:rPr>
          <w:highlight w:val="yellow"/>
        </w:rPr>
      </w:pPr>
      <w:r>
        <w:t>SMR</w:t>
      </w:r>
      <w:r>
        <w:tab/>
      </w:r>
      <w:r>
        <w:tab/>
        <w:t>Small Modular Reactor</w:t>
      </w:r>
    </w:p>
    <w:p w14:paraId="7B5BEC52" w14:textId="4ED85452" w:rsidR="001966D1" w:rsidRPr="00077C88" w:rsidRDefault="001966D1" w:rsidP="001966D1">
      <w:pPr>
        <w:contextualSpacing/>
      </w:pPr>
      <w:r w:rsidRPr="00077C88">
        <w:t>SSC</w:t>
      </w:r>
      <w:r w:rsidRPr="00077C88">
        <w:tab/>
      </w:r>
      <w:r w:rsidRPr="00077C88">
        <w:tab/>
        <w:t xml:space="preserve">Structure, </w:t>
      </w:r>
      <w:r w:rsidR="003A2997">
        <w:t>s</w:t>
      </w:r>
      <w:r w:rsidRPr="00077C88">
        <w:t xml:space="preserve">ystem and </w:t>
      </w:r>
      <w:r w:rsidR="003A2997">
        <w:t>c</w:t>
      </w:r>
      <w:r w:rsidRPr="00077C88">
        <w:t>omponent</w:t>
      </w:r>
    </w:p>
    <w:p w14:paraId="10860219" w14:textId="77777777" w:rsidR="001966D1" w:rsidRPr="00077C88" w:rsidRDefault="001966D1" w:rsidP="001966D1">
      <w:pPr>
        <w:contextualSpacing/>
      </w:pPr>
      <w:r w:rsidRPr="00077C88">
        <w:t>TAG</w:t>
      </w:r>
      <w:r w:rsidRPr="00077C88">
        <w:tab/>
      </w:r>
      <w:r w:rsidRPr="00077C88">
        <w:tab/>
        <w:t>Technical Assessment Guide(s) (ONR)</w:t>
      </w:r>
    </w:p>
    <w:p w14:paraId="000B39C0" w14:textId="77777777" w:rsidR="001966D1" w:rsidRDefault="001966D1" w:rsidP="001966D1">
      <w:pPr>
        <w:contextualSpacing/>
      </w:pPr>
      <w:r w:rsidRPr="0020232C">
        <w:t>TSC</w:t>
      </w:r>
      <w:r w:rsidRPr="0020232C">
        <w:tab/>
      </w:r>
      <w:r w:rsidRPr="0020232C">
        <w:tab/>
        <w:t>Technical Support Contractor</w:t>
      </w:r>
    </w:p>
    <w:p w14:paraId="44CBE0C8" w14:textId="3B9F9171" w:rsidR="00DA1FA0" w:rsidRPr="0020232C" w:rsidRDefault="00DA1FA0" w:rsidP="001966D1">
      <w:pPr>
        <w:contextualSpacing/>
      </w:pPr>
      <w:r>
        <w:t>VVER</w:t>
      </w:r>
      <w:r>
        <w:tab/>
      </w:r>
      <w:r>
        <w:tab/>
      </w:r>
      <w:r w:rsidRPr="00DA1FA0">
        <w:t>Voda Voda Energo Reactor</w:t>
      </w:r>
    </w:p>
    <w:p w14:paraId="1EB4FD3D" w14:textId="77777777" w:rsidR="001966D1" w:rsidRDefault="001966D1" w:rsidP="00140E1C">
      <w:pPr>
        <w:contextualSpacing/>
      </w:pPr>
      <w:r w:rsidRPr="0020232C">
        <w:t>WENRA</w:t>
      </w:r>
      <w:r w:rsidRPr="0020232C">
        <w:tab/>
        <w:t>Western European Nuclear Regulators’ Association</w:t>
      </w:r>
    </w:p>
    <w:p w14:paraId="071E577F" w14:textId="2D499C3D" w:rsidR="00DB2FC4" w:rsidRPr="004421AB" w:rsidRDefault="00DB2FC4" w:rsidP="00140E1C">
      <w:pPr>
        <w:contextualSpacing/>
        <w:sectPr w:rsidR="00DB2FC4" w:rsidRPr="004421AB" w:rsidSect="00045010">
          <w:pgSz w:w="11906" w:h="16838" w:code="9"/>
          <w:pgMar w:top="1440" w:right="1440" w:bottom="1440" w:left="1440" w:header="397" w:footer="397" w:gutter="0"/>
          <w:cols w:space="312"/>
          <w:docGrid w:linePitch="360"/>
        </w:sectPr>
      </w:pPr>
    </w:p>
    <w:sdt>
      <w:sdtPr>
        <w:rPr>
          <w:rFonts w:ascii="Arial" w:eastAsia="Calibri" w:hAnsi="Arial" w:cs="Arial"/>
          <w:color w:val="auto"/>
          <w:sz w:val="24"/>
          <w:szCs w:val="22"/>
          <w:lang w:val="en-GB" w:bidi="he-IL"/>
        </w:rPr>
        <w:id w:val="1873799451"/>
        <w:docPartObj>
          <w:docPartGallery w:val="Table of Contents"/>
          <w:docPartUnique/>
        </w:docPartObj>
      </w:sdtPr>
      <w:sdtEndPr>
        <w:rPr>
          <w:b/>
          <w:bCs/>
          <w:szCs w:val="24"/>
        </w:rPr>
      </w:sdtEndPr>
      <w:sdtContent>
        <w:p w14:paraId="4DF2DF03" w14:textId="135ED32C" w:rsidR="00AC1DEB" w:rsidRPr="00FE7098" w:rsidRDefault="00AC1DEB" w:rsidP="004421AB">
          <w:pPr>
            <w:pStyle w:val="TOCHeading"/>
            <w:rPr>
              <w:color w:val="22413A"/>
              <w:sz w:val="48"/>
              <w:szCs w:val="48"/>
            </w:rPr>
          </w:pPr>
          <w:r w:rsidRPr="00FE7098">
            <w:rPr>
              <w:color w:val="22413A"/>
              <w:sz w:val="48"/>
              <w:szCs w:val="48"/>
            </w:rPr>
            <w:t>Contents</w:t>
          </w:r>
        </w:p>
        <w:p w14:paraId="76A5B36D" w14:textId="307DD391" w:rsidR="006C39AA" w:rsidRDefault="00045010">
          <w:pPr>
            <w:pStyle w:val="TOC1"/>
            <w:rPr>
              <w:rFonts w:asciiTheme="minorHAnsi" w:eastAsiaTheme="minorEastAsia" w:hAnsiTheme="minorHAnsi" w:cstheme="minorBidi"/>
              <w:kern w:val="2"/>
              <w:sz w:val="22"/>
              <w:lang w:eastAsia="en-GB" w:bidi="ar-SA"/>
              <w14:ligatures w14:val="standardContextual"/>
            </w:rPr>
          </w:pPr>
          <w:r>
            <w:fldChar w:fldCharType="begin"/>
          </w:r>
          <w:r>
            <w:instrText xml:space="preserve"> TOC \o "1-1" \h \z \u </w:instrText>
          </w:r>
          <w:r>
            <w:fldChar w:fldCharType="separate"/>
          </w:r>
          <w:hyperlink w:anchor="_Toc169701612" w:history="1">
            <w:r w:rsidR="006C39AA" w:rsidRPr="0033642F">
              <w:rPr>
                <w:rStyle w:val="Hyperlink"/>
              </w:rPr>
              <w:t>Executive Summary</w:t>
            </w:r>
            <w:r w:rsidR="006C39AA">
              <w:rPr>
                <w:webHidden/>
              </w:rPr>
              <w:tab/>
            </w:r>
            <w:r w:rsidR="006C39AA">
              <w:rPr>
                <w:webHidden/>
              </w:rPr>
              <w:fldChar w:fldCharType="begin"/>
            </w:r>
            <w:r w:rsidR="006C39AA">
              <w:rPr>
                <w:webHidden/>
              </w:rPr>
              <w:instrText xml:space="preserve"> PAGEREF _Toc169701612 \h </w:instrText>
            </w:r>
            <w:r w:rsidR="006C39AA">
              <w:rPr>
                <w:webHidden/>
              </w:rPr>
            </w:r>
            <w:r w:rsidR="006C39AA">
              <w:rPr>
                <w:webHidden/>
              </w:rPr>
              <w:fldChar w:fldCharType="separate"/>
            </w:r>
            <w:r w:rsidR="00924895">
              <w:rPr>
                <w:webHidden/>
              </w:rPr>
              <w:t>3</w:t>
            </w:r>
            <w:r w:rsidR="006C39AA">
              <w:rPr>
                <w:webHidden/>
              </w:rPr>
              <w:fldChar w:fldCharType="end"/>
            </w:r>
          </w:hyperlink>
        </w:p>
        <w:p w14:paraId="4DE141C0" w14:textId="4EE041E1" w:rsidR="006C39AA" w:rsidRDefault="007A1048">
          <w:pPr>
            <w:pStyle w:val="TOC1"/>
            <w:rPr>
              <w:rFonts w:asciiTheme="minorHAnsi" w:eastAsiaTheme="minorEastAsia" w:hAnsiTheme="minorHAnsi" w:cstheme="minorBidi"/>
              <w:kern w:val="2"/>
              <w:sz w:val="22"/>
              <w:lang w:eastAsia="en-GB" w:bidi="ar-SA"/>
              <w14:ligatures w14:val="standardContextual"/>
            </w:rPr>
          </w:pPr>
          <w:hyperlink w:anchor="_Toc169701613" w:history="1">
            <w:r w:rsidR="006C39AA" w:rsidRPr="0033642F">
              <w:rPr>
                <w:rStyle w:val="Hyperlink"/>
              </w:rPr>
              <w:t>List of Abbreviations</w:t>
            </w:r>
            <w:r w:rsidR="006C39AA">
              <w:rPr>
                <w:webHidden/>
              </w:rPr>
              <w:tab/>
            </w:r>
            <w:r w:rsidR="006C39AA">
              <w:rPr>
                <w:webHidden/>
              </w:rPr>
              <w:fldChar w:fldCharType="begin"/>
            </w:r>
            <w:r w:rsidR="006C39AA">
              <w:rPr>
                <w:webHidden/>
              </w:rPr>
              <w:instrText xml:space="preserve"> PAGEREF _Toc169701613 \h </w:instrText>
            </w:r>
            <w:r w:rsidR="006C39AA">
              <w:rPr>
                <w:webHidden/>
              </w:rPr>
            </w:r>
            <w:r w:rsidR="006C39AA">
              <w:rPr>
                <w:webHidden/>
              </w:rPr>
              <w:fldChar w:fldCharType="separate"/>
            </w:r>
            <w:r w:rsidR="00924895">
              <w:rPr>
                <w:webHidden/>
              </w:rPr>
              <w:t>5</w:t>
            </w:r>
            <w:r w:rsidR="006C39AA">
              <w:rPr>
                <w:webHidden/>
              </w:rPr>
              <w:fldChar w:fldCharType="end"/>
            </w:r>
          </w:hyperlink>
        </w:p>
        <w:p w14:paraId="55A444FB" w14:textId="7B46E5AF" w:rsidR="006C39AA" w:rsidRDefault="007A1048">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9701614" w:history="1">
            <w:r w:rsidR="006C39AA" w:rsidRPr="0033642F">
              <w:rPr>
                <w:rStyle w:val="Hyperlink"/>
              </w:rPr>
              <w:t>1.</w:t>
            </w:r>
            <w:r w:rsidR="006C39AA">
              <w:rPr>
                <w:rFonts w:asciiTheme="minorHAnsi" w:eastAsiaTheme="minorEastAsia" w:hAnsiTheme="minorHAnsi" w:cstheme="minorBidi"/>
                <w:kern w:val="2"/>
                <w:sz w:val="22"/>
                <w:lang w:eastAsia="en-GB" w:bidi="ar-SA"/>
                <w14:ligatures w14:val="standardContextual"/>
              </w:rPr>
              <w:tab/>
            </w:r>
            <w:r w:rsidR="006C39AA" w:rsidRPr="0033642F">
              <w:rPr>
                <w:rStyle w:val="Hyperlink"/>
              </w:rPr>
              <w:t>Introduction</w:t>
            </w:r>
            <w:r w:rsidR="006C39AA">
              <w:rPr>
                <w:webHidden/>
              </w:rPr>
              <w:tab/>
            </w:r>
            <w:r w:rsidR="006C39AA">
              <w:rPr>
                <w:webHidden/>
              </w:rPr>
              <w:fldChar w:fldCharType="begin"/>
            </w:r>
            <w:r w:rsidR="006C39AA">
              <w:rPr>
                <w:webHidden/>
              </w:rPr>
              <w:instrText xml:space="preserve"> PAGEREF _Toc169701614 \h </w:instrText>
            </w:r>
            <w:r w:rsidR="006C39AA">
              <w:rPr>
                <w:webHidden/>
              </w:rPr>
            </w:r>
            <w:r w:rsidR="006C39AA">
              <w:rPr>
                <w:webHidden/>
              </w:rPr>
              <w:fldChar w:fldCharType="separate"/>
            </w:r>
            <w:r w:rsidR="00924895">
              <w:rPr>
                <w:webHidden/>
              </w:rPr>
              <w:t>7</w:t>
            </w:r>
            <w:r w:rsidR="006C39AA">
              <w:rPr>
                <w:webHidden/>
              </w:rPr>
              <w:fldChar w:fldCharType="end"/>
            </w:r>
          </w:hyperlink>
        </w:p>
        <w:p w14:paraId="19F7300C" w14:textId="66AA1640" w:rsidR="006C39AA" w:rsidRDefault="007A1048">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9701615" w:history="1">
            <w:r w:rsidR="006C39AA" w:rsidRPr="0033642F">
              <w:rPr>
                <w:rStyle w:val="Hyperlink"/>
              </w:rPr>
              <w:t>2.</w:t>
            </w:r>
            <w:r w:rsidR="006C39AA">
              <w:rPr>
                <w:rFonts w:asciiTheme="minorHAnsi" w:eastAsiaTheme="minorEastAsia" w:hAnsiTheme="minorHAnsi" w:cstheme="minorBidi"/>
                <w:kern w:val="2"/>
                <w:sz w:val="22"/>
                <w:lang w:eastAsia="en-GB" w:bidi="ar-SA"/>
                <w14:ligatures w14:val="standardContextual"/>
              </w:rPr>
              <w:tab/>
            </w:r>
            <w:r w:rsidR="006C39AA" w:rsidRPr="0033642F">
              <w:rPr>
                <w:rStyle w:val="Hyperlink"/>
              </w:rPr>
              <w:t>Assessment standards and interfaces</w:t>
            </w:r>
            <w:r w:rsidR="006C39AA">
              <w:rPr>
                <w:webHidden/>
              </w:rPr>
              <w:tab/>
            </w:r>
            <w:r w:rsidR="006C39AA">
              <w:rPr>
                <w:webHidden/>
              </w:rPr>
              <w:fldChar w:fldCharType="begin"/>
            </w:r>
            <w:r w:rsidR="006C39AA">
              <w:rPr>
                <w:webHidden/>
              </w:rPr>
              <w:instrText xml:space="preserve"> PAGEREF _Toc169701615 \h </w:instrText>
            </w:r>
            <w:r w:rsidR="006C39AA">
              <w:rPr>
                <w:webHidden/>
              </w:rPr>
            </w:r>
            <w:r w:rsidR="006C39AA">
              <w:rPr>
                <w:webHidden/>
              </w:rPr>
              <w:fldChar w:fldCharType="separate"/>
            </w:r>
            <w:r w:rsidR="00924895">
              <w:rPr>
                <w:webHidden/>
              </w:rPr>
              <w:t>10</w:t>
            </w:r>
            <w:r w:rsidR="006C39AA">
              <w:rPr>
                <w:webHidden/>
              </w:rPr>
              <w:fldChar w:fldCharType="end"/>
            </w:r>
          </w:hyperlink>
        </w:p>
        <w:p w14:paraId="3AFAEE30" w14:textId="50E747A8" w:rsidR="006C39AA" w:rsidRDefault="007A1048">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9701616" w:history="1">
            <w:r w:rsidR="006C39AA" w:rsidRPr="0033642F">
              <w:rPr>
                <w:rStyle w:val="Hyperlink"/>
              </w:rPr>
              <w:t>3.</w:t>
            </w:r>
            <w:r w:rsidR="006C39AA">
              <w:rPr>
                <w:rFonts w:asciiTheme="minorHAnsi" w:eastAsiaTheme="minorEastAsia" w:hAnsiTheme="minorHAnsi" w:cstheme="minorBidi"/>
                <w:kern w:val="2"/>
                <w:sz w:val="22"/>
                <w:lang w:eastAsia="en-GB" w:bidi="ar-SA"/>
                <w14:ligatures w14:val="standardContextual"/>
              </w:rPr>
              <w:tab/>
            </w:r>
            <w:r w:rsidR="006C39AA" w:rsidRPr="0033642F">
              <w:rPr>
                <w:rStyle w:val="Hyperlink"/>
              </w:rPr>
              <w:t>Requesting party’s submission</w:t>
            </w:r>
            <w:r w:rsidR="006C39AA">
              <w:rPr>
                <w:webHidden/>
              </w:rPr>
              <w:tab/>
            </w:r>
            <w:r w:rsidR="006C39AA">
              <w:rPr>
                <w:webHidden/>
              </w:rPr>
              <w:fldChar w:fldCharType="begin"/>
            </w:r>
            <w:r w:rsidR="006C39AA">
              <w:rPr>
                <w:webHidden/>
              </w:rPr>
              <w:instrText xml:space="preserve"> PAGEREF _Toc169701616 \h </w:instrText>
            </w:r>
            <w:r w:rsidR="006C39AA">
              <w:rPr>
                <w:webHidden/>
              </w:rPr>
            </w:r>
            <w:r w:rsidR="006C39AA">
              <w:rPr>
                <w:webHidden/>
              </w:rPr>
              <w:fldChar w:fldCharType="separate"/>
            </w:r>
            <w:r w:rsidR="00924895">
              <w:rPr>
                <w:webHidden/>
              </w:rPr>
              <w:t>13</w:t>
            </w:r>
            <w:r w:rsidR="006C39AA">
              <w:rPr>
                <w:webHidden/>
              </w:rPr>
              <w:fldChar w:fldCharType="end"/>
            </w:r>
          </w:hyperlink>
        </w:p>
        <w:p w14:paraId="47907942" w14:textId="157792B1" w:rsidR="006C39AA" w:rsidRDefault="007A1048">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9701617" w:history="1">
            <w:r w:rsidR="006C39AA" w:rsidRPr="0033642F">
              <w:rPr>
                <w:rStyle w:val="Hyperlink"/>
              </w:rPr>
              <w:t>4.</w:t>
            </w:r>
            <w:r w:rsidR="006C39AA">
              <w:rPr>
                <w:rFonts w:asciiTheme="minorHAnsi" w:eastAsiaTheme="minorEastAsia" w:hAnsiTheme="minorHAnsi" w:cstheme="minorBidi"/>
                <w:kern w:val="2"/>
                <w:sz w:val="22"/>
                <w:lang w:eastAsia="en-GB" w:bidi="ar-SA"/>
                <w14:ligatures w14:val="standardContextual"/>
              </w:rPr>
              <w:tab/>
            </w:r>
            <w:r w:rsidR="006C39AA" w:rsidRPr="0033642F">
              <w:rPr>
                <w:rStyle w:val="Hyperlink"/>
              </w:rPr>
              <w:t>ONR assessment</w:t>
            </w:r>
            <w:r w:rsidR="006C39AA">
              <w:rPr>
                <w:webHidden/>
              </w:rPr>
              <w:tab/>
            </w:r>
            <w:r w:rsidR="006C39AA">
              <w:rPr>
                <w:webHidden/>
              </w:rPr>
              <w:fldChar w:fldCharType="begin"/>
            </w:r>
            <w:r w:rsidR="006C39AA">
              <w:rPr>
                <w:webHidden/>
              </w:rPr>
              <w:instrText xml:space="preserve"> PAGEREF _Toc169701617 \h </w:instrText>
            </w:r>
            <w:r w:rsidR="006C39AA">
              <w:rPr>
                <w:webHidden/>
              </w:rPr>
            </w:r>
            <w:r w:rsidR="006C39AA">
              <w:rPr>
                <w:webHidden/>
              </w:rPr>
              <w:fldChar w:fldCharType="separate"/>
            </w:r>
            <w:r w:rsidR="00924895">
              <w:rPr>
                <w:webHidden/>
              </w:rPr>
              <w:t>19</w:t>
            </w:r>
            <w:r w:rsidR="006C39AA">
              <w:rPr>
                <w:webHidden/>
              </w:rPr>
              <w:fldChar w:fldCharType="end"/>
            </w:r>
          </w:hyperlink>
        </w:p>
        <w:p w14:paraId="0C88C04E" w14:textId="5E433652" w:rsidR="006C39AA" w:rsidRDefault="007A1048">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9701618" w:history="1">
            <w:r w:rsidR="006C39AA" w:rsidRPr="0033642F">
              <w:rPr>
                <w:rStyle w:val="Hyperlink"/>
              </w:rPr>
              <w:t>5.</w:t>
            </w:r>
            <w:r w:rsidR="006C39AA">
              <w:rPr>
                <w:rFonts w:asciiTheme="minorHAnsi" w:eastAsiaTheme="minorEastAsia" w:hAnsiTheme="minorHAnsi" w:cstheme="minorBidi"/>
                <w:kern w:val="2"/>
                <w:sz w:val="22"/>
                <w:lang w:eastAsia="en-GB" w:bidi="ar-SA"/>
                <w14:ligatures w14:val="standardContextual"/>
              </w:rPr>
              <w:tab/>
            </w:r>
            <w:r w:rsidR="006C39AA" w:rsidRPr="0033642F">
              <w:rPr>
                <w:rStyle w:val="Hyperlink"/>
              </w:rPr>
              <w:t>Conclusions</w:t>
            </w:r>
            <w:r w:rsidR="006C39AA">
              <w:rPr>
                <w:webHidden/>
              </w:rPr>
              <w:tab/>
            </w:r>
            <w:r w:rsidR="006C39AA">
              <w:rPr>
                <w:webHidden/>
              </w:rPr>
              <w:fldChar w:fldCharType="begin"/>
            </w:r>
            <w:r w:rsidR="006C39AA">
              <w:rPr>
                <w:webHidden/>
              </w:rPr>
              <w:instrText xml:space="preserve"> PAGEREF _Toc169701618 \h </w:instrText>
            </w:r>
            <w:r w:rsidR="006C39AA">
              <w:rPr>
                <w:webHidden/>
              </w:rPr>
            </w:r>
            <w:r w:rsidR="006C39AA">
              <w:rPr>
                <w:webHidden/>
              </w:rPr>
              <w:fldChar w:fldCharType="separate"/>
            </w:r>
            <w:r w:rsidR="00924895">
              <w:rPr>
                <w:webHidden/>
              </w:rPr>
              <w:t>39</w:t>
            </w:r>
            <w:r w:rsidR="006C39AA">
              <w:rPr>
                <w:webHidden/>
              </w:rPr>
              <w:fldChar w:fldCharType="end"/>
            </w:r>
          </w:hyperlink>
        </w:p>
        <w:p w14:paraId="75463651" w14:textId="1F7C32A9" w:rsidR="006C39AA" w:rsidRDefault="007A1048">
          <w:pPr>
            <w:pStyle w:val="TOC1"/>
            <w:rPr>
              <w:rFonts w:asciiTheme="minorHAnsi" w:eastAsiaTheme="minorEastAsia" w:hAnsiTheme="minorHAnsi" w:cstheme="minorBidi"/>
              <w:kern w:val="2"/>
              <w:sz w:val="22"/>
              <w:lang w:eastAsia="en-GB" w:bidi="ar-SA"/>
              <w14:ligatures w14:val="standardContextual"/>
            </w:rPr>
          </w:pPr>
          <w:hyperlink w:anchor="_Toc169701619" w:history="1">
            <w:r w:rsidR="006C39AA" w:rsidRPr="0033642F">
              <w:rPr>
                <w:rStyle w:val="Hyperlink"/>
              </w:rPr>
              <w:t>References</w:t>
            </w:r>
            <w:r w:rsidR="006C39AA">
              <w:rPr>
                <w:webHidden/>
              </w:rPr>
              <w:tab/>
            </w:r>
            <w:r w:rsidR="006C39AA">
              <w:rPr>
                <w:webHidden/>
              </w:rPr>
              <w:fldChar w:fldCharType="begin"/>
            </w:r>
            <w:r w:rsidR="006C39AA">
              <w:rPr>
                <w:webHidden/>
              </w:rPr>
              <w:instrText xml:space="preserve"> PAGEREF _Toc169701619 \h </w:instrText>
            </w:r>
            <w:r w:rsidR="006C39AA">
              <w:rPr>
                <w:webHidden/>
              </w:rPr>
            </w:r>
            <w:r w:rsidR="006C39AA">
              <w:rPr>
                <w:webHidden/>
              </w:rPr>
              <w:fldChar w:fldCharType="separate"/>
            </w:r>
            <w:r w:rsidR="00924895">
              <w:rPr>
                <w:webHidden/>
              </w:rPr>
              <w:t>41</w:t>
            </w:r>
            <w:r w:rsidR="006C39AA">
              <w:rPr>
                <w:webHidden/>
              </w:rPr>
              <w:fldChar w:fldCharType="end"/>
            </w:r>
          </w:hyperlink>
        </w:p>
        <w:p w14:paraId="219EB44B" w14:textId="578B6320" w:rsidR="006C39AA" w:rsidRDefault="007A1048">
          <w:pPr>
            <w:pStyle w:val="TOC1"/>
            <w:rPr>
              <w:rFonts w:asciiTheme="minorHAnsi" w:eastAsiaTheme="minorEastAsia" w:hAnsiTheme="minorHAnsi" w:cstheme="minorBidi"/>
              <w:kern w:val="2"/>
              <w:sz w:val="22"/>
              <w:lang w:eastAsia="en-GB" w:bidi="ar-SA"/>
              <w14:ligatures w14:val="standardContextual"/>
            </w:rPr>
          </w:pPr>
          <w:hyperlink w:anchor="_Toc169701620" w:history="1">
            <w:r w:rsidR="006C39AA" w:rsidRPr="0033642F">
              <w:rPr>
                <w:rStyle w:val="Hyperlink"/>
              </w:rPr>
              <w:t>Appendix 1 – Relevant SAPs Considered During the Assessment</w:t>
            </w:r>
            <w:r w:rsidR="006C39AA">
              <w:rPr>
                <w:webHidden/>
              </w:rPr>
              <w:tab/>
            </w:r>
            <w:r w:rsidR="006C39AA">
              <w:rPr>
                <w:webHidden/>
              </w:rPr>
              <w:fldChar w:fldCharType="begin"/>
            </w:r>
            <w:r w:rsidR="006C39AA">
              <w:rPr>
                <w:webHidden/>
              </w:rPr>
              <w:instrText xml:space="preserve"> PAGEREF _Toc169701620 \h </w:instrText>
            </w:r>
            <w:r w:rsidR="006C39AA">
              <w:rPr>
                <w:webHidden/>
              </w:rPr>
            </w:r>
            <w:r w:rsidR="006C39AA">
              <w:rPr>
                <w:webHidden/>
              </w:rPr>
              <w:fldChar w:fldCharType="separate"/>
            </w:r>
            <w:r w:rsidR="00924895">
              <w:rPr>
                <w:webHidden/>
              </w:rPr>
              <w:t>47</w:t>
            </w:r>
            <w:r w:rsidR="006C39AA">
              <w:rPr>
                <w:webHidden/>
              </w:rPr>
              <w:fldChar w:fldCharType="end"/>
            </w:r>
          </w:hyperlink>
        </w:p>
        <w:p w14:paraId="7962436A" w14:textId="60776641" w:rsidR="00AC1DEB" w:rsidRPr="004421AB" w:rsidRDefault="00045010">
          <w:r>
            <w:rPr>
              <w:noProof/>
            </w:rPr>
            <w:fldChar w:fldCharType="end"/>
          </w:r>
        </w:p>
      </w:sdtContent>
    </w:sdt>
    <w:p w14:paraId="277E7180" w14:textId="77777777" w:rsidR="001966D1" w:rsidRPr="004421AB" w:rsidRDefault="001966D1" w:rsidP="00140E1C">
      <w:pPr>
        <w:contextualSpacing/>
        <w:sectPr w:rsidR="001966D1" w:rsidRPr="004421AB" w:rsidSect="00045010">
          <w:pgSz w:w="11906" w:h="16838" w:code="9"/>
          <w:pgMar w:top="1440" w:right="1440" w:bottom="1440" w:left="1440" w:header="397" w:footer="397" w:gutter="0"/>
          <w:cols w:space="312"/>
          <w:docGrid w:linePitch="360"/>
        </w:sectPr>
      </w:pPr>
    </w:p>
    <w:p w14:paraId="77DF1BD0" w14:textId="43619D43" w:rsidR="001966D1" w:rsidRPr="004421AB" w:rsidRDefault="001966D1" w:rsidP="004421AB">
      <w:pPr>
        <w:pStyle w:val="Heading1"/>
      </w:pPr>
      <w:bookmarkStart w:id="5" w:name="_Toc169701614"/>
      <w:r w:rsidRPr="004421AB">
        <w:lastRenderedPageBreak/>
        <w:t>Introduction</w:t>
      </w:r>
      <w:bookmarkEnd w:id="5"/>
    </w:p>
    <w:p w14:paraId="3C3EE561" w14:textId="71BC5FDE" w:rsidR="00205168" w:rsidRPr="00205168" w:rsidRDefault="00205168" w:rsidP="00205168">
      <w:pPr>
        <w:pStyle w:val="Numberedparagraph"/>
      </w:pPr>
      <w:r w:rsidRPr="00205168">
        <w:t xml:space="preserve">This report presents the outcomes of my </w:t>
      </w:r>
      <w:r w:rsidR="0022737F">
        <w:t>c</w:t>
      </w:r>
      <w:r w:rsidR="006B1E19" w:rsidRPr="006B1E19">
        <w:t>hemistry</w:t>
      </w:r>
      <w:r w:rsidRPr="006B1E19">
        <w:t xml:space="preserve"> </w:t>
      </w:r>
      <w:r w:rsidRPr="00205168">
        <w:t>assessment of the Rolls-Royce Small Modular Reactor (SMR) as part of Step 2 of the Office for Nuclear Regulation (ONR) Generic Design Assessment (GDA). This assessment is based upon the information presented in version 2 of Rolls-Royce SMR Limited’s Environmental, Safety, Security and Safeguards (E3S) case chapters (refs</w:t>
      </w:r>
      <w:r w:rsidR="00CC79E5">
        <w:t>.</w:t>
      </w:r>
      <w:r w:rsidRPr="00205168">
        <w:t xml:space="preserve"> </w:t>
      </w:r>
      <w:sdt>
        <w:sdtPr>
          <w:id w:val="-190226177"/>
          <w:citation/>
        </w:sdtPr>
        <w:sdtEndPr/>
        <w:sdtContent>
          <w:r w:rsidRPr="00205168">
            <w:fldChar w:fldCharType="begin"/>
          </w:r>
          <w:r w:rsidR="009B625E">
            <w:instrText xml:space="preserve">CITATION E3Sch1 \l 2057 </w:instrText>
          </w:r>
          <w:r w:rsidRPr="00205168">
            <w:fldChar w:fldCharType="separate"/>
          </w:r>
          <w:r w:rsidR="006C034D" w:rsidRPr="006C034D">
            <w:rPr>
              <w:noProof/>
            </w:rPr>
            <w:t>[1]</w:t>
          </w:r>
          <w:r w:rsidRPr="00205168">
            <w:fldChar w:fldCharType="end"/>
          </w:r>
        </w:sdtContent>
      </w:sdt>
      <w:r w:rsidRPr="00205168">
        <w:t xml:space="preserve">, </w:t>
      </w:r>
      <w:sdt>
        <w:sdtPr>
          <w:id w:val="-1374606785"/>
          <w:citation/>
        </w:sdtPr>
        <w:sdtEndPr/>
        <w:sdtContent>
          <w:r w:rsidRPr="00205168">
            <w:fldChar w:fldCharType="begin"/>
          </w:r>
          <w:r w:rsidR="00555034">
            <w:instrText xml:space="preserve">CITATION E3Sch2 \l 2057 </w:instrText>
          </w:r>
          <w:r w:rsidRPr="00205168">
            <w:fldChar w:fldCharType="separate"/>
          </w:r>
          <w:r w:rsidR="006C034D" w:rsidRPr="006C034D">
            <w:rPr>
              <w:noProof/>
            </w:rPr>
            <w:t>[2]</w:t>
          </w:r>
          <w:r w:rsidRPr="00205168">
            <w:fldChar w:fldCharType="end"/>
          </w:r>
        </w:sdtContent>
      </w:sdt>
      <w:r w:rsidRPr="00205168">
        <w:t xml:space="preserve">, </w:t>
      </w:r>
      <w:sdt>
        <w:sdtPr>
          <w:id w:val="-420180806"/>
          <w:citation/>
        </w:sdtPr>
        <w:sdtEndPr/>
        <w:sdtContent>
          <w:r w:rsidRPr="00205168">
            <w:fldChar w:fldCharType="begin"/>
          </w:r>
          <w:r w:rsidR="000C20BD">
            <w:instrText xml:space="preserve">CITATION E3Sch3 \l 2057 </w:instrText>
          </w:r>
          <w:r w:rsidRPr="00205168">
            <w:fldChar w:fldCharType="separate"/>
          </w:r>
          <w:r w:rsidR="006C034D" w:rsidRPr="006C034D">
            <w:rPr>
              <w:noProof/>
            </w:rPr>
            <w:t>[3]</w:t>
          </w:r>
          <w:r w:rsidRPr="00205168">
            <w:fldChar w:fldCharType="end"/>
          </w:r>
        </w:sdtContent>
      </w:sdt>
      <w:r w:rsidRPr="00205168">
        <w:t xml:space="preserve">, </w:t>
      </w:r>
      <w:sdt>
        <w:sdtPr>
          <w:id w:val="642401434"/>
          <w:citation/>
        </w:sdtPr>
        <w:sdtEndPr/>
        <w:sdtContent>
          <w:r w:rsidRPr="00205168">
            <w:fldChar w:fldCharType="begin"/>
          </w:r>
          <w:r w:rsidR="00E65F2F">
            <w:instrText xml:space="preserve">CITATION E3Sch4 \l 2057 </w:instrText>
          </w:r>
          <w:r w:rsidRPr="00205168">
            <w:fldChar w:fldCharType="separate"/>
          </w:r>
          <w:r w:rsidR="006C034D" w:rsidRPr="006C034D">
            <w:rPr>
              <w:noProof/>
            </w:rPr>
            <w:t>[4]</w:t>
          </w:r>
          <w:r w:rsidRPr="00205168">
            <w:fldChar w:fldCharType="end"/>
          </w:r>
        </w:sdtContent>
      </w:sdt>
      <w:r w:rsidRPr="00205168">
        <w:t xml:space="preserve">, </w:t>
      </w:r>
      <w:sdt>
        <w:sdtPr>
          <w:id w:val="-761446528"/>
          <w:citation/>
        </w:sdtPr>
        <w:sdtEndPr/>
        <w:sdtContent>
          <w:r w:rsidRPr="00205168">
            <w:fldChar w:fldCharType="begin"/>
          </w:r>
          <w:r w:rsidR="00FE50E4">
            <w:instrText xml:space="preserve">CITATION E3Sch5 \l 2057 </w:instrText>
          </w:r>
          <w:r w:rsidRPr="00205168">
            <w:fldChar w:fldCharType="separate"/>
          </w:r>
          <w:r w:rsidR="006C034D" w:rsidRPr="006C034D">
            <w:rPr>
              <w:noProof/>
            </w:rPr>
            <w:t>[5]</w:t>
          </w:r>
          <w:r w:rsidRPr="00205168">
            <w:fldChar w:fldCharType="end"/>
          </w:r>
        </w:sdtContent>
      </w:sdt>
      <w:r w:rsidRPr="00205168">
        <w:t xml:space="preserve">, </w:t>
      </w:r>
      <w:sdt>
        <w:sdtPr>
          <w:id w:val="110255476"/>
          <w:citation/>
        </w:sdtPr>
        <w:sdtEndPr/>
        <w:sdtContent>
          <w:r w:rsidRPr="00205168">
            <w:fldChar w:fldCharType="begin"/>
          </w:r>
          <w:r w:rsidR="00540A49">
            <w:instrText xml:space="preserve">CITATION E3Sch6 \l 2057 </w:instrText>
          </w:r>
          <w:r w:rsidRPr="00205168">
            <w:fldChar w:fldCharType="separate"/>
          </w:r>
          <w:r w:rsidR="006C034D" w:rsidRPr="006C034D">
            <w:rPr>
              <w:noProof/>
            </w:rPr>
            <w:t>[6]</w:t>
          </w:r>
          <w:r w:rsidRPr="00205168">
            <w:fldChar w:fldCharType="end"/>
          </w:r>
        </w:sdtContent>
      </w:sdt>
      <w:r w:rsidRPr="00205168">
        <w:t xml:space="preserve">, </w:t>
      </w:r>
      <w:sdt>
        <w:sdtPr>
          <w:id w:val="-689375802"/>
          <w:citation/>
        </w:sdtPr>
        <w:sdtEndPr/>
        <w:sdtContent>
          <w:r w:rsidRPr="00205168">
            <w:fldChar w:fldCharType="begin"/>
          </w:r>
          <w:r w:rsidR="00B338F7">
            <w:instrText xml:space="preserve">CITATION E3Sch9a \l 2057 </w:instrText>
          </w:r>
          <w:r w:rsidRPr="00205168">
            <w:fldChar w:fldCharType="separate"/>
          </w:r>
          <w:r w:rsidR="006C034D" w:rsidRPr="006C034D">
            <w:rPr>
              <w:noProof/>
            </w:rPr>
            <w:t>[7]</w:t>
          </w:r>
          <w:r w:rsidRPr="00205168">
            <w:fldChar w:fldCharType="end"/>
          </w:r>
        </w:sdtContent>
      </w:sdt>
      <w:r w:rsidRPr="00205168">
        <w:t xml:space="preserve">, </w:t>
      </w:r>
      <w:sdt>
        <w:sdtPr>
          <w:id w:val="-31886537"/>
          <w:citation/>
        </w:sdtPr>
        <w:sdtEndPr/>
        <w:sdtContent>
          <w:r w:rsidRPr="00205168">
            <w:fldChar w:fldCharType="begin"/>
          </w:r>
          <w:r w:rsidR="00021AF7">
            <w:instrText xml:space="preserve">CITATION E3Sch10 \l 2057 </w:instrText>
          </w:r>
          <w:r w:rsidRPr="00205168">
            <w:fldChar w:fldCharType="separate"/>
          </w:r>
          <w:r w:rsidR="006C034D" w:rsidRPr="006C034D">
            <w:rPr>
              <w:noProof/>
            </w:rPr>
            <w:t>[8]</w:t>
          </w:r>
          <w:r w:rsidRPr="00205168">
            <w:fldChar w:fldCharType="end"/>
          </w:r>
        </w:sdtContent>
      </w:sdt>
      <w:r w:rsidRPr="00205168">
        <w:t xml:space="preserve">, </w:t>
      </w:r>
      <w:sdt>
        <w:sdtPr>
          <w:id w:val="1074942273"/>
          <w:citation/>
        </w:sdtPr>
        <w:sdtEndPr/>
        <w:sdtContent>
          <w:r w:rsidRPr="00205168">
            <w:fldChar w:fldCharType="begin"/>
          </w:r>
          <w:r w:rsidR="004B7973">
            <w:instrText xml:space="preserve">CITATION E3sch11 \l 2057 </w:instrText>
          </w:r>
          <w:r w:rsidRPr="00205168">
            <w:fldChar w:fldCharType="separate"/>
          </w:r>
          <w:r w:rsidR="006C034D" w:rsidRPr="006C034D">
            <w:rPr>
              <w:noProof/>
            </w:rPr>
            <w:t>[9]</w:t>
          </w:r>
          <w:r w:rsidRPr="00205168">
            <w:fldChar w:fldCharType="end"/>
          </w:r>
        </w:sdtContent>
      </w:sdt>
      <w:r w:rsidRPr="00205168">
        <w:t xml:space="preserve">, </w:t>
      </w:r>
      <w:sdt>
        <w:sdtPr>
          <w:id w:val="-352568611"/>
          <w:citation/>
        </w:sdtPr>
        <w:sdtEndPr/>
        <w:sdtContent>
          <w:r w:rsidRPr="00205168">
            <w:fldChar w:fldCharType="begin"/>
          </w:r>
          <w:r w:rsidR="00980D02">
            <w:instrText xml:space="preserve">CITATION E3Sch12 \l 2057 </w:instrText>
          </w:r>
          <w:r w:rsidRPr="00205168">
            <w:fldChar w:fldCharType="separate"/>
          </w:r>
          <w:r w:rsidR="006C034D" w:rsidRPr="006C034D">
            <w:rPr>
              <w:noProof/>
            </w:rPr>
            <w:t>[10]</w:t>
          </w:r>
          <w:r w:rsidRPr="00205168">
            <w:fldChar w:fldCharType="end"/>
          </w:r>
        </w:sdtContent>
      </w:sdt>
      <w:r w:rsidRPr="00205168">
        <w:t xml:space="preserve">, </w:t>
      </w:r>
      <w:sdt>
        <w:sdtPr>
          <w:id w:val="1170611422"/>
          <w:citation/>
        </w:sdtPr>
        <w:sdtEndPr/>
        <w:sdtContent>
          <w:r w:rsidRPr="00205168">
            <w:fldChar w:fldCharType="begin"/>
          </w:r>
          <w:r w:rsidR="00443070">
            <w:instrText xml:space="preserve">CITATION E3Sch13 \l 2057 </w:instrText>
          </w:r>
          <w:r w:rsidRPr="00205168">
            <w:fldChar w:fldCharType="separate"/>
          </w:r>
          <w:r w:rsidR="006C034D" w:rsidRPr="006C034D">
            <w:rPr>
              <w:noProof/>
            </w:rPr>
            <w:t>[11]</w:t>
          </w:r>
          <w:r w:rsidRPr="00205168">
            <w:fldChar w:fldCharType="end"/>
          </w:r>
        </w:sdtContent>
      </w:sdt>
      <w:r w:rsidRPr="00205168">
        <w:t xml:space="preserve">, </w:t>
      </w:r>
      <w:sdt>
        <w:sdtPr>
          <w:id w:val="103238183"/>
          <w:citation/>
        </w:sdtPr>
        <w:sdtEndPr/>
        <w:sdtContent>
          <w:r w:rsidRPr="00205168">
            <w:fldChar w:fldCharType="begin"/>
          </w:r>
          <w:r w:rsidR="00A0491D">
            <w:instrText xml:space="preserve">CITATION E3Sch14 \l 2057 </w:instrText>
          </w:r>
          <w:r w:rsidRPr="00205168">
            <w:fldChar w:fldCharType="separate"/>
          </w:r>
          <w:r w:rsidR="006C034D" w:rsidRPr="006C034D">
            <w:rPr>
              <w:noProof/>
            </w:rPr>
            <w:t>[12]</w:t>
          </w:r>
          <w:r w:rsidRPr="00205168">
            <w:fldChar w:fldCharType="end"/>
          </w:r>
        </w:sdtContent>
      </w:sdt>
      <w:r w:rsidRPr="00205168">
        <w:t xml:space="preserve">, </w:t>
      </w:r>
      <w:sdt>
        <w:sdtPr>
          <w:id w:val="1659117651"/>
          <w:citation/>
        </w:sdtPr>
        <w:sdtEndPr/>
        <w:sdtContent>
          <w:r w:rsidRPr="00205168">
            <w:fldChar w:fldCharType="begin"/>
          </w:r>
          <w:r w:rsidR="00577BE6">
            <w:instrText xml:space="preserve">CITATION E3Sch15 \l 2057 </w:instrText>
          </w:r>
          <w:r w:rsidRPr="00205168">
            <w:fldChar w:fldCharType="separate"/>
          </w:r>
          <w:r w:rsidR="006C034D" w:rsidRPr="006C034D">
            <w:rPr>
              <w:noProof/>
            </w:rPr>
            <w:t>[13]</w:t>
          </w:r>
          <w:r w:rsidRPr="00205168">
            <w:fldChar w:fldCharType="end"/>
          </w:r>
        </w:sdtContent>
      </w:sdt>
      <w:r w:rsidRPr="00205168">
        <w:t xml:space="preserve">, </w:t>
      </w:r>
      <w:sdt>
        <w:sdtPr>
          <w:id w:val="-42534998"/>
          <w:citation/>
        </w:sdtPr>
        <w:sdtEndPr/>
        <w:sdtContent>
          <w:r w:rsidRPr="00205168">
            <w:fldChar w:fldCharType="begin"/>
          </w:r>
          <w:r w:rsidR="0070228A">
            <w:instrText xml:space="preserve">CITATION E3Sch16 \l 2057 </w:instrText>
          </w:r>
          <w:r w:rsidRPr="00205168">
            <w:fldChar w:fldCharType="separate"/>
          </w:r>
          <w:r w:rsidR="006C034D" w:rsidRPr="006C034D">
            <w:rPr>
              <w:noProof/>
            </w:rPr>
            <w:t>[14]</w:t>
          </w:r>
          <w:r w:rsidRPr="00205168">
            <w:fldChar w:fldCharType="end"/>
          </w:r>
        </w:sdtContent>
      </w:sdt>
      <w:r w:rsidRPr="00205168">
        <w:t xml:space="preserve">, </w:t>
      </w:r>
      <w:sdt>
        <w:sdtPr>
          <w:id w:val="1672679482"/>
          <w:citation/>
        </w:sdtPr>
        <w:sdtEndPr/>
        <w:sdtContent>
          <w:r w:rsidRPr="00205168">
            <w:fldChar w:fldCharType="begin"/>
          </w:r>
          <w:r w:rsidR="003C0E34">
            <w:instrText xml:space="preserve">CITATION E3Sch20 \l 2057 </w:instrText>
          </w:r>
          <w:r w:rsidRPr="00205168">
            <w:fldChar w:fldCharType="separate"/>
          </w:r>
          <w:r w:rsidR="006C034D" w:rsidRPr="006C034D">
            <w:rPr>
              <w:noProof/>
            </w:rPr>
            <w:t>[15]</w:t>
          </w:r>
          <w:r w:rsidRPr="00205168">
            <w:fldChar w:fldCharType="end"/>
          </w:r>
        </w:sdtContent>
      </w:sdt>
      <w:r w:rsidRPr="00205168">
        <w:t xml:space="preserve">, </w:t>
      </w:r>
      <w:sdt>
        <w:sdtPr>
          <w:id w:val="1580558233"/>
          <w:citation/>
        </w:sdtPr>
        <w:sdtEndPr/>
        <w:sdtContent>
          <w:r w:rsidRPr="00205168">
            <w:fldChar w:fldCharType="begin"/>
          </w:r>
          <w:r w:rsidR="000871F4">
            <w:instrText xml:space="preserve">CITATION E3Sch23 \l 2057 </w:instrText>
          </w:r>
          <w:r w:rsidRPr="00205168">
            <w:fldChar w:fldCharType="separate"/>
          </w:r>
          <w:r w:rsidR="006C034D" w:rsidRPr="006C034D">
            <w:rPr>
              <w:noProof/>
            </w:rPr>
            <w:t>[16]</w:t>
          </w:r>
          <w:r w:rsidRPr="00205168">
            <w:fldChar w:fldCharType="end"/>
          </w:r>
        </w:sdtContent>
      </w:sdt>
      <w:r w:rsidRPr="00205168">
        <w:t xml:space="preserve">, </w:t>
      </w:r>
      <w:r w:rsidR="008E3E0D">
        <w:t xml:space="preserve">and </w:t>
      </w:r>
      <w:sdt>
        <w:sdtPr>
          <w:id w:val="600605938"/>
          <w:citation/>
        </w:sdtPr>
        <w:sdtEndPr/>
        <w:sdtContent>
          <w:r w:rsidRPr="00205168">
            <w:fldChar w:fldCharType="begin"/>
          </w:r>
          <w:r w:rsidR="00675AB7">
            <w:instrText xml:space="preserve">CITATION E3Sch24 \l 2057 </w:instrText>
          </w:r>
          <w:r w:rsidRPr="00205168">
            <w:fldChar w:fldCharType="separate"/>
          </w:r>
          <w:r w:rsidR="006C034D" w:rsidRPr="006C034D">
            <w:rPr>
              <w:noProof/>
            </w:rPr>
            <w:t>[17]</w:t>
          </w:r>
          <w:r w:rsidRPr="00205168">
            <w:fldChar w:fldCharType="end"/>
          </w:r>
        </w:sdtContent>
      </w:sdt>
      <w:r w:rsidRPr="00205168">
        <w:t xml:space="preserve">) and supporting documentation. </w:t>
      </w:r>
    </w:p>
    <w:p w14:paraId="53F283AB" w14:textId="4161775E" w:rsidR="00205168" w:rsidRPr="00205168" w:rsidRDefault="00205168" w:rsidP="00205168">
      <w:pPr>
        <w:pStyle w:val="Numberedparagraph"/>
      </w:pPr>
      <w:r w:rsidRPr="00205168">
        <w:t xml:space="preserve">Assessment was undertaken in accordance with the requirements of the Office for Nuclear Regulation (ONR) Management System and follows ONR’s guidance on the mechanics of assessment, NS-TAST-GD-096 (ref. </w:t>
      </w:r>
      <w:sdt>
        <w:sdtPr>
          <w:id w:val="481127412"/>
          <w:citation/>
        </w:sdtPr>
        <w:sdtEndPr/>
        <w:sdtContent>
          <w:r w:rsidRPr="00205168">
            <w:fldChar w:fldCharType="begin"/>
          </w:r>
          <w:r w:rsidR="000F13DD">
            <w:instrText xml:space="preserve">CITATION NSTASTGD096 \l 2057 </w:instrText>
          </w:r>
          <w:r w:rsidRPr="00205168">
            <w:fldChar w:fldCharType="separate"/>
          </w:r>
          <w:r w:rsidR="006C034D" w:rsidRPr="006C034D">
            <w:rPr>
              <w:noProof/>
            </w:rPr>
            <w:t>[18]</w:t>
          </w:r>
          <w:r w:rsidRPr="00205168">
            <w:fldChar w:fldCharType="end"/>
          </w:r>
        </w:sdtContent>
      </w:sdt>
      <w:r w:rsidRPr="00205168">
        <w:t xml:space="preserve">). The </w:t>
      </w:r>
      <w:bookmarkStart w:id="6" w:name="_Hlk144471313"/>
      <w:r w:rsidRPr="00205168">
        <w:t xml:space="preserve">ONR </w:t>
      </w:r>
      <w:r w:rsidRPr="00082CE2">
        <w:t xml:space="preserve">Safety Assessment Principles (SAPs) (ref. </w:t>
      </w:r>
      <w:sdt>
        <w:sdtPr>
          <w:id w:val="-1968191427"/>
          <w:citation/>
        </w:sdtPr>
        <w:sdtEndPr/>
        <w:sdtContent>
          <w:r w:rsidRPr="00082CE2">
            <w:fldChar w:fldCharType="begin"/>
          </w:r>
          <w:r w:rsidR="00A77F0D">
            <w:instrText xml:space="preserve">CITATION SAPs \l 2057 </w:instrText>
          </w:r>
          <w:r w:rsidRPr="00082CE2">
            <w:fldChar w:fldCharType="separate"/>
          </w:r>
          <w:r w:rsidR="006C034D" w:rsidRPr="006C034D">
            <w:rPr>
              <w:noProof/>
            </w:rPr>
            <w:t>[19]</w:t>
          </w:r>
          <w:r w:rsidRPr="00082CE2">
            <w:fldChar w:fldCharType="end"/>
          </w:r>
        </w:sdtContent>
      </w:sdt>
      <w:r w:rsidRPr="00082CE2">
        <w:t xml:space="preserve">) </w:t>
      </w:r>
      <w:bookmarkEnd w:id="6"/>
      <w:r w:rsidRPr="00205168">
        <w:t xml:space="preserve">together with supporting Technical Assessment Guides (TAGs) (ref. </w:t>
      </w:r>
      <w:sdt>
        <w:sdtPr>
          <w:id w:val="-985620344"/>
          <w:citation/>
        </w:sdtPr>
        <w:sdtEndPr/>
        <w:sdtContent>
          <w:r w:rsidRPr="00205168">
            <w:fldChar w:fldCharType="begin"/>
          </w:r>
          <w:r w:rsidR="00AD75CC">
            <w:instrText xml:space="preserve">CITATION TAGgen \l 2057 </w:instrText>
          </w:r>
          <w:r w:rsidRPr="00205168">
            <w:fldChar w:fldCharType="separate"/>
          </w:r>
          <w:r w:rsidR="006C034D" w:rsidRPr="006C034D">
            <w:rPr>
              <w:noProof/>
            </w:rPr>
            <w:t>[20]</w:t>
          </w:r>
          <w:r w:rsidRPr="00205168">
            <w:fldChar w:fldCharType="end"/>
          </w:r>
        </w:sdtContent>
      </w:sdt>
      <w:r w:rsidRPr="00205168">
        <w:t xml:space="preserve">), have been used as the basis for this assessment. </w:t>
      </w:r>
    </w:p>
    <w:p w14:paraId="19B21143" w14:textId="0B60A01F" w:rsidR="00205168" w:rsidRPr="00205168" w:rsidRDefault="00205168" w:rsidP="00205168">
      <w:pPr>
        <w:pStyle w:val="Numberedparagraph"/>
      </w:pPr>
      <w:r w:rsidRPr="00205168">
        <w:t xml:space="preserve">This is a </w:t>
      </w:r>
      <w:r w:rsidRPr="00476052">
        <w:t>Major</w:t>
      </w:r>
      <w:r w:rsidRPr="00205168">
        <w:t xml:space="preserve"> report (refer to </w:t>
      </w:r>
      <w:r w:rsidR="0022737F" w:rsidRPr="0022737F">
        <w:t>NS-TAST-GD-108</w:t>
      </w:r>
      <w:r w:rsidRPr="00205168">
        <w:t xml:space="preserve"> (ref. </w:t>
      </w:r>
      <w:sdt>
        <w:sdtPr>
          <w:id w:val="-1616590391"/>
          <w:citation/>
        </w:sdtPr>
        <w:sdtEndPr/>
        <w:sdtContent>
          <w:r w:rsidRPr="00205168">
            <w:fldChar w:fldCharType="begin"/>
          </w:r>
          <w:r w:rsidR="00AA5412">
            <w:instrText xml:space="preserve">CITATION NSTASTGD108 \l 2057 </w:instrText>
          </w:r>
          <w:r w:rsidRPr="00205168">
            <w:fldChar w:fldCharType="separate"/>
          </w:r>
          <w:r w:rsidR="006C034D" w:rsidRPr="006C034D">
            <w:rPr>
              <w:noProof/>
            </w:rPr>
            <w:t>[21]</w:t>
          </w:r>
          <w:r w:rsidRPr="00205168">
            <w:fldChar w:fldCharType="end"/>
          </w:r>
        </w:sdtContent>
      </w:sdt>
      <w:r w:rsidRPr="00205168">
        <w:t xml:space="preserve">)). </w:t>
      </w:r>
    </w:p>
    <w:p w14:paraId="5F4CFE85" w14:textId="77777777" w:rsidR="00205168" w:rsidRPr="00205168" w:rsidRDefault="00205168" w:rsidP="00205168">
      <w:pPr>
        <w:keepNext/>
        <w:numPr>
          <w:ilvl w:val="1"/>
          <w:numId w:val="20"/>
        </w:numPr>
        <w:ind w:left="851" w:hanging="851"/>
        <w:outlineLvl w:val="1"/>
        <w:rPr>
          <w:color w:val="22413A"/>
          <w:sz w:val="36"/>
        </w:rPr>
      </w:pPr>
      <w:r w:rsidRPr="00205168">
        <w:rPr>
          <w:color w:val="22413A"/>
          <w:sz w:val="36"/>
        </w:rPr>
        <w:t>Background</w:t>
      </w:r>
    </w:p>
    <w:p w14:paraId="27CD2396" w14:textId="69449546" w:rsidR="00205168" w:rsidRPr="00205168" w:rsidRDefault="00205168" w:rsidP="00205168">
      <w:pPr>
        <w:pStyle w:val="Numberedparagraph"/>
      </w:pPr>
      <w:r w:rsidRPr="00205168">
        <w:t xml:space="preserve">The ONR’s GDA process (ref. </w:t>
      </w:r>
      <w:sdt>
        <w:sdtPr>
          <w:id w:val="1021517151"/>
          <w:citation/>
        </w:sdtPr>
        <w:sdtEndPr/>
        <w:sdtContent>
          <w:r w:rsidRPr="00205168">
            <w:fldChar w:fldCharType="begin"/>
          </w:r>
          <w:r w:rsidR="006C1A2C">
            <w:instrText xml:space="preserve">CITATION GtoRPs \l 2057 </w:instrText>
          </w:r>
          <w:r w:rsidRPr="00205168">
            <w:fldChar w:fldCharType="separate"/>
          </w:r>
          <w:r w:rsidR="006C034D" w:rsidRPr="006C034D">
            <w:rPr>
              <w:noProof/>
            </w:rPr>
            <w:t>[22]</w:t>
          </w:r>
          <w:r w:rsidRPr="00205168">
            <w:fldChar w:fldCharType="end"/>
          </w:r>
        </w:sdtContent>
      </w:sdt>
      <w:r w:rsidRPr="00205168">
        <w:t xml:space="preserve">) calls for a step-wise assessment of the Requesting Party's (RP) submissions with the assessments increasing in detail as the project progresses. Rolls-Royce SMR Limited is the RP for the GDA of the Rolls-Royce SMR design.  </w:t>
      </w:r>
    </w:p>
    <w:p w14:paraId="03DB0138" w14:textId="77777777" w:rsidR="00205168" w:rsidRPr="00205168" w:rsidRDefault="00205168" w:rsidP="00205168">
      <w:pPr>
        <w:pStyle w:val="Numberedparagraph"/>
      </w:pPr>
      <w:r w:rsidRPr="00205168">
        <w:t xml:space="preserve">In April 2022 ONR, together with the Environment Agency and Natural Resources Wales (NRW), began Step 1 of the GDA for the generic Rolls-Royce SMR design. Step 1, which is the preparatory part of the design assessment process and mainly associated with initiation of the project and preparation for technical assessment in later steps, was successfully completed in 12 months. </w:t>
      </w:r>
    </w:p>
    <w:p w14:paraId="03CA7F04" w14:textId="77777777" w:rsidR="00205168" w:rsidRPr="00205168" w:rsidRDefault="00205168" w:rsidP="00205168">
      <w:pPr>
        <w:pStyle w:val="Numberedparagraph"/>
      </w:pPr>
      <w:r w:rsidRPr="00205168">
        <w:t>Step 2 commenced in April 2023. This is the first substantive technical assessment step. The focus of ONR’s assessments in this step is towards the fundamental adequacy of the design and safety and security cases, and the suitability of the methodologies, approaches, codes, standards and philosophies which form the building blocks for the design and generic safety and security cases. The objective is to undertake an assessment of the design against regulatory expectations to identify any fundamental safety or security shortfalls that could prevent ONR permissioning the construction of a power station based on the design.</w:t>
      </w:r>
    </w:p>
    <w:p w14:paraId="0A775C60" w14:textId="674D4205" w:rsidR="00205168" w:rsidRPr="00205168" w:rsidRDefault="00205168" w:rsidP="00205168">
      <w:pPr>
        <w:pStyle w:val="Numberedparagraph"/>
      </w:pPr>
      <w:r w:rsidRPr="00205168">
        <w:t xml:space="preserve">Prior to the start of Step 2 I prepared a detailed Assessment Plan for </w:t>
      </w:r>
      <w:r w:rsidR="0022737F">
        <w:t>c</w:t>
      </w:r>
      <w:r w:rsidR="00082CE2">
        <w:t>hemistry</w:t>
      </w:r>
      <w:r w:rsidRPr="00205168">
        <w:t xml:space="preserve"> (ref. </w:t>
      </w:r>
      <w:sdt>
        <w:sdtPr>
          <w:id w:val="1170835002"/>
          <w:citation/>
        </w:sdtPr>
        <w:sdtEndPr/>
        <w:sdtContent>
          <w:r w:rsidRPr="00205168">
            <w:fldChar w:fldCharType="begin"/>
          </w:r>
          <w:r w:rsidR="007E6447">
            <w:instrText xml:space="preserve">CITATION APlan \l 2057 </w:instrText>
          </w:r>
          <w:r w:rsidRPr="00205168">
            <w:fldChar w:fldCharType="separate"/>
          </w:r>
          <w:r w:rsidR="006C034D" w:rsidRPr="006C034D">
            <w:rPr>
              <w:noProof/>
            </w:rPr>
            <w:t>[23]</w:t>
          </w:r>
          <w:r w:rsidRPr="00205168">
            <w:fldChar w:fldCharType="end"/>
          </w:r>
        </w:sdtContent>
      </w:sdt>
      <w:r w:rsidRPr="00205168">
        <w:t xml:space="preserve">). This has formed the basis of this assessment and was also shared with the RP to maximise openness and transparency.  </w:t>
      </w:r>
    </w:p>
    <w:p w14:paraId="201F90E4" w14:textId="6B9A9DF3" w:rsidR="00205168" w:rsidRPr="00205168" w:rsidRDefault="00205168" w:rsidP="00205168">
      <w:pPr>
        <w:pStyle w:val="Numberedparagraph"/>
      </w:pPr>
      <w:r w:rsidRPr="00205168">
        <w:lastRenderedPageBreak/>
        <w:t xml:space="preserve">This report is one of a series of Assessments which support ONR’s overall judgements at the end of Step 2 which are recorded in the Step 2 Summary Report (ref. </w:t>
      </w:r>
      <w:sdt>
        <w:sdtPr>
          <w:id w:val="-13686334"/>
          <w:citation/>
        </w:sdtPr>
        <w:sdtEndPr/>
        <w:sdtContent>
          <w:r w:rsidRPr="00205168">
            <w:fldChar w:fldCharType="begin"/>
          </w:r>
          <w:r w:rsidR="00790238">
            <w:instrText xml:space="preserve">CITATION St2SummRep \l 2057 </w:instrText>
          </w:r>
          <w:r w:rsidRPr="00205168">
            <w:fldChar w:fldCharType="separate"/>
          </w:r>
          <w:r w:rsidR="006C034D" w:rsidRPr="006C034D">
            <w:rPr>
              <w:noProof/>
            </w:rPr>
            <w:t>[24]</w:t>
          </w:r>
          <w:r w:rsidRPr="00205168">
            <w:fldChar w:fldCharType="end"/>
          </w:r>
        </w:sdtContent>
      </w:sdt>
      <w:r w:rsidRPr="00205168">
        <w:t>).</w:t>
      </w:r>
    </w:p>
    <w:p w14:paraId="76062F46" w14:textId="77777777" w:rsidR="00205168" w:rsidRPr="00205168" w:rsidRDefault="00205168" w:rsidP="00205168">
      <w:pPr>
        <w:keepNext/>
        <w:numPr>
          <w:ilvl w:val="1"/>
          <w:numId w:val="20"/>
        </w:numPr>
        <w:ind w:left="851" w:hanging="851"/>
        <w:outlineLvl w:val="1"/>
        <w:rPr>
          <w:color w:val="22413A"/>
          <w:sz w:val="36"/>
        </w:rPr>
      </w:pPr>
      <w:r w:rsidRPr="00205168">
        <w:rPr>
          <w:color w:val="22413A"/>
          <w:sz w:val="36"/>
        </w:rPr>
        <w:t>Scope</w:t>
      </w:r>
    </w:p>
    <w:p w14:paraId="66509653" w14:textId="29152FFA" w:rsidR="00205168" w:rsidRPr="00205168" w:rsidRDefault="00205168" w:rsidP="00BA4F07">
      <w:pPr>
        <w:pStyle w:val="Numberedparagraph"/>
      </w:pPr>
      <w:r w:rsidRPr="00205168">
        <w:t>The assessment documented in this report is based upon the E3S case for the Rolls-Royce SMR as summarised in the E3S case chapters and supporting document</w:t>
      </w:r>
      <w:r w:rsidR="00BA4F07">
        <w:t>at</w:t>
      </w:r>
      <w:r w:rsidRPr="00205168">
        <w:t xml:space="preserve">ion. </w:t>
      </w:r>
    </w:p>
    <w:p w14:paraId="3CA3DEC5" w14:textId="500EFD2B" w:rsidR="00205168" w:rsidRPr="00205168" w:rsidRDefault="00205168" w:rsidP="00BA4F07">
      <w:pPr>
        <w:pStyle w:val="Numberedparagraph"/>
      </w:pPr>
      <w:r w:rsidRPr="00205168">
        <w:t>The overall scope of the Rolls-Royce SMR GDA is described in (ref.</w:t>
      </w:r>
      <w:sdt>
        <w:sdtPr>
          <w:id w:val="1646387257"/>
          <w:citation/>
        </w:sdtPr>
        <w:sdtEndPr/>
        <w:sdtContent>
          <w:r w:rsidRPr="00205168">
            <w:fldChar w:fldCharType="begin"/>
          </w:r>
          <w:r w:rsidR="00440DFF">
            <w:instrText xml:space="preserve">CITATION GDAScope \l 2057 </w:instrText>
          </w:r>
          <w:r w:rsidRPr="00205168">
            <w:fldChar w:fldCharType="separate"/>
          </w:r>
          <w:r w:rsidR="006C034D">
            <w:rPr>
              <w:noProof/>
            </w:rPr>
            <w:t xml:space="preserve"> </w:t>
          </w:r>
          <w:r w:rsidR="006C034D" w:rsidRPr="006C034D">
            <w:rPr>
              <w:noProof/>
            </w:rPr>
            <w:t>[25]</w:t>
          </w:r>
          <w:r w:rsidRPr="00205168">
            <w:fldChar w:fldCharType="end"/>
          </w:r>
        </w:sdtContent>
      </w:sdt>
      <w:r w:rsidRPr="00205168">
        <w:t xml:space="preserve">). Rolls-Royce SMR Limited has indicated that it intends to complete a three step GDA, with the objective of receiving a </w:t>
      </w:r>
      <w:r w:rsidR="00742C27" w:rsidRPr="00742C27">
        <w:t>Design Acceptance Confirmation</w:t>
      </w:r>
      <w:r w:rsidR="00742C27">
        <w:t xml:space="preserve"> (</w:t>
      </w:r>
      <w:r w:rsidRPr="00205168">
        <w:t>DAC</w:t>
      </w:r>
      <w:r w:rsidR="00742C27">
        <w:t>)</w:t>
      </w:r>
      <w:r w:rsidRPr="00205168">
        <w:t xml:space="preserve"> from ONR and have aligned their GDA scope with this objective. The GDA scope defines the generic plant and layout and includes all systems, structures and components that are identified as being important to safety, security and safeguards, all modes of operation, and all stages of the plant lifecycle. </w:t>
      </w:r>
    </w:p>
    <w:p w14:paraId="75A605A1" w14:textId="590046FF" w:rsidR="00205168" w:rsidRPr="00205168" w:rsidRDefault="00205168" w:rsidP="00205168">
      <w:pPr>
        <w:numPr>
          <w:ilvl w:val="0"/>
          <w:numId w:val="23"/>
        </w:numPr>
        <w:ind w:left="851" w:hanging="851"/>
      </w:pPr>
      <w:r w:rsidRPr="00205168">
        <w:t>However, give</w:t>
      </w:r>
      <w:r w:rsidR="00B3266E">
        <w:t>n</w:t>
      </w:r>
      <w:r w:rsidRPr="00205168">
        <w:t xml:space="preserve"> the step-wise assessment during GDA, information has not been submitted for all aspects within the GDA Scope during Step 2. The following aspects of the E3S case are therefore out of scope of this assessment:</w:t>
      </w:r>
    </w:p>
    <w:p w14:paraId="5A514C47" w14:textId="208A9F39" w:rsidR="005823B3" w:rsidRDefault="004347F1" w:rsidP="00205168">
      <w:pPr>
        <w:numPr>
          <w:ilvl w:val="0"/>
          <w:numId w:val="12"/>
        </w:numPr>
        <w:ind w:left="1418" w:hanging="502"/>
        <w:rPr>
          <w:noProof/>
        </w:rPr>
      </w:pPr>
      <w:r>
        <w:rPr>
          <w:noProof/>
        </w:rPr>
        <w:t>The RP’s approach to c</w:t>
      </w:r>
      <w:r w:rsidR="00E56D28" w:rsidRPr="00E56D28">
        <w:rPr>
          <w:noProof/>
        </w:rPr>
        <w:t xml:space="preserve">ommissioning </w:t>
      </w:r>
      <w:r w:rsidR="005823B3">
        <w:rPr>
          <w:noProof/>
        </w:rPr>
        <w:t>chemistry</w:t>
      </w:r>
      <w:r w:rsidR="008F7DCE">
        <w:rPr>
          <w:noProof/>
        </w:rPr>
        <w:t xml:space="preserve"> and alignment with</w:t>
      </w:r>
      <w:r w:rsidR="00A1692A">
        <w:rPr>
          <w:noProof/>
        </w:rPr>
        <w:t xml:space="preserve"> Relevant Good Practice</w:t>
      </w:r>
      <w:r w:rsidR="008F7DCE">
        <w:rPr>
          <w:noProof/>
        </w:rPr>
        <w:t xml:space="preserve"> </w:t>
      </w:r>
      <w:r w:rsidR="00A1692A">
        <w:rPr>
          <w:noProof/>
        </w:rPr>
        <w:t>(</w:t>
      </w:r>
      <w:r w:rsidR="008F7DCE">
        <w:rPr>
          <w:noProof/>
        </w:rPr>
        <w:t>RGP</w:t>
      </w:r>
      <w:r w:rsidR="00A1692A">
        <w:rPr>
          <w:noProof/>
        </w:rPr>
        <w:t>)</w:t>
      </w:r>
      <w:r w:rsidR="00AB1BD6">
        <w:rPr>
          <w:noProof/>
        </w:rPr>
        <w:t xml:space="preserve">. </w:t>
      </w:r>
      <w:r w:rsidR="00E060F5">
        <w:rPr>
          <w:noProof/>
        </w:rPr>
        <w:t>C</w:t>
      </w:r>
      <w:r w:rsidR="00AB1BD6">
        <w:rPr>
          <w:noProof/>
        </w:rPr>
        <w:t xml:space="preserve">hemistry </w:t>
      </w:r>
      <w:r w:rsidR="00E060F5">
        <w:rPr>
          <w:noProof/>
        </w:rPr>
        <w:t xml:space="preserve">choices during hot functional testing </w:t>
      </w:r>
      <w:r w:rsidR="00AB1BD6">
        <w:rPr>
          <w:noProof/>
        </w:rPr>
        <w:t xml:space="preserve">can </w:t>
      </w:r>
      <w:r w:rsidR="00E060F5">
        <w:rPr>
          <w:noProof/>
        </w:rPr>
        <w:t xml:space="preserve">have significant impacts on the future operation of the plant and </w:t>
      </w:r>
      <w:r w:rsidR="00DD2CF3">
        <w:rPr>
          <w:noProof/>
        </w:rPr>
        <w:t>on dose rates. I will assess this aspect during Step 3 of the GDA.</w:t>
      </w:r>
    </w:p>
    <w:p w14:paraId="2297D147" w14:textId="77777777" w:rsidR="00205168" w:rsidRPr="00205168" w:rsidRDefault="00205168" w:rsidP="00205168">
      <w:pPr>
        <w:numPr>
          <w:ilvl w:val="0"/>
          <w:numId w:val="23"/>
        </w:numPr>
        <w:ind w:left="851" w:hanging="851"/>
      </w:pPr>
      <w:r w:rsidRPr="00205168">
        <w:t>My assessment has considered the following aspects:</w:t>
      </w:r>
    </w:p>
    <w:p w14:paraId="51F92274" w14:textId="6FE5917D" w:rsidR="002C7147" w:rsidRDefault="003A6CA9" w:rsidP="00205168">
      <w:pPr>
        <w:numPr>
          <w:ilvl w:val="0"/>
          <w:numId w:val="12"/>
        </w:numPr>
        <w:ind w:left="1418" w:hanging="502"/>
        <w:rPr>
          <w:noProof/>
        </w:rPr>
      </w:pPr>
      <w:r w:rsidRPr="003A6CA9">
        <w:rPr>
          <w:noProof/>
        </w:rPr>
        <w:t>Primary circuit chemistry –</w:t>
      </w:r>
      <w:r w:rsidR="00A54071">
        <w:rPr>
          <w:noProof/>
        </w:rPr>
        <w:t xml:space="preserve"> </w:t>
      </w:r>
      <w:r w:rsidRPr="003A6CA9">
        <w:rPr>
          <w:noProof/>
        </w:rPr>
        <w:t xml:space="preserve">the RP’s safety justification for the operating chemistry to be applied to the primary circuit and ancillary systems, including the development of the demonstration that chemistry reduces all relevant risks to </w:t>
      </w:r>
      <w:r w:rsidR="00D561B4">
        <w:rPr>
          <w:noProof/>
        </w:rPr>
        <w:t>as low as is reasonably practicable (</w:t>
      </w:r>
      <w:r w:rsidRPr="003A6CA9">
        <w:rPr>
          <w:noProof/>
        </w:rPr>
        <w:t>ALARP</w:t>
      </w:r>
      <w:r w:rsidR="00D561B4">
        <w:rPr>
          <w:noProof/>
        </w:rPr>
        <w:t>)</w:t>
      </w:r>
      <w:r w:rsidRPr="003A6CA9">
        <w:rPr>
          <w:noProof/>
        </w:rPr>
        <w:t>.</w:t>
      </w:r>
      <w:r w:rsidR="00682EA4">
        <w:rPr>
          <w:noProof/>
        </w:rPr>
        <w:t xml:space="preserve"> Additionally, the chemistry aspects associated with the </w:t>
      </w:r>
      <w:r w:rsidR="00FB5127">
        <w:rPr>
          <w:noProof/>
        </w:rPr>
        <w:t>deposition of corrosion products on the fuel cladding surface.</w:t>
      </w:r>
    </w:p>
    <w:p w14:paraId="719773AB" w14:textId="10E6485B" w:rsidR="00A54071" w:rsidRDefault="00CE2B1D" w:rsidP="00205168">
      <w:pPr>
        <w:numPr>
          <w:ilvl w:val="0"/>
          <w:numId w:val="12"/>
        </w:numPr>
        <w:ind w:left="1418" w:hanging="502"/>
        <w:rPr>
          <w:noProof/>
        </w:rPr>
      </w:pPr>
      <w:r w:rsidRPr="00CE2B1D">
        <w:rPr>
          <w:noProof/>
        </w:rPr>
        <w:t>Secondary circuit chemistry –</w:t>
      </w:r>
      <w:r>
        <w:rPr>
          <w:noProof/>
        </w:rPr>
        <w:t xml:space="preserve"> </w:t>
      </w:r>
      <w:r w:rsidRPr="00CE2B1D">
        <w:rPr>
          <w:noProof/>
        </w:rPr>
        <w:t>the RP’s safety justification for the operating chemistry to be applied to the secondary circuit, including the development of the demonstration that it reduces all relevant risks to ALARP.</w:t>
      </w:r>
    </w:p>
    <w:p w14:paraId="5DD74F25" w14:textId="35BE11D7" w:rsidR="00CE2B1D" w:rsidRDefault="002E4967" w:rsidP="00205168">
      <w:pPr>
        <w:numPr>
          <w:ilvl w:val="0"/>
          <w:numId w:val="12"/>
        </w:numPr>
        <w:ind w:left="1418" w:hanging="502"/>
        <w:rPr>
          <w:noProof/>
        </w:rPr>
      </w:pPr>
      <w:r w:rsidRPr="002E4967">
        <w:rPr>
          <w:noProof/>
        </w:rPr>
        <w:t>Accident chemistry –</w:t>
      </w:r>
      <w:r>
        <w:rPr>
          <w:noProof/>
        </w:rPr>
        <w:t xml:space="preserve"> </w:t>
      </w:r>
      <w:r w:rsidRPr="002E4967">
        <w:rPr>
          <w:noProof/>
        </w:rPr>
        <w:t>the RP’s demonstration that the risks associated with the three main accident topics (fission product chemistry, combustible gas chemistry, and core melt and in-vessel retention) will be appropriately modelled and adequately included in the safety case.</w:t>
      </w:r>
    </w:p>
    <w:p w14:paraId="60378C11" w14:textId="6DC7302C" w:rsidR="002E4967" w:rsidRDefault="00D34636" w:rsidP="00205168">
      <w:pPr>
        <w:numPr>
          <w:ilvl w:val="0"/>
          <w:numId w:val="12"/>
        </w:numPr>
        <w:ind w:left="1418" w:hanging="502"/>
        <w:rPr>
          <w:noProof/>
        </w:rPr>
      </w:pPr>
      <w:r w:rsidRPr="00D34636">
        <w:rPr>
          <w:noProof/>
        </w:rPr>
        <w:lastRenderedPageBreak/>
        <w:t>Materials selection –</w:t>
      </w:r>
      <w:r>
        <w:rPr>
          <w:noProof/>
        </w:rPr>
        <w:t xml:space="preserve"> </w:t>
      </w:r>
      <w:r w:rsidRPr="00D34636">
        <w:rPr>
          <w:noProof/>
        </w:rPr>
        <w:t xml:space="preserve">the RP’s demonstration that chemistry maintains pressure boundary and key component integrity and that the chemistry needs of circuit materials, fouling and impurity control are adequately balanced. </w:t>
      </w:r>
    </w:p>
    <w:p w14:paraId="68C234C1" w14:textId="1E0735C7" w:rsidR="008B1B2E" w:rsidRDefault="005D0197" w:rsidP="00205168">
      <w:pPr>
        <w:numPr>
          <w:ilvl w:val="0"/>
          <w:numId w:val="12"/>
        </w:numPr>
        <w:ind w:left="1418" w:hanging="502"/>
        <w:rPr>
          <w:noProof/>
        </w:rPr>
      </w:pPr>
      <w:r>
        <w:rPr>
          <w:noProof/>
        </w:rPr>
        <w:t>Normal operation s</w:t>
      </w:r>
      <w:r w:rsidR="008B1B2E" w:rsidRPr="008B1B2E">
        <w:rPr>
          <w:noProof/>
        </w:rPr>
        <w:t xml:space="preserve">ource term – </w:t>
      </w:r>
      <w:r w:rsidR="008B1B2E">
        <w:rPr>
          <w:noProof/>
        </w:rPr>
        <w:t>t</w:t>
      </w:r>
      <w:r w:rsidR="008B1B2E" w:rsidRPr="008B1B2E">
        <w:rPr>
          <w:noProof/>
        </w:rPr>
        <w:t>he adequacy of the RP’s approach to defining and justifying the source term, including that it will be developed using appropriate methods, cover all appropriate systems and sources of radioactivity, and that it will be appropriately integrated into the safety case</w:t>
      </w:r>
      <w:r w:rsidR="008B1B2E">
        <w:rPr>
          <w:noProof/>
        </w:rPr>
        <w:t>.</w:t>
      </w:r>
    </w:p>
    <w:p w14:paraId="710F75AE" w14:textId="26AF8245" w:rsidR="008B1B2E" w:rsidRDefault="00B44728" w:rsidP="00205168">
      <w:pPr>
        <w:numPr>
          <w:ilvl w:val="0"/>
          <w:numId w:val="12"/>
        </w:numPr>
        <w:ind w:left="1418" w:hanging="502"/>
        <w:rPr>
          <w:noProof/>
        </w:rPr>
      </w:pPr>
      <w:r w:rsidRPr="00B44728">
        <w:rPr>
          <w:noProof/>
        </w:rPr>
        <w:t>The adequacy of the overall chemistry safety case as it develops, focussing at this stage on the adequacy of the claims and arguments.</w:t>
      </w:r>
    </w:p>
    <w:p w14:paraId="73807BEE" w14:textId="37E8AA1A" w:rsidR="0031257C" w:rsidRDefault="0031257C" w:rsidP="0031257C">
      <w:pPr>
        <w:pStyle w:val="Bulletlist1"/>
        <w:rPr>
          <w:rFonts w:ascii="Times New Roman" w:hAnsi="Times New Roman"/>
          <w:lang w:eastAsia="en-GB" w:bidi="ar-SA"/>
        </w:rPr>
      </w:pPr>
      <w:r>
        <w:t xml:space="preserve">I also considered a range of matters from within the chemistry related aspects of the RP’s safety case </w:t>
      </w:r>
      <w:r w:rsidR="007A32A4">
        <w:t xml:space="preserve">at a high level </w:t>
      </w:r>
      <w:r>
        <w:t>to gain a general appreciation of the approach and the case being developed by the RP</w:t>
      </w:r>
      <w:r w:rsidR="007A32A4">
        <w:t xml:space="preserve">. These </w:t>
      </w:r>
      <w:r w:rsidR="002E179B">
        <w:t>included the</w:t>
      </w:r>
      <w:r>
        <w:t>:</w:t>
      </w:r>
    </w:p>
    <w:p w14:paraId="231F44C3" w14:textId="29D39418" w:rsidR="0031257C" w:rsidRDefault="002E179B" w:rsidP="0031257C">
      <w:pPr>
        <w:pStyle w:val="Bulletlist2"/>
      </w:pPr>
      <w:r>
        <w:t>c</w:t>
      </w:r>
      <w:r w:rsidR="0031257C">
        <w:t>hemistry specifications and any related limits and conditions</w:t>
      </w:r>
      <w:r>
        <w:t>;</w:t>
      </w:r>
    </w:p>
    <w:p w14:paraId="019DA484" w14:textId="2CD9A656" w:rsidR="0031257C" w:rsidRDefault="0031257C" w:rsidP="0031257C">
      <w:pPr>
        <w:pStyle w:val="Bulletlist2"/>
      </w:pPr>
      <w:r>
        <w:t>adequacy of the plant design to deliver the specified chemistry</w:t>
      </w:r>
      <w:r w:rsidR="002E179B">
        <w:t>;</w:t>
      </w:r>
    </w:p>
    <w:p w14:paraId="17BD0DDC" w14:textId="16B4730E" w:rsidR="0031257C" w:rsidRDefault="002E179B" w:rsidP="0031257C">
      <w:pPr>
        <w:pStyle w:val="Bulletlist2"/>
      </w:pPr>
      <w:r>
        <w:t>c</w:t>
      </w:r>
      <w:r w:rsidR="0031257C">
        <w:t>hemistry sampling and monitoring systems</w:t>
      </w:r>
      <w:r>
        <w:t>; and</w:t>
      </w:r>
    </w:p>
    <w:p w14:paraId="4AC96359" w14:textId="096D20C6" w:rsidR="0031257C" w:rsidRDefault="002E179B" w:rsidP="0031257C">
      <w:pPr>
        <w:pStyle w:val="Bulletlist2"/>
      </w:pPr>
      <w:r>
        <w:t>S</w:t>
      </w:r>
      <w:r w:rsidR="0031257C">
        <w:t>pent Fuel Pool (SFP) chemistry and the design of the SFP cooling and treatment system.</w:t>
      </w:r>
    </w:p>
    <w:p w14:paraId="6C684FBA" w14:textId="77777777" w:rsidR="006370AA" w:rsidRPr="004421AB" w:rsidRDefault="006370AA" w:rsidP="00E652CF">
      <w:pPr>
        <w:pStyle w:val="Heading2"/>
        <w:numPr>
          <w:ilvl w:val="0"/>
          <w:numId w:val="0"/>
        </w:numPr>
        <w:ind w:left="851" w:hanging="851"/>
      </w:pPr>
    </w:p>
    <w:p w14:paraId="121B7A8E" w14:textId="65CFB53A" w:rsidR="00E652CF" w:rsidRPr="004421AB" w:rsidRDefault="00E652CF" w:rsidP="00E652CF">
      <w:pPr>
        <w:sectPr w:rsidR="00E652CF" w:rsidRPr="004421AB" w:rsidSect="00045010">
          <w:pgSz w:w="11906" w:h="16838" w:code="9"/>
          <w:pgMar w:top="1440" w:right="1440" w:bottom="1440" w:left="1440" w:header="397" w:footer="397" w:gutter="0"/>
          <w:cols w:space="312"/>
          <w:docGrid w:linePitch="360"/>
        </w:sectPr>
      </w:pPr>
    </w:p>
    <w:p w14:paraId="6598AF23" w14:textId="575288CF" w:rsidR="006370AA" w:rsidRPr="004421AB" w:rsidRDefault="006370AA" w:rsidP="004421AB">
      <w:pPr>
        <w:pStyle w:val="Heading1"/>
      </w:pPr>
      <w:bookmarkStart w:id="7" w:name="_Toc169701615"/>
      <w:r w:rsidRPr="004421AB">
        <w:lastRenderedPageBreak/>
        <w:t xml:space="preserve">Assessment </w:t>
      </w:r>
      <w:r w:rsidR="00196B4C">
        <w:t>s</w:t>
      </w:r>
      <w:r w:rsidRPr="004421AB">
        <w:t>t</w:t>
      </w:r>
      <w:r w:rsidR="00E652CF" w:rsidRPr="004421AB">
        <w:t xml:space="preserve">andards and </w:t>
      </w:r>
      <w:r w:rsidR="00196B4C">
        <w:t>i</w:t>
      </w:r>
      <w:r w:rsidR="00E652CF" w:rsidRPr="004421AB">
        <w:t>nterfaces</w:t>
      </w:r>
      <w:bookmarkEnd w:id="7"/>
    </w:p>
    <w:p w14:paraId="216618B5" w14:textId="1F0CE02D" w:rsidR="00AF0DA8" w:rsidRPr="00AF0DA8" w:rsidRDefault="00AF0DA8" w:rsidP="00AF0DA8">
      <w:pPr>
        <w:numPr>
          <w:ilvl w:val="0"/>
          <w:numId w:val="23"/>
        </w:numPr>
        <w:ind w:left="851" w:hanging="851"/>
      </w:pPr>
      <w:r w:rsidRPr="00AF0DA8">
        <w:t>For ONR, the primary goal of the GDA Step 2 assessment is to reach an independent and informed judgment on the adequacy of a safety, security and safeguards case for the reactor technology being assessed.</w:t>
      </w:r>
    </w:p>
    <w:p w14:paraId="64CEAD18" w14:textId="77777777" w:rsidR="00AF0DA8" w:rsidRPr="00AF0DA8" w:rsidRDefault="00AF0DA8" w:rsidP="00AF0DA8">
      <w:pPr>
        <w:numPr>
          <w:ilvl w:val="0"/>
          <w:numId w:val="23"/>
        </w:numPr>
        <w:ind w:left="851" w:hanging="851"/>
      </w:pPr>
      <w:r w:rsidRPr="00AF0DA8">
        <w:t xml:space="preserve">ONR has a range of internal guidance to enable Inspectors to undertake a proportionate and consistent assessment of such cases. This section identifies the standards which have been considered in this assessment. </w:t>
      </w:r>
    </w:p>
    <w:p w14:paraId="67D36DA6" w14:textId="77777777" w:rsidR="00AF0DA8" w:rsidRPr="00AF0DA8" w:rsidRDefault="00AF0DA8" w:rsidP="00AF0DA8">
      <w:pPr>
        <w:numPr>
          <w:ilvl w:val="0"/>
          <w:numId w:val="23"/>
        </w:numPr>
        <w:ind w:left="851" w:hanging="851"/>
      </w:pPr>
      <w:r w:rsidRPr="00AF0DA8">
        <w:t>This section also identifies the key interfaces with other technical topic areas.</w:t>
      </w:r>
    </w:p>
    <w:p w14:paraId="352263C7" w14:textId="77777777" w:rsidR="00AF0DA8" w:rsidRPr="00AF0DA8" w:rsidRDefault="00AF0DA8" w:rsidP="00AF0DA8">
      <w:pPr>
        <w:keepNext/>
        <w:numPr>
          <w:ilvl w:val="1"/>
          <w:numId w:val="20"/>
        </w:numPr>
        <w:ind w:left="851" w:hanging="851"/>
        <w:outlineLvl w:val="1"/>
        <w:rPr>
          <w:color w:val="22413A"/>
          <w:sz w:val="36"/>
        </w:rPr>
      </w:pPr>
      <w:r w:rsidRPr="00AF0DA8">
        <w:rPr>
          <w:color w:val="22413A"/>
          <w:sz w:val="36"/>
        </w:rPr>
        <w:t xml:space="preserve">Standards </w:t>
      </w:r>
    </w:p>
    <w:p w14:paraId="035AA768" w14:textId="10AB51C4" w:rsidR="00AF0DA8" w:rsidRPr="00AF0DA8" w:rsidRDefault="00AF0DA8" w:rsidP="00AF0DA8">
      <w:pPr>
        <w:numPr>
          <w:ilvl w:val="0"/>
          <w:numId w:val="23"/>
        </w:numPr>
        <w:ind w:left="851" w:hanging="851"/>
      </w:pPr>
      <w:r w:rsidRPr="00AF0DA8">
        <w:t xml:space="preserve">The ONR </w:t>
      </w:r>
      <w:r w:rsidRPr="005B08A5">
        <w:t xml:space="preserve">Safety Assessment Principles (SAPs) (ref. </w:t>
      </w:r>
      <w:sdt>
        <w:sdtPr>
          <w:id w:val="57374365"/>
          <w:citation/>
        </w:sdtPr>
        <w:sdtEndPr/>
        <w:sdtContent>
          <w:r w:rsidRPr="005B08A5">
            <w:fldChar w:fldCharType="begin"/>
          </w:r>
          <w:r w:rsidR="00A77F0D">
            <w:instrText xml:space="preserve">CITATION SAPs \l 2057 </w:instrText>
          </w:r>
          <w:r w:rsidRPr="005B08A5">
            <w:fldChar w:fldCharType="separate"/>
          </w:r>
          <w:r w:rsidR="006C034D" w:rsidRPr="006C034D">
            <w:rPr>
              <w:noProof/>
            </w:rPr>
            <w:t>[19]</w:t>
          </w:r>
          <w:r w:rsidRPr="005B08A5">
            <w:fldChar w:fldCharType="end"/>
          </w:r>
        </w:sdtContent>
      </w:sdt>
      <w:r w:rsidRPr="005B08A5">
        <w:t xml:space="preserve">) </w:t>
      </w:r>
      <w:r w:rsidRPr="00AF0DA8">
        <w:t xml:space="preserve">constitute the regulatory principles against which the RP’s case is judged. Consequently, the </w:t>
      </w:r>
      <w:r w:rsidRPr="005B08A5">
        <w:t xml:space="preserve">SAPs </w:t>
      </w:r>
      <w:r w:rsidRPr="00AF0DA8">
        <w:t>are the basis for ONR’s assessment and have therefore been used for the Step 2 assessment of the Rolls-Royce SMR.</w:t>
      </w:r>
    </w:p>
    <w:p w14:paraId="47D4F9A7" w14:textId="15002654" w:rsidR="00AF0DA8" w:rsidRPr="00AF0DA8" w:rsidRDefault="00AF0DA8" w:rsidP="00AF0DA8">
      <w:pPr>
        <w:numPr>
          <w:ilvl w:val="0"/>
          <w:numId w:val="23"/>
        </w:numPr>
        <w:ind w:left="851" w:hanging="851"/>
      </w:pPr>
      <w:r w:rsidRPr="00AF0DA8">
        <w:t xml:space="preserve">The International Atomic Energy Agency (IAEA) safety standards (ref. </w:t>
      </w:r>
      <w:sdt>
        <w:sdtPr>
          <w:id w:val="1093588436"/>
          <w:citation/>
        </w:sdtPr>
        <w:sdtEndPr/>
        <w:sdtContent>
          <w:r w:rsidRPr="00AF0DA8">
            <w:fldChar w:fldCharType="begin"/>
          </w:r>
          <w:r w:rsidRPr="00AF0DA8">
            <w:instrText xml:space="preserve"> CITATION IAEAsafstds \l 2057 </w:instrText>
          </w:r>
          <w:r w:rsidRPr="00AF0DA8">
            <w:fldChar w:fldCharType="separate"/>
          </w:r>
          <w:r w:rsidR="006C034D" w:rsidRPr="006C034D">
            <w:rPr>
              <w:noProof/>
            </w:rPr>
            <w:t>[26]</w:t>
          </w:r>
          <w:r w:rsidRPr="00AF0DA8">
            <w:fldChar w:fldCharType="end"/>
          </w:r>
        </w:sdtContent>
      </w:sdt>
      <w:r w:rsidRPr="00AF0DA8">
        <w:t xml:space="preserve">) and nuclear security series (ref. </w:t>
      </w:r>
      <w:sdt>
        <w:sdtPr>
          <w:id w:val="784777733"/>
          <w:citation/>
        </w:sdtPr>
        <w:sdtEndPr/>
        <w:sdtContent>
          <w:r w:rsidRPr="00AF0DA8">
            <w:fldChar w:fldCharType="begin"/>
          </w:r>
          <w:r w:rsidRPr="00AF0DA8">
            <w:instrText xml:space="preserve"> CITATION IAE1 \l 2057 </w:instrText>
          </w:r>
          <w:r w:rsidRPr="00AF0DA8">
            <w:fldChar w:fldCharType="separate"/>
          </w:r>
          <w:r w:rsidR="006C034D" w:rsidRPr="006C034D">
            <w:rPr>
              <w:noProof/>
            </w:rPr>
            <w:t>[27]</w:t>
          </w:r>
          <w:r w:rsidRPr="00AF0DA8">
            <w:fldChar w:fldCharType="end"/>
          </w:r>
        </w:sdtContent>
      </w:sdt>
      <w:r w:rsidRPr="00AF0DA8">
        <w:t>) are a cornerstone of the global nuclear safety and security regime. They provide a framework of fundamental principles, requirements and guidance. They are applicable, as relevant, throughout the entire lifetime of facilities and activities.</w:t>
      </w:r>
    </w:p>
    <w:p w14:paraId="507A5056" w14:textId="625D6E48" w:rsidR="00AF0DA8" w:rsidRPr="00AF0DA8" w:rsidRDefault="00AF0DA8" w:rsidP="00AF0DA8">
      <w:pPr>
        <w:numPr>
          <w:ilvl w:val="0"/>
          <w:numId w:val="23"/>
        </w:numPr>
        <w:ind w:left="851" w:hanging="851"/>
      </w:pPr>
      <w:r w:rsidRPr="00AF0DA8">
        <w:t xml:space="preserve">Furthermore, ONR is a member of the Western European Nuclear Regulators Association (WENRA). WENRA has developed Reference Levels (ref. </w:t>
      </w:r>
      <w:sdt>
        <w:sdtPr>
          <w:id w:val="695740471"/>
          <w:citation/>
        </w:sdtPr>
        <w:sdtEndPr/>
        <w:sdtContent>
          <w:r w:rsidRPr="00AF0DA8">
            <w:fldChar w:fldCharType="begin"/>
          </w:r>
          <w:r w:rsidRPr="00AF0DA8">
            <w:instrText xml:space="preserve"> CITATION wenraSRL \l 2057 </w:instrText>
          </w:r>
          <w:r w:rsidRPr="00AF0DA8">
            <w:fldChar w:fldCharType="separate"/>
          </w:r>
          <w:r w:rsidR="006C034D" w:rsidRPr="006C034D">
            <w:rPr>
              <w:noProof/>
            </w:rPr>
            <w:t>[28]</w:t>
          </w:r>
          <w:r w:rsidRPr="00AF0DA8">
            <w:fldChar w:fldCharType="end"/>
          </w:r>
        </w:sdtContent>
      </w:sdt>
      <w:r w:rsidRPr="00AF0DA8">
        <w:t xml:space="preserve">), which represent good practices for existing nuclear power plants, and Safety Objectives for new reactors (ref. </w:t>
      </w:r>
      <w:sdt>
        <w:sdtPr>
          <w:id w:val="1143477320"/>
          <w:citation/>
        </w:sdtPr>
        <w:sdtEndPr/>
        <w:sdtContent>
          <w:r w:rsidRPr="00AF0DA8">
            <w:fldChar w:fldCharType="begin"/>
          </w:r>
          <w:r w:rsidRPr="00AF0DA8">
            <w:instrText xml:space="preserve"> CITATION WENRAnewNPP \l 2057 </w:instrText>
          </w:r>
          <w:r w:rsidRPr="00AF0DA8">
            <w:fldChar w:fldCharType="separate"/>
          </w:r>
          <w:r w:rsidR="006C034D" w:rsidRPr="006C034D">
            <w:rPr>
              <w:noProof/>
            </w:rPr>
            <w:t>[29]</w:t>
          </w:r>
          <w:r w:rsidRPr="00AF0DA8">
            <w:fldChar w:fldCharType="end"/>
          </w:r>
        </w:sdtContent>
      </w:sdt>
      <w:r w:rsidRPr="00AF0DA8">
        <w:t>).</w:t>
      </w:r>
    </w:p>
    <w:p w14:paraId="7F68D6D1" w14:textId="32B7F7C0" w:rsidR="00AF0DA8" w:rsidRPr="00AF0DA8" w:rsidRDefault="00AF0DA8" w:rsidP="00AF0DA8">
      <w:pPr>
        <w:numPr>
          <w:ilvl w:val="0"/>
          <w:numId w:val="23"/>
        </w:numPr>
        <w:ind w:left="851" w:hanging="851"/>
      </w:pPr>
      <w:r w:rsidRPr="00AF0DA8">
        <w:t>The relevant SAPs, IAEA standards and WENRA reference levels are embodied and expanded on in the TAGs (ref.</w:t>
      </w:r>
      <w:sdt>
        <w:sdtPr>
          <w:id w:val="-1127702769"/>
          <w:citation/>
        </w:sdtPr>
        <w:sdtEndPr/>
        <w:sdtContent>
          <w:r w:rsidRPr="00AF0DA8">
            <w:fldChar w:fldCharType="begin"/>
          </w:r>
          <w:r w:rsidR="00AD75CC">
            <w:instrText xml:space="preserve">CITATION TAGgen \l 2057 </w:instrText>
          </w:r>
          <w:r w:rsidRPr="00AF0DA8">
            <w:fldChar w:fldCharType="separate"/>
          </w:r>
          <w:r w:rsidR="006C034D">
            <w:rPr>
              <w:noProof/>
            </w:rPr>
            <w:t xml:space="preserve"> </w:t>
          </w:r>
          <w:r w:rsidR="006C034D" w:rsidRPr="006C034D">
            <w:rPr>
              <w:noProof/>
            </w:rPr>
            <w:t>[20]</w:t>
          </w:r>
          <w:r w:rsidRPr="00AF0DA8">
            <w:fldChar w:fldCharType="end"/>
          </w:r>
        </w:sdtContent>
      </w:sdt>
      <w:r w:rsidRPr="00AF0DA8">
        <w:t xml:space="preserve">). The TAGs provide the principal means for assessing the </w:t>
      </w:r>
      <w:r w:rsidR="0022737F">
        <w:t>c</w:t>
      </w:r>
      <w:r w:rsidR="00D131F5">
        <w:t xml:space="preserve">hemistry </w:t>
      </w:r>
      <w:r w:rsidRPr="00AF0DA8">
        <w:t>aspects in practice.</w:t>
      </w:r>
    </w:p>
    <w:p w14:paraId="74061F7C" w14:textId="283EE18B" w:rsidR="00AF0DA8" w:rsidRPr="00E84349" w:rsidRDefault="00AF0DA8" w:rsidP="00AF0DA8">
      <w:pPr>
        <w:keepNext/>
        <w:numPr>
          <w:ilvl w:val="2"/>
          <w:numId w:val="20"/>
        </w:numPr>
        <w:ind w:left="851" w:hanging="851"/>
        <w:outlineLvl w:val="2"/>
        <w:rPr>
          <w:color w:val="000000" w:themeColor="text1"/>
          <w:sz w:val="28"/>
          <w:szCs w:val="18"/>
        </w:rPr>
      </w:pPr>
      <w:r w:rsidRPr="00E84349">
        <w:rPr>
          <w:color w:val="000000" w:themeColor="text1"/>
          <w:sz w:val="28"/>
          <w:szCs w:val="18"/>
        </w:rPr>
        <w:t>Safety Assessment Principles (SAPs)</w:t>
      </w:r>
    </w:p>
    <w:p w14:paraId="4D5D1B9E" w14:textId="77777777" w:rsidR="001155B6" w:rsidRDefault="00AF0DA8" w:rsidP="00AF0DA8">
      <w:pPr>
        <w:numPr>
          <w:ilvl w:val="0"/>
          <w:numId w:val="23"/>
        </w:numPr>
        <w:ind w:left="851" w:hanging="851"/>
      </w:pPr>
      <w:r w:rsidRPr="00AF0DA8">
        <w:t xml:space="preserve">The key </w:t>
      </w:r>
      <w:r w:rsidRPr="00E84349">
        <w:t>SAPs</w:t>
      </w:r>
      <w:r w:rsidRPr="00AF0DA8">
        <w:t xml:space="preserve"> applied within my assessment are</w:t>
      </w:r>
      <w:r w:rsidR="001155B6">
        <w:t>:</w:t>
      </w:r>
    </w:p>
    <w:p w14:paraId="426E8749" w14:textId="5F5F2AC1" w:rsidR="001155B6" w:rsidRDefault="00265153" w:rsidP="001155B6">
      <w:pPr>
        <w:pStyle w:val="Bulletlist1"/>
      </w:pPr>
      <w:r>
        <w:t>ECH.1</w:t>
      </w:r>
      <w:r w:rsidR="007C0CED">
        <w:t>,</w:t>
      </w:r>
      <w:r w:rsidR="000963DF">
        <w:t xml:space="preserve"> in my </w:t>
      </w:r>
      <w:r w:rsidR="007C0CED">
        <w:t>consideration</w:t>
      </w:r>
      <w:r w:rsidR="000963DF">
        <w:t xml:space="preserve"> of whether, </w:t>
      </w:r>
      <w:r w:rsidR="000963DF" w:rsidRPr="000963DF">
        <w:t xml:space="preserve">by applying a systematic process, </w:t>
      </w:r>
      <w:r w:rsidR="000963DF">
        <w:t xml:space="preserve">the </w:t>
      </w:r>
      <w:r w:rsidR="00614174">
        <w:t>RP’s</w:t>
      </w:r>
      <w:r w:rsidR="000963DF">
        <w:t xml:space="preserve"> </w:t>
      </w:r>
      <w:r w:rsidR="00BB5200">
        <w:t xml:space="preserve">safety </w:t>
      </w:r>
      <w:r w:rsidR="000963DF">
        <w:t xml:space="preserve">case </w:t>
      </w:r>
      <w:r w:rsidR="000963DF" w:rsidRPr="000963DF">
        <w:t>address</w:t>
      </w:r>
      <w:r w:rsidR="00614174">
        <w:t>es</w:t>
      </w:r>
      <w:r w:rsidR="000963DF" w:rsidRPr="000963DF">
        <w:t xml:space="preserve"> all chemistry effects important to safety</w:t>
      </w:r>
      <w:r w:rsidR="006727A3">
        <w:t>;</w:t>
      </w:r>
    </w:p>
    <w:p w14:paraId="6A80F244" w14:textId="288953F7" w:rsidR="001155B6" w:rsidRDefault="00265153" w:rsidP="001155B6">
      <w:pPr>
        <w:pStyle w:val="Bulletlist1"/>
      </w:pPr>
      <w:r>
        <w:t>ECH.2</w:t>
      </w:r>
      <w:r w:rsidR="00776A83">
        <w:t>, in determining whether, w</w:t>
      </w:r>
      <w:r w:rsidR="00735AE3" w:rsidRPr="00735AE3">
        <w:t xml:space="preserve">here the effects of different chemistry parameters conflict with one another, the </w:t>
      </w:r>
      <w:r w:rsidR="00BB5200">
        <w:t>safety</w:t>
      </w:r>
      <w:r w:rsidR="00776A83">
        <w:t xml:space="preserve"> case</w:t>
      </w:r>
      <w:r w:rsidR="00735AE3" w:rsidRPr="00735AE3">
        <w:t xml:space="preserve"> demonstrate</w:t>
      </w:r>
      <w:r w:rsidR="00776A83">
        <w:t>s</w:t>
      </w:r>
      <w:r w:rsidR="00735AE3" w:rsidRPr="00735AE3">
        <w:t xml:space="preserve"> that an appropriate balance for safety has been achieved</w:t>
      </w:r>
      <w:r w:rsidR="006727A3">
        <w:t>;</w:t>
      </w:r>
    </w:p>
    <w:p w14:paraId="251F3790" w14:textId="5EBD9C5A" w:rsidR="001155B6" w:rsidRDefault="00265153" w:rsidP="001155B6">
      <w:pPr>
        <w:pStyle w:val="Bulletlist1"/>
      </w:pPr>
      <w:r>
        <w:lastRenderedPageBreak/>
        <w:t>ECH.3</w:t>
      </w:r>
      <w:r w:rsidR="00776A83">
        <w:t xml:space="preserve">, </w:t>
      </w:r>
      <w:r w:rsidR="00D01CA5">
        <w:t>in determining whether s</w:t>
      </w:r>
      <w:r w:rsidR="00D456F4" w:rsidRPr="00D456F4">
        <w:t xml:space="preserve">uitable and sufficient systems, processes and procedures </w:t>
      </w:r>
      <w:r w:rsidR="00D01CA5">
        <w:t>are</w:t>
      </w:r>
      <w:r w:rsidR="00D456F4" w:rsidRPr="00D456F4">
        <w:t xml:space="preserve"> provided to maintain chemistry parameters within the limits and conditions identified in the </w:t>
      </w:r>
      <w:r w:rsidR="00BB5200">
        <w:t>safety</w:t>
      </w:r>
      <w:r w:rsidR="00D456F4" w:rsidRPr="00D456F4">
        <w:t xml:space="preserve"> case</w:t>
      </w:r>
      <w:r w:rsidR="006727A3">
        <w:t>; and</w:t>
      </w:r>
    </w:p>
    <w:p w14:paraId="64815F71" w14:textId="0CA489A4" w:rsidR="00AF0DA8" w:rsidRPr="00AF0DA8" w:rsidRDefault="00265153" w:rsidP="001155B6">
      <w:pPr>
        <w:pStyle w:val="Bulletlist1"/>
      </w:pPr>
      <w:r>
        <w:t>ECH.4</w:t>
      </w:r>
      <w:r w:rsidR="002F0AE5">
        <w:t>, in my consideration of whether s</w:t>
      </w:r>
      <w:r w:rsidR="002F0AE5" w:rsidRPr="002F0AE5">
        <w:t>uitable and sufficient systems</w:t>
      </w:r>
      <w:r w:rsidR="002F0AE5">
        <w:t xml:space="preserve"> are</w:t>
      </w:r>
      <w:r w:rsidR="002F0AE5" w:rsidRPr="002F0AE5">
        <w:t xml:space="preserve"> provided for monitoring, sampling and analysis so that all chemistry parameters important to safety are properly controlled.</w:t>
      </w:r>
    </w:p>
    <w:p w14:paraId="52376DAF" w14:textId="5849EF12" w:rsidR="00AF0DA8" w:rsidRPr="00AF0DA8" w:rsidRDefault="00AF0DA8" w:rsidP="00AF0DA8">
      <w:pPr>
        <w:numPr>
          <w:ilvl w:val="0"/>
          <w:numId w:val="23"/>
        </w:numPr>
        <w:ind w:left="851" w:hanging="851"/>
      </w:pPr>
      <w:r w:rsidRPr="00AF0DA8">
        <w:t xml:space="preserve">A list of the </w:t>
      </w:r>
      <w:r w:rsidRPr="00E84349">
        <w:t>SAPs</w:t>
      </w:r>
      <w:r w:rsidRPr="00AF0DA8">
        <w:t xml:space="preserve"> used in this assessment is recorded in Appendix 1.</w:t>
      </w:r>
    </w:p>
    <w:p w14:paraId="3377A12D" w14:textId="77777777" w:rsidR="00AF0DA8" w:rsidRPr="00AF0DA8" w:rsidRDefault="00AF0DA8" w:rsidP="00AF0DA8">
      <w:pPr>
        <w:keepNext/>
        <w:numPr>
          <w:ilvl w:val="2"/>
          <w:numId w:val="20"/>
        </w:numPr>
        <w:ind w:left="851" w:hanging="851"/>
        <w:outlineLvl w:val="2"/>
        <w:rPr>
          <w:color w:val="000000" w:themeColor="text1"/>
          <w:sz w:val="28"/>
          <w:szCs w:val="18"/>
        </w:rPr>
      </w:pPr>
      <w:r w:rsidRPr="00AF0DA8">
        <w:rPr>
          <w:color w:val="000000" w:themeColor="text1"/>
          <w:sz w:val="28"/>
          <w:szCs w:val="18"/>
        </w:rPr>
        <w:t>Technical Assessment Guides (TAGs)</w:t>
      </w:r>
    </w:p>
    <w:p w14:paraId="30E92281" w14:textId="77777777" w:rsidR="00AF0DA8" w:rsidRPr="00AF0DA8" w:rsidRDefault="00AF0DA8" w:rsidP="00AF0DA8">
      <w:pPr>
        <w:numPr>
          <w:ilvl w:val="0"/>
          <w:numId w:val="23"/>
        </w:numPr>
        <w:ind w:left="851" w:hanging="851"/>
      </w:pPr>
      <w:r w:rsidRPr="00AF0DA8">
        <w:t>The following TAGs have been used as part of this assessment:</w:t>
      </w:r>
    </w:p>
    <w:p w14:paraId="7ADD6B41" w14:textId="6EF2F21D" w:rsidR="00AF0DA8" w:rsidRDefault="00AF0DA8" w:rsidP="00AF0DA8">
      <w:pPr>
        <w:numPr>
          <w:ilvl w:val="0"/>
          <w:numId w:val="12"/>
        </w:numPr>
        <w:ind w:left="1418" w:hanging="502"/>
        <w:rPr>
          <w:noProof/>
        </w:rPr>
      </w:pPr>
      <w:r w:rsidRPr="00AF0DA8">
        <w:rPr>
          <w:noProof/>
        </w:rPr>
        <w:t xml:space="preserve">NS-TAST-GD-096 </w:t>
      </w:r>
      <w:r w:rsidR="002741B0">
        <w:rPr>
          <w:noProof/>
        </w:rPr>
        <w:t>–</w:t>
      </w:r>
      <w:r w:rsidRPr="00AF0DA8">
        <w:rPr>
          <w:noProof/>
        </w:rPr>
        <w:t xml:space="preserve"> Guidance on Mechanics of Assessment (ref. </w:t>
      </w:r>
      <w:sdt>
        <w:sdtPr>
          <w:rPr>
            <w:noProof/>
          </w:rPr>
          <w:id w:val="814298747"/>
          <w:citation/>
        </w:sdtPr>
        <w:sdtEndPr/>
        <w:sdtContent>
          <w:r w:rsidRPr="00AF0DA8">
            <w:rPr>
              <w:noProof/>
            </w:rPr>
            <w:fldChar w:fldCharType="begin"/>
          </w:r>
          <w:r w:rsidR="000F13DD">
            <w:rPr>
              <w:noProof/>
            </w:rPr>
            <w:instrText xml:space="preserve">CITATION NSTASTGD096 \l 2057 </w:instrText>
          </w:r>
          <w:r w:rsidRPr="00AF0DA8">
            <w:rPr>
              <w:noProof/>
            </w:rPr>
            <w:fldChar w:fldCharType="separate"/>
          </w:r>
          <w:r w:rsidR="006C034D" w:rsidRPr="006C034D">
            <w:rPr>
              <w:noProof/>
            </w:rPr>
            <w:t>[18]</w:t>
          </w:r>
          <w:r w:rsidRPr="00AF0DA8">
            <w:rPr>
              <w:noProof/>
            </w:rPr>
            <w:fldChar w:fldCharType="end"/>
          </w:r>
        </w:sdtContent>
      </w:sdt>
      <w:r w:rsidRPr="00AF0DA8">
        <w:rPr>
          <w:noProof/>
        </w:rPr>
        <w:t>)</w:t>
      </w:r>
    </w:p>
    <w:p w14:paraId="076445BB" w14:textId="406413DF" w:rsidR="00412A79" w:rsidRDefault="001D0DB0" w:rsidP="00AF0DA8">
      <w:pPr>
        <w:numPr>
          <w:ilvl w:val="0"/>
          <w:numId w:val="12"/>
        </w:numPr>
        <w:ind w:left="1418" w:hanging="502"/>
        <w:rPr>
          <w:noProof/>
        </w:rPr>
      </w:pPr>
      <w:r>
        <w:rPr>
          <w:noProof/>
        </w:rPr>
        <w:t>NS-TAST-GD-088</w:t>
      </w:r>
      <w:r w:rsidR="00154EA0">
        <w:rPr>
          <w:noProof/>
        </w:rPr>
        <w:t xml:space="preserve"> – Chemistry of Operating Civil Nuclear Reactors</w:t>
      </w:r>
      <w:r w:rsidR="0070565E">
        <w:rPr>
          <w:noProof/>
        </w:rPr>
        <w:t xml:space="preserve"> (ref. </w:t>
      </w:r>
      <w:sdt>
        <w:sdtPr>
          <w:rPr>
            <w:noProof/>
          </w:rPr>
          <w:id w:val="-1508135323"/>
          <w:citation/>
        </w:sdtPr>
        <w:sdtEndPr/>
        <w:sdtContent>
          <w:r w:rsidR="00307587">
            <w:rPr>
              <w:noProof/>
            </w:rPr>
            <w:fldChar w:fldCharType="begin"/>
          </w:r>
          <w:r w:rsidR="0073345B">
            <w:rPr>
              <w:noProof/>
            </w:rPr>
            <w:instrText xml:space="preserve">CITATION TAG88 \l 2057 </w:instrText>
          </w:r>
          <w:r w:rsidR="00307587">
            <w:rPr>
              <w:noProof/>
            </w:rPr>
            <w:fldChar w:fldCharType="separate"/>
          </w:r>
          <w:r w:rsidR="006C034D" w:rsidRPr="006C034D">
            <w:rPr>
              <w:noProof/>
            </w:rPr>
            <w:t>[30]</w:t>
          </w:r>
          <w:r w:rsidR="00307587">
            <w:rPr>
              <w:noProof/>
            </w:rPr>
            <w:fldChar w:fldCharType="end"/>
          </w:r>
        </w:sdtContent>
      </w:sdt>
      <w:r w:rsidR="00A034CC">
        <w:rPr>
          <w:noProof/>
        </w:rPr>
        <w:t>)</w:t>
      </w:r>
    </w:p>
    <w:p w14:paraId="1B94C7A0" w14:textId="157B3950" w:rsidR="00154EA0" w:rsidRDefault="00154EA0" w:rsidP="00AF0DA8">
      <w:pPr>
        <w:numPr>
          <w:ilvl w:val="0"/>
          <w:numId w:val="12"/>
        </w:numPr>
        <w:ind w:left="1418" w:hanging="502"/>
        <w:rPr>
          <w:noProof/>
        </w:rPr>
      </w:pPr>
      <w:r>
        <w:rPr>
          <w:noProof/>
        </w:rPr>
        <w:t>NS-TAST-GD-089 – Chemistry Assessment</w:t>
      </w:r>
      <w:r w:rsidR="00A034CC">
        <w:rPr>
          <w:noProof/>
        </w:rPr>
        <w:t xml:space="preserve"> (ref. </w:t>
      </w:r>
      <w:sdt>
        <w:sdtPr>
          <w:rPr>
            <w:noProof/>
          </w:rPr>
          <w:id w:val="908354407"/>
          <w:citation/>
        </w:sdtPr>
        <w:sdtEndPr/>
        <w:sdtContent>
          <w:r w:rsidR="00A034CC">
            <w:rPr>
              <w:noProof/>
            </w:rPr>
            <w:fldChar w:fldCharType="begin"/>
          </w:r>
          <w:r w:rsidR="00F87844">
            <w:rPr>
              <w:noProof/>
            </w:rPr>
            <w:instrText xml:space="preserve">CITATION TAG89 \l 2057 </w:instrText>
          </w:r>
          <w:r w:rsidR="00A034CC">
            <w:rPr>
              <w:noProof/>
            </w:rPr>
            <w:fldChar w:fldCharType="separate"/>
          </w:r>
          <w:r w:rsidR="006C034D" w:rsidRPr="006C034D">
            <w:rPr>
              <w:noProof/>
            </w:rPr>
            <w:t>[31]</w:t>
          </w:r>
          <w:r w:rsidR="00A034CC">
            <w:rPr>
              <w:noProof/>
            </w:rPr>
            <w:fldChar w:fldCharType="end"/>
          </w:r>
        </w:sdtContent>
      </w:sdt>
      <w:r w:rsidR="00A034CC">
        <w:rPr>
          <w:noProof/>
        </w:rPr>
        <w:t>)</w:t>
      </w:r>
    </w:p>
    <w:p w14:paraId="3AE29163" w14:textId="69302E61" w:rsidR="00EC61DD" w:rsidRDefault="00EC61DD" w:rsidP="00AF0DA8">
      <w:pPr>
        <w:numPr>
          <w:ilvl w:val="0"/>
          <w:numId w:val="12"/>
        </w:numPr>
        <w:ind w:left="1418" w:hanging="502"/>
        <w:rPr>
          <w:noProof/>
        </w:rPr>
      </w:pPr>
      <w:r>
        <w:rPr>
          <w:noProof/>
        </w:rPr>
        <w:t xml:space="preserve">NS-TAST-GD-005 </w:t>
      </w:r>
      <w:r w:rsidR="002741B0">
        <w:rPr>
          <w:noProof/>
        </w:rPr>
        <w:t>–</w:t>
      </w:r>
      <w:r>
        <w:rPr>
          <w:noProof/>
        </w:rPr>
        <w:t xml:space="preserve"> </w:t>
      </w:r>
      <w:r w:rsidR="000772C0">
        <w:rPr>
          <w:noProof/>
        </w:rPr>
        <w:t xml:space="preserve">Regulating duties to reduce risks to </w:t>
      </w:r>
      <w:r w:rsidR="00835B74" w:rsidRPr="00835B74">
        <w:rPr>
          <w:noProof/>
        </w:rPr>
        <w:t xml:space="preserve">ALARP </w:t>
      </w:r>
      <w:r w:rsidR="00835B74">
        <w:rPr>
          <w:noProof/>
        </w:rPr>
        <w:t xml:space="preserve">(ref. </w:t>
      </w:r>
      <w:sdt>
        <w:sdtPr>
          <w:rPr>
            <w:noProof/>
          </w:rPr>
          <w:id w:val="1063072389"/>
          <w:citation/>
        </w:sdtPr>
        <w:sdtEndPr/>
        <w:sdtContent>
          <w:r w:rsidR="004633A4">
            <w:rPr>
              <w:noProof/>
            </w:rPr>
            <w:fldChar w:fldCharType="begin"/>
          </w:r>
          <w:r w:rsidR="00C0757D">
            <w:rPr>
              <w:noProof/>
            </w:rPr>
            <w:instrText xml:space="preserve">CITATION TAG005 \l 2057 </w:instrText>
          </w:r>
          <w:r w:rsidR="004633A4">
            <w:rPr>
              <w:noProof/>
            </w:rPr>
            <w:fldChar w:fldCharType="separate"/>
          </w:r>
          <w:r w:rsidR="006C034D" w:rsidRPr="006C034D">
            <w:rPr>
              <w:noProof/>
            </w:rPr>
            <w:t>[32]</w:t>
          </w:r>
          <w:r w:rsidR="004633A4">
            <w:rPr>
              <w:noProof/>
            </w:rPr>
            <w:fldChar w:fldCharType="end"/>
          </w:r>
        </w:sdtContent>
      </w:sdt>
      <w:r w:rsidR="00EE651F">
        <w:rPr>
          <w:noProof/>
        </w:rPr>
        <w:t>)</w:t>
      </w:r>
    </w:p>
    <w:p w14:paraId="2B1B92E5" w14:textId="51B4B4D9" w:rsidR="00AA3B2E" w:rsidRPr="00AF0DA8" w:rsidRDefault="00AA3B2E" w:rsidP="00AF0DA8">
      <w:pPr>
        <w:numPr>
          <w:ilvl w:val="0"/>
          <w:numId w:val="12"/>
        </w:numPr>
        <w:ind w:left="1418" w:hanging="502"/>
        <w:rPr>
          <w:noProof/>
        </w:rPr>
      </w:pPr>
      <w:r>
        <w:rPr>
          <w:noProof/>
        </w:rPr>
        <w:t xml:space="preserve">NS-TAST-GD-051 – The purpose, scope and content of </w:t>
      </w:r>
      <w:r w:rsidR="002741B0">
        <w:rPr>
          <w:noProof/>
        </w:rPr>
        <w:t>safety cases</w:t>
      </w:r>
      <w:r w:rsidR="00553DBB">
        <w:rPr>
          <w:noProof/>
        </w:rPr>
        <w:t xml:space="preserve"> </w:t>
      </w:r>
      <w:r w:rsidR="003102D1">
        <w:rPr>
          <w:noProof/>
        </w:rPr>
        <w:t xml:space="preserve">(ref. </w:t>
      </w:r>
      <w:sdt>
        <w:sdtPr>
          <w:rPr>
            <w:noProof/>
          </w:rPr>
          <w:id w:val="346141132"/>
          <w:citation/>
        </w:sdtPr>
        <w:sdtEndPr/>
        <w:sdtContent>
          <w:r w:rsidR="003102D1">
            <w:rPr>
              <w:noProof/>
            </w:rPr>
            <w:fldChar w:fldCharType="begin"/>
          </w:r>
          <w:r w:rsidR="00BC5D9E">
            <w:rPr>
              <w:noProof/>
            </w:rPr>
            <w:instrText xml:space="preserve">CITATION TAG051 \l 2057 </w:instrText>
          </w:r>
          <w:r w:rsidR="003102D1">
            <w:rPr>
              <w:noProof/>
            </w:rPr>
            <w:fldChar w:fldCharType="separate"/>
          </w:r>
          <w:r w:rsidR="006C034D" w:rsidRPr="006C034D">
            <w:rPr>
              <w:noProof/>
            </w:rPr>
            <w:t>[33]</w:t>
          </w:r>
          <w:r w:rsidR="003102D1">
            <w:rPr>
              <w:noProof/>
            </w:rPr>
            <w:fldChar w:fldCharType="end"/>
          </w:r>
        </w:sdtContent>
      </w:sdt>
      <w:r w:rsidR="003102D1">
        <w:rPr>
          <w:noProof/>
        </w:rPr>
        <w:t>)</w:t>
      </w:r>
    </w:p>
    <w:p w14:paraId="13E53740" w14:textId="77777777" w:rsidR="00AF0DA8" w:rsidRPr="00AF0DA8" w:rsidRDefault="00AF0DA8" w:rsidP="00AF0DA8">
      <w:pPr>
        <w:keepNext/>
        <w:numPr>
          <w:ilvl w:val="2"/>
          <w:numId w:val="20"/>
        </w:numPr>
        <w:ind w:left="851" w:hanging="851"/>
        <w:outlineLvl w:val="2"/>
        <w:rPr>
          <w:color w:val="000000" w:themeColor="text1"/>
          <w:sz w:val="28"/>
          <w:szCs w:val="18"/>
        </w:rPr>
      </w:pPr>
      <w:r w:rsidRPr="00AF0DA8">
        <w:rPr>
          <w:color w:val="000000" w:themeColor="text1"/>
          <w:sz w:val="28"/>
          <w:szCs w:val="18"/>
        </w:rPr>
        <w:t>National and international standards and guidance</w:t>
      </w:r>
    </w:p>
    <w:p w14:paraId="230D1F87" w14:textId="77777777" w:rsidR="00AF0DA8" w:rsidRPr="00AF0DA8" w:rsidRDefault="00AF0DA8" w:rsidP="00AF0DA8">
      <w:pPr>
        <w:numPr>
          <w:ilvl w:val="0"/>
          <w:numId w:val="23"/>
        </w:numPr>
        <w:ind w:left="851" w:hanging="851"/>
      </w:pPr>
      <w:r w:rsidRPr="00AF0DA8">
        <w:t>The following international standards and guidance have been used as part of this assessment:</w:t>
      </w:r>
    </w:p>
    <w:p w14:paraId="497F4D9E" w14:textId="18D2AB03" w:rsidR="00AF0DA8" w:rsidRPr="009F699A" w:rsidRDefault="00AF0DA8">
      <w:pPr>
        <w:pStyle w:val="Bulletlist1"/>
        <w:rPr>
          <w:noProof/>
        </w:rPr>
      </w:pPr>
      <w:r w:rsidRPr="009F699A">
        <w:rPr>
          <w:noProof/>
        </w:rPr>
        <w:t xml:space="preserve">IAEA, </w:t>
      </w:r>
      <w:r w:rsidR="000C218D" w:rsidRPr="009F699A">
        <w:rPr>
          <w:noProof/>
        </w:rPr>
        <w:t>Chemistry Programme for Water Cooled Nuclear Power Plants</w:t>
      </w:r>
      <w:r w:rsidRPr="009F699A">
        <w:rPr>
          <w:noProof/>
        </w:rPr>
        <w:t>, Specific Safety Guide No. SSG-</w:t>
      </w:r>
      <w:r w:rsidR="009F699A" w:rsidRPr="009F699A">
        <w:rPr>
          <w:noProof/>
        </w:rPr>
        <w:t>13</w:t>
      </w:r>
      <w:r w:rsidRPr="009F699A">
        <w:rPr>
          <w:noProof/>
        </w:rPr>
        <w:t xml:space="preserve"> (ref.</w:t>
      </w:r>
      <w:r w:rsidR="009F699A" w:rsidRPr="009F699A">
        <w:rPr>
          <w:noProof/>
        </w:rPr>
        <w:t xml:space="preserve"> </w:t>
      </w:r>
      <w:sdt>
        <w:sdtPr>
          <w:rPr>
            <w:noProof/>
          </w:rPr>
          <w:id w:val="-51008836"/>
          <w:citation/>
        </w:sdtPr>
        <w:sdtEndPr/>
        <w:sdtContent>
          <w:r w:rsidR="009F699A" w:rsidRPr="009F699A">
            <w:rPr>
              <w:noProof/>
            </w:rPr>
            <w:fldChar w:fldCharType="begin"/>
          </w:r>
          <w:r w:rsidR="00154EE1">
            <w:rPr>
              <w:noProof/>
            </w:rPr>
            <w:instrText xml:space="preserve">CITATION SSG13 \l 2057 </w:instrText>
          </w:r>
          <w:r w:rsidR="009F699A" w:rsidRPr="009F699A">
            <w:rPr>
              <w:noProof/>
            </w:rPr>
            <w:fldChar w:fldCharType="separate"/>
          </w:r>
          <w:r w:rsidR="006C034D" w:rsidRPr="006C034D">
            <w:rPr>
              <w:noProof/>
            </w:rPr>
            <w:t>[34]</w:t>
          </w:r>
          <w:r w:rsidR="009F699A" w:rsidRPr="009F699A">
            <w:rPr>
              <w:noProof/>
            </w:rPr>
            <w:fldChar w:fldCharType="end"/>
          </w:r>
        </w:sdtContent>
      </w:sdt>
      <w:r w:rsidRPr="009F699A">
        <w:rPr>
          <w:noProof/>
        </w:rPr>
        <w:t>)</w:t>
      </w:r>
      <w:r w:rsidR="00151AF8">
        <w:rPr>
          <w:noProof/>
        </w:rPr>
        <w:t xml:space="preserve">. This safety guide contains </w:t>
      </w:r>
      <w:r w:rsidR="0083529D">
        <w:rPr>
          <w:noProof/>
        </w:rPr>
        <w:t xml:space="preserve">relevant guidance </w:t>
      </w:r>
      <w:r w:rsidR="00CA50CB">
        <w:rPr>
          <w:noProof/>
        </w:rPr>
        <w:t xml:space="preserve">and </w:t>
      </w:r>
      <w:r w:rsidR="0083529D">
        <w:rPr>
          <w:noProof/>
        </w:rPr>
        <w:t>international good practice</w:t>
      </w:r>
      <w:r w:rsidR="0032095B">
        <w:rPr>
          <w:noProof/>
        </w:rPr>
        <w:t>,</w:t>
      </w:r>
      <w:r w:rsidR="00CA50CB">
        <w:rPr>
          <w:noProof/>
        </w:rPr>
        <w:t xml:space="preserve"> and </w:t>
      </w:r>
      <w:r w:rsidR="00085522">
        <w:rPr>
          <w:noProof/>
        </w:rPr>
        <w:t xml:space="preserve">is </w:t>
      </w:r>
      <w:r w:rsidR="0032095B">
        <w:t>applicable to</w:t>
      </w:r>
      <w:r w:rsidR="00DF7B3B">
        <w:t xml:space="preserve"> the development </w:t>
      </w:r>
      <w:r w:rsidR="00CA50CB">
        <w:t xml:space="preserve">of </w:t>
      </w:r>
      <w:r w:rsidR="00DF7B3B">
        <w:t>new chemistry programmes.</w:t>
      </w:r>
    </w:p>
    <w:p w14:paraId="33D17C7E" w14:textId="77777777" w:rsidR="00AF0DA8" w:rsidRPr="00AF0DA8" w:rsidRDefault="00AF0DA8" w:rsidP="00AF0DA8">
      <w:pPr>
        <w:keepNext/>
        <w:numPr>
          <w:ilvl w:val="1"/>
          <w:numId w:val="20"/>
        </w:numPr>
        <w:ind w:left="851" w:hanging="851"/>
        <w:outlineLvl w:val="1"/>
        <w:rPr>
          <w:color w:val="22413A"/>
          <w:sz w:val="36"/>
        </w:rPr>
      </w:pPr>
      <w:r w:rsidRPr="00AF0DA8">
        <w:rPr>
          <w:color w:val="22413A"/>
          <w:sz w:val="36"/>
        </w:rPr>
        <w:t>Integration with other assessment topics</w:t>
      </w:r>
    </w:p>
    <w:p w14:paraId="05C1973D" w14:textId="4D52A60D" w:rsidR="00AF0DA8" w:rsidRPr="00AF0DA8" w:rsidRDefault="00AF0DA8" w:rsidP="00AF0DA8">
      <w:pPr>
        <w:numPr>
          <w:ilvl w:val="0"/>
          <w:numId w:val="23"/>
        </w:numPr>
        <w:ind w:left="851" w:hanging="851"/>
      </w:pPr>
      <w:r w:rsidRPr="00AF0DA8">
        <w:t>I</w:t>
      </w:r>
      <w:r>
        <w:t xml:space="preserve"> </w:t>
      </w:r>
      <w:r w:rsidR="368FAD72">
        <w:t>have</w:t>
      </w:r>
      <w:r w:rsidRPr="00AF0DA8">
        <w:t xml:space="preserve"> worked closely with other topics </w:t>
      </w:r>
      <w:r w:rsidRPr="003E3B91">
        <w:t>(including the Environment Agency and NRW assessors)</w:t>
      </w:r>
      <w:r w:rsidRPr="00AF0DA8">
        <w:t xml:space="preserve"> as part of my </w:t>
      </w:r>
      <w:r w:rsidR="0022737F">
        <w:t>c</w:t>
      </w:r>
      <w:r w:rsidR="003E3B91">
        <w:t xml:space="preserve">hemistry </w:t>
      </w:r>
      <w:r w:rsidRPr="00AF0DA8">
        <w:t xml:space="preserve">assessment. Similarly, other assessors sought input from my assessment. These interactions are key to the success of GDA to prevent or mitigate any gaps, duplications or inconsistencies in ONR’s assessment. </w:t>
      </w:r>
    </w:p>
    <w:p w14:paraId="6ED3BAA7" w14:textId="77777777" w:rsidR="00AF0DA8" w:rsidRPr="00AF0DA8" w:rsidRDefault="00AF0DA8" w:rsidP="00AF0DA8">
      <w:pPr>
        <w:numPr>
          <w:ilvl w:val="0"/>
          <w:numId w:val="23"/>
        </w:numPr>
        <w:ind w:left="851" w:hanging="851"/>
      </w:pPr>
      <w:r w:rsidRPr="00AF0DA8">
        <w:t>The key interactions with other topic areas were:</w:t>
      </w:r>
    </w:p>
    <w:p w14:paraId="0759254E" w14:textId="46ACD588" w:rsidR="00571C80" w:rsidRDefault="00571C80" w:rsidP="00571C80">
      <w:pPr>
        <w:pStyle w:val="Bulletlist1"/>
      </w:pPr>
      <w:r w:rsidRPr="007135DA">
        <w:lastRenderedPageBreak/>
        <w:t xml:space="preserve">Structural Integrity </w:t>
      </w:r>
      <w:r>
        <w:t>took</w:t>
      </w:r>
      <w:r w:rsidRPr="007135DA">
        <w:t xml:space="preserve"> the lead on assessing the case for the integrity of metallic components and structures. </w:t>
      </w:r>
      <w:r w:rsidR="00A2388C">
        <w:t xml:space="preserve">I </w:t>
      </w:r>
      <w:r>
        <w:t>assessed</w:t>
      </w:r>
      <w:r w:rsidRPr="007135DA">
        <w:t xml:space="preserve"> the effects of the operating chemistry on susceptibility to material degradation mechanisms, including where integrity may not be threatened but corrosion is still important</w:t>
      </w:r>
      <w:r w:rsidR="005D0DC5">
        <w:t>;</w:t>
      </w:r>
    </w:p>
    <w:p w14:paraId="01F8DEB5" w14:textId="653B4170" w:rsidR="00571C80" w:rsidRDefault="00A2388C" w:rsidP="00571C80">
      <w:pPr>
        <w:pStyle w:val="Bulletlist1"/>
      </w:pPr>
      <w:r>
        <w:t>I</w:t>
      </w:r>
      <w:r w:rsidR="00571C80" w:rsidRPr="009919A4">
        <w:t xml:space="preserve"> provide</w:t>
      </w:r>
      <w:r w:rsidR="00BC7147">
        <w:t>d</w:t>
      </w:r>
      <w:r w:rsidR="00571C80" w:rsidRPr="009919A4">
        <w:t xml:space="preserve"> input to the cladding corrosion and </w:t>
      </w:r>
      <w:r w:rsidR="00885487">
        <w:t>crud</w:t>
      </w:r>
      <w:r w:rsidR="00571C80" w:rsidRPr="009919A4">
        <w:t xml:space="preserve"> aspects of the </w:t>
      </w:r>
      <w:r w:rsidR="00571C80">
        <w:t xml:space="preserve">Fuel and Core </w:t>
      </w:r>
      <w:r w:rsidR="00571C80" w:rsidRPr="009919A4">
        <w:t xml:space="preserve">assessment. The effects of the </w:t>
      </w:r>
      <w:r w:rsidR="00571C80">
        <w:t>primary circuit</w:t>
      </w:r>
      <w:r w:rsidR="00571C80" w:rsidRPr="009919A4">
        <w:t xml:space="preserve"> chemistry on these aspects </w:t>
      </w:r>
      <w:r w:rsidR="00BC7147">
        <w:t>was</w:t>
      </w:r>
      <w:r w:rsidR="00571C80" w:rsidRPr="009919A4">
        <w:t xml:space="preserve"> led by </w:t>
      </w:r>
      <w:r>
        <w:t>me</w:t>
      </w:r>
      <w:r w:rsidR="00571C80" w:rsidRPr="009919A4">
        <w:t xml:space="preserve">, as </w:t>
      </w:r>
      <w:r w:rsidR="00BC7147">
        <w:t>was</w:t>
      </w:r>
      <w:r w:rsidR="00571C80" w:rsidRPr="009919A4">
        <w:t xml:space="preserve"> the assessment of chemistry</w:t>
      </w:r>
      <w:r w:rsidR="00B213CE">
        <w:t>-</w:t>
      </w:r>
      <w:r w:rsidR="00571C80" w:rsidRPr="009919A4">
        <w:t>related consequences (e.g. on radioactivity or deposition)</w:t>
      </w:r>
      <w:r w:rsidR="00571C80">
        <w:t xml:space="preserve">. </w:t>
      </w:r>
      <w:r w:rsidR="00BC7147">
        <w:t>N</w:t>
      </w:r>
      <w:r w:rsidR="00571C80" w:rsidRPr="009919A4">
        <w:t xml:space="preserve">on-chemistry related consequences </w:t>
      </w:r>
      <w:r w:rsidR="00BC7147">
        <w:t>were</w:t>
      </w:r>
      <w:r w:rsidR="00571C80" w:rsidRPr="009919A4">
        <w:t xml:space="preserve"> led by the </w:t>
      </w:r>
      <w:r w:rsidR="00571C80">
        <w:t>Fuel and Core</w:t>
      </w:r>
      <w:r w:rsidR="00571C80" w:rsidRPr="009919A4">
        <w:t xml:space="preserve"> inspector</w:t>
      </w:r>
      <w:r w:rsidR="005D0DC5">
        <w:t>;</w:t>
      </w:r>
    </w:p>
    <w:p w14:paraId="4384702A" w14:textId="0FEBD0CE" w:rsidR="00571C80" w:rsidRPr="000A422C" w:rsidRDefault="00571C80" w:rsidP="00571C80">
      <w:pPr>
        <w:pStyle w:val="Bulletlist1"/>
      </w:pPr>
      <w:r w:rsidRPr="000A422C">
        <w:t xml:space="preserve">The Fault Studies and Severe Accidents assessments </w:t>
      </w:r>
      <w:r w:rsidR="00E2713F" w:rsidRPr="000A422C">
        <w:t>we</w:t>
      </w:r>
      <w:r w:rsidRPr="000A422C">
        <w:t xml:space="preserve">re led by their respective disciplines; </w:t>
      </w:r>
      <w:r w:rsidR="00A2388C">
        <w:t>I</w:t>
      </w:r>
      <w:r w:rsidRPr="000A422C">
        <w:t xml:space="preserve"> provide</w:t>
      </w:r>
      <w:r w:rsidR="00E2713F" w:rsidRPr="000A422C">
        <w:t>d</w:t>
      </w:r>
      <w:r w:rsidRPr="000A422C">
        <w:t xml:space="preserve"> input in areas where chemistry effects are important in determining the consequences or effectiveness of mitigation measures</w:t>
      </w:r>
      <w:r w:rsidR="005D0DC5">
        <w:t>; and</w:t>
      </w:r>
    </w:p>
    <w:p w14:paraId="31DE1F13" w14:textId="4826BBCC" w:rsidR="00571C80" w:rsidRPr="000A422C" w:rsidRDefault="00A2388C">
      <w:pPr>
        <w:pStyle w:val="Bulletlist1"/>
        <w:rPr>
          <w:noProof/>
        </w:rPr>
      </w:pPr>
      <w:r>
        <w:t>I</w:t>
      </w:r>
      <w:r w:rsidR="00571C80" w:rsidRPr="000A422C">
        <w:t xml:space="preserve"> </w:t>
      </w:r>
      <w:r w:rsidR="00E2713F" w:rsidRPr="000A422C">
        <w:t>took</w:t>
      </w:r>
      <w:r w:rsidR="00571C80" w:rsidRPr="000A422C">
        <w:t xml:space="preserve"> the lead regarding </w:t>
      </w:r>
      <w:r w:rsidR="00E2713F" w:rsidRPr="000A422C">
        <w:t xml:space="preserve">normal operation </w:t>
      </w:r>
      <w:r w:rsidR="00571C80" w:rsidRPr="000A422C">
        <w:t>radiological source terms, collaborating with a team of inspectors from other disciplines, (Environment Agency, Radiological Protection and Nuclear Liabilities</w:t>
      </w:r>
      <w:r w:rsidR="002E179B" w:rsidRPr="000A422C">
        <w:t xml:space="preserve"> Regulation</w:t>
      </w:r>
      <w:r w:rsidR="00BF61DF">
        <w:t xml:space="preserve"> (NLR)</w:t>
      </w:r>
      <w:r w:rsidR="00571C80" w:rsidRPr="000A422C">
        <w:t xml:space="preserve">) to assess the adequacy of the methodology for deriving and justifying the normal operation source term. </w:t>
      </w:r>
      <w:r w:rsidR="00BC2288">
        <w:t>I</w:t>
      </w:r>
      <w:r w:rsidR="00571C80" w:rsidRPr="000A422C">
        <w:t xml:space="preserve"> </w:t>
      </w:r>
      <w:r w:rsidR="000E144A" w:rsidRPr="000A422C">
        <w:t>provided</w:t>
      </w:r>
      <w:r w:rsidR="00571C80" w:rsidRPr="000A422C">
        <w:t xml:space="preserve"> input specifically with regards to the impact of the operating chemistry on the source term.</w:t>
      </w:r>
    </w:p>
    <w:p w14:paraId="32F9683B" w14:textId="77777777" w:rsidR="00AF0DA8" w:rsidRPr="00AF0DA8" w:rsidRDefault="00AF0DA8" w:rsidP="00AF0DA8">
      <w:pPr>
        <w:keepNext/>
        <w:numPr>
          <w:ilvl w:val="1"/>
          <w:numId w:val="20"/>
        </w:numPr>
        <w:ind w:left="851" w:hanging="851"/>
        <w:outlineLvl w:val="1"/>
        <w:rPr>
          <w:color w:val="22413A"/>
          <w:sz w:val="36"/>
        </w:rPr>
      </w:pPr>
      <w:r w:rsidRPr="00AF0DA8">
        <w:rPr>
          <w:color w:val="22413A"/>
          <w:sz w:val="36"/>
        </w:rPr>
        <w:t>Use of technical support contractors</w:t>
      </w:r>
    </w:p>
    <w:p w14:paraId="2AA01210" w14:textId="5A22E72E" w:rsidR="00AF0DA8" w:rsidRPr="007A29C6" w:rsidRDefault="00AF0DA8" w:rsidP="00AF0DA8">
      <w:pPr>
        <w:numPr>
          <w:ilvl w:val="0"/>
          <w:numId w:val="23"/>
        </w:numPr>
        <w:ind w:left="851" w:hanging="851"/>
      </w:pPr>
      <w:r w:rsidRPr="007A29C6">
        <w:t xml:space="preserve">During Step 2 I have not engaged Technical Support Contractors (TSCs) to support my assessment of the </w:t>
      </w:r>
      <w:r w:rsidR="0022737F">
        <w:t>c</w:t>
      </w:r>
      <w:r w:rsidR="00FB4465">
        <w:t>hemistry</w:t>
      </w:r>
      <w:r w:rsidRPr="007A29C6">
        <w:t xml:space="preserve"> aspects of the Rolls-Royce SMR</w:t>
      </w:r>
      <w:r w:rsidR="007A29C6" w:rsidRPr="007A29C6">
        <w:t>.</w:t>
      </w:r>
    </w:p>
    <w:p w14:paraId="364A99A0" w14:textId="77777777" w:rsidR="006370AA" w:rsidRPr="004421AB" w:rsidRDefault="006370AA" w:rsidP="006370AA">
      <w:pPr>
        <w:pStyle w:val="Numberedparagraph"/>
        <w:numPr>
          <w:ilvl w:val="0"/>
          <w:numId w:val="0"/>
        </w:numPr>
        <w:ind w:left="851" w:hanging="851"/>
      </w:pPr>
    </w:p>
    <w:p w14:paraId="31BBAC26" w14:textId="0D37F1F9" w:rsidR="00B320A9" w:rsidRPr="004421AB" w:rsidRDefault="00B320A9" w:rsidP="006370AA">
      <w:pPr>
        <w:pStyle w:val="Numberedparagraph"/>
        <w:numPr>
          <w:ilvl w:val="0"/>
          <w:numId w:val="0"/>
        </w:numPr>
        <w:ind w:left="851" w:hanging="851"/>
        <w:sectPr w:rsidR="00B320A9" w:rsidRPr="004421AB" w:rsidSect="00045010">
          <w:pgSz w:w="11906" w:h="16838" w:code="9"/>
          <w:pgMar w:top="1440" w:right="1440" w:bottom="1440" w:left="1440" w:header="397" w:footer="397" w:gutter="0"/>
          <w:cols w:space="312"/>
          <w:docGrid w:linePitch="360"/>
        </w:sectPr>
      </w:pPr>
    </w:p>
    <w:p w14:paraId="41413C73" w14:textId="6CB5AC62" w:rsidR="006370AA" w:rsidRPr="004421AB" w:rsidRDefault="00196B4C" w:rsidP="004421AB">
      <w:pPr>
        <w:pStyle w:val="Heading1"/>
      </w:pPr>
      <w:bookmarkStart w:id="8" w:name="_Toc169701616"/>
      <w:r>
        <w:lastRenderedPageBreak/>
        <w:t>Requesting party</w:t>
      </w:r>
      <w:r w:rsidR="0007433E" w:rsidRPr="004421AB">
        <w:t xml:space="preserve">’s </w:t>
      </w:r>
      <w:r>
        <w:t>s</w:t>
      </w:r>
      <w:r w:rsidR="0007433E" w:rsidRPr="004421AB">
        <w:t>ubmission</w:t>
      </w:r>
      <w:bookmarkEnd w:id="8"/>
    </w:p>
    <w:p w14:paraId="4AE3FFCB" w14:textId="57787212" w:rsidR="00196B4C" w:rsidRPr="00196B4C" w:rsidRDefault="00196B4C" w:rsidP="00196B4C">
      <w:pPr>
        <w:numPr>
          <w:ilvl w:val="0"/>
          <w:numId w:val="23"/>
        </w:numPr>
        <w:ind w:left="851" w:hanging="851"/>
      </w:pPr>
      <w:r w:rsidRPr="00196B4C">
        <w:t xml:space="preserve">Rolls-Royce SMR Limited submitted a series of E3S chapters, or summary reports, and other supporting references, which outline the E3S case for the generic Rolls-Royce SMR design. This section presents a summary of the RP’s </w:t>
      </w:r>
      <w:r w:rsidRPr="00107786">
        <w:t xml:space="preserve">safety </w:t>
      </w:r>
      <w:r w:rsidRPr="00196B4C">
        <w:t xml:space="preserve">case for </w:t>
      </w:r>
      <w:r w:rsidR="0022737F">
        <w:t>c</w:t>
      </w:r>
      <w:r w:rsidR="00107786">
        <w:t>hemistry</w:t>
      </w:r>
      <w:r w:rsidRPr="00196B4C">
        <w:t xml:space="preserve">. It also identifies the documents submitted by the RP which have formed the basis of my </w:t>
      </w:r>
      <w:r w:rsidR="0022737F">
        <w:t>c</w:t>
      </w:r>
      <w:r w:rsidR="00107786" w:rsidRPr="00107786">
        <w:t>hemistry</w:t>
      </w:r>
      <w:r w:rsidRPr="00107786">
        <w:t xml:space="preserve"> </w:t>
      </w:r>
      <w:r w:rsidRPr="00196B4C">
        <w:t>assessment of the Rolls-Royce SMR.</w:t>
      </w:r>
    </w:p>
    <w:p w14:paraId="27D8FB2B" w14:textId="77777777" w:rsidR="00196B4C" w:rsidRPr="00196B4C" w:rsidRDefault="00196B4C" w:rsidP="00196B4C">
      <w:pPr>
        <w:keepNext/>
        <w:numPr>
          <w:ilvl w:val="1"/>
          <w:numId w:val="20"/>
        </w:numPr>
        <w:ind w:left="851" w:hanging="851"/>
        <w:outlineLvl w:val="1"/>
        <w:rPr>
          <w:color w:val="22413A"/>
          <w:sz w:val="36"/>
        </w:rPr>
      </w:pPr>
      <w:r w:rsidRPr="00196B4C">
        <w:rPr>
          <w:color w:val="22413A"/>
          <w:sz w:val="36"/>
        </w:rPr>
        <w:t>Summary of the Rolls-Royce SMR design</w:t>
      </w:r>
    </w:p>
    <w:p w14:paraId="4A287417" w14:textId="77777777" w:rsidR="00196B4C" w:rsidRPr="00196B4C" w:rsidRDefault="00196B4C" w:rsidP="00196B4C">
      <w:pPr>
        <w:numPr>
          <w:ilvl w:val="0"/>
          <w:numId w:val="23"/>
        </w:numPr>
        <w:ind w:left="851" w:hanging="851"/>
      </w:pPr>
      <w:r w:rsidRPr="00196B4C">
        <w:t xml:space="preserve">The generic Rolls-Royce SMR design is a three loop Pressurised Water Reactor (PWR) with a target electrical power output of 470 MWe (from a thermal power of 1,358 MWth) and a design life of 60 years for non-replaceable components. </w:t>
      </w:r>
    </w:p>
    <w:p w14:paraId="0CFA7D89" w14:textId="77777777" w:rsidR="00196B4C" w:rsidRPr="00196B4C" w:rsidRDefault="00196B4C" w:rsidP="00196B4C">
      <w:pPr>
        <w:numPr>
          <w:ilvl w:val="0"/>
          <w:numId w:val="23"/>
        </w:numPr>
        <w:ind w:left="851" w:hanging="851"/>
      </w:pPr>
      <w:r w:rsidRPr="00196B4C">
        <w:t>The Rolls-Royce SMR design has been developed by the RP based upon well-established PWR technology, in use all over the world. Innovation comes in the form of its modular approach to construction which would see the majority of the power station built in factory conditions and assembled on site.</w:t>
      </w:r>
    </w:p>
    <w:p w14:paraId="00AEA8D2" w14:textId="77777777" w:rsidR="00196B4C" w:rsidRDefault="00196B4C" w:rsidP="00196B4C">
      <w:pPr>
        <w:numPr>
          <w:ilvl w:val="0"/>
          <w:numId w:val="23"/>
        </w:numPr>
        <w:ind w:left="851" w:hanging="851"/>
      </w:pPr>
      <w:r w:rsidRPr="00196B4C">
        <w:t>The reactor itself is of a typical PWR design, including a steel Reactor Pressure Vessel (RPV) holding fuel assemblies, Steam Generators (SG), Reactor Coolant Pumps (RCP) and piping, all held within a steel containment vessel. The reactor is equipped with a number of supporting systems for normal operations and a range of safety measures are present in the design to provide cooling, control criticality and contain radioactivity under fault conditions. Passive safety features are preferred to active components, reflecting the RP’s design philosophy.</w:t>
      </w:r>
    </w:p>
    <w:p w14:paraId="04EC7D0F" w14:textId="6281DFB5" w:rsidR="00AC14BB" w:rsidRDefault="00211606" w:rsidP="008155DB">
      <w:pPr>
        <w:numPr>
          <w:ilvl w:val="0"/>
          <w:numId w:val="23"/>
        </w:numPr>
        <w:ind w:left="851" w:hanging="851"/>
      </w:pPr>
      <w:r>
        <w:t>P</w:t>
      </w:r>
      <w:r w:rsidR="008155DB">
        <w:t xml:space="preserve">rimary circuit chemistry </w:t>
      </w:r>
      <w:r w:rsidR="00A8586D">
        <w:t xml:space="preserve">choices </w:t>
      </w:r>
      <w:r w:rsidR="008155DB">
        <w:t>can have a wide-ranging impact on plant operations</w:t>
      </w:r>
      <w:r w:rsidR="00A8586D" w:rsidRPr="00A8586D">
        <w:t xml:space="preserve"> </w:t>
      </w:r>
      <w:r w:rsidR="00A8586D">
        <w:t>in a PWR</w:t>
      </w:r>
      <w:r w:rsidR="008155DB">
        <w:t xml:space="preserve">, including on the generation and transport of radioactivity and on the </w:t>
      </w:r>
      <w:r>
        <w:t>integrity</w:t>
      </w:r>
      <w:r w:rsidR="008155DB">
        <w:t xml:space="preserve"> of structur</w:t>
      </w:r>
      <w:r>
        <w:t>es, systems and components important to safety</w:t>
      </w:r>
      <w:r w:rsidR="008155DB">
        <w:t xml:space="preserve">. </w:t>
      </w:r>
      <w:r w:rsidR="00A900E7">
        <w:t xml:space="preserve">The Rolls-Royce SMR design </w:t>
      </w:r>
      <w:r w:rsidR="00E14C70">
        <w:t>adopts a</w:t>
      </w:r>
      <w:r w:rsidR="00CB2DCA">
        <w:t xml:space="preserve"> primary circuit operating chemistry regime that </w:t>
      </w:r>
      <w:r w:rsidR="00A753E3">
        <w:t>differs from th</w:t>
      </w:r>
      <w:r w:rsidR="00202282">
        <w:t xml:space="preserve">at of </w:t>
      </w:r>
      <w:r w:rsidR="002C47B5">
        <w:t>other</w:t>
      </w:r>
      <w:r w:rsidR="00202282">
        <w:t xml:space="preserve"> </w:t>
      </w:r>
      <w:r w:rsidR="00B43D00">
        <w:t xml:space="preserve">operating </w:t>
      </w:r>
      <w:r w:rsidR="0046788D">
        <w:t xml:space="preserve">civil </w:t>
      </w:r>
      <w:r w:rsidR="00202282">
        <w:t>PWRs, including Sizewell B</w:t>
      </w:r>
      <w:r w:rsidR="003C06F5">
        <w:t xml:space="preserve">, in that </w:t>
      </w:r>
      <w:r w:rsidR="00F17BB8">
        <w:t>reactivity control</w:t>
      </w:r>
      <w:r w:rsidR="009D1578">
        <w:t xml:space="preserve"> is achieved </w:t>
      </w:r>
      <w:r w:rsidR="00504F68">
        <w:t xml:space="preserve">using control rods rather than through the addition of </w:t>
      </w:r>
      <w:r w:rsidR="006651A5">
        <w:t>soluble boron</w:t>
      </w:r>
      <w:r w:rsidR="00504F68">
        <w:t xml:space="preserve"> to the primary coolant</w:t>
      </w:r>
      <w:r w:rsidR="00FA14AE">
        <w:t xml:space="preserve"> in normal operation</w:t>
      </w:r>
      <w:r w:rsidR="00194795">
        <w:t>s</w:t>
      </w:r>
      <w:r w:rsidR="00504F68">
        <w:t>. Additionally</w:t>
      </w:r>
      <w:r w:rsidR="00292657">
        <w:t xml:space="preserve"> </w:t>
      </w:r>
      <w:r w:rsidR="00FA14AE">
        <w:t xml:space="preserve">the RP has selected </w:t>
      </w:r>
      <w:r w:rsidR="00292657">
        <w:t>potassium hydroxide</w:t>
      </w:r>
      <w:r w:rsidR="00362297">
        <w:t>, rather than lithium hydroxide, as the alkalising agent</w:t>
      </w:r>
      <w:r w:rsidR="00FA14AE">
        <w:t xml:space="preserve"> to achieve the desired pH in the primary </w:t>
      </w:r>
      <w:r w:rsidR="00712FA4">
        <w:t>circuit</w:t>
      </w:r>
      <w:r w:rsidR="00F91F5D">
        <w:t xml:space="preserve">; </w:t>
      </w:r>
      <w:r w:rsidR="00987B03">
        <w:t xml:space="preserve">whilst </w:t>
      </w:r>
      <w:r w:rsidR="00BA36EF">
        <w:t>lithium hydroxide</w:t>
      </w:r>
      <w:r w:rsidR="00987B03">
        <w:t xml:space="preserve"> is the </w:t>
      </w:r>
      <w:r w:rsidR="00FE3F48">
        <w:t xml:space="preserve">common choice amongst </w:t>
      </w:r>
      <w:r w:rsidR="00640EE2">
        <w:t xml:space="preserve">operating </w:t>
      </w:r>
      <w:r w:rsidR="00FE3F48">
        <w:t xml:space="preserve">Western PWRs, </w:t>
      </w:r>
      <w:r w:rsidR="00B94C92">
        <w:t>a number of</w:t>
      </w:r>
      <w:r w:rsidR="00B67A3E">
        <w:t xml:space="preserve"> </w:t>
      </w:r>
      <w:r w:rsidR="00F91F5D">
        <w:t>E</w:t>
      </w:r>
      <w:r w:rsidR="00E02D7E">
        <w:t>astern European PWRs</w:t>
      </w:r>
      <w:r w:rsidR="00B51AC1">
        <w:t xml:space="preserve"> </w:t>
      </w:r>
      <w:r w:rsidR="00E02D7E">
        <w:t>(</w:t>
      </w:r>
      <w:r w:rsidR="00DA1FA0" w:rsidRPr="00DA1FA0">
        <w:t>Voda Voda Energo Reactor</w:t>
      </w:r>
      <w:r w:rsidR="00DA1FA0">
        <w:t>s (</w:t>
      </w:r>
      <w:r w:rsidR="003C0835">
        <w:t>VVER</w:t>
      </w:r>
      <w:r w:rsidR="00E02D7E">
        <w:t>s</w:t>
      </w:r>
      <w:r w:rsidR="00DA1FA0">
        <w:t>)</w:t>
      </w:r>
      <w:r w:rsidR="00E02D7E">
        <w:t xml:space="preserve">) </w:t>
      </w:r>
      <w:r w:rsidR="00F91F5D">
        <w:t xml:space="preserve">operate successfully with </w:t>
      </w:r>
      <w:r w:rsidR="00BA36EF">
        <w:t>potassium hydroxide</w:t>
      </w:r>
      <w:r w:rsidR="00F91F5D">
        <w:t xml:space="preserve"> conditioning.</w:t>
      </w:r>
    </w:p>
    <w:p w14:paraId="5AFE40AB" w14:textId="77777777" w:rsidR="00196B4C" w:rsidRPr="00196B4C" w:rsidRDefault="00196B4C" w:rsidP="00196B4C">
      <w:pPr>
        <w:keepNext/>
        <w:numPr>
          <w:ilvl w:val="1"/>
          <w:numId w:val="20"/>
        </w:numPr>
        <w:ind w:left="851" w:hanging="851"/>
        <w:outlineLvl w:val="1"/>
        <w:rPr>
          <w:color w:val="22413A"/>
          <w:sz w:val="36"/>
        </w:rPr>
      </w:pPr>
      <w:r w:rsidRPr="00196B4C">
        <w:rPr>
          <w:color w:val="22413A"/>
          <w:sz w:val="36"/>
        </w:rPr>
        <w:lastRenderedPageBreak/>
        <w:t>E3S case approach and structure</w:t>
      </w:r>
    </w:p>
    <w:p w14:paraId="6703D0A9" w14:textId="77777777" w:rsidR="00196B4C" w:rsidRPr="00196B4C" w:rsidRDefault="00196B4C" w:rsidP="00196B4C">
      <w:pPr>
        <w:numPr>
          <w:ilvl w:val="0"/>
          <w:numId w:val="23"/>
        </w:numPr>
        <w:ind w:left="851" w:hanging="851"/>
      </w:pPr>
      <w:r w:rsidRPr="00196B4C">
        <w:t>Rolls-Royce SMR Limited has chosen to develop its cases in a holistic manner, as an Environment, Safety, Security and Safeguards (E3S) case. The overall objective for the E3S case is to demonstrate that the design will ‘protect people and the environment from harm’.</w:t>
      </w:r>
    </w:p>
    <w:p w14:paraId="1868DCDB" w14:textId="77777777" w:rsidR="00196B4C" w:rsidRPr="00196B4C" w:rsidRDefault="00196B4C" w:rsidP="00196B4C">
      <w:pPr>
        <w:numPr>
          <w:ilvl w:val="0"/>
          <w:numId w:val="23"/>
        </w:numPr>
        <w:ind w:left="851" w:hanging="851"/>
      </w:pPr>
      <w:r w:rsidRPr="00196B4C">
        <w:t>This means that, although the case made for each of the E3S purposes (i.e. environment, safety, security and safeguards) will inevitably be different at the top level, it will draw upon common evidence outputs (as well as other non-common outputs) to substantiate each of the purposes. This is claimed to offer benefits in terms of clarity, integration and understanding impacts from any changes to the case.</w:t>
      </w:r>
    </w:p>
    <w:p w14:paraId="09ED81E6" w14:textId="77777777" w:rsidR="00196B4C" w:rsidRPr="00196B4C" w:rsidRDefault="00196B4C" w:rsidP="00196B4C">
      <w:pPr>
        <w:numPr>
          <w:ilvl w:val="0"/>
          <w:numId w:val="23"/>
        </w:numPr>
        <w:ind w:left="851" w:hanging="851"/>
      </w:pPr>
      <w:r w:rsidRPr="00196B4C">
        <w:t>The E3S case is being developed using a three tier hierarchy and incorporating a Claim, Argument and Evidence (CAE) structure with the highest-level claims being derived from the RP’s own E3S principles. The highest level of the three tiers is the RP’s Tier 1 E3S chapters, with the lower tiers providing more detailed arguments and evidence. This is illustrated in Figure 1.</w:t>
      </w:r>
    </w:p>
    <w:p w14:paraId="779CFAD7" w14:textId="3CDD3384" w:rsidR="00196B4C" w:rsidRPr="00196B4C" w:rsidRDefault="00422218" w:rsidP="00196B4C">
      <w:r w:rsidRPr="00F34804">
        <w:rPr>
          <w:b/>
          <w:bCs/>
          <w:noProof/>
        </w:rPr>
        <w:drawing>
          <wp:inline distT="0" distB="0" distL="0" distR="0" wp14:anchorId="0D0E25E0" wp14:editId="1C751D03">
            <wp:extent cx="5731510" cy="2307590"/>
            <wp:effectExtent l="38100" t="38100" r="40640" b="35560"/>
            <wp:docPr id="4" name="Picture 4" descr="A diagram showing how the E3S case hierarchy links to the CAE structure. The hierarchy is shown as a pyramid with the highest tier 1 chapters at the top and the lower tier 2 and 3 information below. Tier 1 chapters provide the claims and summarises the arguments and evidence, tier 2 summarise the arguments and evidence and tier 3 contain detailed 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showing how the E3S case hierarchy links to the CAE structure. The hierarchy is shown as a pyramid with the highest tier 1 chapters at the top and the lower tier 2 and 3 information below. Tier 1 chapters provide the claims and summarises the arguments and evidence, tier 2 summarise the arguments and evidence and tier 3 contain detailed evidence."/>
                    <pic:cNvPicPr/>
                  </pic:nvPicPr>
                  <pic:blipFill>
                    <a:blip r:embed="rId18"/>
                    <a:stretch>
                      <a:fillRect/>
                    </a:stretch>
                  </pic:blipFill>
                  <pic:spPr>
                    <a:xfrm>
                      <a:off x="0" y="0"/>
                      <a:ext cx="5731510" cy="2307590"/>
                    </a:xfrm>
                    <a:prstGeom prst="rect">
                      <a:avLst/>
                    </a:prstGeom>
                    <a:ln w="22225">
                      <a:solidFill>
                        <a:schemeClr val="tx1"/>
                      </a:solidFill>
                    </a:ln>
                  </pic:spPr>
                </pic:pic>
              </a:graphicData>
            </a:graphic>
          </wp:inline>
        </w:drawing>
      </w:r>
    </w:p>
    <w:p w14:paraId="5C500357" w14:textId="1B56DCBC" w:rsidR="00196B4C" w:rsidRPr="00196B4C" w:rsidRDefault="00196B4C" w:rsidP="00196B4C">
      <w:pPr>
        <w:ind w:left="851"/>
        <w:rPr>
          <w:b/>
          <w:bCs/>
          <w:sz w:val="22"/>
        </w:rPr>
      </w:pPr>
      <w:r w:rsidRPr="00196B4C">
        <w:rPr>
          <w:b/>
          <w:bCs/>
          <w:sz w:val="22"/>
        </w:rPr>
        <w:t xml:space="preserve">Figure 1: Claim, Argument and Evidence (CAE) structure within the E3S hierarchy </w:t>
      </w:r>
      <w:r w:rsidRPr="00422218">
        <w:rPr>
          <w:sz w:val="22"/>
        </w:rPr>
        <w:t xml:space="preserve">(ref. </w:t>
      </w:r>
      <w:sdt>
        <w:sdtPr>
          <w:rPr>
            <w:sz w:val="22"/>
          </w:rPr>
          <w:id w:val="-411780248"/>
          <w:citation/>
        </w:sdtPr>
        <w:sdtEndPr/>
        <w:sdtContent>
          <w:r w:rsidRPr="00422218">
            <w:rPr>
              <w:sz w:val="22"/>
            </w:rPr>
            <w:fldChar w:fldCharType="begin"/>
          </w:r>
          <w:r w:rsidR="009B625E">
            <w:rPr>
              <w:sz w:val="22"/>
            </w:rPr>
            <w:instrText xml:space="preserve">CITATION E3Sch1 \l 2057 </w:instrText>
          </w:r>
          <w:r w:rsidRPr="00422218">
            <w:rPr>
              <w:sz w:val="22"/>
            </w:rPr>
            <w:fldChar w:fldCharType="separate"/>
          </w:r>
          <w:r w:rsidR="006C034D" w:rsidRPr="006C034D">
            <w:rPr>
              <w:noProof/>
              <w:sz w:val="22"/>
            </w:rPr>
            <w:t>[1]</w:t>
          </w:r>
          <w:r w:rsidRPr="00422218">
            <w:rPr>
              <w:sz w:val="22"/>
            </w:rPr>
            <w:fldChar w:fldCharType="end"/>
          </w:r>
        </w:sdtContent>
      </w:sdt>
      <w:r w:rsidRPr="00422218">
        <w:rPr>
          <w:sz w:val="22"/>
        </w:rPr>
        <w:t>)</w:t>
      </w:r>
    </w:p>
    <w:p w14:paraId="049CF68D" w14:textId="59235ED3" w:rsidR="00196B4C" w:rsidRPr="00196B4C" w:rsidRDefault="00196B4C" w:rsidP="00196B4C">
      <w:pPr>
        <w:numPr>
          <w:ilvl w:val="0"/>
          <w:numId w:val="23"/>
        </w:numPr>
        <w:ind w:left="851" w:hanging="851"/>
      </w:pPr>
      <w:r w:rsidRPr="00196B4C">
        <w:t xml:space="preserve">The structure of the E3S case largely aligns with the IAEA guidance for safety cases, SSG-61 (ref. </w:t>
      </w:r>
      <w:sdt>
        <w:sdtPr>
          <w:id w:val="-1987930264"/>
          <w:citation/>
        </w:sdtPr>
        <w:sdtEndPr/>
        <w:sdtContent>
          <w:r w:rsidRPr="00196B4C">
            <w:fldChar w:fldCharType="begin"/>
          </w:r>
          <w:r w:rsidRPr="00196B4C">
            <w:instrText xml:space="preserve"> CITATION SSG61 \l 2057 </w:instrText>
          </w:r>
          <w:r w:rsidRPr="00196B4C">
            <w:fldChar w:fldCharType="separate"/>
          </w:r>
          <w:r w:rsidR="006C034D" w:rsidRPr="006C034D">
            <w:rPr>
              <w:noProof/>
            </w:rPr>
            <w:t>[35]</w:t>
          </w:r>
          <w:r w:rsidRPr="00196B4C">
            <w:fldChar w:fldCharType="end"/>
          </w:r>
        </w:sdtContent>
      </w:sdt>
      <w:r w:rsidRPr="00196B4C">
        <w:t>), supplemented to include UK specific expectations and expanded to include the other E3S purposes.</w:t>
      </w:r>
    </w:p>
    <w:p w14:paraId="14AB3FD0" w14:textId="6719DB19" w:rsidR="00196B4C" w:rsidRPr="00196B4C" w:rsidRDefault="00196B4C" w:rsidP="00196B4C">
      <w:pPr>
        <w:keepNext/>
        <w:numPr>
          <w:ilvl w:val="1"/>
          <w:numId w:val="20"/>
        </w:numPr>
        <w:ind w:left="851" w:hanging="851"/>
        <w:outlineLvl w:val="1"/>
        <w:rPr>
          <w:color w:val="22413A"/>
          <w:sz w:val="36"/>
        </w:rPr>
      </w:pPr>
      <w:r w:rsidRPr="00196B4C">
        <w:rPr>
          <w:color w:val="22413A"/>
          <w:sz w:val="36"/>
        </w:rPr>
        <w:t xml:space="preserve">Summary of the requesting party’s E3S case for </w:t>
      </w:r>
      <w:r w:rsidR="005B061D" w:rsidRPr="005B061D">
        <w:rPr>
          <w:color w:val="22413A"/>
          <w:sz w:val="36"/>
        </w:rPr>
        <w:t>Chemistry</w:t>
      </w:r>
      <w:r w:rsidRPr="005B061D">
        <w:rPr>
          <w:color w:val="22413A"/>
          <w:sz w:val="36"/>
        </w:rPr>
        <w:t xml:space="preserve"> </w:t>
      </w:r>
    </w:p>
    <w:p w14:paraId="08BBD812" w14:textId="4C97DF11" w:rsidR="00196B4C" w:rsidRPr="00196B4C" w:rsidRDefault="00196B4C" w:rsidP="00196B4C">
      <w:pPr>
        <w:numPr>
          <w:ilvl w:val="0"/>
          <w:numId w:val="23"/>
        </w:numPr>
        <w:ind w:left="851" w:hanging="851"/>
      </w:pPr>
      <w:r w:rsidRPr="00196B4C">
        <w:t xml:space="preserve">The aspects covered by the Rolls-Royce SMR safety case in the area of </w:t>
      </w:r>
      <w:r w:rsidR="0022737F">
        <w:t>c</w:t>
      </w:r>
      <w:r w:rsidR="005B061D" w:rsidRPr="005B061D">
        <w:t>hemistry</w:t>
      </w:r>
      <w:r w:rsidRPr="005B061D">
        <w:t xml:space="preserve"> </w:t>
      </w:r>
      <w:r w:rsidRPr="00196B4C">
        <w:t xml:space="preserve">can be broadly grouped under </w:t>
      </w:r>
      <w:r w:rsidR="005118D6">
        <w:t>8</w:t>
      </w:r>
      <w:r w:rsidRPr="00196B4C">
        <w:t xml:space="preserve"> headings which are summarised as follow</w:t>
      </w:r>
      <w:r w:rsidR="00A217F6">
        <w:t>s</w:t>
      </w:r>
      <w:r w:rsidRPr="00196B4C">
        <w:t>:</w:t>
      </w:r>
    </w:p>
    <w:p w14:paraId="58132272" w14:textId="17A38589" w:rsidR="00B94C92" w:rsidRDefault="00D30B47" w:rsidP="00196B4C">
      <w:pPr>
        <w:keepNext/>
        <w:numPr>
          <w:ilvl w:val="2"/>
          <w:numId w:val="20"/>
        </w:numPr>
        <w:ind w:left="851" w:hanging="851"/>
        <w:outlineLvl w:val="2"/>
        <w:rPr>
          <w:color w:val="000000" w:themeColor="text1"/>
          <w:sz w:val="28"/>
          <w:szCs w:val="18"/>
        </w:rPr>
      </w:pPr>
      <w:r w:rsidRPr="00D30B47">
        <w:rPr>
          <w:color w:val="000000" w:themeColor="text1"/>
          <w:sz w:val="28"/>
          <w:szCs w:val="18"/>
        </w:rPr>
        <w:lastRenderedPageBreak/>
        <w:t xml:space="preserve">Primary </w:t>
      </w:r>
      <w:r w:rsidR="00F2673E">
        <w:rPr>
          <w:color w:val="000000" w:themeColor="text1"/>
          <w:sz w:val="28"/>
          <w:szCs w:val="18"/>
        </w:rPr>
        <w:t>c</w:t>
      </w:r>
      <w:r w:rsidRPr="00D30B47">
        <w:rPr>
          <w:color w:val="000000" w:themeColor="text1"/>
          <w:sz w:val="28"/>
          <w:szCs w:val="18"/>
        </w:rPr>
        <w:t xml:space="preserve">ircuit </w:t>
      </w:r>
      <w:r w:rsidR="00F2673E">
        <w:rPr>
          <w:color w:val="000000" w:themeColor="text1"/>
          <w:sz w:val="28"/>
          <w:szCs w:val="18"/>
        </w:rPr>
        <w:t>c</w:t>
      </w:r>
      <w:r w:rsidRPr="00D30B47">
        <w:rPr>
          <w:color w:val="000000" w:themeColor="text1"/>
          <w:sz w:val="28"/>
          <w:szCs w:val="18"/>
        </w:rPr>
        <w:t>hemistry</w:t>
      </w:r>
    </w:p>
    <w:p w14:paraId="6EDA7327" w14:textId="76DE8C3F" w:rsidR="00D30B47" w:rsidRDefault="00263711" w:rsidP="007D6923">
      <w:pPr>
        <w:pStyle w:val="Numberedparagraph"/>
      </w:pPr>
      <w:r>
        <w:t xml:space="preserve">The </w:t>
      </w:r>
      <w:r w:rsidR="00562C42">
        <w:t xml:space="preserve">primary circuit chemistry aspects of the case are divided into </w:t>
      </w:r>
      <w:r w:rsidR="000606B8">
        <w:t>3</w:t>
      </w:r>
      <w:r w:rsidR="00562C42">
        <w:t xml:space="preserve"> </w:t>
      </w:r>
      <w:r w:rsidR="000606B8">
        <w:t>further sub-</w:t>
      </w:r>
      <w:r w:rsidR="00562C42">
        <w:t xml:space="preserve">topic areas, covering </w:t>
      </w:r>
      <w:r w:rsidR="00446F51">
        <w:t>the minimisation of radioactivity, the minimisation of fuel cladding corrosion</w:t>
      </w:r>
      <w:r w:rsidR="000606B8">
        <w:t xml:space="preserve">, and the </w:t>
      </w:r>
      <w:r w:rsidR="00846BA7">
        <w:t>minimisation of corrosion of structural materials.</w:t>
      </w:r>
      <w:r w:rsidR="009F7103">
        <w:t xml:space="preserve"> </w:t>
      </w:r>
    </w:p>
    <w:p w14:paraId="48C47565" w14:textId="59498B17" w:rsidR="008316A4" w:rsidRDefault="008316A4" w:rsidP="007D6923">
      <w:pPr>
        <w:pStyle w:val="Numberedparagraph"/>
      </w:pPr>
      <w:r>
        <w:t xml:space="preserve">Under fuel cladding corrosion, claims are made </w:t>
      </w:r>
      <w:r w:rsidR="009F441A">
        <w:t xml:space="preserve">that </w:t>
      </w:r>
      <w:r w:rsidR="00DD1C10">
        <w:t xml:space="preserve">pH, redox potential and impurities are controlled </w:t>
      </w:r>
      <w:r w:rsidR="00C0574E">
        <w:t xml:space="preserve">to reduce fuel cladding corrosion SFAIRP. Additionally, corrosion product deposition on </w:t>
      </w:r>
      <w:r w:rsidR="00D25868">
        <w:t>the fuel is claimed to be minimised SFAIRP</w:t>
      </w:r>
      <w:r w:rsidR="00C01524">
        <w:t xml:space="preserve"> through core design and </w:t>
      </w:r>
      <w:r w:rsidR="00FE24ED">
        <w:t xml:space="preserve">chemistry controls in place to minimise the amount of corrosion product </w:t>
      </w:r>
      <w:r w:rsidR="00AC4F28">
        <w:t>in the coolant that is available to deposit on the fuel</w:t>
      </w:r>
      <w:r w:rsidR="00D25868">
        <w:t>.</w:t>
      </w:r>
    </w:p>
    <w:p w14:paraId="78BC1460" w14:textId="3127CC6D" w:rsidR="009C6AB2" w:rsidRDefault="009C6AB2" w:rsidP="002D78CA">
      <w:pPr>
        <w:pStyle w:val="Numberedparagraph"/>
      </w:pPr>
      <w:r>
        <w:t xml:space="preserve">Sub-claims </w:t>
      </w:r>
      <w:r w:rsidR="00271FFE">
        <w:t>on radioactivity minimisation assert that the generation</w:t>
      </w:r>
      <w:r w:rsidR="008B7B8E">
        <w:t xml:space="preserve">, deposition and accumulation of radionuclides in the primary circuit </w:t>
      </w:r>
      <w:r w:rsidR="00FE12B3">
        <w:t>is minimised SFAIRP</w:t>
      </w:r>
      <w:r w:rsidR="00537D8D">
        <w:t xml:space="preserve">, </w:t>
      </w:r>
      <w:r w:rsidR="004A7D7B">
        <w:t>through</w:t>
      </w:r>
      <w:r w:rsidR="000C2C43">
        <w:t xml:space="preserve"> optimisation of the primary coolant chemistry</w:t>
      </w:r>
      <w:r w:rsidR="004B40EF">
        <w:t xml:space="preserve"> and </w:t>
      </w:r>
      <w:r w:rsidR="00115CAC">
        <w:t xml:space="preserve">the coolant purification system </w:t>
      </w:r>
      <w:r w:rsidR="002E784D">
        <w:t xml:space="preserve">(CPS) </w:t>
      </w:r>
      <w:r w:rsidR="00115CAC">
        <w:t>design</w:t>
      </w:r>
      <w:r w:rsidR="00C55966">
        <w:t>.</w:t>
      </w:r>
      <w:r w:rsidR="002D78CA">
        <w:t xml:space="preserve"> </w:t>
      </w:r>
      <w:r w:rsidR="00E60CFB">
        <w:t>A</w:t>
      </w:r>
      <w:r w:rsidR="00537D8D">
        <w:t xml:space="preserve">ccumulation of radioactivity in the </w:t>
      </w:r>
      <w:r w:rsidR="00146837">
        <w:t>spent fuel pool (</w:t>
      </w:r>
      <w:r w:rsidR="00537D8D">
        <w:t>SFP</w:t>
      </w:r>
      <w:r w:rsidR="00146837">
        <w:t>)</w:t>
      </w:r>
      <w:r w:rsidR="00537D8D">
        <w:t xml:space="preserve"> is </w:t>
      </w:r>
      <w:r w:rsidR="00E60CFB">
        <w:t xml:space="preserve">said to be </w:t>
      </w:r>
      <w:r w:rsidR="00537D8D">
        <w:t>minimised SFAIRP</w:t>
      </w:r>
      <w:r w:rsidR="00E60CFB">
        <w:t xml:space="preserve"> through the </w:t>
      </w:r>
      <w:r w:rsidR="006A4D16">
        <w:t>optimisation of the fuel pool purification system (FPPS) design</w:t>
      </w:r>
      <w:r w:rsidR="00537D8D">
        <w:t>.</w:t>
      </w:r>
    </w:p>
    <w:p w14:paraId="01D6D680" w14:textId="7E25A962" w:rsidR="00537D8D" w:rsidRDefault="0050130F" w:rsidP="007D6923">
      <w:pPr>
        <w:pStyle w:val="Numberedparagraph"/>
      </w:pPr>
      <w:r>
        <w:t xml:space="preserve">On the minimisation of corrosion of structural materials, sub-claims are </w:t>
      </w:r>
      <w:r w:rsidR="00B20B31">
        <w:t>made on the control of pH, redox potential and impurities</w:t>
      </w:r>
      <w:r w:rsidR="000855F0">
        <w:t>.</w:t>
      </w:r>
    </w:p>
    <w:p w14:paraId="02A47C7A" w14:textId="07A050F6" w:rsidR="00342B7D" w:rsidRDefault="00324BE4" w:rsidP="007D6923">
      <w:pPr>
        <w:pStyle w:val="Numberedparagraph"/>
      </w:pPr>
      <w:r>
        <w:t xml:space="preserve">Additional </w:t>
      </w:r>
      <w:r w:rsidR="00D24F8C">
        <w:t>sub-</w:t>
      </w:r>
      <w:r>
        <w:t>claims are made on the design of relevant systems</w:t>
      </w:r>
      <w:r w:rsidR="00AD2972">
        <w:t xml:space="preserve">, including the </w:t>
      </w:r>
      <w:r w:rsidR="00B60244">
        <w:t>chemi</w:t>
      </w:r>
      <w:r w:rsidR="00E115D4">
        <w:t xml:space="preserve">stry and volume </w:t>
      </w:r>
      <w:r w:rsidR="00B60244">
        <w:t>control system</w:t>
      </w:r>
      <w:r w:rsidR="000F0211">
        <w:t xml:space="preserve"> (C</w:t>
      </w:r>
      <w:r w:rsidR="00E115D4">
        <w:t>V</w:t>
      </w:r>
      <w:r w:rsidR="000F0211">
        <w:t>CS)</w:t>
      </w:r>
      <w:r w:rsidR="00AD2972">
        <w:t>,</w:t>
      </w:r>
      <w:r>
        <w:t xml:space="preserve"> to allow </w:t>
      </w:r>
      <w:r w:rsidR="00AD2972">
        <w:t>chemistry to be controlled in accordance with chemistry specifications.</w:t>
      </w:r>
    </w:p>
    <w:p w14:paraId="5EC2788C" w14:textId="75F1CBDA" w:rsidR="00F02E44" w:rsidRPr="00D30B47" w:rsidRDefault="00585BC7" w:rsidP="007D6923">
      <w:pPr>
        <w:pStyle w:val="Numberedparagraph"/>
      </w:pPr>
      <w:r>
        <w:t>A w</w:t>
      </w:r>
      <w:r w:rsidR="00F02E44">
        <w:t xml:space="preserve">ater chemistry specification </w:t>
      </w:r>
      <w:r>
        <w:t>submission</w:t>
      </w:r>
      <w:r w:rsidR="00F02E44">
        <w:t xml:space="preserve"> set</w:t>
      </w:r>
      <w:r w:rsidR="001D15D6">
        <w:t>s</w:t>
      </w:r>
      <w:r w:rsidR="00F02E44">
        <w:t xml:space="preserve"> out the </w:t>
      </w:r>
      <w:r w:rsidR="00D34760">
        <w:t>chemistry parameters and expected operating ranges for the reactor coolant system</w:t>
      </w:r>
      <w:r w:rsidR="00947B85">
        <w:t xml:space="preserve">, the </w:t>
      </w:r>
      <w:r w:rsidR="00B311E7">
        <w:t>SFP, the local ultimate heat sink (LUHS)</w:t>
      </w:r>
      <w:r w:rsidR="00175858">
        <w:t xml:space="preserve"> </w:t>
      </w:r>
      <w:r w:rsidR="00B311E7">
        <w:t>system and other</w:t>
      </w:r>
      <w:r w:rsidR="00BF5433">
        <w:t xml:space="preserve"> primary auxiliary systems.</w:t>
      </w:r>
    </w:p>
    <w:p w14:paraId="295CE549" w14:textId="6D7AE929" w:rsidR="00196B4C" w:rsidRDefault="00A87D20" w:rsidP="00196B4C">
      <w:pPr>
        <w:keepNext/>
        <w:numPr>
          <w:ilvl w:val="2"/>
          <w:numId w:val="20"/>
        </w:numPr>
        <w:ind w:left="851" w:hanging="851"/>
        <w:outlineLvl w:val="2"/>
        <w:rPr>
          <w:color w:val="000000" w:themeColor="text1"/>
          <w:sz w:val="28"/>
          <w:szCs w:val="18"/>
        </w:rPr>
      </w:pPr>
      <w:r>
        <w:rPr>
          <w:color w:val="000000" w:themeColor="text1"/>
          <w:sz w:val="28"/>
          <w:szCs w:val="18"/>
        </w:rPr>
        <w:t xml:space="preserve">Secondary </w:t>
      </w:r>
      <w:r w:rsidR="00F2673E">
        <w:rPr>
          <w:color w:val="000000" w:themeColor="text1"/>
          <w:sz w:val="28"/>
          <w:szCs w:val="18"/>
        </w:rPr>
        <w:t>c</w:t>
      </w:r>
      <w:r>
        <w:rPr>
          <w:color w:val="000000" w:themeColor="text1"/>
          <w:sz w:val="28"/>
          <w:szCs w:val="18"/>
        </w:rPr>
        <w:t xml:space="preserve">ircuit </w:t>
      </w:r>
      <w:r w:rsidR="00F2673E">
        <w:rPr>
          <w:color w:val="000000" w:themeColor="text1"/>
          <w:sz w:val="28"/>
          <w:szCs w:val="18"/>
        </w:rPr>
        <w:t>c</w:t>
      </w:r>
      <w:r>
        <w:rPr>
          <w:color w:val="000000" w:themeColor="text1"/>
          <w:sz w:val="28"/>
          <w:szCs w:val="18"/>
        </w:rPr>
        <w:t>hemistry</w:t>
      </w:r>
    </w:p>
    <w:p w14:paraId="7A173116" w14:textId="324DC4A9" w:rsidR="005144CF" w:rsidRDefault="000855F0">
      <w:pPr>
        <w:pStyle w:val="Numberedparagraph"/>
      </w:pPr>
      <w:r>
        <w:t>The secondary circuit chemistry aspects of the case</w:t>
      </w:r>
      <w:r w:rsidR="00E033DA">
        <w:t xml:space="preserve"> are focussed on the </w:t>
      </w:r>
      <w:r w:rsidR="00546BAB">
        <w:t>minimisation of corrosion of structural materials</w:t>
      </w:r>
      <w:r w:rsidR="00E033DA">
        <w:t>.</w:t>
      </w:r>
      <w:r w:rsidR="002D304D">
        <w:t xml:space="preserve"> </w:t>
      </w:r>
      <w:r w:rsidR="00E033DA">
        <w:t>S</w:t>
      </w:r>
      <w:r w:rsidR="002D304D">
        <w:t xml:space="preserve">ub-claims assert that </w:t>
      </w:r>
      <w:r w:rsidR="00087239">
        <w:t xml:space="preserve">the secondary circuit chemistry </w:t>
      </w:r>
      <w:r w:rsidR="00EB4DA0">
        <w:t>is controlled to reduce corrosion of the steam generator materials SFAIRP</w:t>
      </w:r>
      <w:r w:rsidR="00817237">
        <w:t xml:space="preserve">. This claim is further </w:t>
      </w:r>
      <w:r w:rsidR="00E14DBF">
        <w:t xml:space="preserve">sub-divided to consider the following </w:t>
      </w:r>
      <w:r w:rsidR="00E1093E">
        <w:t>degradation mechanisms</w:t>
      </w:r>
      <w:r w:rsidR="00B40D6B">
        <w:t xml:space="preserve">: stress corrosion cracking (SCC), </w:t>
      </w:r>
      <w:r w:rsidR="00363621">
        <w:t xml:space="preserve">lead induced SCC (PbSCC), denting, pitting, vibration-induced </w:t>
      </w:r>
      <w:r w:rsidR="008C44D2">
        <w:t>degradation and fouling.</w:t>
      </w:r>
      <w:r w:rsidR="00F33D04">
        <w:t xml:space="preserve"> A</w:t>
      </w:r>
      <w:r w:rsidR="00EE0438">
        <w:t>dditional sub-claims cover the control of chemistry in order to minimise flow accelerated corrosion (FAC) and general corrosion</w:t>
      </w:r>
      <w:r w:rsidR="00A82187">
        <w:t xml:space="preserve"> </w:t>
      </w:r>
      <w:r w:rsidR="00E033DA">
        <w:t xml:space="preserve">in the feedwater system </w:t>
      </w:r>
      <w:r w:rsidR="00A82187">
        <w:t>to reduce the transport of corrosion products into the steam generators.</w:t>
      </w:r>
    </w:p>
    <w:p w14:paraId="2732FC99" w14:textId="5147CA29" w:rsidR="00AD2972" w:rsidRPr="00D30B47" w:rsidRDefault="00AD2972" w:rsidP="00AD2972">
      <w:pPr>
        <w:pStyle w:val="Numberedparagraph"/>
      </w:pPr>
      <w:r>
        <w:t xml:space="preserve">Additional </w:t>
      </w:r>
      <w:r w:rsidR="00D24F8C">
        <w:t>sub-</w:t>
      </w:r>
      <w:r>
        <w:t xml:space="preserve">claims are made on the design of relevant systems, including the </w:t>
      </w:r>
      <w:r w:rsidR="00DF2CE2">
        <w:t>steam generator purification system</w:t>
      </w:r>
      <w:r w:rsidR="00524303">
        <w:t xml:space="preserve"> (SGPS), the condensate purification </w:t>
      </w:r>
      <w:r w:rsidR="00524303">
        <w:lastRenderedPageBreak/>
        <w:t>system and the chemical supply system</w:t>
      </w:r>
      <w:r>
        <w:t xml:space="preserve">, to allow chemistry to be controlled in accordance with chemistry specifications. </w:t>
      </w:r>
    </w:p>
    <w:p w14:paraId="6151F168" w14:textId="52AA172C" w:rsidR="00196B4C" w:rsidRDefault="00405966" w:rsidP="00196B4C">
      <w:pPr>
        <w:keepNext/>
        <w:numPr>
          <w:ilvl w:val="2"/>
          <w:numId w:val="20"/>
        </w:numPr>
        <w:ind w:left="851" w:hanging="851"/>
        <w:outlineLvl w:val="2"/>
        <w:rPr>
          <w:color w:val="000000" w:themeColor="text1"/>
          <w:sz w:val="28"/>
          <w:szCs w:val="18"/>
        </w:rPr>
      </w:pPr>
      <w:r>
        <w:rPr>
          <w:color w:val="000000" w:themeColor="text1"/>
          <w:sz w:val="28"/>
          <w:szCs w:val="18"/>
        </w:rPr>
        <w:t xml:space="preserve">Materials </w:t>
      </w:r>
      <w:r w:rsidR="00F2673E">
        <w:rPr>
          <w:color w:val="000000" w:themeColor="text1"/>
          <w:sz w:val="28"/>
          <w:szCs w:val="18"/>
        </w:rPr>
        <w:t>s</w:t>
      </w:r>
      <w:r>
        <w:rPr>
          <w:color w:val="000000" w:themeColor="text1"/>
          <w:sz w:val="28"/>
          <w:szCs w:val="18"/>
        </w:rPr>
        <w:t>election</w:t>
      </w:r>
    </w:p>
    <w:p w14:paraId="7136A503" w14:textId="3021F431" w:rsidR="00F04150" w:rsidRDefault="00FC7B78">
      <w:pPr>
        <w:pStyle w:val="Numberedparagraph"/>
      </w:pPr>
      <w:r>
        <w:t xml:space="preserve">Information on the </w:t>
      </w:r>
      <w:r w:rsidR="001335B9">
        <w:t>RP’s processes for the</w:t>
      </w:r>
      <w:r w:rsidR="00A0347F">
        <w:t xml:space="preserve"> s</w:t>
      </w:r>
      <w:r w:rsidR="00B2444D">
        <w:t xml:space="preserve">election and specification </w:t>
      </w:r>
      <w:r w:rsidR="00A0347F">
        <w:t xml:space="preserve">of materials </w:t>
      </w:r>
      <w:r w:rsidR="00B2444D">
        <w:t xml:space="preserve">is </w:t>
      </w:r>
      <w:r>
        <w:t xml:space="preserve">contained </w:t>
      </w:r>
      <w:r w:rsidR="001335B9">
        <w:t xml:space="preserve">within E3S chapter 23 </w:t>
      </w:r>
      <w:r w:rsidR="003F7910">
        <w:t xml:space="preserve">(ref. </w:t>
      </w:r>
      <w:sdt>
        <w:sdtPr>
          <w:id w:val="-776858366"/>
          <w:citation/>
        </w:sdtPr>
        <w:sdtEndPr/>
        <w:sdtContent>
          <w:r w:rsidR="000A79C8">
            <w:fldChar w:fldCharType="begin"/>
          </w:r>
          <w:r w:rsidR="000871F4">
            <w:instrText xml:space="preserve">CITATION E3Sch23 \l 2057 </w:instrText>
          </w:r>
          <w:r w:rsidR="000A79C8">
            <w:fldChar w:fldCharType="separate"/>
          </w:r>
          <w:r w:rsidR="006C034D" w:rsidRPr="006C034D">
            <w:rPr>
              <w:noProof/>
            </w:rPr>
            <w:t>[16]</w:t>
          </w:r>
          <w:r w:rsidR="000A79C8">
            <w:fldChar w:fldCharType="end"/>
          </w:r>
        </w:sdtContent>
      </w:sdt>
      <w:r w:rsidR="000A79C8">
        <w:t xml:space="preserve">) </w:t>
      </w:r>
      <w:r w:rsidR="001335B9">
        <w:t xml:space="preserve">and </w:t>
      </w:r>
      <w:r w:rsidR="003F7910">
        <w:t>its underlying references.</w:t>
      </w:r>
      <w:r w:rsidR="000A79C8">
        <w:t xml:space="preserve"> </w:t>
      </w:r>
      <w:r w:rsidR="00D304A2">
        <w:t xml:space="preserve">A sub-claim within the chapter </w:t>
      </w:r>
      <w:r w:rsidR="00D94259">
        <w:t>states</w:t>
      </w:r>
      <w:r w:rsidR="00D304A2">
        <w:t xml:space="preserve"> that materials are selected and specified to ensure they are well-understood and characterised, based </w:t>
      </w:r>
      <w:r w:rsidR="007B4A5E">
        <w:t>on operating experience (O</w:t>
      </w:r>
      <w:r w:rsidR="00D304A2">
        <w:t>PEX</w:t>
      </w:r>
      <w:r w:rsidR="007B4A5E">
        <w:t>)</w:t>
      </w:r>
      <w:r w:rsidR="00D304A2">
        <w:t xml:space="preserve"> and RGP.</w:t>
      </w:r>
    </w:p>
    <w:p w14:paraId="1D521AC2" w14:textId="5E7B10FF" w:rsidR="00007B6F" w:rsidRDefault="00007B6F">
      <w:pPr>
        <w:pStyle w:val="Numberedparagraph"/>
      </w:pPr>
      <w:r>
        <w:t xml:space="preserve">Materials selection </w:t>
      </w:r>
      <w:r w:rsidR="009B4BC6">
        <w:t>decisions are made using</w:t>
      </w:r>
      <w:r>
        <w:t xml:space="preserve"> a design optioneering process, C3.2.2-2</w:t>
      </w:r>
      <w:r w:rsidR="001B6F31">
        <w:t xml:space="preserve"> (ref. </w:t>
      </w:r>
      <w:sdt>
        <w:sdtPr>
          <w:id w:val="2084411801"/>
          <w:citation/>
        </w:sdtPr>
        <w:sdtEndPr/>
        <w:sdtContent>
          <w:r w:rsidR="004D79C6">
            <w:fldChar w:fldCharType="begin"/>
          </w:r>
          <w:r w:rsidR="008C775A">
            <w:instrText xml:space="preserve">CITATION C3222 \l 2057 </w:instrText>
          </w:r>
          <w:r w:rsidR="004D79C6">
            <w:fldChar w:fldCharType="separate"/>
          </w:r>
          <w:r w:rsidR="006C034D" w:rsidRPr="006C034D">
            <w:rPr>
              <w:noProof/>
            </w:rPr>
            <w:t>[36]</w:t>
          </w:r>
          <w:r w:rsidR="004D79C6">
            <w:fldChar w:fldCharType="end"/>
          </w:r>
        </w:sdtContent>
      </w:sdt>
      <w:r w:rsidR="004D79C6">
        <w:t>)</w:t>
      </w:r>
      <w:r>
        <w:t xml:space="preserve">, which for </w:t>
      </w:r>
      <w:r w:rsidR="00B32563">
        <w:t>key</w:t>
      </w:r>
      <w:r>
        <w:t xml:space="preserve"> decisions, </w:t>
      </w:r>
      <w:r w:rsidR="00022525">
        <w:t>yields</w:t>
      </w:r>
      <w:r>
        <w:t xml:space="preserve"> an output </w:t>
      </w:r>
      <w:r w:rsidR="00B32563">
        <w:t xml:space="preserve">in the form </w:t>
      </w:r>
      <w:r>
        <w:t>of a decision record. Th</w:t>
      </w:r>
      <w:r w:rsidR="00B9293E">
        <w:t xml:space="preserve">e process prompts </w:t>
      </w:r>
      <w:r>
        <w:t>consider</w:t>
      </w:r>
      <w:r w:rsidR="00B9293E">
        <w:t>ation of</w:t>
      </w:r>
      <w:r>
        <w:t xml:space="preserve"> a range of factors </w:t>
      </w:r>
      <w:r w:rsidR="00B9293E">
        <w:t>including</w:t>
      </w:r>
      <w:r>
        <w:t xml:space="preserve"> safety</w:t>
      </w:r>
      <w:r w:rsidR="00F022AC">
        <w:t xml:space="preserve"> impact</w:t>
      </w:r>
      <w:r>
        <w:t>, legislative requirements</w:t>
      </w:r>
      <w:r w:rsidR="00022525">
        <w:t>, ALARP</w:t>
      </w:r>
      <w:r>
        <w:t>, cost, supply chain availability and standardisation.</w:t>
      </w:r>
    </w:p>
    <w:p w14:paraId="794E31BA" w14:textId="4E8626F8" w:rsidR="00B11BD8" w:rsidRDefault="006635F4" w:rsidP="00B11BD8">
      <w:pPr>
        <w:pStyle w:val="Numberedparagraph"/>
      </w:pPr>
      <w:r>
        <w:t>The RP has set b</w:t>
      </w:r>
      <w:r w:rsidR="00F022AC">
        <w:t xml:space="preserve">aseline water chemistry specifications </w:t>
      </w:r>
      <w:r w:rsidR="00B947D2">
        <w:t>t</w:t>
      </w:r>
      <w:r w:rsidR="00B11BD8">
        <w:t xml:space="preserve">o support the design development, including </w:t>
      </w:r>
      <w:r w:rsidR="006E232F">
        <w:t xml:space="preserve">as input assumptions to </w:t>
      </w:r>
      <w:r w:rsidR="00B11BD8">
        <w:t>materials optioneering</w:t>
      </w:r>
      <w:r w:rsidR="00B910D2">
        <w:t xml:space="preserve">; these are </w:t>
      </w:r>
      <w:r w:rsidR="00F12EA9">
        <w:t>issued via the RP’s requirements management system</w:t>
      </w:r>
      <w:r w:rsidR="00B947D2">
        <w:t>.</w:t>
      </w:r>
    </w:p>
    <w:p w14:paraId="4D790824" w14:textId="617DAE4D" w:rsidR="00405966" w:rsidRDefault="00405966" w:rsidP="00405966">
      <w:pPr>
        <w:keepNext/>
        <w:numPr>
          <w:ilvl w:val="2"/>
          <w:numId w:val="20"/>
        </w:numPr>
        <w:ind w:left="851" w:hanging="851"/>
        <w:outlineLvl w:val="2"/>
        <w:rPr>
          <w:color w:val="000000" w:themeColor="text1"/>
          <w:sz w:val="28"/>
          <w:szCs w:val="18"/>
        </w:rPr>
      </w:pPr>
      <w:r>
        <w:rPr>
          <w:color w:val="000000" w:themeColor="text1"/>
          <w:sz w:val="28"/>
          <w:szCs w:val="18"/>
        </w:rPr>
        <w:t xml:space="preserve">Normal </w:t>
      </w:r>
      <w:r w:rsidR="00F2673E">
        <w:rPr>
          <w:color w:val="000000" w:themeColor="text1"/>
          <w:sz w:val="28"/>
          <w:szCs w:val="18"/>
        </w:rPr>
        <w:t>o</w:t>
      </w:r>
      <w:r>
        <w:rPr>
          <w:color w:val="000000" w:themeColor="text1"/>
          <w:sz w:val="28"/>
          <w:szCs w:val="18"/>
        </w:rPr>
        <w:t xml:space="preserve">peration </w:t>
      </w:r>
      <w:r w:rsidR="00F2673E">
        <w:rPr>
          <w:color w:val="000000" w:themeColor="text1"/>
          <w:sz w:val="28"/>
          <w:szCs w:val="18"/>
        </w:rPr>
        <w:t>s</w:t>
      </w:r>
      <w:r>
        <w:rPr>
          <w:color w:val="000000" w:themeColor="text1"/>
          <w:sz w:val="28"/>
          <w:szCs w:val="18"/>
        </w:rPr>
        <w:t xml:space="preserve">ource </w:t>
      </w:r>
      <w:r w:rsidR="00F2673E">
        <w:rPr>
          <w:color w:val="000000" w:themeColor="text1"/>
          <w:sz w:val="28"/>
          <w:szCs w:val="18"/>
        </w:rPr>
        <w:t>t</w:t>
      </w:r>
      <w:r>
        <w:rPr>
          <w:color w:val="000000" w:themeColor="text1"/>
          <w:sz w:val="28"/>
          <w:szCs w:val="18"/>
        </w:rPr>
        <w:t>erm</w:t>
      </w:r>
    </w:p>
    <w:p w14:paraId="36FEB36E" w14:textId="6D377702" w:rsidR="004B0462" w:rsidRDefault="00D66A29">
      <w:pPr>
        <w:pStyle w:val="Numberedparagraph"/>
      </w:pPr>
      <w:r>
        <w:t xml:space="preserve">The RP’s strategy for </w:t>
      </w:r>
      <w:r w:rsidR="00E65CDC">
        <w:t>deriving the normal operation source term for the R</w:t>
      </w:r>
      <w:r w:rsidR="00063BCE">
        <w:t>olls-</w:t>
      </w:r>
      <w:r w:rsidR="00E65CDC">
        <w:t>R</w:t>
      </w:r>
      <w:r w:rsidR="00063BCE">
        <w:t>oyce</w:t>
      </w:r>
      <w:r w:rsidR="00E65CDC">
        <w:t xml:space="preserve"> SMR design is set out in a </w:t>
      </w:r>
      <w:r w:rsidR="00693B76">
        <w:t xml:space="preserve">dedicated strategy report that sits under E3S </w:t>
      </w:r>
      <w:r w:rsidR="00733EDE">
        <w:t>c</w:t>
      </w:r>
      <w:r w:rsidR="00693B76">
        <w:t>hapter 20.</w:t>
      </w:r>
      <w:r w:rsidR="00F04150">
        <w:t xml:space="preserve"> </w:t>
      </w:r>
      <w:r w:rsidR="004B0462">
        <w:t xml:space="preserve">The radionuclide list associated with the normal operation source term for the </w:t>
      </w:r>
      <w:r w:rsidR="006D6271">
        <w:t xml:space="preserve">Rolls-Royce </w:t>
      </w:r>
      <w:r w:rsidR="004B0462">
        <w:t xml:space="preserve">SMR is documented </w:t>
      </w:r>
      <w:r w:rsidR="00F04150">
        <w:t>separately.</w:t>
      </w:r>
    </w:p>
    <w:p w14:paraId="45598C78" w14:textId="73776984" w:rsidR="00855DD5" w:rsidRDefault="00DE5128">
      <w:pPr>
        <w:pStyle w:val="Numberedparagraph"/>
      </w:pPr>
      <w:r>
        <w:t xml:space="preserve">The </w:t>
      </w:r>
      <w:r w:rsidR="00E0664F">
        <w:t xml:space="preserve">strategy notes that the overall source term for the </w:t>
      </w:r>
      <w:r w:rsidR="006D6271">
        <w:t xml:space="preserve">Rolls-Royce </w:t>
      </w:r>
      <w:r w:rsidR="00E0664F">
        <w:t xml:space="preserve">SMR design will be made up of </w:t>
      </w:r>
      <w:r w:rsidR="00501172">
        <w:t>four</w:t>
      </w:r>
      <w:r w:rsidR="001E5BA2">
        <w:t xml:space="preserve"> constituent source terms:</w:t>
      </w:r>
    </w:p>
    <w:p w14:paraId="330BE756" w14:textId="77777777" w:rsidR="00855DD5" w:rsidRDefault="001E5BA2" w:rsidP="00855DD5">
      <w:pPr>
        <w:pStyle w:val="Bulletlist1"/>
      </w:pPr>
      <w:r>
        <w:t>the primary source term which considers the initial formation of radionuclides in the primary coolant in the reactor core</w:t>
      </w:r>
      <w:r w:rsidR="00855DD5">
        <w:t>;</w:t>
      </w:r>
    </w:p>
    <w:p w14:paraId="118DFF38" w14:textId="78810BA8" w:rsidR="00F04150" w:rsidRDefault="00855DD5" w:rsidP="00855DD5">
      <w:pPr>
        <w:pStyle w:val="Bulletlist1"/>
      </w:pPr>
      <w:r>
        <w:t>the primary system source term which covers the radioactive inventory in the coolant and gaseous streams in primary circuit systems, as well as any deposited radioactivity on the inner surface of system components which become fixed on primary circuit surfaces by absorption into primary circuit materials;</w:t>
      </w:r>
    </w:p>
    <w:p w14:paraId="391E769D" w14:textId="594D4FC0" w:rsidR="00855DD5" w:rsidRDefault="000C53A9" w:rsidP="00855DD5">
      <w:pPr>
        <w:pStyle w:val="Bulletlist1"/>
      </w:pPr>
      <w:r>
        <w:t>the secondary system source term which covers the radioactive inventory in the coolant and steam of secondary circuit systems; and</w:t>
      </w:r>
    </w:p>
    <w:p w14:paraId="4A384D23" w14:textId="07A05771" w:rsidR="000C53A9" w:rsidRDefault="00F72C38" w:rsidP="00855DD5">
      <w:pPr>
        <w:pStyle w:val="Bulletlist1"/>
      </w:pPr>
      <w:r>
        <w:t>the fuel crud source term which covers the radioactive inventory of</w:t>
      </w:r>
      <w:r w:rsidR="00501172">
        <w:t xml:space="preserve"> deposits on the</w:t>
      </w:r>
      <w:r>
        <w:t xml:space="preserve"> fuel.</w:t>
      </w:r>
    </w:p>
    <w:p w14:paraId="4F62D966" w14:textId="3C4A4ACA" w:rsidR="00405966" w:rsidRDefault="00405966" w:rsidP="00405966">
      <w:pPr>
        <w:keepNext/>
        <w:numPr>
          <w:ilvl w:val="2"/>
          <w:numId w:val="20"/>
        </w:numPr>
        <w:ind w:left="851" w:hanging="851"/>
        <w:outlineLvl w:val="2"/>
        <w:rPr>
          <w:color w:val="000000" w:themeColor="text1"/>
          <w:sz w:val="28"/>
          <w:szCs w:val="18"/>
        </w:rPr>
      </w:pPr>
      <w:r>
        <w:rPr>
          <w:color w:val="000000" w:themeColor="text1"/>
          <w:sz w:val="28"/>
          <w:szCs w:val="18"/>
        </w:rPr>
        <w:lastRenderedPageBreak/>
        <w:t xml:space="preserve">Accident </w:t>
      </w:r>
      <w:r w:rsidR="00F2673E">
        <w:rPr>
          <w:color w:val="000000" w:themeColor="text1"/>
          <w:sz w:val="28"/>
          <w:szCs w:val="18"/>
        </w:rPr>
        <w:t>c</w:t>
      </w:r>
      <w:r>
        <w:rPr>
          <w:color w:val="000000" w:themeColor="text1"/>
          <w:sz w:val="28"/>
          <w:szCs w:val="18"/>
        </w:rPr>
        <w:t>hemistry</w:t>
      </w:r>
    </w:p>
    <w:p w14:paraId="51B9D7BC" w14:textId="68C093B4" w:rsidR="009B7E78" w:rsidRDefault="00A914F6" w:rsidP="0085325F">
      <w:pPr>
        <w:pStyle w:val="Numberedparagraph"/>
      </w:pPr>
      <w:r>
        <w:t>The E3S chapter</w:t>
      </w:r>
      <w:r w:rsidR="00921B7A">
        <w:t xml:space="preserve"> level claim for chemistry (claim 20) asserts that the R</w:t>
      </w:r>
      <w:r w:rsidR="00AA0729">
        <w:t>olls-</w:t>
      </w:r>
      <w:r w:rsidR="00921B7A">
        <w:t>R</w:t>
      </w:r>
      <w:r w:rsidR="00AA0729">
        <w:t>oyce</w:t>
      </w:r>
      <w:r w:rsidR="00921B7A">
        <w:t xml:space="preserve"> SMR chemistry regime </w:t>
      </w:r>
      <w:r w:rsidR="00402A62">
        <w:t xml:space="preserve">is optimised to </w:t>
      </w:r>
      <w:r w:rsidR="00921B7A">
        <w:t>reduce risks</w:t>
      </w:r>
      <w:r w:rsidR="00402A62">
        <w:t xml:space="preserve"> ALARP</w:t>
      </w:r>
      <w:r w:rsidR="00921B7A">
        <w:t xml:space="preserve"> during accident conditions</w:t>
      </w:r>
      <w:r w:rsidR="009B7E78">
        <w:t xml:space="preserve"> (ref.</w:t>
      </w:r>
      <w:r w:rsidR="00544209">
        <w:t xml:space="preserve"> </w:t>
      </w:r>
      <w:sdt>
        <w:sdtPr>
          <w:id w:val="1504787923"/>
          <w:citation/>
        </w:sdtPr>
        <w:sdtEndPr/>
        <w:sdtContent>
          <w:r w:rsidR="009B7E78">
            <w:fldChar w:fldCharType="begin"/>
          </w:r>
          <w:r w:rsidR="003C0E34">
            <w:instrText xml:space="preserve">CITATION E3Sch20 \l 2057 </w:instrText>
          </w:r>
          <w:r w:rsidR="009B7E78">
            <w:fldChar w:fldCharType="separate"/>
          </w:r>
          <w:r w:rsidR="006C034D" w:rsidRPr="006C034D">
            <w:rPr>
              <w:noProof/>
            </w:rPr>
            <w:t>[15]</w:t>
          </w:r>
          <w:r w:rsidR="009B7E78">
            <w:fldChar w:fldCharType="end"/>
          </w:r>
        </w:sdtContent>
      </w:sdt>
      <w:r w:rsidR="009B7E78">
        <w:t>).</w:t>
      </w:r>
      <w:r w:rsidR="0085325F">
        <w:t xml:space="preserve"> </w:t>
      </w:r>
      <w:r w:rsidR="00C77639">
        <w:t>An</w:t>
      </w:r>
      <w:r w:rsidR="00D973FD">
        <w:t xml:space="preserve"> Accident Chemistry Strategy Report (ref. </w:t>
      </w:r>
      <w:sdt>
        <w:sdtPr>
          <w:id w:val="-2133008956"/>
          <w:citation/>
        </w:sdtPr>
        <w:sdtEndPr/>
        <w:sdtContent>
          <w:r w:rsidR="00D973FD">
            <w:fldChar w:fldCharType="begin"/>
          </w:r>
          <w:r w:rsidR="00154EE1">
            <w:instrText xml:space="preserve">CITATION AccStrategy \l 2057 </w:instrText>
          </w:r>
          <w:r w:rsidR="00D973FD">
            <w:fldChar w:fldCharType="separate"/>
          </w:r>
          <w:r w:rsidR="006C034D" w:rsidRPr="006C034D">
            <w:rPr>
              <w:noProof/>
            </w:rPr>
            <w:t>[37]</w:t>
          </w:r>
          <w:r w:rsidR="00D973FD">
            <w:fldChar w:fldCharType="end"/>
          </w:r>
        </w:sdtContent>
      </w:sdt>
      <w:r w:rsidR="00D973FD">
        <w:t>)</w:t>
      </w:r>
      <w:r w:rsidR="00C77639">
        <w:t xml:space="preserve"> was </w:t>
      </w:r>
      <w:r w:rsidR="0046038E">
        <w:t>submitted</w:t>
      </w:r>
      <w:r w:rsidR="00C77639">
        <w:t xml:space="preserve"> </w:t>
      </w:r>
      <w:r w:rsidR="00B67D09">
        <w:t xml:space="preserve">in support of chapter 20, </w:t>
      </w:r>
      <w:r w:rsidR="00811B38">
        <w:t>setting out</w:t>
      </w:r>
      <w:r w:rsidR="00B67D09">
        <w:t xml:space="preserve"> the </w:t>
      </w:r>
      <w:r w:rsidR="00323624">
        <w:t xml:space="preserve">RP’s </w:t>
      </w:r>
      <w:r w:rsidR="00323624" w:rsidRPr="00FE289D">
        <w:rPr>
          <w:lang w:val="en-US"/>
        </w:rPr>
        <w:t xml:space="preserve">strategy and </w:t>
      </w:r>
      <w:r w:rsidR="00323624">
        <w:rPr>
          <w:lang w:val="en-US"/>
        </w:rPr>
        <w:t xml:space="preserve">plans for </w:t>
      </w:r>
      <w:r w:rsidR="00811B38">
        <w:rPr>
          <w:noProof/>
          <w:szCs w:val="24"/>
        </w:rPr>
        <w:t>how</w:t>
      </w:r>
      <w:r w:rsidR="00811B38">
        <w:t xml:space="preserve"> the key chemistry assumptions and claims which have a nuclear safety significance will be evaluated for </w:t>
      </w:r>
      <w:r w:rsidR="00811B38" w:rsidRPr="003F14F7">
        <w:rPr>
          <w:szCs w:val="24"/>
        </w:rPr>
        <w:t xml:space="preserve">design basis faults and </w:t>
      </w:r>
      <w:r w:rsidR="00811B38">
        <w:rPr>
          <w:szCs w:val="24"/>
        </w:rPr>
        <w:t>Design Extension Conditions</w:t>
      </w:r>
      <w:r w:rsidR="00811B38" w:rsidRPr="003F14F7">
        <w:rPr>
          <w:szCs w:val="24"/>
        </w:rPr>
        <w:t xml:space="preserve"> </w:t>
      </w:r>
      <w:r w:rsidR="00811B38">
        <w:rPr>
          <w:szCs w:val="24"/>
        </w:rPr>
        <w:t>(</w:t>
      </w:r>
      <w:r w:rsidR="00811B38" w:rsidRPr="003F14F7">
        <w:rPr>
          <w:szCs w:val="24"/>
        </w:rPr>
        <w:t>DEC-A and DEC-B</w:t>
      </w:r>
      <w:r w:rsidR="00811B38">
        <w:rPr>
          <w:szCs w:val="24"/>
        </w:rPr>
        <w:t>)</w:t>
      </w:r>
      <w:r w:rsidR="005003E7">
        <w:rPr>
          <w:szCs w:val="24"/>
        </w:rPr>
        <w:t xml:space="preserve">, </w:t>
      </w:r>
      <w:r w:rsidR="00323624">
        <w:rPr>
          <w:lang w:val="en-US"/>
        </w:rPr>
        <w:t xml:space="preserve">and for the development of the </w:t>
      </w:r>
      <w:r w:rsidR="00323624" w:rsidRPr="00FE289D">
        <w:rPr>
          <w:lang w:val="en-US"/>
        </w:rPr>
        <w:t>E3S case</w:t>
      </w:r>
      <w:r w:rsidR="00323624">
        <w:rPr>
          <w:lang w:val="en-US"/>
        </w:rPr>
        <w:t xml:space="preserve"> in this area</w:t>
      </w:r>
      <w:r w:rsidR="005D78FD">
        <w:t>.</w:t>
      </w:r>
      <w:r w:rsidR="00F439BE">
        <w:t xml:space="preserve"> </w:t>
      </w:r>
    </w:p>
    <w:p w14:paraId="4C2C8772" w14:textId="4E18D108" w:rsidR="00405966" w:rsidRDefault="00E00D6D" w:rsidP="00405966">
      <w:pPr>
        <w:keepNext/>
        <w:numPr>
          <w:ilvl w:val="2"/>
          <w:numId w:val="20"/>
        </w:numPr>
        <w:ind w:left="851" w:hanging="851"/>
        <w:outlineLvl w:val="2"/>
        <w:rPr>
          <w:color w:val="000000" w:themeColor="text1"/>
          <w:sz w:val="28"/>
          <w:szCs w:val="18"/>
        </w:rPr>
      </w:pPr>
      <w:r>
        <w:rPr>
          <w:color w:val="000000" w:themeColor="text1"/>
          <w:sz w:val="28"/>
          <w:szCs w:val="18"/>
        </w:rPr>
        <w:t xml:space="preserve">Chemistry </w:t>
      </w:r>
      <w:r w:rsidR="00F2673E">
        <w:rPr>
          <w:color w:val="000000" w:themeColor="text1"/>
          <w:sz w:val="28"/>
          <w:szCs w:val="18"/>
        </w:rPr>
        <w:t>s</w:t>
      </w:r>
      <w:r>
        <w:rPr>
          <w:color w:val="000000" w:themeColor="text1"/>
          <w:sz w:val="28"/>
          <w:szCs w:val="18"/>
        </w:rPr>
        <w:t xml:space="preserve">ampling and </w:t>
      </w:r>
      <w:r w:rsidR="00F2673E">
        <w:rPr>
          <w:color w:val="000000" w:themeColor="text1"/>
          <w:sz w:val="28"/>
          <w:szCs w:val="18"/>
        </w:rPr>
        <w:t>m</w:t>
      </w:r>
      <w:r>
        <w:rPr>
          <w:color w:val="000000" w:themeColor="text1"/>
          <w:sz w:val="28"/>
          <w:szCs w:val="18"/>
        </w:rPr>
        <w:t>onitoring</w:t>
      </w:r>
    </w:p>
    <w:p w14:paraId="1EE8276C" w14:textId="55EF3AE7" w:rsidR="00402A62" w:rsidRDefault="001B5861" w:rsidP="00402A62">
      <w:pPr>
        <w:pStyle w:val="Numberedparagraph"/>
      </w:pPr>
      <w:r>
        <w:t>E3S chapter 20 s</w:t>
      </w:r>
      <w:r w:rsidR="00D02D79">
        <w:t xml:space="preserve">ub-claims on </w:t>
      </w:r>
      <w:r w:rsidR="00CC50A9">
        <w:t xml:space="preserve">chemistry sampling and monitoring are focussed </w:t>
      </w:r>
      <w:r w:rsidR="00585D5D">
        <w:t xml:space="preserve">around the </w:t>
      </w:r>
      <w:r w:rsidR="0019324D">
        <w:t xml:space="preserve">optimisation of the </w:t>
      </w:r>
      <w:r w:rsidR="00585D5D">
        <w:t>design of the sampling systems</w:t>
      </w:r>
      <w:r w:rsidR="005B2FE4">
        <w:t xml:space="preserve"> </w:t>
      </w:r>
      <w:r w:rsidR="000362AF">
        <w:t xml:space="preserve">(the </w:t>
      </w:r>
      <w:r w:rsidR="0016467C">
        <w:t xml:space="preserve">nuclear sampling system (NSS), </w:t>
      </w:r>
      <w:r w:rsidR="00DB1E4E">
        <w:t xml:space="preserve">auxiliary sampling system (AxSS), </w:t>
      </w:r>
      <w:r w:rsidR="0002081A">
        <w:t xml:space="preserve">and </w:t>
      </w:r>
      <w:r w:rsidR="00A355D4">
        <w:t>auxiliary non-nuclear sampling system (ANSS))</w:t>
      </w:r>
      <w:r w:rsidR="00694661">
        <w:t xml:space="preserve"> to provide representative sampl</w:t>
      </w:r>
      <w:r w:rsidR="00595C09">
        <w:t xml:space="preserve">ing of </w:t>
      </w:r>
      <w:r w:rsidR="00CA5E5F">
        <w:t>chemistry parameters.</w:t>
      </w:r>
      <w:r w:rsidR="000338AD">
        <w:t xml:space="preserve"> U</w:t>
      </w:r>
      <w:r w:rsidR="00330F5D">
        <w:t>nderlying tier 2 submission</w:t>
      </w:r>
      <w:r w:rsidR="000338AD">
        <w:t>s</w:t>
      </w:r>
      <w:r w:rsidR="00330F5D">
        <w:t xml:space="preserve"> present </w:t>
      </w:r>
      <w:r w:rsidR="00282B60">
        <w:t>arguments to this end</w:t>
      </w:r>
      <w:r w:rsidR="000338AD">
        <w:t xml:space="preserve"> for the primary circuit and secondary circuit</w:t>
      </w:r>
      <w:r w:rsidR="00282B60">
        <w:t xml:space="preserve">, alongside </w:t>
      </w:r>
      <w:r w:rsidR="001E3A26">
        <w:t xml:space="preserve">information on how </w:t>
      </w:r>
      <w:r w:rsidR="003134CC">
        <w:t>structures, systems and components (</w:t>
      </w:r>
      <w:r w:rsidR="001E3A26">
        <w:t>SSC</w:t>
      </w:r>
      <w:r w:rsidR="003134CC">
        <w:t>)</w:t>
      </w:r>
      <w:r w:rsidR="001E3A26">
        <w:t xml:space="preserve"> provide for the control of chemistry parameters.</w:t>
      </w:r>
    </w:p>
    <w:p w14:paraId="6D81BA64" w14:textId="1FA11CDB" w:rsidR="00894C0B" w:rsidRDefault="00894C0B" w:rsidP="00402A62">
      <w:pPr>
        <w:pStyle w:val="Numberedparagraph"/>
      </w:pPr>
      <w:r>
        <w:t xml:space="preserve">Limited information </w:t>
      </w:r>
      <w:r w:rsidR="008246A9">
        <w:t>wa</w:t>
      </w:r>
      <w:r>
        <w:t xml:space="preserve">s provided on </w:t>
      </w:r>
      <w:r w:rsidR="008246A9">
        <w:t>post-accident sampling capability</w:t>
      </w:r>
      <w:r w:rsidR="00DE2B59">
        <w:t xml:space="preserve"> during Step 2</w:t>
      </w:r>
      <w:r w:rsidR="008246A9">
        <w:t xml:space="preserve">, due to the low </w:t>
      </w:r>
      <w:r w:rsidR="00595C09">
        <w:t xml:space="preserve">design </w:t>
      </w:r>
      <w:r w:rsidR="008246A9">
        <w:t>maturity of th</w:t>
      </w:r>
      <w:r w:rsidR="000E122F">
        <w:t xml:space="preserve">is </w:t>
      </w:r>
      <w:r w:rsidR="00BB7C7F">
        <w:t>aspect of the NSS</w:t>
      </w:r>
      <w:r w:rsidR="00595C09">
        <w:t>.</w:t>
      </w:r>
    </w:p>
    <w:p w14:paraId="05E2FF6A" w14:textId="04DCF314" w:rsidR="00E00D6D" w:rsidRDefault="005118D6" w:rsidP="00405966">
      <w:pPr>
        <w:keepNext/>
        <w:numPr>
          <w:ilvl w:val="2"/>
          <w:numId w:val="20"/>
        </w:numPr>
        <w:ind w:left="851" w:hanging="851"/>
        <w:outlineLvl w:val="2"/>
        <w:rPr>
          <w:color w:val="000000" w:themeColor="text1"/>
          <w:sz w:val="28"/>
          <w:szCs w:val="18"/>
        </w:rPr>
      </w:pPr>
      <w:r>
        <w:rPr>
          <w:color w:val="000000" w:themeColor="text1"/>
          <w:sz w:val="28"/>
          <w:szCs w:val="18"/>
        </w:rPr>
        <w:t xml:space="preserve">Reactor Island </w:t>
      </w:r>
      <w:r w:rsidR="00F2673E">
        <w:rPr>
          <w:color w:val="000000" w:themeColor="text1"/>
          <w:sz w:val="28"/>
          <w:szCs w:val="18"/>
        </w:rPr>
        <w:t>a</w:t>
      </w:r>
      <w:r w:rsidR="00AE1057">
        <w:rPr>
          <w:color w:val="000000" w:themeColor="text1"/>
          <w:sz w:val="28"/>
          <w:szCs w:val="18"/>
        </w:rPr>
        <w:t>uxiliary</w:t>
      </w:r>
      <w:r>
        <w:rPr>
          <w:color w:val="000000" w:themeColor="text1"/>
          <w:sz w:val="28"/>
          <w:szCs w:val="18"/>
        </w:rPr>
        <w:t xml:space="preserve"> </w:t>
      </w:r>
      <w:r w:rsidR="00F2673E">
        <w:rPr>
          <w:color w:val="000000" w:themeColor="text1"/>
          <w:sz w:val="28"/>
          <w:szCs w:val="18"/>
        </w:rPr>
        <w:t>s</w:t>
      </w:r>
      <w:r>
        <w:rPr>
          <w:color w:val="000000" w:themeColor="text1"/>
          <w:sz w:val="28"/>
          <w:szCs w:val="18"/>
        </w:rPr>
        <w:t xml:space="preserve">ystem </w:t>
      </w:r>
      <w:r w:rsidR="00F2673E">
        <w:rPr>
          <w:color w:val="000000" w:themeColor="text1"/>
          <w:sz w:val="28"/>
          <w:szCs w:val="18"/>
        </w:rPr>
        <w:t>c</w:t>
      </w:r>
      <w:r>
        <w:rPr>
          <w:color w:val="000000" w:themeColor="text1"/>
          <w:sz w:val="28"/>
          <w:szCs w:val="18"/>
        </w:rPr>
        <w:t>hemistry</w:t>
      </w:r>
    </w:p>
    <w:p w14:paraId="55C5622B" w14:textId="34802B3F" w:rsidR="002206FC" w:rsidRDefault="001A0EC4" w:rsidP="002206FC">
      <w:pPr>
        <w:pStyle w:val="Numberedparagraph"/>
      </w:pPr>
      <w:r>
        <w:t xml:space="preserve">The basis for the </w:t>
      </w:r>
      <w:r w:rsidR="002D453B">
        <w:t xml:space="preserve">chemistry regime adopted in the auxiliary systems </w:t>
      </w:r>
      <w:r w:rsidR="00A42315">
        <w:t xml:space="preserve">to the primary circuit </w:t>
      </w:r>
      <w:r w:rsidR="002D453B">
        <w:t xml:space="preserve">is presented in E3S chapter 20 and a dedicated underlying tier 2 </w:t>
      </w:r>
      <w:r w:rsidR="00332138">
        <w:t xml:space="preserve">submission which focusses on </w:t>
      </w:r>
      <w:r w:rsidR="00C54666">
        <w:t>the S</w:t>
      </w:r>
      <w:r w:rsidR="00D6371D">
        <w:t xml:space="preserve">FP and associated clean-up system, the </w:t>
      </w:r>
      <w:r w:rsidR="00CD5A4F">
        <w:t>component</w:t>
      </w:r>
      <w:r w:rsidR="00D6371D">
        <w:t xml:space="preserve"> cooling water </w:t>
      </w:r>
      <w:r w:rsidR="00CD5A4F">
        <w:t>system</w:t>
      </w:r>
      <w:r w:rsidR="001D470D">
        <w:t xml:space="preserve">, local ultimate heatsink system (LUHS), and the </w:t>
      </w:r>
      <w:r w:rsidR="000E64B0">
        <w:t>systems involved in delivering the alternative shutdown function (ASF).</w:t>
      </w:r>
    </w:p>
    <w:p w14:paraId="274D4D37" w14:textId="6431B8D0" w:rsidR="00DB59D4" w:rsidRPr="00405966" w:rsidRDefault="00DB59D4" w:rsidP="002206FC">
      <w:pPr>
        <w:pStyle w:val="Numberedparagraph"/>
      </w:pPr>
      <w:r w:rsidRPr="00DB59D4">
        <w:t xml:space="preserve">The chemistry </w:t>
      </w:r>
      <w:r w:rsidR="00A42315">
        <w:t xml:space="preserve">of the auxiliary systems to the primary circuit </w:t>
      </w:r>
      <w:r w:rsidRPr="00DB59D4">
        <w:t xml:space="preserve">is </w:t>
      </w:r>
      <w:r>
        <w:t xml:space="preserve">claimed to be </w:t>
      </w:r>
      <w:r w:rsidR="00BF0DB6">
        <w:t xml:space="preserve">appropriately </w:t>
      </w:r>
      <w:r w:rsidRPr="00DB59D4">
        <w:t>controlled in order to reduce corrosion of the structural materials.</w:t>
      </w:r>
    </w:p>
    <w:p w14:paraId="67F0867F" w14:textId="413DC9F9" w:rsidR="00196B4C" w:rsidRPr="00950855" w:rsidRDefault="00196B4C" w:rsidP="00196B4C">
      <w:pPr>
        <w:keepNext/>
        <w:numPr>
          <w:ilvl w:val="2"/>
          <w:numId w:val="20"/>
        </w:numPr>
        <w:ind w:left="851" w:hanging="851"/>
        <w:outlineLvl w:val="2"/>
        <w:rPr>
          <w:color w:val="000000" w:themeColor="text1"/>
          <w:sz w:val="28"/>
          <w:szCs w:val="18"/>
        </w:rPr>
      </w:pPr>
      <w:r w:rsidRPr="00950855">
        <w:rPr>
          <w:color w:val="000000" w:themeColor="text1"/>
          <w:sz w:val="28"/>
          <w:szCs w:val="18"/>
        </w:rPr>
        <w:t>ALARP</w:t>
      </w:r>
    </w:p>
    <w:p w14:paraId="270DDBFB" w14:textId="063AE30F" w:rsidR="0046135D" w:rsidRDefault="00950855" w:rsidP="00BC2C45">
      <w:pPr>
        <w:numPr>
          <w:ilvl w:val="0"/>
          <w:numId w:val="23"/>
        </w:numPr>
        <w:ind w:left="851" w:hanging="851"/>
      </w:pPr>
      <w:r w:rsidRPr="00950855">
        <w:t>The E3S chapter level claim for chemistry (claim 20) asserts that the R</w:t>
      </w:r>
      <w:r w:rsidR="00733EDE">
        <w:t>olls-</w:t>
      </w:r>
      <w:r w:rsidRPr="00950855">
        <w:t>R</w:t>
      </w:r>
      <w:r w:rsidR="00733EDE">
        <w:t>oyce</w:t>
      </w:r>
      <w:r w:rsidRPr="00950855">
        <w:t xml:space="preserve"> SMR chemistry regime is optimised to reduce risks ALARP (ref. </w:t>
      </w:r>
      <w:sdt>
        <w:sdtPr>
          <w:id w:val="1811282925"/>
          <w:citation/>
        </w:sdtPr>
        <w:sdtEndPr/>
        <w:sdtContent>
          <w:r w:rsidRPr="00950855">
            <w:fldChar w:fldCharType="begin"/>
          </w:r>
          <w:r w:rsidR="003C0E34">
            <w:instrText xml:space="preserve">CITATION E3Sch20 \l 2057 </w:instrText>
          </w:r>
          <w:r w:rsidRPr="00950855">
            <w:fldChar w:fldCharType="separate"/>
          </w:r>
          <w:r w:rsidR="006C034D" w:rsidRPr="006C034D">
            <w:rPr>
              <w:noProof/>
            </w:rPr>
            <w:t>[15]</w:t>
          </w:r>
          <w:r w:rsidRPr="00950855">
            <w:fldChar w:fldCharType="end"/>
          </w:r>
        </w:sdtContent>
      </w:sdt>
      <w:r w:rsidRPr="00950855">
        <w:t>)</w:t>
      </w:r>
      <w:r w:rsidR="00BC2C45">
        <w:t>.</w:t>
      </w:r>
    </w:p>
    <w:p w14:paraId="4D95D9CD" w14:textId="7ECA5062" w:rsidR="006B1004" w:rsidRDefault="00066763" w:rsidP="00196B4C">
      <w:pPr>
        <w:numPr>
          <w:ilvl w:val="0"/>
          <w:numId w:val="23"/>
        </w:numPr>
        <w:ind w:left="851" w:hanging="851"/>
      </w:pPr>
      <w:r>
        <w:t xml:space="preserve">A number of </w:t>
      </w:r>
      <w:r w:rsidR="00DA3D23">
        <w:t xml:space="preserve">relevant chemistry </w:t>
      </w:r>
      <w:r>
        <w:t xml:space="preserve">sub-claims </w:t>
      </w:r>
      <w:r w:rsidR="00846FA5">
        <w:t>support</w:t>
      </w:r>
      <w:r w:rsidR="00DA3D23">
        <w:t xml:space="preserve"> claim 20</w:t>
      </w:r>
      <w:r w:rsidR="00846FA5">
        <w:t xml:space="preserve"> in this regard. Additionally, a </w:t>
      </w:r>
      <w:r w:rsidR="00A94C57">
        <w:t xml:space="preserve">dedicated ALARP summary report (Ref. </w:t>
      </w:r>
      <w:sdt>
        <w:sdtPr>
          <w:id w:val="1533226908"/>
          <w:citation/>
        </w:sdtPr>
        <w:sdtEndPr/>
        <w:sdtContent>
          <w:r w:rsidR="00A94C57">
            <w:fldChar w:fldCharType="begin"/>
          </w:r>
          <w:r w:rsidR="00A94C57">
            <w:instrText xml:space="preserve"> CITATION ALARP \l 2057 </w:instrText>
          </w:r>
          <w:r w:rsidR="00A94C57">
            <w:fldChar w:fldCharType="separate"/>
          </w:r>
          <w:r w:rsidR="006C034D" w:rsidRPr="006C034D">
            <w:rPr>
              <w:noProof/>
            </w:rPr>
            <w:t>[38]</w:t>
          </w:r>
          <w:r w:rsidR="00A94C57">
            <w:fldChar w:fldCharType="end"/>
          </w:r>
        </w:sdtContent>
      </w:sdt>
      <w:r w:rsidR="00A94C57">
        <w:t>)</w:t>
      </w:r>
      <w:r w:rsidR="006213E5">
        <w:t xml:space="preserve"> </w:t>
      </w:r>
      <w:r w:rsidR="009D6E58">
        <w:t xml:space="preserve">presents summarised justifications for several key design decisions </w:t>
      </w:r>
      <w:r w:rsidR="00961105">
        <w:t xml:space="preserve">of relevance to chemistry, including the decision to operate without boron in the primary circuit during normal operations, the </w:t>
      </w:r>
      <w:r w:rsidR="00796836">
        <w:t>use of potassium hydroxide</w:t>
      </w:r>
      <w:r w:rsidR="00FA0CBE">
        <w:t xml:space="preserve"> as </w:t>
      </w:r>
      <w:r w:rsidR="006823DB">
        <w:t xml:space="preserve">the </w:t>
      </w:r>
      <w:r w:rsidR="00FA0CBE">
        <w:t xml:space="preserve">primary circuit alkalising agent and the </w:t>
      </w:r>
      <w:r w:rsidR="0092139B">
        <w:t>emergency boron injection system.</w:t>
      </w:r>
    </w:p>
    <w:p w14:paraId="5BD16606" w14:textId="77777777" w:rsidR="00196B4C" w:rsidRPr="00196B4C" w:rsidRDefault="00196B4C" w:rsidP="00196B4C">
      <w:pPr>
        <w:keepNext/>
        <w:numPr>
          <w:ilvl w:val="1"/>
          <w:numId w:val="20"/>
        </w:numPr>
        <w:ind w:left="851" w:hanging="851"/>
        <w:outlineLvl w:val="1"/>
        <w:rPr>
          <w:color w:val="22413A"/>
          <w:sz w:val="36"/>
        </w:rPr>
      </w:pPr>
      <w:r w:rsidRPr="00196B4C">
        <w:rPr>
          <w:color w:val="22413A"/>
          <w:sz w:val="36"/>
        </w:rPr>
        <w:lastRenderedPageBreak/>
        <w:t>Basis of assessment: requesting party’s documentation</w:t>
      </w:r>
    </w:p>
    <w:p w14:paraId="0B43D404" w14:textId="442AE27E" w:rsidR="00196B4C" w:rsidRPr="00196B4C" w:rsidRDefault="00196B4C" w:rsidP="00196B4C">
      <w:pPr>
        <w:numPr>
          <w:ilvl w:val="0"/>
          <w:numId w:val="23"/>
        </w:numPr>
        <w:ind w:left="851" w:hanging="851"/>
      </w:pPr>
      <w:r w:rsidRPr="00196B4C">
        <w:t xml:space="preserve">The principal documents that have formed the basis of my </w:t>
      </w:r>
      <w:r w:rsidR="0022737F">
        <w:t>c</w:t>
      </w:r>
      <w:r w:rsidR="00CB4BFE" w:rsidRPr="00CB4BFE">
        <w:t>hemistry</w:t>
      </w:r>
      <w:r w:rsidRPr="00CB4BFE">
        <w:t xml:space="preserve"> </w:t>
      </w:r>
      <w:r w:rsidRPr="00196B4C">
        <w:t>assessment of the E3S case are:</w:t>
      </w:r>
    </w:p>
    <w:p w14:paraId="0F71A553" w14:textId="3A16942B" w:rsidR="00AE6311" w:rsidRDefault="00A37898" w:rsidP="007E46B2">
      <w:pPr>
        <w:pStyle w:val="Bulletlist1"/>
      </w:pPr>
      <w:r>
        <w:t>‘</w:t>
      </w:r>
      <w:r w:rsidR="00845160">
        <w:t xml:space="preserve">E3S </w:t>
      </w:r>
      <w:r w:rsidR="00AE6311">
        <w:t>C</w:t>
      </w:r>
      <w:r w:rsidR="00AE6311" w:rsidRPr="00FE5583">
        <w:t>hapter 2</w:t>
      </w:r>
      <w:r>
        <w:t>0:</w:t>
      </w:r>
      <w:r w:rsidR="00AE6311" w:rsidRPr="00FE5583">
        <w:t xml:space="preserve"> Chemistry</w:t>
      </w:r>
      <w:r w:rsidR="00AE6311">
        <w:t>’</w:t>
      </w:r>
      <w:r>
        <w:t xml:space="preserve"> (ref. </w:t>
      </w:r>
      <w:sdt>
        <w:sdtPr>
          <w:id w:val="-1247495314"/>
          <w:citation/>
        </w:sdtPr>
        <w:sdtEndPr/>
        <w:sdtContent>
          <w:r>
            <w:fldChar w:fldCharType="begin"/>
          </w:r>
          <w:r w:rsidR="003C0E34">
            <w:instrText xml:space="preserve">CITATION E3Sch20 \l 2057 </w:instrText>
          </w:r>
          <w:r>
            <w:fldChar w:fldCharType="separate"/>
          </w:r>
          <w:r w:rsidR="006C034D" w:rsidRPr="006C034D">
            <w:rPr>
              <w:noProof/>
            </w:rPr>
            <w:t>[15]</w:t>
          </w:r>
          <w:r>
            <w:fldChar w:fldCharType="end"/>
          </w:r>
        </w:sdtContent>
      </w:sdt>
      <w:r>
        <w:t>)</w:t>
      </w:r>
      <w:r w:rsidR="00AE6311" w:rsidRPr="00FE5583">
        <w:t xml:space="preserve"> </w:t>
      </w:r>
      <w:r w:rsidR="00CF4695">
        <w:t>which is t</w:t>
      </w:r>
      <w:r w:rsidR="007E46B2">
        <w:t xml:space="preserve">he top-level </w:t>
      </w:r>
      <w:r w:rsidR="00202277">
        <w:t>safety case document</w:t>
      </w:r>
      <w:r w:rsidR="00CF4695">
        <w:t xml:space="preserve"> that presents an overarching summary of the </w:t>
      </w:r>
      <w:r w:rsidR="00CA33F1">
        <w:t xml:space="preserve">chemistry </w:t>
      </w:r>
      <w:r w:rsidR="00CF4695">
        <w:t xml:space="preserve">claims, arguments and evidence </w:t>
      </w:r>
      <w:r w:rsidR="00CA33F1">
        <w:t>for the R</w:t>
      </w:r>
      <w:r w:rsidR="006823DB">
        <w:t>olls-</w:t>
      </w:r>
      <w:r w:rsidR="00CA33F1">
        <w:t>R</w:t>
      </w:r>
      <w:r w:rsidR="006823DB">
        <w:t>oyce</w:t>
      </w:r>
      <w:r w:rsidR="00CA33F1">
        <w:t xml:space="preserve"> SMR design.</w:t>
      </w:r>
    </w:p>
    <w:p w14:paraId="5B1C2CF0" w14:textId="5BD7CD8A" w:rsidR="005F4D87" w:rsidRDefault="00CF29F0" w:rsidP="007E46B2">
      <w:pPr>
        <w:pStyle w:val="Bulletlist1"/>
      </w:pPr>
      <w:r>
        <w:t xml:space="preserve">Water chemistry specification tables relating to the </w:t>
      </w:r>
      <w:r w:rsidR="007E1ACA">
        <w:t>reactor island</w:t>
      </w:r>
      <w:r w:rsidR="006D5924">
        <w:t xml:space="preserve"> (ref. </w:t>
      </w:r>
      <w:sdt>
        <w:sdtPr>
          <w:id w:val="893384759"/>
          <w:citation/>
        </w:sdtPr>
        <w:sdtEndPr/>
        <w:sdtContent>
          <w:r w:rsidR="00DF70F7">
            <w:fldChar w:fldCharType="begin"/>
          </w:r>
          <w:r w:rsidR="004054FC">
            <w:instrText xml:space="preserve">CITATION PChemSpecs \l 2057 </w:instrText>
          </w:r>
          <w:r w:rsidR="00DF70F7">
            <w:fldChar w:fldCharType="separate"/>
          </w:r>
          <w:r w:rsidR="006C034D" w:rsidRPr="006C034D">
            <w:rPr>
              <w:noProof/>
            </w:rPr>
            <w:t>[39]</w:t>
          </w:r>
          <w:r w:rsidR="00DF70F7">
            <w:fldChar w:fldCharType="end"/>
          </w:r>
        </w:sdtContent>
      </w:sdt>
      <w:r w:rsidR="006D5924">
        <w:t xml:space="preserve">) and the </w:t>
      </w:r>
      <w:r w:rsidR="007E1ACA">
        <w:t>turbine</w:t>
      </w:r>
      <w:r w:rsidR="006D5924">
        <w:t xml:space="preserve"> island (ref. </w:t>
      </w:r>
      <w:sdt>
        <w:sdtPr>
          <w:id w:val="-370690741"/>
          <w:citation/>
        </w:sdtPr>
        <w:sdtEndPr/>
        <w:sdtContent>
          <w:r w:rsidR="002D134D">
            <w:fldChar w:fldCharType="begin"/>
          </w:r>
          <w:r w:rsidR="00D05B80">
            <w:instrText xml:space="preserve">CITATION SChemSpecs \l 2057 </w:instrText>
          </w:r>
          <w:r w:rsidR="002D134D">
            <w:fldChar w:fldCharType="separate"/>
          </w:r>
          <w:r w:rsidR="006C034D" w:rsidRPr="006C034D">
            <w:rPr>
              <w:noProof/>
            </w:rPr>
            <w:t>[40]</w:t>
          </w:r>
          <w:r w:rsidR="002D134D">
            <w:fldChar w:fldCharType="end"/>
          </w:r>
        </w:sdtContent>
      </w:sdt>
      <w:r w:rsidR="006D5924">
        <w:t>).</w:t>
      </w:r>
    </w:p>
    <w:p w14:paraId="15E02172" w14:textId="087D69C7" w:rsidR="00AE6311" w:rsidRDefault="003B4E40" w:rsidP="00CA33F1">
      <w:pPr>
        <w:pStyle w:val="Bulletlist1"/>
      </w:pPr>
      <w:r>
        <w:t>D</w:t>
      </w:r>
      <w:r w:rsidR="00AE6311">
        <w:t xml:space="preserve">ocuments presenting the sub-claims </w:t>
      </w:r>
      <w:r w:rsidR="002D5D86">
        <w:t xml:space="preserve">and arguments </w:t>
      </w:r>
      <w:r w:rsidR="00AE6311">
        <w:t xml:space="preserve">relating to the following aspects of </w:t>
      </w:r>
      <w:r w:rsidR="00A97DF2">
        <w:t xml:space="preserve">the </w:t>
      </w:r>
      <w:r w:rsidR="00AE6311">
        <w:t>primary circuit chemistry:</w:t>
      </w:r>
    </w:p>
    <w:p w14:paraId="526FC00B" w14:textId="540B890F" w:rsidR="00AE6311" w:rsidRDefault="00AE6311" w:rsidP="003B4E40">
      <w:pPr>
        <w:pStyle w:val="Bulletlist2"/>
      </w:pPr>
      <w:r w:rsidRPr="0071074F">
        <w:t xml:space="preserve">Minimisation of </w:t>
      </w:r>
      <w:r>
        <w:t>r</w:t>
      </w:r>
      <w:r w:rsidRPr="0071074F">
        <w:t>adioactivity</w:t>
      </w:r>
      <w:r w:rsidR="00E06E59">
        <w:t xml:space="preserve"> (ref. </w:t>
      </w:r>
      <w:sdt>
        <w:sdtPr>
          <w:id w:val="412666956"/>
          <w:citation/>
        </w:sdtPr>
        <w:sdtEndPr/>
        <w:sdtContent>
          <w:r w:rsidR="00E06E59">
            <w:fldChar w:fldCharType="begin"/>
          </w:r>
          <w:r w:rsidR="004003DE">
            <w:instrText xml:space="preserve">CITATION PWC__Rad \l 2057 </w:instrText>
          </w:r>
          <w:r w:rsidR="00E06E59">
            <w:fldChar w:fldCharType="separate"/>
          </w:r>
          <w:r w:rsidR="006C034D" w:rsidRPr="006C034D">
            <w:rPr>
              <w:noProof/>
            </w:rPr>
            <w:t>[41]</w:t>
          </w:r>
          <w:r w:rsidR="00E06E59">
            <w:fldChar w:fldCharType="end"/>
          </w:r>
        </w:sdtContent>
      </w:sdt>
      <w:r w:rsidR="00E06E59">
        <w:t>)</w:t>
      </w:r>
    </w:p>
    <w:p w14:paraId="24275797" w14:textId="75E4A043" w:rsidR="00AE6311" w:rsidRDefault="00AE6311" w:rsidP="003B4E40">
      <w:pPr>
        <w:pStyle w:val="Bulletlist2"/>
      </w:pPr>
      <w:r w:rsidRPr="00C93481">
        <w:t xml:space="preserve">Minimisation of </w:t>
      </w:r>
      <w:r>
        <w:t>c</w:t>
      </w:r>
      <w:r w:rsidRPr="00C93481">
        <w:t xml:space="preserve">orrosion of </w:t>
      </w:r>
      <w:r>
        <w:t>s</w:t>
      </w:r>
      <w:r w:rsidRPr="00C93481">
        <w:t xml:space="preserve">tructural </w:t>
      </w:r>
      <w:r>
        <w:t>m</w:t>
      </w:r>
      <w:r w:rsidRPr="00C93481">
        <w:t>aterials</w:t>
      </w:r>
      <w:r w:rsidR="00E06E59">
        <w:t xml:space="preserve"> (ref. </w:t>
      </w:r>
      <w:sdt>
        <w:sdtPr>
          <w:id w:val="1921217758"/>
          <w:citation/>
        </w:sdtPr>
        <w:sdtEndPr/>
        <w:sdtContent>
          <w:r w:rsidR="00436AB0">
            <w:fldChar w:fldCharType="begin"/>
          </w:r>
          <w:r w:rsidR="00B777F8">
            <w:instrText xml:space="preserve">CITATION PWC_corrosion \l 2057 </w:instrText>
          </w:r>
          <w:r w:rsidR="00436AB0">
            <w:fldChar w:fldCharType="separate"/>
          </w:r>
          <w:r w:rsidR="006C034D" w:rsidRPr="006C034D">
            <w:rPr>
              <w:noProof/>
            </w:rPr>
            <w:t>[42]</w:t>
          </w:r>
          <w:r w:rsidR="00436AB0">
            <w:fldChar w:fldCharType="end"/>
          </w:r>
        </w:sdtContent>
      </w:sdt>
      <w:r w:rsidR="002D5D86">
        <w:t>)</w:t>
      </w:r>
    </w:p>
    <w:p w14:paraId="1457FD6C" w14:textId="391DCA07" w:rsidR="00AE6311" w:rsidRDefault="00AE6311" w:rsidP="003B4E40">
      <w:pPr>
        <w:pStyle w:val="Bulletlist2"/>
      </w:pPr>
      <w:r w:rsidRPr="00C345C5">
        <w:t xml:space="preserve">Minimisation of </w:t>
      </w:r>
      <w:r>
        <w:t>f</w:t>
      </w:r>
      <w:r w:rsidRPr="00C345C5">
        <w:t xml:space="preserve">uel </w:t>
      </w:r>
      <w:r>
        <w:t>c</w:t>
      </w:r>
      <w:r w:rsidRPr="00C345C5">
        <w:t xml:space="preserve">ladding </w:t>
      </w:r>
      <w:r>
        <w:t>c</w:t>
      </w:r>
      <w:r w:rsidRPr="00C345C5">
        <w:t>orrosion</w:t>
      </w:r>
      <w:r w:rsidR="00B11840">
        <w:t xml:space="preserve"> (ref. </w:t>
      </w:r>
      <w:sdt>
        <w:sdtPr>
          <w:id w:val="2089117347"/>
          <w:citation/>
        </w:sdtPr>
        <w:sdtEndPr/>
        <w:sdtContent>
          <w:r w:rsidR="00B11840">
            <w:fldChar w:fldCharType="begin"/>
          </w:r>
          <w:r w:rsidR="00B777F8">
            <w:instrText xml:space="preserve">CITATION PWC_crud \l 2057 </w:instrText>
          </w:r>
          <w:r w:rsidR="00B11840">
            <w:fldChar w:fldCharType="separate"/>
          </w:r>
          <w:r w:rsidR="006C034D" w:rsidRPr="006C034D">
            <w:rPr>
              <w:noProof/>
            </w:rPr>
            <w:t>[43]</w:t>
          </w:r>
          <w:r w:rsidR="00B11840">
            <w:fldChar w:fldCharType="end"/>
          </w:r>
        </w:sdtContent>
      </w:sdt>
      <w:r w:rsidR="00171175">
        <w:t>)</w:t>
      </w:r>
    </w:p>
    <w:p w14:paraId="0EA1C93E" w14:textId="2A312268" w:rsidR="00AE6311" w:rsidRDefault="00AE6311" w:rsidP="003B4E40">
      <w:pPr>
        <w:pStyle w:val="Bulletlist2"/>
      </w:pPr>
      <w:r w:rsidRPr="00F846B1">
        <w:t xml:space="preserve">Method of </w:t>
      </w:r>
      <w:r>
        <w:t>m</w:t>
      </w:r>
      <w:r w:rsidRPr="00F846B1">
        <w:t xml:space="preserve">onitoring and </w:t>
      </w:r>
      <w:r>
        <w:t>c</w:t>
      </w:r>
      <w:r w:rsidRPr="00F846B1">
        <w:t>ontrol</w:t>
      </w:r>
      <w:r w:rsidR="00875F16">
        <w:t xml:space="preserve"> (ref. </w:t>
      </w:r>
      <w:sdt>
        <w:sdtPr>
          <w:id w:val="2067444254"/>
          <w:citation/>
        </w:sdtPr>
        <w:sdtEndPr/>
        <w:sdtContent>
          <w:r w:rsidR="00875F16">
            <w:fldChar w:fldCharType="begin"/>
          </w:r>
          <w:r w:rsidR="004003DE">
            <w:instrText xml:space="preserve">CITATION PWC_sampling \l 2057 </w:instrText>
          </w:r>
          <w:r w:rsidR="00875F16">
            <w:fldChar w:fldCharType="separate"/>
          </w:r>
          <w:r w:rsidR="006C034D" w:rsidRPr="006C034D">
            <w:rPr>
              <w:noProof/>
            </w:rPr>
            <w:t>[44]</w:t>
          </w:r>
          <w:r w:rsidR="00875F16">
            <w:fldChar w:fldCharType="end"/>
          </w:r>
        </w:sdtContent>
      </w:sdt>
      <w:r w:rsidR="00875F16">
        <w:t>)</w:t>
      </w:r>
    </w:p>
    <w:p w14:paraId="6FB1FB0E" w14:textId="5D67459D" w:rsidR="00AE6311" w:rsidRDefault="002D5D86" w:rsidP="003B4E40">
      <w:pPr>
        <w:pStyle w:val="Bulletlist1"/>
      </w:pPr>
      <w:r>
        <w:t>D</w:t>
      </w:r>
      <w:r w:rsidR="00AE6311">
        <w:t xml:space="preserve">ocuments presenting the sub-claims </w:t>
      </w:r>
      <w:r>
        <w:t xml:space="preserve">and arguments </w:t>
      </w:r>
      <w:r w:rsidR="00AE6311">
        <w:t xml:space="preserve">relating to the following aspects of </w:t>
      </w:r>
      <w:r w:rsidR="00A97DF2">
        <w:t xml:space="preserve">the </w:t>
      </w:r>
      <w:r w:rsidR="00AE6311">
        <w:t>secondary circuit chemistry:</w:t>
      </w:r>
    </w:p>
    <w:p w14:paraId="19F93662" w14:textId="76C0EB57" w:rsidR="00AE6311" w:rsidRDefault="00AE6311" w:rsidP="003B4E40">
      <w:pPr>
        <w:pStyle w:val="Bulletlist2"/>
      </w:pPr>
      <w:r w:rsidRPr="00255A38">
        <w:t xml:space="preserve">Minimisation of </w:t>
      </w:r>
      <w:r>
        <w:t>c</w:t>
      </w:r>
      <w:r w:rsidRPr="00255A38">
        <w:t xml:space="preserve">orrosion of </w:t>
      </w:r>
      <w:r>
        <w:t>s</w:t>
      </w:r>
      <w:r w:rsidRPr="00255A38">
        <w:t xml:space="preserve">tructural </w:t>
      </w:r>
      <w:r>
        <w:t>m</w:t>
      </w:r>
      <w:r w:rsidRPr="00255A38">
        <w:t>aterials</w:t>
      </w:r>
      <w:r w:rsidR="008A6A26">
        <w:t xml:space="preserve"> (ref. </w:t>
      </w:r>
      <w:sdt>
        <w:sdtPr>
          <w:id w:val="302281490"/>
          <w:citation/>
        </w:sdtPr>
        <w:sdtEndPr/>
        <w:sdtContent>
          <w:r w:rsidR="008A6A26">
            <w:fldChar w:fldCharType="begin"/>
          </w:r>
          <w:r w:rsidR="004003DE">
            <w:instrText xml:space="preserve">CITATION SWC_corrosion \l 2057 </w:instrText>
          </w:r>
          <w:r w:rsidR="008A6A26">
            <w:fldChar w:fldCharType="separate"/>
          </w:r>
          <w:r w:rsidR="006C034D" w:rsidRPr="006C034D">
            <w:rPr>
              <w:noProof/>
            </w:rPr>
            <w:t>[45]</w:t>
          </w:r>
          <w:r w:rsidR="008A6A26">
            <w:fldChar w:fldCharType="end"/>
          </w:r>
        </w:sdtContent>
      </w:sdt>
      <w:r w:rsidR="008A6A26">
        <w:t>)</w:t>
      </w:r>
    </w:p>
    <w:p w14:paraId="08A80F78" w14:textId="7FA28C31" w:rsidR="00AE6311" w:rsidRPr="002349DB" w:rsidRDefault="00AE6311" w:rsidP="003B4E40">
      <w:pPr>
        <w:pStyle w:val="Bulletlist2"/>
      </w:pPr>
      <w:r w:rsidRPr="002A7DF1">
        <w:t xml:space="preserve">Method of </w:t>
      </w:r>
      <w:r>
        <w:t>m</w:t>
      </w:r>
      <w:r w:rsidRPr="002A7DF1">
        <w:t xml:space="preserve">onitoring and </w:t>
      </w:r>
      <w:r w:rsidRPr="002349DB">
        <w:t>control</w:t>
      </w:r>
      <w:r w:rsidR="002D5D86" w:rsidRPr="002349DB">
        <w:t xml:space="preserve"> (ref. </w:t>
      </w:r>
      <w:sdt>
        <w:sdtPr>
          <w:id w:val="132832690"/>
          <w:citation/>
        </w:sdtPr>
        <w:sdtEndPr/>
        <w:sdtContent>
          <w:r w:rsidR="002349DB" w:rsidRPr="002349DB">
            <w:fldChar w:fldCharType="begin"/>
          </w:r>
          <w:r w:rsidR="004003DE">
            <w:instrText xml:space="preserve">CITATION SWC_sampling \l 2057 </w:instrText>
          </w:r>
          <w:r w:rsidR="002349DB" w:rsidRPr="002349DB">
            <w:fldChar w:fldCharType="separate"/>
          </w:r>
          <w:r w:rsidR="006C034D" w:rsidRPr="006C034D">
            <w:rPr>
              <w:noProof/>
            </w:rPr>
            <w:t>[46]</w:t>
          </w:r>
          <w:r w:rsidR="002349DB" w:rsidRPr="002349DB">
            <w:fldChar w:fldCharType="end"/>
          </w:r>
        </w:sdtContent>
      </w:sdt>
      <w:r w:rsidR="002D5D86" w:rsidRPr="002349DB">
        <w:t>)</w:t>
      </w:r>
    </w:p>
    <w:p w14:paraId="3266151C" w14:textId="5B4AAF95" w:rsidR="00AE6311" w:rsidRPr="00700EA6" w:rsidRDefault="00AE6311" w:rsidP="003B4E40">
      <w:pPr>
        <w:pStyle w:val="Bulletlist1"/>
      </w:pPr>
      <w:r>
        <w:t xml:space="preserve">A report presenting the RP’s strategy for </w:t>
      </w:r>
      <w:r w:rsidR="0060695B">
        <w:t>evaluating</w:t>
      </w:r>
      <w:r>
        <w:t xml:space="preserve"> the chemistry effects considered in its fault and accident analyses</w:t>
      </w:r>
      <w:r w:rsidR="00A05947">
        <w:t xml:space="preserve"> (ref. </w:t>
      </w:r>
      <w:sdt>
        <w:sdtPr>
          <w:id w:val="1770349365"/>
          <w:citation/>
        </w:sdtPr>
        <w:sdtEndPr/>
        <w:sdtContent>
          <w:r w:rsidR="00A05947">
            <w:fldChar w:fldCharType="begin"/>
          </w:r>
          <w:r w:rsidR="00154EE1">
            <w:instrText xml:space="preserve">CITATION AccStrategy \l 2057 </w:instrText>
          </w:r>
          <w:r w:rsidR="00A05947">
            <w:fldChar w:fldCharType="separate"/>
          </w:r>
          <w:r w:rsidR="006C034D" w:rsidRPr="006C034D">
            <w:rPr>
              <w:noProof/>
            </w:rPr>
            <w:t>[37]</w:t>
          </w:r>
          <w:r w:rsidR="00A05947">
            <w:fldChar w:fldCharType="end"/>
          </w:r>
        </w:sdtContent>
      </w:sdt>
      <w:r w:rsidR="00A05947">
        <w:t>)</w:t>
      </w:r>
      <w:r w:rsidR="002D134D">
        <w:t>.</w:t>
      </w:r>
    </w:p>
    <w:p w14:paraId="11449496" w14:textId="5E8142A0" w:rsidR="00AE6311" w:rsidRPr="00700EA6" w:rsidRDefault="00AE6311" w:rsidP="003B4E40">
      <w:pPr>
        <w:pStyle w:val="Bulletlist1"/>
      </w:pPr>
      <w:r w:rsidRPr="00700EA6">
        <w:t xml:space="preserve">The following </w:t>
      </w:r>
      <w:r w:rsidR="002D5D86">
        <w:t>documents</w:t>
      </w:r>
      <w:r w:rsidRPr="00700EA6">
        <w:t xml:space="preserve"> relating to the </w:t>
      </w:r>
      <w:r w:rsidR="002D5D86">
        <w:t>derivation</w:t>
      </w:r>
      <w:r w:rsidRPr="00700EA6">
        <w:t xml:space="preserve"> of the normal operation source term:</w:t>
      </w:r>
    </w:p>
    <w:p w14:paraId="0F0507ED" w14:textId="19FDEAC3" w:rsidR="00AE6311" w:rsidRPr="00700EA6" w:rsidRDefault="00AE6311" w:rsidP="003B4E40">
      <w:pPr>
        <w:pStyle w:val="Bulletlist2"/>
      </w:pPr>
      <w:r w:rsidRPr="00700EA6">
        <w:t>Normal Operation Source Term Strategy Report</w:t>
      </w:r>
      <w:r w:rsidR="00627530">
        <w:t xml:space="preserve"> (ref. </w:t>
      </w:r>
      <w:sdt>
        <w:sdtPr>
          <w:id w:val="1726175830"/>
          <w:citation/>
        </w:sdtPr>
        <w:sdtEndPr/>
        <w:sdtContent>
          <w:r w:rsidR="00627530">
            <w:fldChar w:fldCharType="begin"/>
          </w:r>
          <w:r w:rsidR="003969F3">
            <w:instrText xml:space="preserve">CITATION ST_Strategy \l 2057 </w:instrText>
          </w:r>
          <w:r w:rsidR="00627530">
            <w:fldChar w:fldCharType="separate"/>
          </w:r>
          <w:r w:rsidR="006C034D" w:rsidRPr="006C034D">
            <w:rPr>
              <w:noProof/>
            </w:rPr>
            <w:t>[47]</w:t>
          </w:r>
          <w:r w:rsidR="00627530">
            <w:fldChar w:fldCharType="end"/>
          </w:r>
        </w:sdtContent>
      </w:sdt>
      <w:r w:rsidR="00627530">
        <w:t>)</w:t>
      </w:r>
    </w:p>
    <w:p w14:paraId="4F0DC2DF" w14:textId="505D619F" w:rsidR="00AE6311" w:rsidRPr="00700EA6" w:rsidRDefault="00AE6311" w:rsidP="003B4E40">
      <w:pPr>
        <w:pStyle w:val="Bulletlist2"/>
      </w:pPr>
      <w:r w:rsidRPr="00700EA6">
        <w:t>Normal Operation Source Term Radionuclide Selection Report</w:t>
      </w:r>
      <w:r w:rsidR="001C1225">
        <w:t xml:space="preserve"> (ref. </w:t>
      </w:r>
      <w:sdt>
        <w:sdtPr>
          <w:id w:val="-1825659187"/>
          <w:citation/>
        </w:sdtPr>
        <w:sdtEndPr/>
        <w:sdtContent>
          <w:r w:rsidR="004D0054">
            <w:fldChar w:fldCharType="begin"/>
          </w:r>
          <w:r w:rsidR="003969F3">
            <w:instrText xml:space="preserve">CITATION ST_Rads \l 2057 </w:instrText>
          </w:r>
          <w:r w:rsidR="004D0054">
            <w:fldChar w:fldCharType="separate"/>
          </w:r>
          <w:r w:rsidR="006C034D" w:rsidRPr="006C034D">
            <w:rPr>
              <w:noProof/>
            </w:rPr>
            <w:t>[48]</w:t>
          </w:r>
          <w:r w:rsidR="004D0054">
            <w:fldChar w:fldCharType="end"/>
          </w:r>
        </w:sdtContent>
      </w:sdt>
      <w:r w:rsidR="004D0054">
        <w:t>)</w:t>
      </w:r>
    </w:p>
    <w:p w14:paraId="5DF9D28E" w14:textId="77777777" w:rsidR="00AE6311" w:rsidRDefault="00AE6311" w:rsidP="003B4E40">
      <w:pPr>
        <w:pStyle w:val="Bulletlist1"/>
      </w:pPr>
      <w:r>
        <w:t>The following submissions relating to materials selection and materials degradation:</w:t>
      </w:r>
    </w:p>
    <w:p w14:paraId="389F09BA" w14:textId="4387CCB1" w:rsidR="00C51922" w:rsidRPr="004421AB" w:rsidRDefault="00AE6311" w:rsidP="009103A9">
      <w:pPr>
        <w:pStyle w:val="Bulletlist2"/>
        <w:sectPr w:rsidR="00C51922" w:rsidRPr="004421AB" w:rsidSect="00045010">
          <w:pgSz w:w="11906" w:h="16838" w:code="9"/>
          <w:pgMar w:top="1440" w:right="1440" w:bottom="1440" w:left="1440" w:header="397" w:footer="397" w:gutter="0"/>
          <w:cols w:space="312"/>
          <w:docGrid w:linePitch="360"/>
        </w:sectPr>
      </w:pPr>
      <w:r w:rsidRPr="004B12A0">
        <w:t>Ageing Management Plan</w:t>
      </w:r>
      <w:r w:rsidR="00F93770">
        <w:t xml:space="preserve"> (ref. </w:t>
      </w:r>
      <w:sdt>
        <w:sdtPr>
          <w:id w:val="-1499962255"/>
          <w:citation/>
        </w:sdtPr>
        <w:sdtEndPr/>
        <w:sdtContent>
          <w:r w:rsidR="00F93770">
            <w:fldChar w:fldCharType="begin"/>
          </w:r>
          <w:r w:rsidR="003969F3">
            <w:instrText xml:space="preserve">CITATION AMP \l 2057 </w:instrText>
          </w:r>
          <w:r w:rsidR="00F93770">
            <w:fldChar w:fldCharType="separate"/>
          </w:r>
          <w:r w:rsidR="006C034D" w:rsidRPr="006C034D">
            <w:rPr>
              <w:noProof/>
            </w:rPr>
            <w:t>[49]</w:t>
          </w:r>
          <w:r w:rsidR="00F93770">
            <w:fldChar w:fldCharType="end"/>
          </w:r>
        </w:sdtContent>
      </w:sdt>
      <w:r w:rsidR="00F93770">
        <w:t>)</w:t>
      </w:r>
    </w:p>
    <w:p w14:paraId="260BC076" w14:textId="318668E8" w:rsidR="006370AA" w:rsidRPr="004421AB" w:rsidRDefault="006370AA" w:rsidP="00BE7B47">
      <w:pPr>
        <w:pStyle w:val="Heading1"/>
      </w:pPr>
      <w:bookmarkStart w:id="9" w:name="_Toc169701617"/>
      <w:r w:rsidRPr="004421AB">
        <w:lastRenderedPageBreak/>
        <w:t xml:space="preserve">ONR </w:t>
      </w:r>
      <w:r w:rsidR="00BE7B47">
        <w:t>a</w:t>
      </w:r>
      <w:r w:rsidRPr="004421AB">
        <w:t>ssessment</w:t>
      </w:r>
      <w:bookmarkEnd w:id="9"/>
    </w:p>
    <w:p w14:paraId="42ABD0A1" w14:textId="77777777" w:rsidR="006675EB" w:rsidRPr="006675EB" w:rsidRDefault="006675EB" w:rsidP="006675EB">
      <w:pPr>
        <w:keepNext/>
        <w:numPr>
          <w:ilvl w:val="1"/>
          <w:numId w:val="20"/>
        </w:numPr>
        <w:ind w:left="851" w:hanging="851"/>
        <w:outlineLvl w:val="1"/>
        <w:rPr>
          <w:color w:val="22413A"/>
          <w:sz w:val="36"/>
        </w:rPr>
      </w:pPr>
      <w:r w:rsidRPr="006675EB">
        <w:rPr>
          <w:color w:val="22413A"/>
          <w:sz w:val="36"/>
        </w:rPr>
        <w:t>Assessment strategy</w:t>
      </w:r>
    </w:p>
    <w:p w14:paraId="1D6CB9F3" w14:textId="64AE4792" w:rsidR="0082224C" w:rsidRDefault="0071725A" w:rsidP="006675EB">
      <w:pPr>
        <w:numPr>
          <w:ilvl w:val="0"/>
          <w:numId w:val="23"/>
        </w:numPr>
        <w:ind w:left="851" w:hanging="851"/>
      </w:pPr>
      <w:r w:rsidRPr="00517C78">
        <w:t>My assessment focussed on a number of main themes of relevance to chemistry control. These were protection of the structural materials, maintaining fuel integrity and performance, minimisation of out of core radiation fields and minimisation of releases during fault</w:t>
      </w:r>
      <w:r w:rsidR="00840B84">
        <w:t xml:space="preserve"> and </w:t>
      </w:r>
      <w:r w:rsidRPr="00517C78">
        <w:t>accident conditions.</w:t>
      </w:r>
    </w:p>
    <w:p w14:paraId="63014878" w14:textId="4AB2F2BA" w:rsidR="004C7A77" w:rsidRPr="008A44F8" w:rsidRDefault="0091710D" w:rsidP="004C43CE">
      <w:pPr>
        <w:pStyle w:val="Numberedparagraph"/>
      </w:pPr>
      <w:r>
        <w:t xml:space="preserve">I chose to </w:t>
      </w:r>
      <w:r w:rsidR="005A2E8C">
        <w:t xml:space="preserve">target for assessment those areas </w:t>
      </w:r>
      <w:r w:rsidR="008A195A" w:rsidRPr="0014615E">
        <w:t xml:space="preserve">where </w:t>
      </w:r>
      <w:r w:rsidR="008A195A">
        <w:t xml:space="preserve">I considered that justification and scrutiny of the </w:t>
      </w:r>
      <w:r w:rsidR="008A195A" w:rsidRPr="0014615E">
        <w:t>design may be needed</w:t>
      </w:r>
      <w:r w:rsidR="008A195A">
        <w:t xml:space="preserve"> due to factors such as novelty, as well as </w:t>
      </w:r>
      <w:r w:rsidR="008A44F8">
        <w:t xml:space="preserve">those </w:t>
      </w:r>
      <w:r w:rsidR="008A44F8" w:rsidRPr="008A44F8">
        <w:t>which I judge</w:t>
      </w:r>
      <w:r w:rsidR="008A44F8">
        <w:t>d</w:t>
      </w:r>
      <w:r w:rsidR="008A44F8" w:rsidRPr="008A44F8">
        <w:t xml:space="preserve"> to be the most safety significant in the context of the design and safety case</w:t>
      </w:r>
      <w:r w:rsidR="008A44F8">
        <w:t>.</w:t>
      </w:r>
      <w:r w:rsidR="004C43CE">
        <w:t xml:space="preserve"> </w:t>
      </w:r>
      <w:r w:rsidR="00A575DA">
        <w:t xml:space="preserve">Hence I have focused </w:t>
      </w:r>
      <w:r w:rsidR="00E831BD">
        <w:t>much of my effort</w:t>
      </w:r>
      <w:r w:rsidR="00282A81">
        <w:t xml:space="preserve"> in Step 2</w:t>
      </w:r>
      <w:r w:rsidR="00E831BD">
        <w:t xml:space="preserve"> on the primary circuit chemistry. </w:t>
      </w:r>
      <w:r w:rsidR="0026592D">
        <w:t xml:space="preserve">This targeting approach </w:t>
      </w:r>
      <w:r w:rsidR="004C43CE">
        <w:t>support</w:t>
      </w:r>
      <w:r w:rsidR="0023744D">
        <w:t>s</w:t>
      </w:r>
      <w:r w:rsidR="004C43CE">
        <w:t xml:space="preserve"> </w:t>
      </w:r>
      <w:r w:rsidR="00112E17">
        <w:t>my</w:t>
      </w:r>
      <w:r w:rsidR="004C7A77" w:rsidRPr="00205168">
        <w:t xml:space="preserve"> </w:t>
      </w:r>
      <w:r w:rsidR="00091E5F">
        <w:t xml:space="preserve">overall </w:t>
      </w:r>
      <w:r w:rsidR="00682E87">
        <w:t xml:space="preserve">Step 2 </w:t>
      </w:r>
      <w:r w:rsidR="00A55228" w:rsidRPr="00205168">
        <w:t xml:space="preserve">assessment </w:t>
      </w:r>
      <w:r w:rsidR="004C7A77" w:rsidRPr="00205168">
        <w:t>objective</w:t>
      </w:r>
      <w:r w:rsidR="0026592D">
        <w:t xml:space="preserve"> of</w:t>
      </w:r>
      <w:r w:rsidR="004C7A77" w:rsidRPr="00205168">
        <w:t xml:space="preserve"> </w:t>
      </w:r>
      <w:r w:rsidR="00682E87">
        <w:t xml:space="preserve">evaluating </w:t>
      </w:r>
      <w:r w:rsidR="004C7A77" w:rsidRPr="00205168">
        <w:t>the design against regulatory expectations to identify any fundamental safety shortfalls that could prevent ONR permissioning the construction of a power station based on the design.</w:t>
      </w:r>
    </w:p>
    <w:p w14:paraId="1C02DBDF" w14:textId="6F1B63B7" w:rsidR="00D40D5E" w:rsidRPr="00D40D5E" w:rsidRDefault="0071725A" w:rsidP="00D40D5E">
      <w:pPr>
        <w:pStyle w:val="Numberedparagraph"/>
      </w:pPr>
      <w:r w:rsidRPr="00517C78">
        <w:t>The aspects of the Rolls-Royce SMR safety case that I focussed my assessment on were set out in my assessment plan</w:t>
      </w:r>
      <w:r w:rsidR="00663A7E">
        <w:t>,</w:t>
      </w:r>
      <w:r w:rsidRPr="00517C78">
        <w:t xml:space="preserve"> produced prior to the start of Step 2</w:t>
      </w:r>
      <w:r w:rsidR="00CB47C9">
        <w:t xml:space="preserve"> (</w:t>
      </w:r>
      <w:r w:rsidR="00A72F94">
        <w:t>r</w:t>
      </w:r>
      <w:r w:rsidR="00CB47C9">
        <w:t>ef.</w:t>
      </w:r>
      <w:r w:rsidR="00663A7E">
        <w:t xml:space="preserve"> </w:t>
      </w:r>
      <w:sdt>
        <w:sdtPr>
          <w:id w:val="945050273"/>
          <w:citation/>
        </w:sdtPr>
        <w:sdtEndPr/>
        <w:sdtContent>
          <w:r w:rsidR="00663A7E">
            <w:fldChar w:fldCharType="begin"/>
          </w:r>
          <w:r w:rsidR="007E6447">
            <w:instrText xml:space="preserve">CITATION APlan \l 2057 </w:instrText>
          </w:r>
          <w:r w:rsidR="00663A7E">
            <w:fldChar w:fldCharType="separate"/>
          </w:r>
          <w:r w:rsidR="006C034D" w:rsidRPr="006C034D">
            <w:rPr>
              <w:noProof/>
            </w:rPr>
            <w:t>[23]</w:t>
          </w:r>
          <w:r w:rsidR="00663A7E">
            <w:fldChar w:fldCharType="end"/>
          </w:r>
        </w:sdtContent>
      </w:sdt>
      <w:r w:rsidR="00CB47C9">
        <w:t>)</w:t>
      </w:r>
      <w:r w:rsidRPr="00517C78">
        <w:t>.</w:t>
      </w:r>
    </w:p>
    <w:p w14:paraId="4455D1B6" w14:textId="77777777" w:rsidR="006675EB" w:rsidRPr="006675EB" w:rsidRDefault="006675EB" w:rsidP="006675EB">
      <w:pPr>
        <w:keepNext/>
        <w:numPr>
          <w:ilvl w:val="1"/>
          <w:numId w:val="20"/>
        </w:numPr>
        <w:ind w:left="851" w:hanging="851"/>
        <w:outlineLvl w:val="1"/>
        <w:rPr>
          <w:color w:val="22413A"/>
          <w:sz w:val="36"/>
        </w:rPr>
      </w:pPr>
      <w:r w:rsidRPr="006675EB">
        <w:rPr>
          <w:color w:val="22413A"/>
          <w:sz w:val="36"/>
        </w:rPr>
        <w:t>Assessment</w:t>
      </w:r>
    </w:p>
    <w:p w14:paraId="09428435" w14:textId="1E6E4C56" w:rsidR="006675EB" w:rsidRPr="00C71CF8" w:rsidRDefault="00C71CF8" w:rsidP="006675EB">
      <w:pPr>
        <w:keepNext/>
        <w:numPr>
          <w:ilvl w:val="2"/>
          <w:numId w:val="20"/>
        </w:numPr>
        <w:ind w:left="851" w:hanging="851"/>
        <w:outlineLvl w:val="2"/>
        <w:rPr>
          <w:color w:val="000000" w:themeColor="text1"/>
          <w:sz w:val="28"/>
          <w:szCs w:val="18"/>
        </w:rPr>
      </w:pPr>
      <w:r w:rsidRPr="00C71CF8">
        <w:rPr>
          <w:color w:val="000000" w:themeColor="text1"/>
          <w:sz w:val="28"/>
          <w:szCs w:val="18"/>
        </w:rPr>
        <w:t xml:space="preserve">Primary </w:t>
      </w:r>
      <w:r w:rsidR="00F2673E">
        <w:rPr>
          <w:color w:val="000000" w:themeColor="text1"/>
          <w:sz w:val="28"/>
          <w:szCs w:val="18"/>
        </w:rPr>
        <w:t>c</w:t>
      </w:r>
      <w:r w:rsidRPr="00C71CF8">
        <w:rPr>
          <w:color w:val="000000" w:themeColor="text1"/>
          <w:sz w:val="28"/>
          <w:szCs w:val="18"/>
        </w:rPr>
        <w:t xml:space="preserve">ircuit </w:t>
      </w:r>
      <w:r w:rsidR="00F2673E">
        <w:rPr>
          <w:color w:val="000000" w:themeColor="text1"/>
          <w:sz w:val="28"/>
          <w:szCs w:val="18"/>
        </w:rPr>
        <w:t>c</w:t>
      </w:r>
      <w:r w:rsidRPr="00C71CF8">
        <w:rPr>
          <w:color w:val="000000" w:themeColor="text1"/>
          <w:sz w:val="28"/>
          <w:szCs w:val="18"/>
        </w:rPr>
        <w:t>hemistry</w:t>
      </w:r>
    </w:p>
    <w:p w14:paraId="42C9A17D" w14:textId="70A767F8" w:rsidR="00D87D63" w:rsidRDefault="006025BB" w:rsidP="00D87D63">
      <w:pPr>
        <w:pStyle w:val="Numberedparagraph"/>
      </w:pPr>
      <w:r>
        <w:t xml:space="preserve">SAP </w:t>
      </w:r>
      <w:r w:rsidR="00B224A3">
        <w:t xml:space="preserve">ECH.1 </w:t>
      </w:r>
      <w:r w:rsidR="005B1F9F">
        <w:t>describes</w:t>
      </w:r>
      <w:r w:rsidR="00B224A3">
        <w:t xml:space="preserve"> ONR’s expectation that safety cases should identify and analyse how chemistry can impact safety in normal operations and fault conditions, with demonstration as to how chemistry is controlled.</w:t>
      </w:r>
      <w:r w:rsidR="008B2CBD">
        <w:t xml:space="preserve"> </w:t>
      </w:r>
      <w:r w:rsidR="00A50C76">
        <w:t>With this in mind, d</w:t>
      </w:r>
      <w:r w:rsidR="0012048D">
        <w:t xml:space="preserve">uring Step 2 </w:t>
      </w:r>
      <w:r w:rsidR="00997DC1">
        <w:t xml:space="preserve">I sampled the safety case documentation that </w:t>
      </w:r>
      <w:r w:rsidR="00F4016A">
        <w:t>describes</w:t>
      </w:r>
      <w:r w:rsidR="00997DC1">
        <w:t xml:space="preserve"> </w:t>
      </w:r>
      <w:r w:rsidR="006D28B0">
        <w:t>key</w:t>
      </w:r>
      <w:r w:rsidR="00997DC1">
        <w:t xml:space="preserve"> aspects of the primary circuit chemistry regime. This include</w:t>
      </w:r>
      <w:r w:rsidR="00A50C76">
        <w:t>d</w:t>
      </w:r>
      <w:r w:rsidR="00997DC1">
        <w:t xml:space="preserve"> </w:t>
      </w:r>
      <w:r w:rsidR="00366B7A">
        <w:t>whether the pH and impurity control requirements, along with the various chemical additions, are appropriate to be able to control corrosion</w:t>
      </w:r>
      <w:r w:rsidR="00A5789F">
        <w:t xml:space="preserve">. Additionally, I </w:t>
      </w:r>
      <w:r w:rsidR="00C32C42">
        <w:t xml:space="preserve"> </w:t>
      </w:r>
      <w:r w:rsidR="00997DC1">
        <w:t>consider</w:t>
      </w:r>
      <w:r w:rsidR="00A5789F">
        <w:t xml:space="preserve">ed </w:t>
      </w:r>
      <w:r w:rsidR="00D369EC">
        <w:t xml:space="preserve">the impact of the chemistry choices on </w:t>
      </w:r>
      <w:r w:rsidR="00F52090">
        <w:t xml:space="preserve">the radioactivity produced and transported in the </w:t>
      </w:r>
      <w:r w:rsidR="00257FCA">
        <w:t xml:space="preserve">primary </w:t>
      </w:r>
      <w:r w:rsidR="00F52090">
        <w:t xml:space="preserve">circuit, and </w:t>
      </w:r>
      <w:r w:rsidR="00C32C42">
        <w:t xml:space="preserve">on fuel cladding corrosion and </w:t>
      </w:r>
      <w:r w:rsidR="00997DC1">
        <w:t xml:space="preserve">fuel </w:t>
      </w:r>
      <w:r w:rsidR="0061496A">
        <w:t>deposits</w:t>
      </w:r>
      <w:r w:rsidR="0012048D">
        <w:t>.</w:t>
      </w:r>
    </w:p>
    <w:p w14:paraId="53193621" w14:textId="15BC37E2" w:rsidR="00D87D63" w:rsidRDefault="00D87D63" w:rsidP="00D87D63">
      <w:pPr>
        <w:pStyle w:val="Heading4"/>
      </w:pPr>
      <w:r>
        <w:t>Justification for the chemistry choice</w:t>
      </w:r>
      <w:r w:rsidR="00200287">
        <w:t>s</w:t>
      </w:r>
    </w:p>
    <w:p w14:paraId="4A065CA6" w14:textId="690B70C7" w:rsidR="00187694" w:rsidRDefault="00593EF3" w:rsidP="008B2CBD">
      <w:pPr>
        <w:pStyle w:val="Numberedparagraph"/>
      </w:pPr>
      <w:r>
        <w:t>As described in section 3, t</w:t>
      </w:r>
      <w:r w:rsidR="004E7260">
        <w:t xml:space="preserve">he Rolls-Royce SMR design adopts a primary circuit operating chemistry regime that </w:t>
      </w:r>
      <w:r w:rsidR="00DD74B2">
        <w:t xml:space="preserve">uses potassium hydroxide for pH control and </w:t>
      </w:r>
      <w:r w:rsidR="004E7260">
        <w:t>d</w:t>
      </w:r>
      <w:r w:rsidR="00A75708">
        <w:t xml:space="preserve">oes not use soluble boron for </w:t>
      </w:r>
      <w:r w:rsidR="004E7260">
        <w:t>reactivity control</w:t>
      </w:r>
      <w:r w:rsidR="00D0355E">
        <w:t xml:space="preserve"> (ref. </w:t>
      </w:r>
      <w:sdt>
        <w:sdtPr>
          <w:id w:val="-838917894"/>
          <w:citation/>
        </w:sdtPr>
        <w:sdtEndPr/>
        <w:sdtContent>
          <w:r w:rsidR="00D0355E">
            <w:fldChar w:fldCharType="begin"/>
          </w:r>
          <w:r w:rsidR="004054FC">
            <w:instrText xml:space="preserve">CITATION PChemSpecs \l 2057 </w:instrText>
          </w:r>
          <w:r w:rsidR="00D0355E">
            <w:fldChar w:fldCharType="separate"/>
          </w:r>
          <w:r w:rsidR="006C034D" w:rsidRPr="006C034D">
            <w:rPr>
              <w:noProof/>
            </w:rPr>
            <w:t>[39]</w:t>
          </w:r>
          <w:r w:rsidR="00D0355E">
            <w:fldChar w:fldCharType="end"/>
          </w:r>
        </w:sdtContent>
      </w:sdt>
      <w:r w:rsidR="00D0355E">
        <w:t>)</w:t>
      </w:r>
      <w:r w:rsidR="00C4655F">
        <w:t>.</w:t>
      </w:r>
      <w:r w:rsidR="004E7260">
        <w:t xml:space="preserve"> </w:t>
      </w:r>
      <w:r w:rsidR="00187694" w:rsidRPr="00760823">
        <w:t xml:space="preserve">The RP’s decision </w:t>
      </w:r>
      <w:r w:rsidR="006813E6">
        <w:t>to adopt</w:t>
      </w:r>
      <w:r w:rsidR="00187694" w:rsidRPr="00760823">
        <w:t xml:space="preserve"> </w:t>
      </w:r>
      <w:r w:rsidR="00C4655F">
        <w:t>this</w:t>
      </w:r>
      <w:r w:rsidR="006813E6">
        <w:t xml:space="preserve"> primary circuit</w:t>
      </w:r>
      <w:r w:rsidR="00187694" w:rsidRPr="00760823">
        <w:t xml:space="preserve"> </w:t>
      </w:r>
      <w:r w:rsidR="00187694">
        <w:t xml:space="preserve">chemistry </w:t>
      </w:r>
      <w:r w:rsidR="00187694" w:rsidRPr="00760823">
        <w:t xml:space="preserve">has a range of implications. The effect </w:t>
      </w:r>
      <w:r w:rsidR="00CF587A">
        <w:t>on</w:t>
      </w:r>
      <w:r w:rsidR="00187694" w:rsidRPr="00760823">
        <w:t xml:space="preserve"> power excursion and relevant acceptance criteria in reactivity faults is </w:t>
      </w:r>
      <w:r w:rsidR="00187694">
        <w:t xml:space="preserve">within the scope of the </w:t>
      </w:r>
      <w:r w:rsidR="00A72F94">
        <w:t>F</w:t>
      </w:r>
      <w:r w:rsidR="00187694">
        <w:t xml:space="preserve">ault </w:t>
      </w:r>
      <w:r w:rsidR="00A72F94">
        <w:t>S</w:t>
      </w:r>
      <w:r w:rsidR="00187694">
        <w:t>tudies assessment (</w:t>
      </w:r>
      <w:r w:rsidR="00A72F94">
        <w:t>r</w:t>
      </w:r>
      <w:r w:rsidR="00187694">
        <w:t xml:space="preserve">ef. </w:t>
      </w:r>
      <w:sdt>
        <w:sdtPr>
          <w:id w:val="2001614618"/>
          <w:citation/>
        </w:sdtPr>
        <w:sdtEndPr/>
        <w:sdtContent>
          <w:r w:rsidR="00390C56" w:rsidRPr="00390C56">
            <w:fldChar w:fldCharType="begin"/>
          </w:r>
          <w:r w:rsidR="00650FE8">
            <w:instrText xml:space="preserve">CITATION Off1 \l 2057 </w:instrText>
          </w:r>
          <w:r w:rsidR="00390C56" w:rsidRPr="00390C56">
            <w:fldChar w:fldCharType="separate"/>
          </w:r>
          <w:r w:rsidR="006C034D" w:rsidRPr="006C034D">
            <w:rPr>
              <w:noProof/>
            </w:rPr>
            <w:t>[50]</w:t>
          </w:r>
          <w:r w:rsidR="00390C56" w:rsidRPr="00390C56">
            <w:fldChar w:fldCharType="end"/>
          </w:r>
        </w:sdtContent>
      </w:sdt>
      <w:r w:rsidR="00187694">
        <w:t>)</w:t>
      </w:r>
      <w:r w:rsidR="00FD1F3B">
        <w:t>, and t</w:t>
      </w:r>
      <w:r w:rsidR="00187694">
        <w:t xml:space="preserve">he impacts on the design of the core are within the scope of the </w:t>
      </w:r>
      <w:r w:rsidR="00A72F94">
        <w:t>F</w:t>
      </w:r>
      <w:r w:rsidR="00187694">
        <w:t xml:space="preserve">uel and </w:t>
      </w:r>
      <w:r w:rsidR="00A72F94">
        <w:t>C</w:t>
      </w:r>
      <w:r w:rsidR="00187694">
        <w:t>ore assessment (</w:t>
      </w:r>
      <w:r w:rsidR="00A72F94">
        <w:t>r</w:t>
      </w:r>
      <w:r w:rsidR="00187694">
        <w:t xml:space="preserve">ef. </w:t>
      </w:r>
      <w:sdt>
        <w:sdtPr>
          <w:id w:val="652405997"/>
          <w:citation/>
        </w:sdtPr>
        <w:sdtEndPr/>
        <w:sdtContent>
          <w:r w:rsidR="0039289D" w:rsidRPr="0039289D">
            <w:fldChar w:fldCharType="begin"/>
          </w:r>
          <w:r w:rsidR="002D04D5">
            <w:instrText xml:space="preserve">CITATION Off2 \l 2057 </w:instrText>
          </w:r>
          <w:r w:rsidR="0039289D" w:rsidRPr="0039289D">
            <w:fldChar w:fldCharType="separate"/>
          </w:r>
          <w:r w:rsidR="006C034D" w:rsidRPr="006C034D">
            <w:rPr>
              <w:noProof/>
            </w:rPr>
            <w:t>[51]</w:t>
          </w:r>
          <w:r w:rsidR="0039289D" w:rsidRPr="0039289D">
            <w:fldChar w:fldCharType="end"/>
          </w:r>
        </w:sdtContent>
      </w:sdt>
      <w:r w:rsidR="00187694">
        <w:t xml:space="preserve">). </w:t>
      </w:r>
      <w:r w:rsidR="00187694" w:rsidRPr="00962FDD">
        <w:t xml:space="preserve">The safety justification for the primary circuit chemistry and the impacts of this operating chemistry choice on the generation, transport and behaviour of radioactivity are within the scope of </w:t>
      </w:r>
      <w:r w:rsidR="00187694">
        <w:t xml:space="preserve">my </w:t>
      </w:r>
      <w:r w:rsidR="00187694" w:rsidRPr="00962FDD">
        <w:t>assessment</w:t>
      </w:r>
      <w:r w:rsidR="00187694">
        <w:t xml:space="preserve"> and are recorded here.</w:t>
      </w:r>
    </w:p>
    <w:p w14:paraId="4CB17274" w14:textId="5E2FCA66" w:rsidR="00A57150" w:rsidRDefault="0025649B" w:rsidP="00B7188D">
      <w:pPr>
        <w:pStyle w:val="Numberedparagraph"/>
      </w:pPr>
      <w:r>
        <w:t>At t</w:t>
      </w:r>
      <w:r w:rsidR="00E25232">
        <w:t xml:space="preserve">he </w:t>
      </w:r>
      <w:r w:rsidR="00DC1FFC">
        <w:t>top level</w:t>
      </w:r>
      <w:r>
        <w:t>,</w:t>
      </w:r>
      <w:r w:rsidR="00DC1FFC">
        <w:t xml:space="preserve"> </w:t>
      </w:r>
      <w:r>
        <w:t>E3S chapter 20 claims</w:t>
      </w:r>
      <w:r w:rsidR="00E25232">
        <w:t xml:space="preserve"> </w:t>
      </w:r>
      <w:r>
        <w:t>that t</w:t>
      </w:r>
      <w:r w:rsidRPr="0025649B">
        <w:t>he R</w:t>
      </w:r>
      <w:r>
        <w:t>olls-</w:t>
      </w:r>
      <w:r w:rsidRPr="0025649B">
        <w:t>R</w:t>
      </w:r>
      <w:r>
        <w:t>oyce</w:t>
      </w:r>
      <w:r w:rsidRPr="0025649B">
        <w:t xml:space="preserve"> SMR chemistry regime and development of the chemistry systems design, reduces risks </w:t>
      </w:r>
      <w:r>
        <w:t>ALARP.</w:t>
      </w:r>
      <w:r w:rsidR="00631BCE">
        <w:t xml:space="preserve"> </w:t>
      </w:r>
      <w:r w:rsidR="00E541D4">
        <w:t>F</w:t>
      </w:r>
      <w:r w:rsidR="00631BCE">
        <w:t>urther sub-claim</w:t>
      </w:r>
      <w:r w:rsidR="00E541D4">
        <w:t>s</w:t>
      </w:r>
      <w:r w:rsidR="00631BCE">
        <w:t xml:space="preserve"> state that t</w:t>
      </w:r>
      <w:r w:rsidR="009417F8">
        <w:t xml:space="preserve">he </w:t>
      </w:r>
      <w:r w:rsidR="00E541D4">
        <w:t>pH</w:t>
      </w:r>
      <w:r w:rsidR="00531459">
        <w:t xml:space="preserve">, redox potential and </w:t>
      </w:r>
      <w:r w:rsidR="009417F8">
        <w:t>concentration of impurities in the reactor coolant are controlled in order to reduce corrosion SFAIRP.</w:t>
      </w:r>
      <w:r w:rsidR="00B7188D">
        <w:t xml:space="preserve"> </w:t>
      </w:r>
      <w:r w:rsidR="00C329FF">
        <w:t xml:space="preserve">The </w:t>
      </w:r>
      <w:r w:rsidR="00650C87">
        <w:t xml:space="preserve">main </w:t>
      </w:r>
      <w:r w:rsidR="00C329FF">
        <w:t xml:space="preserve">primary water chemistry submissions (refs. </w:t>
      </w:r>
      <w:sdt>
        <w:sdtPr>
          <w:id w:val="-951011155"/>
          <w:citation/>
        </w:sdtPr>
        <w:sdtEndPr/>
        <w:sdtContent>
          <w:r w:rsidR="00C329FF">
            <w:fldChar w:fldCharType="begin"/>
          </w:r>
          <w:r w:rsidR="00B777F8">
            <w:instrText xml:space="preserve">CITATION PWC_corrosion \l 2057 </w:instrText>
          </w:r>
          <w:r w:rsidR="00C329FF">
            <w:fldChar w:fldCharType="separate"/>
          </w:r>
          <w:r w:rsidR="006C034D" w:rsidRPr="006C034D">
            <w:rPr>
              <w:noProof/>
            </w:rPr>
            <w:t>[42]</w:t>
          </w:r>
          <w:r w:rsidR="00C329FF">
            <w:fldChar w:fldCharType="end"/>
          </w:r>
        </w:sdtContent>
      </w:sdt>
      <w:r w:rsidR="00C329FF">
        <w:t>,</w:t>
      </w:r>
      <w:sdt>
        <w:sdtPr>
          <w:id w:val="370039583"/>
          <w:citation/>
        </w:sdtPr>
        <w:sdtEndPr/>
        <w:sdtContent>
          <w:r w:rsidR="00D84966">
            <w:fldChar w:fldCharType="begin"/>
          </w:r>
          <w:r w:rsidR="00B777F8">
            <w:instrText xml:space="preserve">CITATION PWC_crud \l 2057 </w:instrText>
          </w:r>
          <w:r w:rsidR="00D84966">
            <w:fldChar w:fldCharType="separate"/>
          </w:r>
          <w:r w:rsidR="006C034D">
            <w:rPr>
              <w:noProof/>
            </w:rPr>
            <w:t xml:space="preserve"> </w:t>
          </w:r>
          <w:r w:rsidR="006C034D" w:rsidRPr="006C034D">
            <w:rPr>
              <w:noProof/>
            </w:rPr>
            <w:t>[43]</w:t>
          </w:r>
          <w:r w:rsidR="00D84966">
            <w:fldChar w:fldCharType="end"/>
          </w:r>
        </w:sdtContent>
      </w:sdt>
      <w:r w:rsidR="00D84966">
        <w:t>,</w:t>
      </w:r>
      <w:sdt>
        <w:sdtPr>
          <w:id w:val="1891685534"/>
          <w:citation/>
        </w:sdtPr>
        <w:sdtEndPr/>
        <w:sdtContent>
          <w:r w:rsidR="00D84966">
            <w:fldChar w:fldCharType="begin"/>
          </w:r>
          <w:r w:rsidR="004003DE">
            <w:instrText xml:space="preserve">CITATION PWC_sampling \l 2057 </w:instrText>
          </w:r>
          <w:r w:rsidR="00D84966">
            <w:fldChar w:fldCharType="separate"/>
          </w:r>
          <w:r w:rsidR="006C034D">
            <w:rPr>
              <w:noProof/>
            </w:rPr>
            <w:t xml:space="preserve"> </w:t>
          </w:r>
          <w:r w:rsidR="006C034D" w:rsidRPr="006C034D">
            <w:rPr>
              <w:noProof/>
            </w:rPr>
            <w:t>[44]</w:t>
          </w:r>
          <w:r w:rsidR="00D84966">
            <w:fldChar w:fldCharType="end"/>
          </w:r>
        </w:sdtContent>
      </w:sdt>
      <w:r w:rsidR="00D84966">
        <w:t xml:space="preserve">) </w:t>
      </w:r>
      <w:r w:rsidR="00650C87">
        <w:t xml:space="preserve">begin to set out the </w:t>
      </w:r>
      <w:r w:rsidR="00531459">
        <w:t>arguments and evidence</w:t>
      </w:r>
      <w:r w:rsidR="00A57150">
        <w:t xml:space="preserve"> for these claims</w:t>
      </w:r>
      <w:r w:rsidR="005768D7">
        <w:t>,</w:t>
      </w:r>
      <w:r w:rsidR="00443D32">
        <w:t xml:space="preserve"> and describe the following </w:t>
      </w:r>
      <w:r w:rsidR="00CB3920">
        <w:t>chemistry control measures</w:t>
      </w:r>
      <w:r w:rsidR="00501D94">
        <w:t>:</w:t>
      </w:r>
    </w:p>
    <w:p w14:paraId="69CA34D3" w14:textId="358661CB" w:rsidR="00501D94" w:rsidRDefault="006E1D36" w:rsidP="00501D94">
      <w:pPr>
        <w:pStyle w:val="Bulletlist1"/>
      </w:pPr>
      <w:r>
        <w:t>pH control</w:t>
      </w:r>
    </w:p>
    <w:p w14:paraId="7DCEAD7A" w14:textId="76587610" w:rsidR="006E1D36" w:rsidRDefault="002413C3" w:rsidP="00501D94">
      <w:pPr>
        <w:pStyle w:val="Bulletlist1"/>
      </w:pPr>
      <w:r>
        <w:t>redox control</w:t>
      </w:r>
    </w:p>
    <w:p w14:paraId="53F1A48A" w14:textId="3F645EA1" w:rsidR="00C34A37" w:rsidRDefault="00C34A37" w:rsidP="00501D94">
      <w:pPr>
        <w:pStyle w:val="Bulletlist1"/>
      </w:pPr>
      <w:r>
        <w:t>impurity control</w:t>
      </w:r>
    </w:p>
    <w:p w14:paraId="221F7340" w14:textId="131413F9" w:rsidR="002413C3" w:rsidRDefault="002413C3" w:rsidP="00C34A37">
      <w:pPr>
        <w:pStyle w:val="Bulletlist1"/>
      </w:pPr>
      <w:r>
        <w:t>zinc addition</w:t>
      </w:r>
    </w:p>
    <w:p w14:paraId="069EDEFA" w14:textId="1EF840BE" w:rsidR="006D33C6" w:rsidRPr="009C4DD1" w:rsidRDefault="003E54DC" w:rsidP="00B7188D">
      <w:pPr>
        <w:pStyle w:val="Numberedparagraph"/>
      </w:pPr>
      <w:r>
        <w:t>The RP has chosen a</w:t>
      </w:r>
      <w:r w:rsidR="000B4209">
        <w:t xml:space="preserve">n expected </w:t>
      </w:r>
      <w:r>
        <w:t>normal operating pH</w:t>
      </w:r>
      <w:r w:rsidR="00EB66E9">
        <w:rPr>
          <w:vertAlign w:val="subscript"/>
        </w:rPr>
        <w:t>T</w:t>
      </w:r>
      <w:r>
        <w:t xml:space="preserve"> of </w:t>
      </w:r>
      <w:r w:rsidR="006765C8">
        <w:t>7.4</w:t>
      </w:r>
      <w:r w:rsidR="00BC5ECB">
        <w:t xml:space="preserve">, achieved through dosing </w:t>
      </w:r>
      <w:r w:rsidR="006A158F">
        <w:t>potassium hydroxide into the primary coolant</w:t>
      </w:r>
      <w:r w:rsidR="007231F7">
        <w:t xml:space="preserve">. Since the Rolls-Royce SMR design does not </w:t>
      </w:r>
      <w:r w:rsidR="0074313D">
        <w:t xml:space="preserve">operate with addition of boric acid to the primary coolant, </w:t>
      </w:r>
      <w:r w:rsidR="00A25674">
        <w:t xml:space="preserve">the maximum achievable pH is not limited by </w:t>
      </w:r>
      <w:r w:rsidR="00644D64">
        <w:t xml:space="preserve">the need to </w:t>
      </w:r>
      <w:r w:rsidR="0072181B">
        <w:t>coordinate the pH raiser with large concentrations of boric acid at the beginning of a cycle</w:t>
      </w:r>
      <w:r w:rsidR="007B66CB">
        <w:t>.</w:t>
      </w:r>
      <w:r w:rsidR="000B4209">
        <w:t xml:space="preserve"> Therefore</w:t>
      </w:r>
      <w:r w:rsidR="00805543">
        <w:t>, a constant pH</w:t>
      </w:r>
      <w:r w:rsidR="009F529E">
        <w:rPr>
          <w:vertAlign w:val="subscript"/>
        </w:rPr>
        <w:t>T</w:t>
      </w:r>
      <w:r w:rsidR="00805543">
        <w:t xml:space="preserve"> </w:t>
      </w:r>
      <w:r w:rsidR="006D33C6">
        <w:t xml:space="preserve">of 7.4 </w:t>
      </w:r>
      <w:r w:rsidR="004645C0">
        <w:t xml:space="preserve">across the cycle </w:t>
      </w:r>
      <w:r w:rsidR="000E02E8">
        <w:t>should be</w:t>
      </w:r>
      <w:r w:rsidR="00FC76F1">
        <w:t xml:space="preserve"> achievable and is</w:t>
      </w:r>
      <w:r w:rsidR="005D1009">
        <w:t xml:space="preserve"> claimed to </w:t>
      </w:r>
      <w:r w:rsidR="009D7EC6">
        <w:t xml:space="preserve">increase the stability of primary circuit surface oxides and </w:t>
      </w:r>
      <w:r w:rsidR="00FC76F1">
        <w:t xml:space="preserve">hence </w:t>
      </w:r>
      <w:r w:rsidR="005D1009">
        <w:t>minimise corrosion rates</w:t>
      </w:r>
      <w:r w:rsidR="009D7EC6">
        <w:t>.</w:t>
      </w:r>
      <w:r w:rsidR="00B51C97">
        <w:t xml:space="preserve"> </w:t>
      </w:r>
      <w:r w:rsidR="000E4EA0">
        <w:t>A pH</w:t>
      </w:r>
      <w:r w:rsidR="009F529E">
        <w:rPr>
          <w:vertAlign w:val="subscript"/>
        </w:rPr>
        <w:t>T</w:t>
      </w:r>
      <w:r w:rsidR="000E4EA0">
        <w:t xml:space="preserve"> of greater than 7.4 may be </w:t>
      </w:r>
      <w:r w:rsidR="0033381B">
        <w:t xml:space="preserve">feasible </w:t>
      </w:r>
      <w:r w:rsidR="00884D39">
        <w:t>if</w:t>
      </w:r>
      <w:r w:rsidR="0033381B">
        <w:t xml:space="preserve"> </w:t>
      </w:r>
      <w:r w:rsidR="00F411F9">
        <w:t xml:space="preserve">a </w:t>
      </w:r>
      <w:r w:rsidR="00274864">
        <w:t>yet to be defined</w:t>
      </w:r>
      <w:r w:rsidR="00884D39">
        <w:t xml:space="preserve"> </w:t>
      </w:r>
      <w:r w:rsidR="00F411F9">
        <w:t xml:space="preserve">fuel vendor imposed limit on </w:t>
      </w:r>
      <w:r w:rsidR="00BC5ECB">
        <w:t xml:space="preserve">maximum </w:t>
      </w:r>
      <w:r w:rsidR="00935691">
        <w:t>potassium</w:t>
      </w:r>
      <w:r w:rsidR="00BC5ECB">
        <w:t xml:space="preserve"> concentration</w:t>
      </w:r>
      <w:r w:rsidR="008E2981">
        <w:t xml:space="preserve"> (to avoid accelerated fuel cladding corrosion</w:t>
      </w:r>
      <w:r w:rsidR="00884D39">
        <w:t>)</w:t>
      </w:r>
      <w:r w:rsidR="00884D39" w:rsidRPr="00884D39">
        <w:t xml:space="preserve"> </w:t>
      </w:r>
      <w:r w:rsidR="00884D39">
        <w:t>allows</w:t>
      </w:r>
      <w:r w:rsidR="00BC5ECB">
        <w:t xml:space="preserve">. </w:t>
      </w:r>
      <w:r w:rsidR="00B51C97">
        <w:t xml:space="preserve">The RP notes </w:t>
      </w:r>
      <w:r w:rsidR="00BB6A0E">
        <w:t xml:space="preserve">that the benefits and detriments of </w:t>
      </w:r>
      <w:r w:rsidR="002D147F">
        <w:t>implementing a pH</w:t>
      </w:r>
      <w:r w:rsidR="009F529E">
        <w:rPr>
          <w:vertAlign w:val="subscript"/>
        </w:rPr>
        <w:t>T</w:t>
      </w:r>
      <w:r w:rsidR="002D147F">
        <w:t xml:space="preserve"> greater than 7.4 will be considered and reported during Step 3 of GDA </w:t>
      </w:r>
      <w:r w:rsidR="002D147F" w:rsidRPr="009C4DD1">
        <w:t xml:space="preserve">(ref. </w:t>
      </w:r>
      <w:sdt>
        <w:sdtPr>
          <w:id w:val="1833793988"/>
          <w:citation/>
        </w:sdtPr>
        <w:sdtEndPr/>
        <w:sdtContent>
          <w:r w:rsidR="002D147F" w:rsidRPr="009C4DD1">
            <w:fldChar w:fldCharType="begin"/>
          </w:r>
          <w:r w:rsidR="00B777F8">
            <w:instrText xml:space="preserve">CITATION PWC_corrosion \l 2057 </w:instrText>
          </w:r>
          <w:r w:rsidR="002D147F" w:rsidRPr="009C4DD1">
            <w:fldChar w:fldCharType="separate"/>
          </w:r>
          <w:r w:rsidR="006C034D" w:rsidRPr="006C034D">
            <w:rPr>
              <w:noProof/>
            </w:rPr>
            <w:t>[42]</w:t>
          </w:r>
          <w:r w:rsidR="002D147F" w:rsidRPr="009C4DD1">
            <w:fldChar w:fldCharType="end"/>
          </w:r>
        </w:sdtContent>
      </w:sdt>
      <w:r w:rsidR="002D147F" w:rsidRPr="009C4DD1">
        <w:t>).</w:t>
      </w:r>
    </w:p>
    <w:p w14:paraId="6E3F8FED" w14:textId="3A49E362" w:rsidR="00FE06AA" w:rsidRPr="009C4DD1" w:rsidRDefault="00116BFC" w:rsidP="00FE06AA">
      <w:pPr>
        <w:pStyle w:val="Numberedparagraph"/>
      </w:pPr>
      <w:r w:rsidRPr="009C4DD1">
        <w:t xml:space="preserve">Whilst the RP has presented literature data </w:t>
      </w:r>
      <w:r w:rsidR="009C6A95" w:rsidRPr="009C4DD1">
        <w:t xml:space="preserve">which gives confidence that </w:t>
      </w:r>
      <w:r w:rsidR="00027B4F" w:rsidRPr="009C4DD1">
        <w:t xml:space="preserve">the corrosion behaviour of wetted primary circuit materials </w:t>
      </w:r>
      <w:r w:rsidR="00BB2B4C" w:rsidRPr="009C4DD1">
        <w:t>in potassium hydroxide and boric acid</w:t>
      </w:r>
      <w:r w:rsidR="00D5648E" w:rsidRPr="009C4DD1">
        <w:t xml:space="preserve"> is not significantly different to that in lithium hydroxide and boric acid</w:t>
      </w:r>
      <w:r w:rsidR="005E011D" w:rsidRPr="009C4DD1">
        <w:t xml:space="preserve"> at </w:t>
      </w:r>
      <w:r w:rsidR="00885360" w:rsidRPr="009C4DD1">
        <w:t>representative pH</w:t>
      </w:r>
      <w:r w:rsidR="00D5648E" w:rsidRPr="009C4DD1">
        <w:t xml:space="preserve">, </w:t>
      </w:r>
      <w:r w:rsidR="00152C14" w:rsidRPr="009C4DD1">
        <w:t>as</w:t>
      </w:r>
      <w:r w:rsidR="00146016" w:rsidRPr="009C4DD1">
        <w:t xml:space="preserve"> the design operates without boric acid</w:t>
      </w:r>
      <w:r w:rsidR="00791FE6" w:rsidRPr="009C4DD1">
        <w:t>,</w:t>
      </w:r>
      <w:r w:rsidR="00146016" w:rsidRPr="009C4DD1">
        <w:t xml:space="preserve"> </w:t>
      </w:r>
      <w:r w:rsidR="00152C14" w:rsidRPr="009C4DD1">
        <w:t xml:space="preserve">further justification </w:t>
      </w:r>
      <w:r w:rsidR="00453A15" w:rsidRPr="009C4DD1">
        <w:t xml:space="preserve">is required to substantiate the claims on pH. The RP has initiated a laboratory test programme in order to </w:t>
      </w:r>
      <w:r w:rsidR="002D2218" w:rsidRPr="009C4DD1">
        <w:t xml:space="preserve">provide additional data </w:t>
      </w:r>
      <w:r w:rsidR="00791FE6" w:rsidRPr="009C4DD1">
        <w:t xml:space="preserve">in </w:t>
      </w:r>
      <w:r w:rsidR="009E6D97">
        <w:t xml:space="preserve">a </w:t>
      </w:r>
      <w:r w:rsidR="00791FE6" w:rsidRPr="009C4DD1">
        <w:t xml:space="preserve">potassium hydroxide </w:t>
      </w:r>
      <w:r w:rsidR="00973934" w:rsidRPr="009C4DD1">
        <w:t xml:space="preserve">boron-free </w:t>
      </w:r>
      <w:r w:rsidR="00791FE6" w:rsidRPr="009C4DD1">
        <w:t>chemistry</w:t>
      </w:r>
      <w:r w:rsidR="00E46927">
        <w:t xml:space="preserve">, since </w:t>
      </w:r>
      <w:r w:rsidR="00950547">
        <w:t xml:space="preserve">no OPEX from </w:t>
      </w:r>
      <w:r w:rsidR="00E11A59">
        <w:t>plants operating with this chemistry is available</w:t>
      </w:r>
      <w:r w:rsidR="002F350C">
        <w:t xml:space="preserve"> to the RP</w:t>
      </w:r>
      <w:r w:rsidR="00791FE6" w:rsidRPr="009C4DD1">
        <w:t>.</w:t>
      </w:r>
    </w:p>
    <w:p w14:paraId="0A303E2E" w14:textId="628BFF44" w:rsidR="00F60382" w:rsidRDefault="005A211B">
      <w:pPr>
        <w:pStyle w:val="Numberedparagraph"/>
      </w:pPr>
      <w:r w:rsidRPr="00766709">
        <w:t>The RP’s laboratory test</w:t>
      </w:r>
      <w:r w:rsidR="00FE06AA" w:rsidRPr="00766709">
        <w:t xml:space="preserve"> programme aims to demonstrate that the </w:t>
      </w:r>
      <w:r w:rsidR="00B32902" w:rsidRPr="00766709">
        <w:t xml:space="preserve">selected </w:t>
      </w:r>
      <w:r w:rsidR="00D17D99" w:rsidRPr="00766709">
        <w:t xml:space="preserve">potassium hydroxide boron-free </w:t>
      </w:r>
      <w:r w:rsidR="00FE06AA" w:rsidRPr="00766709">
        <w:t xml:space="preserve">chemistry regime </w:t>
      </w:r>
      <w:r w:rsidR="00C57817">
        <w:t>presents</w:t>
      </w:r>
      <w:r w:rsidR="005F7D25">
        <w:t xml:space="preserve"> no disadvantages over</w:t>
      </w:r>
      <w:r w:rsidR="00FE06AA" w:rsidRPr="00766709">
        <w:t xml:space="preserve"> a lithium</w:t>
      </w:r>
      <w:r w:rsidR="00D17D99" w:rsidRPr="00766709">
        <w:t xml:space="preserve"> </w:t>
      </w:r>
      <w:r w:rsidR="00FE06AA" w:rsidRPr="00766709">
        <w:t xml:space="preserve">boric acid chemistry in terms of </w:t>
      </w:r>
      <w:r w:rsidR="00C80BA7">
        <w:t xml:space="preserve">the </w:t>
      </w:r>
      <w:r w:rsidR="00FE06AA" w:rsidRPr="00766709">
        <w:t xml:space="preserve">impact on </w:t>
      </w:r>
      <w:r w:rsidR="00A01550">
        <w:t xml:space="preserve">the </w:t>
      </w:r>
      <w:r w:rsidR="00FE06AA" w:rsidRPr="00766709">
        <w:t xml:space="preserve">corrosion of the key primary circuit materials, and to use this to </w:t>
      </w:r>
      <w:r w:rsidR="00F21DE7">
        <w:lastRenderedPageBreak/>
        <w:t>demonstrate the relevance of</w:t>
      </w:r>
      <w:r w:rsidR="00FE06AA" w:rsidRPr="00766709">
        <w:t xml:space="preserve"> the large body of OPEX from plants operating with lithium/boric acid chemistry</w:t>
      </w:r>
      <w:r w:rsidR="00F21DE7">
        <w:t xml:space="preserve"> to the Rolls-Royce SMR design</w:t>
      </w:r>
      <w:r w:rsidR="00FE06AA" w:rsidRPr="00766709">
        <w:t xml:space="preserve">. </w:t>
      </w:r>
      <w:r w:rsidR="00B32902" w:rsidRPr="00766709">
        <w:t xml:space="preserve">Whilst </w:t>
      </w:r>
      <w:r w:rsidR="005C69CB" w:rsidRPr="00766709">
        <w:t xml:space="preserve">the timescales of the test programme are such that the </w:t>
      </w:r>
      <w:r w:rsidR="00596FBC" w:rsidRPr="00766709">
        <w:t xml:space="preserve">results, and therefore </w:t>
      </w:r>
      <w:r w:rsidR="00766709">
        <w:t xml:space="preserve">key </w:t>
      </w:r>
      <w:r w:rsidR="005C69CB" w:rsidRPr="00766709">
        <w:t xml:space="preserve">evidence </w:t>
      </w:r>
      <w:r w:rsidR="00596FBC" w:rsidRPr="00766709">
        <w:t xml:space="preserve">in support of </w:t>
      </w:r>
      <w:r w:rsidR="004178AC">
        <w:t>many of the primary circuit</w:t>
      </w:r>
      <w:r w:rsidR="00596FBC" w:rsidRPr="00766709">
        <w:t xml:space="preserve"> chemistry claims, </w:t>
      </w:r>
      <w:r w:rsidR="005C69CB" w:rsidRPr="00766709">
        <w:t xml:space="preserve">will </w:t>
      </w:r>
      <w:r w:rsidR="00596FBC" w:rsidRPr="00766709">
        <w:t xml:space="preserve">not be available until Step 3 of the GDA, </w:t>
      </w:r>
      <w:r w:rsidR="00FE06AA" w:rsidRPr="00766709">
        <w:t>I consider th</w:t>
      </w:r>
      <w:r w:rsidR="00596FBC" w:rsidRPr="00766709">
        <w:t xml:space="preserve">e </w:t>
      </w:r>
      <w:r w:rsidR="00FE06AA" w:rsidRPr="00766709">
        <w:t>approach</w:t>
      </w:r>
      <w:r w:rsidR="003A5ED5" w:rsidRPr="00766709">
        <w:t xml:space="preserve"> to be </w:t>
      </w:r>
      <w:r w:rsidR="00766709">
        <w:t xml:space="preserve">broadly </w:t>
      </w:r>
      <w:r w:rsidR="003A5ED5" w:rsidRPr="00766709">
        <w:t>reasonable</w:t>
      </w:r>
      <w:r w:rsidR="00766709">
        <w:t>.</w:t>
      </w:r>
    </w:p>
    <w:p w14:paraId="50FB8BD2" w14:textId="7A130BF0" w:rsidR="006F33C1" w:rsidRPr="001F036D" w:rsidRDefault="00716B55" w:rsidP="00B7188D">
      <w:pPr>
        <w:pStyle w:val="Numberedparagraph"/>
      </w:pPr>
      <w:r w:rsidRPr="001F036D">
        <w:t xml:space="preserve">Control of redox potential </w:t>
      </w:r>
      <w:r w:rsidR="002E0668" w:rsidRPr="001F036D">
        <w:t xml:space="preserve">in the </w:t>
      </w:r>
      <w:r w:rsidR="00A05483" w:rsidRPr="001F036D">
        <w:t>primary circuit</w:t>
      </w:r>
      <w:r w:rsidR="002E0668" w:rsidRPr="001F036D">
        <w:t xml:space="preserve"> </w:t>
      </w:r>
      <w:r w:rsidRPr="001F036D">
        <w:t xml:space="preserve">is achieved through </w:t>
      </w:r>
      <w:r w:rsidR="00E945B3" w:rsidRPr="001F036D">
        <w:t>hydrogen injection</w:t>
      </w:r>
      <w:r w:rsidR="005D615F" w:rsidRPr="001F036D">
        <w:t>,</w:t>
      </w:r>
      <w:r w:rsidR="00E945B3" w:rsidRPr="001F036D">
        <w:t xml:space="preserve"> to a</w:t>
      </w:r>
      <w:r w:rsidR="00035D3F" w:rsidRPr="001F036D">
        <w:t xml:space="preserve">n expected concentration of 15 to 50 </w:t>
      </w:r>
      <w:r w:rsidR="00043039" w:rsidRPr="001F036D">
        <w:t>cm</w:t>
      </w:r>
      <w:r w:rsidR="00043039" w:rsidRPr="001F036D">
        <w:rPr>
          <w:vertAlign w:val="superscript"/>
        </w:rPr>
        <w:t xml:space="preserve">3 </w:t>
      </w:r>
      <w:r w:rsidR="00043039" w:rsidRPr="001F036D">
        <w:t>kg</w:t>
      </w:r>
      <w:r w:rsidR="00043039" w:rsidRPr="001F036D">
        <w:rPr>
          <w:vertAlign w:val="superscript"/>
        </w:rPr>
        <w:t>-1</w:t>
      </w:r>
      <w:r w:rsidR="00E945B3" w:rsidRPr="001F036D">
        <w:t xml:space="preserve"> </w:t>
      </w:r>
      <w:r w:rsidR="005D615F" w:rsidRPr="001F036D">
        <w:t>and</w:t>
      </w:r>
      <w:r w:rsidR="00043039" w:rsidRPr="001F036D">
        <w:t xml:space="preserve"> a lower limit of 5 cm</w:t>
      </w:r>
      <w:r w:rsidR="00043039" w:rsidRPr="001F036D">
        <w:rPr>
          <w:vertAlign w:val="superscript"/>
        </w:rPr>
        <w:t xml:space="preserve">3 </w:t>
      </w:r>
      <w:r w:rsidR="00043039" w:rsidRPr="001F036D">
        <w:t>kg</w:t>
      </w:r>
      <w:r w:rsidR="00043039" w:rsidRPr="001F036D">
        <w:rPr>
          <w:vertAlign w:val="superscript"/>
        </w:rPr>
        <w:t>-1</w:t>
      </w:r>
      <w:r w:rsidR="00043039" w:rsidRPr="001F036D">
        <w:t>, i</w:t>
      </w:r>
      <w:r w:rsidR="00CE492E" w:rsidRPr="001F036D">
        <w:t xml:space="preserve">n order to </w:t>
      </w:r>
      <w:r w:rsidR="00C1671F" w:rsidRPr="001F036D">
        <w:t>supress the radiolysis</w:t>
      </w:r>
      <w:r w:rsidR="006A1823" w:rsidRPr="001F036D">
        <w:t xml:space="preserve"> of water </w:t>
      </w:r>
      <w:r w:rsidR="004472BD" w:rsidRPr="001F036D">
        <w:t xml:space="preserve">and </w:t>
      </w:r>
      <w:r w:rsidR="00495592" w:rsidRPr="001F036D">
        <w:t>any</w:t>
      </w:r>
      <w:r w:rsidR="004472BD" w:rsidRPr="001F036D">
        <w:t xml:space="preserve"> resultant corrosive environment </w:t>
      </w:r>
      <w:r w:rsidR="00D63C15" w:rsidRPr="001F036D">
        <w:t xml:space="preserve">during power operation </w:t>
      </w:r>
      <w:r w:rsidR="006A1823" w:rsidRPr="001F036D">
        <w:t xml:space="preserve">(ref. </w:t>
      </w:r>
      <w:sdt>
        <w:sdtPr>
          <w:id w:val="-2103169658"/>
          <w:citation/>
        </w:sdtPr>
        <w:sdtEndPr/>
        <w:sdtContent>
          <w:r w:rsidR="006A1823" w:rsidRPr="001F036D">
            <w:fldChar w:fldCharType="begin"/>
          </w:r>
          <w:r w:rsidR="004054FC">
            <w:instrText xml:space="preserve">CITATION PChemSpecs \l 2057 </w:instrText>
          </w:r>
          <w:r w:rsidR="006A1823" w:rsidRPr="001F036D">
            <w:fldChar w:fldCharType="separate"/>
          </w:r>
          <w:r w:rsidR="006C034D" w:rsidRPr="006C034D">
            <w:rPr>
              <w:noProof/>
            </w:rPr>
            <w:t>[39]</w:t>
          </w:r>
          <w:r w:rsidR="006A1823" w:rsidRPr="001F036D">
            <w:fldChar w:fldCharType="end"/>
          </w:r>
        </w:sdtContent>
      </w:sdt>
      <w:r w:rsidR="006A1823" w:rsidRPr="001F036D">
        <w:t>).</w:t>
      </w:r>
      <w:r w:rsidR="00BB3CDD" w:rsidRPr="001F036D">
        <w:t xml:space="preserve"> </w:t>
      </w:r>
      <w:r w:rsidR="00563457" w:rsidRPr="001F036D">
        <w:t xml:space="preserve">Optimisation of the target hydrogen concentration range is discussed </w:t>
      </w:r>
      <w:r w:rsidR="001D1740" w:rsidRPr="001F036D">
        <w:t xml:space="preserve">in </w:t>
      </w:r>
      <w:r w:rsidR="000E1AFA" w:rsidRPr="001F036D">
        <w:t xml:space="preserve">the primary circuit corrosion minimisation submission (ref. </w:t>
      </w:r>
      <w:sdt>
        <w:sdtPr>
          <w:id w:val="-1396109636"/>
          <w:citation/>
        </w:sdtPr>
        <w:sdtEndPr/>
        <w:sdtContent>
          <w:r w:rsidR="000E1AFA" w:rsidRPr="001F036D">
            <w:fldChar w:fldCharType="begin"/>
          </w:r>
          <w:r w:rsidR="00B777F8">
            <w:instrText xml:space="preserve">CITATION PWC_corrosion \l 2057 </w:instrText>
          </w:r>
          <w:r w:rsidR="000E1AFA" w:rsidRPr="001F036D">
            <w:fldChar w:fldCharType="separate"/>
          </w:r>
          <w:r w:rsidR="006C034D" w:rsidRPr="006C034D">
            <w:rPr>
              <w:noProof/>
            </w:rPr>
            <w:t>[42]</w:t>
          </w:r>
          <w:r w:rsidR="000E1AFA" w:rsidRPr="001F036D">
            <w:fldChar w:fldCharType="end"/>
          </w:r>
        </w:sdtContent>
      </w:sdt>
      <w:r w:rsidR="000E1AFA" w:rsidRPr="001F036D">
        <w:t>)</w:t>
      </w:r>
      <w:r w:rsidR="002F350C">
        <w:t>,</w:t>
      </w:r>
      <w:r w:rsidR="006D45AD" w:rsidRPr="001F036D">
        <w:t xml:space="preserve"> </w:t>
      </w:r>
      <w:r w:rsidR="00804D22" w:rsidRPr="001F036D">
        <w:t xml:space="preserve">and a range of literature data is presented alongside </w:t>
      </w:r>
      <w:r w:rsidR="00972495" w:rsidRPr="001F036D">
        <w:t>some OPEX from PWRs operating with lithium-boron chemistry.</w:t>
      </w:r>
      <w:r w:rsidR="00422969" w:rsidRPr="001F036D">
        <w:t xml:space="preserve"> </w:t>
      </w:r>
      <w:r w:rsidR="00F40351" w:rsidRPr="001F036D">
        <w:t xml:space="preserve">Whilst the upper </w:t>
      </w:r>
      <w:r w:rsidR="009A3405" w:rsidRPr="001F036D">
        <w:t>expected value is in line with international practices</w:t>
      </w:r>
      <w:r w:rsidR="00A3701F" w:rsidRPr="001F036D">
        <w:t xml:space="preserve"> to </w:t>
      </w:r>
      <w:r w:rsidR="0020109F">
        <w:t>minimise the</w:t>
      </w:r>
      <w:r w:rsidR="00A3701F" w:rsidRPr="001F036D">
        <w:t xml:space="preserve"> risk of fuel cladding embrittlement</w:t>
      </w:r>
      <w:r w:rsidR="009A3405" w:rsidRPr="001F036D">
        <w:t xml:space="preserve">, the </w:t>
      </w:r>
      <w:r w:rsidR="00FF15E0" w:rsidRPr="001F036D">
        <w:t xml:space="preserve">lower </w:t>
      </w:r>
      <w:r w:rsidR="002A6A9F" w:rsidRPr="001F036D">
        <w:t xml:space="preserve">end of the </w:t>
      </w:r>
      <w:r w:rsidR="0009054A" w:rsidRPr="001F036D">
        <w:t>expected range and the lower limit are</w:t>
      </w:r>
      <w:r w:rsidR="00836CBD" w:rsidRPr="001F036D">
        <w:t xml:space="preserve"> lower than </w:t>
      </w:r>
      <w:r w:rsidR="002A6A9F" w:rsidRPr="001F036D">
        <w:t xml:space="preserve">most international guidelines. </w:t>
      </w:r>
      <w:r w:rsidR="003C4AE1" w:rsidRPr="001F036D">
        <w:t xml:space="preserve">Further </w:t>
      </w:r>
      <w:r w:rsidR="00D32047">
        <w:t>evidence</w:t>
      </w:r>
      <w:r w:rsidR="003C4AE1" w:rsidRPr="001F036D">
        <w:t xml:space="preserve"> is required in Step 3 to </w:t>
      </w:r>
      <w:r w:rsidR="00AE64C9" w:rsidRPr="001F036D">
        <w:t xml:space="preserve">support the </w:t>
      </w:r>
      <w:r w:rsidR="00BD2185">
        <w:t xml:space="preserve">proposed </w:t>
      </w:r>
      <w:r w:rsidR="0020109F" w:rsidRPr="001F036D">
        <w:t xml:space="preserve">hydrogen concentration range </w:t>
      </w:r>
      <w:r w:rsidR="00830D64">
        <w:t xml:space="preserve">for the Rolls-Royce SMR and to justify that </w:t>
      </w:r>
      <w:r w:rsidR="003C691C">
        <w:t>this operating practice reduces risks SFAIRP</w:t>
      </w:r>
      <w:r w:rsidR="001F036D" w:rsidRPr="001F036D">
        <w:t>.</w:t>
      </w:r>
    </w:p>
    <w:p w14:paraId="4CB71892" w14:textId="33DB2BD3" w:rsidR="003716D1" w:rsidRDefault="00A05483" w:rsidP="00B7188D">
      <w:pPr>
        <w:pStyle w:val="Numberedparagraph"/>
      </w:pPr>
      <w:r>
        <w:t>Primary circuit i</w:t>
      </w:r>
      <w:r w:rsidR="003716D1">
        <w:t>mp</w:t>
      </w:r>
      <w:r w:rsidR="003762F1">
        <w:t xml:space="preserve">urity limits </w:t>
      </w:r>
      <w:r w:rsidR="00ED1FD9">
        <w:t>(</w:t>
      </w:r>
      <w:r w:rsidR="002E0668">
        <w:t xml:space="preserve">for </w:t>
      </w:r>
      <w:r w:rsidR="00ED1FD9">
        <w:t xml:space="preserve">chloride, fluoride, sulfate and oxygen) </w:t>
      </w:r>
      <w:r w:rsidR="002227EF">
        <w:t xml:space="preserve">selected </w:t>
      </w:r>
      <w:r w:rsidR="003762F1">
        <w:t>for the Rolls-Royce SMR</w:t>
      </w:r>
      <w:r w:rsidR="001A1763">
        <w:t xml:space="preserve"> are </w:t>
      </w:r>
      <w:r w:rsidR="002227EF">
        <w:t xml:space="preserve">in line with international guidelines for </w:t>
      </w:r>
      <w:r w:rsidR="00ED1FD9">
        <w:t>PWRs (ref</w:t>
      </w:r>
      <w:r w:rsidR="005061E8">
        <w:t>s</w:t>
      </w:r>
      <w:r w:rsidR="00ED1FD9">
        <w:t>.</w:t>
      </w:r>
      <w:r w:rsidR="00417F65">
        <w:t xml:space="preserve"> </w:t>
      </w:r>
      <w:sdt>
        <w:sdtPr>
          <w:id w:val="843287527"/>
          <w:citation/>
        </w:sdtPr>
        <w:sdtEndPr/>
        <w:sdtContent>
          <w:r w:rsidR="00CF7A73">
            <w:fldChar w:fldCharType="begin"/>
          </w:r>
          <w:r w:rsidR="004054FC">
            <w:instrText xml:space="preserve">CITATION PChemSpecs \l 2057 </w:instrText>
          </w:r>
          <w:r w:rsidR="00CF7A73">
            <w:fldChar w:fldCharType="separate"/>
          </w:r>
          <w:r w:rsidR="006C034D" w:rsidRPr="006C034D">
            <w:rPr>
              <w:noProof/>
            </w:rPr>
            <w:t>[39]</w:t>
          </w:r>
          <w:r w:rsidR="00CF7A73">
            <w:fldChar w:fldCharType="end"/>
          </w:r>
        </w:sdtContent>
      </w:sdt>
      <w:r w:rsidR="00417F65">
        <w:t xml:space="preserve"> </w:t>
      </w:r>
      <w:sdt>
        <w:sdtPr>
          <w:id w:val="1756932222"/>
          <w:citation/>
        </w:sdtPr>
        <w:sdtEndPr/>
        <w:sdtContent>
          <w:r w:rsidR="00E869FB">
            <w:fldChar w:fldCharType="begin"/>
          </w:r>
          <w:r w:rsidR="00E869FB">
            <w:instrText xml:space="preserve"> CITATION ANT \l 2057 </w:instrText>
          </w:r>
          <w:r w:rsidR="00E869FB">
            <w:fldChar w:fldCharType="separate"/>
          </w:r>
          <w:r w:rsidR="006C034D" w:rsidRPr="006C034D">
            <w:rPr>
              <w:noProof/>
            </w:rPr>
            <w:t>[52]</w:t>
          </w:r>
          <w:r w:rsidR="00E869FB">
            <w:fldChar w:fldCharType="end"/>
          </w:r>
        </w:sdtContent>
      </w:sdt>
      <w:r w:rsidR="00E869FB">
        <w:t>)</w:t>
      </w:r>
      <w:r w:rsidR="00CF429C">
        <w:t xml:space="preserve"> and are claimed to reduce corrosion SFAIRP</w:t>
      </w:r>
      <w:r w:rsidR="00AE0ED8">
        <w:t xml:space="preserve">. </w:t>
      </w:r>
      <w:r w:rsidR="002A6E91">
        <w:t xml:space="preserve">A range of literature data is presented to </w:t>
      </w:r>
      <w:r w:rsidR="008C607F">
        <w:t xml:space="preserve">explain the effect of </w:t>
      </w:r>
      <w:r w:rsidR="00BF1E3C">
        <w:t xml:space="preserve">such impurities on SCC and other relevant corrosion mechanisms and to begin to justify the </w:t>
      </w:r>
      <w:r w:rsidR="00B73D22">
        <w:t xml:space="preserve">selected limits. </w:t>
      </w:r>
      <w:r w:rsidR="00CB2EB9">
        <w:t>However t</w:t>
      </w:r>
      <w:r w:rsidR="00B73D22">
        <w:t xml:space="preserve">he </w:t>
      </w:r>
      <w:r w:rsidR="002B7954">
        <w:t>key</w:t>
      </w:r>
      <w:r w:rsidR="00DA63EF">
        <w:t xml:space="preserve"> evidence</w:t>
      </w:r>
      <w:r w:rsidR="004300F3">
        <w:t xml:space="preserve"> supporting this </w:t>
      </w:r>
      <w:r w:rsidR="005A42D8">
        <w:t xml:space="preserve">justification </w:t>
      </w:r>
      <w:r w:rsidR="004300F3">
        <w:t xml:space="preserve">in the Rolls-Royce SMR chemistry </w:t>
      </w:r>
      <w:r w:rsidR="00CB2EB9">
        <w:t>will be presented in Step 3</w:t>
      </w:r>
      <w:r w:rsidR="00435E2A">
        <w:t>, from the output of the</w:t>
      </w:r>
      <w:r w:rsidR="00435E2A" w:rsidRPr="00435E2A">
        <w:t xml:space="preserve"> RP’s laboratory test programme</w:t>
      </w:r>
      <w:r w:rsidR="00435E2A">
        <w:t>.</w:t>
      </w:r>
    </w:p>
    <w:p w14:paraId="4896DDA3" w14:textId="54D361F7" w:rsidR="00A802EF" w:rsidRDefault="00F60382" w:rsidP="00B7188D">
      <w:pPr>
        <w:pStyle w:val="Numberedparagraph"/>
      </w:pPr>
      <w:r w:rsidRPr="00F60382">
        <w:t>The RP has chosen to inject zinc into the primary coolant</w:t>
      </w:r>
      <w:r w:rsidR="008C3D33">
        <w:t xml:space="preserve"> during normal operation </w:t>
      </w:r>
      <w:r w:rsidR="00ED3EB1">
        <w:t>at an expected</w:t>
      </w:r>
      <w:r w:rsidR="006816EF">
        <w:t xml:space="preserve"> concentration of 5 to 15 ppb</w:t>
      </w:r>
      <w:r w:rsidR="005F5839">
        <w:t xml:space="preserve">. The RP makes </w:t>
      </w:r>
      <w:r w:rsidR="009B7C7B">
        <w:t xml:space="preserve">specific </w:t>
      </w:r>
      <w:r w:rsidR="005F5839">
        <w:t xml:space="preserve">claims on zinc addition to </w:t>
      </w:r>
      <w:r w:rsidR="001B1CF2">
        <w:t>reduce dose rates, however it also for</w:t>
      </w:r>
      <w:r w:rsidR="0059184E">
        <w:t>e</w:t>
      </w:r>
      <w:r w:rsidR="001B1CF2">
        <w:t xml:space="preserve">sees </w:t>
      </w:r>
      <w:r w:rsidR="0059184E">
        <w:t xml:space="preserve">a beneficial effect for corrosion mitigation. </w:t>
      </w:r>
      <w:r w:rsidR="00A42CDB">
        <w:t xml:space="preserve">A range of </w:t>
      </w:r>
      <w:r w:rsidR="00B84234">
        <w:t xml:space="preserve">literature data </w:t>
      </w:r>
      <w:r w:rsidR="00347C3A">
        <w:t xml:space="preserve">and some PWR plant data </w:t>
      </w:r>
      <w:r w:rsidR="00B84234">
        <w:t xml:space="preserve">is presented in </w:t>
      </w:r>
      <w:r w:rsidR="001213A3">
        <w:t>support o</w:t>
      </w:r>
      <w:r w:rsidR="000C3938">
        <w:t>f these claims</w:t>
      </w:r>
      <w:r w:rsidR="00832770">
        <w:t xml:space="preserve"> (refs. </w:t>
      </w:r>
      <w:sdt>
        <w:sdtPr>
          <w:id w:val="-1621301867"/>
          <w:citation/>
        </w:sdtPr>
        <w:sdtEndPr/>
        <w:sdtContent>
          <w:r w:rsidR="000E54CA">
            <w:fldChar w:fldCharType="begin"/>
          </w:r>
          <w:r w:rsidR="004003DE">
            <w:instrText xml:space="preserve">CITATION PWC__Rad \l 2057 </w:instrText>
          </w:r>
          <w:r w:rsidR="000E54CA">
            <w:fldChar w:fldCharType="separate"/>
          </w:r>
          <w:r w:rsidR="006C034D" w:rsidRPr="006C034D">
            <w:rPr>
              <w:noProof/>
            </w:rPr>
            <w:t>[41]</w:t>
          </w:r>
          <w:r w:rsidR="000E54CA">
            <w:fldChar w:fldCharType="end"/>
          </w:r>
        </w:sdtContent>
      </w:sdt>
      <w:sdt>
        <w:sdtPr>
          <w:id w:val="-318191382"/>
          <w:citation/>
        </w:sdtPr>
        <w:sdtEndPr/>
        <w:sdtContent>
          <w:r w:rsidR="006E1E26">
            <w:fldChar w:fldCharType="begin"/>
          </w:r>
          <w:r w:rsidR="00B777F8">
            <w:instrText xml:space="preserve">CITATION PWC_corrosion \l 2057 </w:instrText>
          </w:r>
          <w:r w:rsidR="006E1E26">
            <w:fldChar w:fldCharType="separate"/>
          </w:r>
          <w:r w:rsidR="006C034D">
            <w:rPr>
              <w:noProof/>
            </w:rPr>
            <w:t xml:space="preserve"> </w:t>
          </w:r>
          <w:r w:rsidR="006C034D" w:rsidRPr="006C034D">
            <w:rPr>
              <w:noProof/>
            </w:rPr>
            <w:t>[42]</w:t>
          </w:r>
          <w:r w:rsidR="006E1E26">
            <w:fldChar w:fldCharType="end"/>
          </w:r>
        </w:sdtContent>
      </w:sdt>
      <w:r w:rsidR="006E1E26">
        <w:t>)</w:t>
      </w:r>
      <w:r w:rsidR="000C3938">
        <w:t>.</w:t>
      </w:r>
      <w:r w:rsidR="00A42CDB">
        <w:t xml:space="preserve"> </w:t>
      </w:r>
      <w:r w:rsidR="000E54CA">
        <w:t>Some l</w:t>
      </w:r>
      <w:r w:rsidR="00DB7C74">
        <w:t xml:space="preserve">imited </w:t>
      </w:r>
      <w:r w:rsidR="005D558B">
        <w:t>laboratory testing with</w:t>
      </w:r>
      <w:r w:rsidR="002A2916">
        <w:t xml:space="preserve"> </w:t>
      </w:r>
      <w:r w:rsidR="00E97BAD">
        <w:t xml:space="preserve">zinc </w:t>
      </w:r>
      <w:r w:rsidR="005D558B">
        <w:t>i</w:t>
      </w:r>
      <w:r w:rsidR="00E97BAD">
        <w:t xml:space="preserve">n VVER chemistries is </w:t>
      </w:r>
      <w:r w:rsidR="000E54CA">
        <w:t xml:space="preserve">also </w:t>
      </w:r>
      <w:r w:rsidR="00E97BAD">
        <w:t>presented</w:t>
      </w:r>
      <w:r w:rsidR="00790851">
        <w:t xml:space="preserve">, </w:t>
      </w:r>
      <w:r w:rsidR="00BD6461">
        <w:t xml:space="preserve">indicating </w:t>
      </w:r>
      <w:r w:rsidR="00790851">
        <w:t xml:space="preserve">that the effect of </w:t>
      </w:r>
      <w:r w:rsidR="00AD4D62">
        <w:t xml:space="preserve">zinc is similar in </w:t>
      </w:r>
      <w:r w:rsidR="0039184F">
        <w:t>potassium hydroxide</w:t>
      </w:r>
      <w:r w:rsidR="00953A7A">
        <w:t xml:space="preserve"> as in lithium hydroxide</w:t>
      </w:r>
      <w:r w:rsidR="004B2629">
        <w:t xml:space="preserve">; the RP intends to </w:t>
      </w:r>
      <w:r w:rsidR="00C35BE9">
        <w:t>produce</w:t>
      </w:r>
      <w:r w:rsidR="004B2629">
        <w:t xml:space="preserve"> laboratory test data in Step 3 of GDA</w:t>
      </w:r>
      <w:r w:rsidR="002345AC">
        <w:t xml:space="preserve"> to support this</w:t>
      </w:r>
      <w:r w:rsidR="00C35BE9">
        <w:t xml:space="preserve"> </w:t>
      </w:r>
      <w:r w:rsidR="000E1AFA">
        <w:t>argument</w:t>
      </w:r>
      <w:r w:rsidR="0039184F">
        <w:t xml:space="preserve">. </w:t>
      </w:r>
      <w:r w:rsidR="00B1447A">
        <w:t xml:space="preserve">As noted in </w:t>
      </w:r>
      <w:r w:rsidR="00F0228A">
        <w:t xml:space="preserve">section 1.2, the </w:t>
      </w:r>
      <w:r w:rsidR="00F0228A">
        <w:rPr>
          <w:noProof/>
        </w:rPr>
        <w:t>RP’s approach to c</w:t>
      </w:r>
      <w:r w:rsidR="00F0228A" w:rsidRPr="00E56D28">
        <w:rPr>
          <w:noProof/>
        </w:rPr>
        <w:t xml:space="preserve">ommissioning </w:t>
      </w:r>
      <w:r w:rsidR="00F0228A">
        <w:rPr>
          <w:noProof/>
        </w:rPr>
        <w:t>chemistry</w:t>
      </w:r>
      <w:r w:rsidR="00AE3B84">
        <w:rPr>
          <w:noProof/>
        </w:rPr>
        <w:t xml:space="preserve"> will be</w:t>
      </w:r>
      <w:r w:rsidR="004F41BB">
        <w:rPr>
          <w:noProof/>
        </w:rPr>
        <w:t xml:space="preserve"> reported in </w:t>
      </w:r>
      <w:r w:rsidR="00EC7648">
        <w:rPr>
          <w:noProof/>
        </w:rPr>
        <w:t>S</w:t>
      </w:r>
      <w:r w:rsidR="004F41BB">
        <w:rPr>
          <w:noProof/>
        </w:rPr>
        <w:t xml:space="preserve">tep </w:t>
      </w:r>
      <w:r w:rsidR="00AE3B84">
        <w:rPr>
          <w:noProof/>
        </w:rPr>
        <w:t>3</w:t>
      </w:r>
      <w:r w:rsidR="004F41BB">
        <w:rPr>
          <w:noProof/>
        </w:rPr>
        <w:t xml:space="preserve"> </w:t>
      </w:r>
      <w:r w:rsidR="00EC7648">
        <w:rPr>
          <w:noProof/>
        </w:rPr>
        <w:t xml:space="preserve">GDA </w:t>
      </w:r>
      <w:r w:rsidR="004F41BB">
        <w:rPr>
          <w:noProof/>
        </w:rPr>
        <w:t>submissions</w:t>
      </w:r>
      <w:r w:rsidR="00ED3EB1">
        <w:rPr>
          <w:noProof/>
        </w:rPr>
        <w:t xml:space="preserve">, however </w:t>
      </w:r>
      <w:r w:rsidR="0005638F">
        <w:rPr>
          <w:noProof/>
        </w:rPr>
        <w:t xml:space="preserve">the RP presents </w:t>
      </w:r>
      <w:r w:rsidR="006B5D67">
        <w:rPr>
          <w:noProof/>
        </w:rPr>
        <w:t xml:space="preserve">an initial review of OPEX </w:t>
      </w:r>
      <w:r w:rsidR="00720EB9">
        <w:rPr>
          <w:noProof/>
        </w:rPr>
        <w:t xml:space="preserve">from other PWRs which have injected zinc during </w:t>
      </w:r>
      <w:r w:rsidR="00705172">
        <w:rPr>
          <w:noProof/>
        </w:rPr>
        <w:t>hot functional testing</w:t>
      </w:r>
      <w:r w:rsidR="003106FD">
        <w:rPr>
          <w:noProof/>
        </w:rPr>
        <w:t xml:space="preserve"> </w:t>
      </w:r>
      <w:r w:rsidR="007B1076">
        <w:rPr>
          <w:noProof/>
        </w:rPr>
        <w:t xml:space="preserve">and states the expectation that the Rolls-Royce SMR will </w:t>
      </w:r>
      <w:r w:rsidR="005E3192">
        <w:rPr>
          <w:noProof/>
        </w:rPr>
        <w:t xml:space="preserve">inject zinc during this phase of commissioning </w:t>
      </w:r>
      <w:r w:rsidR="003106FD">
        <w:rPr>
          <w:noProof/>
        </w:rPr>
        <w:t xml:space="preserve">(ref. </w:t>
      </w:r>
      <w:sdt>
        <w:sdtPr>
          <w:rPr>
            <w:noProof/>
          </w:rPr>
          <w:id w:val="80186678"/>
          <w:citation/>
        </w:sdtPr>
        <w:sdtEndPr/>
        <w:sdtContent>
          <w:r w:rsidR="003106FD">
            <w:rPr>
              <w:noProof/>
            </w:rPr>
            <w:fldChar w:fldCharType="begin"/>
          </w:r>
          <w:r w:rsidR="00B777F8">
            <w:rPr>
              <w:noProof/>
            </w:rPr>
            <w:instrText xml:space="preserve">CITATION PWC_corrosion \l 2057 </w:instrText>
          </w:r>
          <w:r w:rsidR="003106FD">
            <w:rPr>
              <w:noProof/>
            </w:rPr>
            <w:fldChar w:fldCharType="separate"/>
          </w:r>
          <w:r w:rsidR="006C034D" w:rsidRPr="006C034D">
            <w:rPr>
              <w:noProof/>
            </w:rPr>
            <w:t>[42]</w:t>
          </w:r>
          <w:r w:rsidR="003106FD">
            <w:rPr>
              <w:noProof/>
            </w:rPr>
            <w:fldChar w:fldCharType="end"/>
          </w:r>
        </w:sdtContent>
      </w:sdt>
      <w:r w:rsidR="003106FD">
        <w:rPr>
          <w:noProof/>
        </w:rPr>
        <w:t>).</w:t>
      </w:r>
      <w:r w:rsidR="004F41BB">
        <w:rPr>
          <w:noProof/>
        </w:rPr>
        <w:t xml:space="preserve"> </w:t>
      </w:r>
      <w:r w:rsidR="004645C0">
        <w:t xml:space="preserve">Whilst </w:t>
      </w:r>
      <w:r w:rsidR="00A11570">
        <w:t xml:space="preserve">in general </w:t>
      </w:r>
      <w:r w:rsidRPr="00F60382">
        <w:t>I consider th</w:t>
      </w:r>
      <w:r w:rsidR="001F52BA">
        <w:t>e addition of zinc</w:t>
      </w:r>
      <w:r w:rsidRPr="00F60382">
        <w:t xml:space="preserve"> to be RGP for a new </w:t>
      </w:r>
      <w:r w:rsidR="00A11570">
        <w:t>PWR</w:t>
      </w:r>
      <w:r w:rsidR="001F52BA">
        <w:t xml:space="preserve">, </w:t>
      </w:r>
      <w:r w:rsidR="00A1013E">
        <w:t xml:space="preserve">further information is required </w:t>
      </w:r>
      <w:r w:rsidR="004B2629">
        <w:t xml:space="preserve">during Step 3 to demonstrate that </w:t>
      </w:r>
      <w:r w:rsidR="00C501A6">
        <w:t xml:space="preserve">the effects of zinc </w:t>
      </w:r>
      <w:r w:rsidR="00F021E9">
        <w:t xml:space="preserve">in the Rolls-Royce SMR design and chemistry </w:t>
      </w:r>
      <w:r w:rsidR="003F43ED">
        <w:t>are understood and that the target concentration is appropriate</w:t>
      </w:r>
      <w:r w:rsidRPr="00F60382">
        <w:t>.</w:t>
      </w:r>
    </w:p>
    <w:p w14:paraId="3A3E5963" w14:textId="135A743A" w:rsidR="00997DC1" w:rsidRDefault="00BC3CB5" w:rsidP="00EA1ADA">
      <w:pPr>
        <w:pStyle w:val="Numberedparagraph"/>
      </w:pPr>
      <w:r>
        <w:lastRenderedPageBreak/>
        <w:t xml:space="preserve">Whilst the RP presented an assumption that reactor coolant water chemistry will be changed from alkali reducing operating conditions to a neutral oxygenated chemistry prior to the Reactor Pressure Vessel (RPV) head lift </w:t>
      </w:r>
      <w:r w:rsidR="005F0E27">
        <w:t>(</w:t>
      </w:r>
      <w:r w:rsidR="009B292A">
        <w:t xml:space="preserve">and </w:t>
      </w:r>
      <w:r>
        <w:t>vice versa on the following return to service during start</w:t>
      </w:r>
      <w:r w:rsidR="009B292A">
        <w:t>-up</w:t>
      </w:r>
      <w:r w:rsidR="005F0E27">
        <w:t>)</w:t>
      </w:r>
      <w:r w:rsidR="00015E78">
        <w:t>,</w:t>
      </w:r>
      <w:r w:rsidR="00EF5C3C">
        <w:t xml:space="preserve"> </w:t>
      </w:r>
      <w:r>
        <w:t>no</w:t>
      </w:r>
      <w:r w:rsidR="0061496A">
        <w:t xml:space="preserve"> arguments </w:t>
      </w:r>
      <w:r>
        <w:t>or</w:t>
      </w:r>
      <w:r w:rsidR="0061496A">
        <w:t xml:space="preserve"> </w:t>
      </w:r>
      <w:r w:rsidR="003A5BE4">
        <w:t xml:space="preserve">initial </w:t>
      </w:r>
      <w:r w:rsidR="007A4615">
        <w:t xml:space="preserve">justification </w:t>
      </w:r>
      <w:r w:rsidR="00696D56">
        <w:t>to underpin</w:t>
      </w:r>
      <w:r w:rsidR="007A4615">
        <w:t xml:space="preserve"> th</w:t>
      </w:r>
      <w:r w:rsidR="009B292A">
        <w:t xml:space="preserve">is </w:t>
      </w:r>
      <w:r w:rsidR="00997DC1">
        <w:t>start-up and shutdown</w:t>
      </w:r>
      <w:r w:rsidR="00EF5C3C">
        <w:t xml:space="preserve"> chemistry </w:t>
      </w:r>
      <w:r w:rsidR="007A4615">
        <w:t xml:space="preserve">were </w:t>
      </w:r>
      <w:r>
        <w:t>provided</w:t>
      </w:r>
      <w:r w:rsidR="007A4615">
        <w:t xml:space="preserve"> during Step 2</w:t>
      </w:r>
      <w:r>
        <w:t>.</w:t>
      </w:r>
      <w:r w:rsidR="00D360FF">
        <w:t xml:space="preserve"> </w:t>
      </w:r>
      <w:r w:rsidR="003A5BE4">
        <w:rPr>
          <w:noProof/>
        </w:rPr>
        <w:t>Shutdown chemistry choice, in particular, is a</w:t>
      </w:r>
      <w:r w:rsidR="001F4D90">
        <w:rPr>
          <w:noProof/>
        </w:rPr>
        <w:t xml:space="preserve"> fundamentally</w:t>
      </w:r>
      <w:r w:rsidR="003A5BE4">
        <w:rPr>
          <w:noProof/>
        </w:rPr>
        <w:t xml:space="preserve"> important aspect </w:t>
      </w:r>
      <w:r w:rsidR="001F4D90">
        <w:rPr>
          <w:noProof/>
        </w:rPr>
        <w:t>of the chemistry regime</w:t>
      </w:r>
      <w:r w:rsidR="00423467">
        <w:rPr>
          <w:noProof/>
        </w:rPr>
        <w:t xml:space="preserve"> </w:t>
      </w:r>
      <w:r w:rsidR="003A5BE4">
        <w:rPr>
          <w:noProof/>
        </w:rPr>
        <w:t xml:space="preserve">that will </w:t>
      </w:r>
      <w:r w:rsidR="00423467">
        <w:rPr>
          <w:noProof/>
        </w:rPr>
        <w:t xml:space="preserve">have </w:t>
      </w:r>
      <w:r w:rsidR="00615D0B">
        <w:rPr>
          <w:noProof/>
        </w:rPr>
        <w:t xml:space="preserve">significant </w:t>
      </w:r>
      <w:r w:rsidR="003A5BE4">
        <w:rPr>
          <w:noProof/>
        </w:rPr>
        <w:t>impact</w:t>
      </w:r>
      <w:r w:rsidR="00423467">
        <w:rPr>
          <w:noProof/>
        </w:rPr>
        <w:t>s, including on</w:t>
      </w:r>
      <w:r w:rsidR="003A5BE4">
        <w:rPr>
          <w:noProof/>
        </w:rPr>
        <w:t xml:space="preserve"> the transport and accumulation of radioactivity in the Rolls-Royce SMR design. </w:t>
      </w:r>
      <w:r w:rsidR="001F3D73">
        <w:rPr>
          <w:noProof/>
        </w:rPr>
        <w:t xml:space="preserve">The RP’s current assumption </w:t>
      </w:r>
      <w:r w:rsidR="009D6FB5">
        <w:rPr>
          <w:noProof/>
        </w:rPr>
        <w:t xml:space="preserve">for the Rolls-Royce SMR shutdown chemistry </w:t>
      </w:r>
      <w:r w:rsidR="002D2184">
        <w:rPr>
          <w:noProof/>
        </w:rPr>
        <w:t xml:space="preserve">is </w:t>
      </w:r>
      <w:r w:rsidR="00704970">
        <w:rPr>
          <w:noProof/>
        </w:rPr>
        <w:t xml:space="preserve">a </w:t>
      </w:r>
      <w:r w:rsidR="002D2184">
        <w:rPr>
          <w:noProof/>
        </w:rPr>
        <w:t xml:space="preserve">novel </w:t>
      </w:r>
      <w:r w:rsidR="00704970">
        <w:rPr>
          <w:noProof/>
        </w:rPr>
        <w:t xml:space="preserve">approach when compared to </w:t>
      </w:r>
      <w:r w:rsidR="00B76F35">
        <w:rPr>
          <w:noProof/>
        </w:rPr>
        <w:t xml:space="preserve">current </w:t>
      </w:r>
      <w:r w:rsidR="007D3617">
        <w:rPr>
          <w:noProof/>
        </w:rPr>
        <w:t xml:space="preserve">established </w:t>
      </w:r>
      <w:r w:rsidR="00B76F35">
        <w:rPr>
          <w:noProof/>
        </w:rPr>
        <w:t xml:space="preserve">practices </w:t>
      </w:r>
      <w:r w:rsidR="00EE63B8">
        <w:rPr>
          <w:noProof/>
        </w:rPr>
        <w:t xml:space="preserve">in </w:t>
      </w:r>
      <w:r w:rsidR="007D3617">
        <w:rPr>
          <w:noProof/>
        </w:rPr>
        <w:t xml:space="preserve">operating PWRs. </w:t>
      </w:r>
      <w:r w:rsidR="00CE7F9C">
        <w:rPr>
          <w:noProof/>
        </w:rPr>
        <w:t xml:space="preserve">Insufficient information was provided by the RP during Step 2 </w:t>
      </w:r>
      <w:r w:rsidR="00F3593B">
        <w:rPr>
          <w:noProof/>
        </w:rPr>
        <w:t xml:space="preserve">to enable me to form a judgement on the </w:t>
      </w:r>
      <w:r w:rsidR="001535E4">
        <w:rPr>
          <w:noProof/>
        </w:rPr>
        <w:t xml:space="preserve">feasibility </w:t>
      </w:r>
      <w:r w:rsidR="00CE5856">
        <w:rPr>
          <w:noProof/>
        </w:rPr>
        <w:t xml:space="preserve">and implications </w:t>
      </w:r>
      <w:r w:rsidR="001535E4">
        <w:rPr>
          <w:noProof/>
        </w:rPr>
        <w:t xml:space="preserve">of </w:t>
      </w:r>
      <w:r w:rsidR="007762BB">
        <w:rPr>
          <w:noProof/>
        </w:rPr>
        <w:t xml:space="preserve">the approach. </w:t>
      </w:r>
      <w:r w:rsidR="00AD18A1">
        <w:rPr>
          <w:noProof/>
        </w:rPr>
        <w:t xml:space="preserve">I expect </w:t>
      </w:r>
      <w:r w:rsidR="00EF120D">
        <w:rPr>
          <w:noProof/>
        </w:rPr>
        <w:t xml:space="preserve">the RP to provide a robust justification </w:t>
      </w:r>
      <w:r w:rsidR="00AF476F">
        <w:rPr>
          <w:noProof/>
        </w:rPr>
        <w:t>for the</w:t>
      </w:r>
      <w:r w:rsidR="00640D6B">
        <w:rPr>
          <w:noProof/>
        </w:rPr>
        <w:t xml:space="preserve"> </w:t>
      </w:r>
      <w:r w:rsidR="00AF476F">
        <w:rPr>
          <w:noProof/>
        </w:rPr>
        <w:t xml:space="preserve">chosen </w:t>
      </w:r>
      <w:r w:rsidR="0023438D">
        <w:t xml:space="preserve">start-up and shutdown chemistry during GDA. </w:t>
      </w:r>
      <w:r w:rsidR="003A5BE4">
        <w:t>Hence t</w:t>
      </w:r>
      <w:r w:rsidR="00696D56">
        <w:t xml:space="preserve">his is a residual matter </w:t>
      </w:r>
      <w:r w:rsidR="00C45051">
        <w:t xml:space="preserve">on which I will seek </w:t>
      </w:r>
      <w:r w:rsidR="00536BBD">
        <w:t xml:space="preserve">further information early </w:t>
      </w:r>
      <w:r w:rsidR="00696D56">
        <w:t>in Step 3.</w:t>
      </w:r>
    </w:p>
    <w:p w14:paraId="61F22AFE" w14:textId="2FF5A7F8" w:rsidR="004A096A" w:rsidRPr="00A62103" w:rsidRDefault="00F021E9" w:rsidP="00BE717E">
      <w:pPr>
        <w:pStyle w:val="Heading4"/>
      </w:pPr>
      <w:r w:rsidRPr="00A62103">
        <w:t>Control of the chemistry</w:t>
      </w:r>
    </w:p>
    <w:p w14:paraId="3B0902E4" w14:textId="5EDD6322" w:rsidR="008514FE" w:rsidRDefault="004A42F8">
      <w:pPr>
        <w:pStyle w:val="Numberedparagraph"/>
      </w:pPr>
      <w:r>
        <w:t xml:space="preserve">SAP </w:t>
      </w:r>
      <w:r w:rsidR="008514FE">
        <w:t>ECH.3</w:t>
      </w:r>
      <w:r>
        <w:t xml:space="preserve"> </w:t>
      </w:r>
      <w:r w:rsidR="008514FE">
        <w:t>describes ONR</w:t>
      </w:r>
      <w:r>
        <w:t>’s</w:t>
      </w:r>
      <w:r w:rsidR="008514FE">
        <w:t xml:space="preserve"> expectations regarding how, once the chemistry based operating rules are derived from the safety case, adequate provisions </w:t>
      </w:r>
      <w:r w:rsidR="00073CE3">
        <w:t>should be</w:t>
      </w:r>
      <w:r w:rsidR="008514FE">
        <w:t xml:space="preserve"> in place to ensure the plant is designed and can be operated within the safe operating envelope defined in the safety case. </w:t>
      </w:r>
    </w:p>
    <w:p w14:paraId="7E258647" w14:textId="42168846" w:rsidR="00AB29EC" w:rsidRDefault="00F76206">
      <w:pPr>
        <w:pStyle w:val="Numberedparagraph"/>
      </w:pPr>
      <w:r>
        <w:t xml:space="preserve">The RP makes two key claims in this regard, that </w:t>
      </w:r>
      <w:r w:rsidR="00A621D3">
        <w:t>SSCs</w:t>
      </w:r>
      <w:r w:rsidR="00933B5D">
        <w:t xml:space="preserve"> are provided within the SMR design in order to monitor and control chemistry</w:t>
      </w:r>
      <w:r>
        <w:t>, and that t</w:t>
      </w:r>
      <w:r w:rsidR="00AB29EC">
        <w:t>he CPS</w:t>
      </w:r>
      <w:r>
        <w:t xml:space="preserve"> </w:t>
      </w:r>
      <w:r w:rsidR="00AB29EC">
        <w:t xml:space="preserve">design minimises </w:t>
      </w:r>
      <w:r w:rsidR="00485D64">
        <w:t xml:space="preserve">the </w:t>
      </w:r>
      <w:r w:rsidR="00AB29EC">
        <w:t>accumulation of radionuclides in the reactor coolant SFAIRP</w:t>
      </w:r>
      <w:r w:rsidR="004203BF">
        <w:t xml:space="preserve"> (ref. </w:t>
      </w:r>
      <w:sdt>
        <w:sdtPr>
          <w:id w:val="-16937356"/>
          <w:citation/>
        </w:sdtPr>
        <w:sdtEndPr/>
        <w:sdtContent>
          <w:r w:rsidR="004203BF">
            <w:fldChar w:fldCharType="begin"/>
          </w:r>
          <w:r w:rsidR="004003DE">
            <w:instrText xml:space="preserve">CITATION PWC_sampling \l 2057 </w:instrText>
          </w:r>
          <w:r w:rsidR="004203BF">
            <w:fldChar w:fldCharType="separate"/>
          </w:r>
          <w:r w:rsidR="006C034D" w:rsidRPr="006C034D">
            <w:rPr>
              <w:noProof/>
            </w:rPr>
            <w:t>[44]</w:t>
          </w:r>
          <w:r w:rsidR="004203BF">
            <w:fldChar w:fldCharType="end"/>
          </w:r>
        </w:sdtContent>
      </w:sdt>
      <w:r w:rsidR="004203BF">
        <w:t>)</w:t>
      </w:r>
      <w:r w:rsidR="00AB29EC">
        <w:t>.</w:t>
      </w:r>
    </w:p>
    <w:p w14:paraId="57D6937C" w14:textId="3FDFC1CE" w:rsidR="006675EB" w:rsidRDefault="009969F9" w:rsidP="00513EB4">
      <w:pPr>
        <w:pStyle w:val="Numberedparagraph"/>
      </w:pPr>
      <w:r>
        <w:t xml:space="preserve">A continuous flow of primary coolant is circulated through </w:t>
      </w:r>
      <w:r w:rsidR="00485D64">
        <w:t xml:space="preserve">the </w:t>
      </w:r>
      <w:r>
        <w:t xml:space="preserve">CPS in normal operation to purify the coolant </w:t>
      </w:r>
      <w:r w:rsidR="00D06CAB">
        <w:t xml:space="preserve">in order to </w:t>
      </w:r>
      <w:r w:rsidR="00BD0653">
        <w:t>meet the specified chemistry limits</w:t>
      </w:r>
      <w:r w:rsidR="00591CDF">
        <w:t xml:space="preserve"> (at least </w:t>
      </w:r>
      <w:r>
        <w:t xml:space="preserve">9% of the total primary coolant volume is circulated through the CPS </w:t>
      </w:r>
      <w:r w:rsidR="002F0E5C">
        <w:t>each</w:t>
      </w:r>
      <w:r>
        <w:t xml:space="preserve"> hour</w:t>
      </w:r>
      <w:r w:rsidR="00591CDF">
        <w:t>)</w:t>
      </w:r>
      <w:r w:rsidR="001F0019">
        <w:t xml:space="preserve"> (ref. </w:t>
      </w:r>
      <w:sdt>
        <w:sdtPr>
          <w:id w:val="1581796154"/>
          <w:citation/>
        </w:sdtPr>
        <w:sdtEndPr/>
        <w:sdtContent>
          <w:r w:rsidR="00DF4742">
            <w:fldChar w:fldCharType="begin"/>
          </w:r>
          <w:r w:rsidR="00154EE1">
            <w:instrText xml:space="preserve">CITATION Rol3 \l 2057 </w:instrText>
          </w:r>
          <w:r w:rsidR="00DF4742">
            <w:fldChar w:fldCharType="separate"/>
          </w:r>
          <w:r w:rsidR="006C034D" w:rsidRPr="006C034D">
            <w:rPr>
              <w:noProof/>
            </w:rPr>
            <w:t>[53]</w:t>
          </w:r>
          <w:r w:rsidR="00DF4742">
            <w:fldChar w:fldCharType="end"/>
          </w:r>
        </w:sdtContent>
      </w:sdt>
      <w:r w:rsidR="003F0B02">
        <w:t>)</w:t>
      </w:r>
      <w:r>
        <w:t xml:space="preserve">. </w:t>
      </w:r>
      <w:r w:rsidR="00136715">
        <w:t xml:space="preserve">The CPS contains three ion exchange columns; two columns are in parallel and contain mixed bed resin </w:t>
      </w:r>
      <w:r w:rsidR="00B15AFD">
        <w:t>with t</w:t>
      </w:r>
      <w:r w:rsidR="00136715">
        <w:t>he cation component in the potassium form, to</w:t>
      </w:r>
      <w:r w:rsidR="009237F7">
        <w:t xml:space="preserve"> prevent the removal of potassium</w:t>
      </w:r>
      <w:r w:rsidR="00CC4AE6">
        <w:t xml:space="preserve"> from the primary coolant</w:t>
      </w:r>
      <w:r w:rsidR="00136715">
        <w:t xml:space="preserve">. The third is downstream of the mixed beds and contains fission product selective resin, selected for clean-up </w:t>
      </w:r>
      <w:r w:rsidR="00E54F1C">
        <w:t>in the event of</w:t>
      </w:r>
      <w:r w:rsidR="00136715">
        <w:t xml:space="preserve"> a </w:t>
      </w:r>
      <w:r w:rsidR="00B15AFD">
        <w:t>fuel cladding failure</w:t>
      </w:r>
      <w:r w:rsidR="00136715">
        <w:t>.</w:t>
      </w:r>
      <w:r w:rsidR="00513EB4">
        <w:t xml:space="preserve"> </w:t>
      </w:r>
      <w:r w:rsidR="0068120F">
        <w:t>Initial</w:t>
      </w:r>
      <w:r w:rsidR="009D1A55">
        <w:t xml:space="preserve"> information is provided in the System Outline Description on the sizing </w:t>
      </w:r>
      <w:r w:rsidR="009A386F">
        <w:t xml:space="preserve">assumptions </w:t>
      </w:r>
      <w:r w:rsidR="00AD51B7">
        <w:t xml:space="preserve">and intended operation </w:t>
      </w:r>
      <w:r w:rsidR="009D1A55">
        <w:t>of the ion exchange</w:t>
      </w:r>
      <w:r w:rsidR="00AD51B7">
        <w:t xml:space="preserve"> columns</w:t>
      </w:r>
      <w:r w:rsidR="00E56257">
        <w:t xml:space="preserve"> (ref. </w:t>
      </w:r>
      <w:sdt>
        <w:sdtPr>
          <w:id w:val="794095682"/>
          <w:citation/>
        </w:sdtPr>
        <w:sdtEndPr/>
        <w:sdtContent>
          <w:r w:rsidR="00EC5F88">
            <w:fldChar w:fldCharType="begin"/>
          </w:r>
          <w:r w:rsidR="00EC5F88">
            <w:instrText xml:space="preserve">CITATION Rol3 \l 2057 </w:instrText>
          </w:r>
          <w:r w:rsidR="00EC5F88">
            <w:fldChar w:fldCharType="separate"/>
          </w:r>
          <w:r w:rsidR="006C034D" w:rsidRPr="006C034D">
            <w:rPr>
              <w:noProof/>
            </w:rPr>
            <w:t>[53]</w:t>
          </w:r>
          <w:r w:rsidR="00EC5F88">
            <w:fldChar w:fldCharType="end"/>
          </w:r>
        </w:sdtContent>
      </w:sdt>
      <w:r w:rsidR="00EC5F88">
        <w:t>)</w:t>
      </w:r>
      <w:r w:rsidR="009D1A55">
        <w:t>, however further information is needed in Step 3 to provide assurance that the equipment is suitable to meet the stated chemistry specifications</w:t>
      </w:r>
      <w:r w:rsidR="00C73CFF">
        <w:t xml:space="preserve"> and to minimise </w:t>
      </w:r>
      <w:r w:rsidR="00EE7BAB">
        <w:t>radioactivity in the coolant SFAIRP</w:t>
      </w:r>
      <w:r w:rsidR="009D1A55">
        <w:t>.</w:t>
      </w:r>
    </w:p>
    <w:p w14:paraId="09FED5E6" w14:textId="75B977F5" w:rsidR="00543C38" w:rsidRDefault="00362C8A" w:rsidP="008B70D4">
      <w:pPr>
        <w:pStyle w:val="Numberedparagraph"/>
      </w:pPr>
      <w:r>
        <w:t>A</w:t>
      </w:r>
      <w:r w:rsidR="004C780A">
        <w:t xml:space="preserve"> </w:t>
      </w:r>
      <w:r w:rsidR="004C780A" w:rsidRPr="00362C8A">
        <w:t>Chemi</w:t>
      </w:r>
      <w:r w:rsidR="00A15E57" w:rsidRPr="00362C8A">
        <w:t>stry Control System (CCS)</w:t>
      </w:r>
      <w:r w:rsidR="004C780A">
        <w:t xml:space="preserve"> is </w:t>
      </w:r>
      <w:r>
        <w:t xml:space="preserve">provided </w:t>
      </w:r>
      <w:r w:rsidR="004C780A">
        <w:t xml:space="preserve">to control reactor primary coolant chemistry </w:t>
      </w:r>
      <w:r w:rsidR="004D73A6">
        <w:t xml:space="preserve">through </w:t>
      </w:r>
      <w:r w:rsidR="00597EE1">
        <w:t xml:space="preserve">control of primary circuit oxygen levels, pH and </w:t>
      </w:r>
      <w:r w:rsidR="008B70D4">
        <w:t>zinc</w:t>
      </w:r>
      <w:r w:rsidR="007D351E">
        <w:t xml:space="preserve"> (ref. </w:t>
      </w:r>
      <w:sdt>
        <w:sdtPr>
          <w:id w:val="-235704884"/>
          <w:citation/>
        </w:sdtPr>
        <w:sdtEndPr/>
        <w:sdtContent>
          <w:r w:rsidR="007D351E">
            <w:fldChar w:fldCharType="begin"/>
          </w:r>
          <w:r w:rsidR="00154EE1">
            <w:instrText xml:space="preserve">CITATION Rol2 \l 2057 </w:instrText>
          </w:r>
          <w:r w:rsidR="007D351E">
            <w:fldChar w:fldCharType="separate"/>
          </w:r>
          <w:r w:rsidR="006C034D" w:rsidRPr="006C034D">
            <w:rPr>
              <w:noProof/>
            </w:rPr>
            <w:t>[54]</w:t>
          </w:r>
          <w:r w:rsidR="007D351E">
            <w:fldChar w:fldCharType="end"/>
          </w:r>
        </w:sdtContent>
      </w:sdt>
      <w:r w:rsidR="00066730">
        <w:t>)</w:t>
      </w:r>
      <w:r w:rsidR="00597EE1">
        <w:t>.</w:t>
      </w:r>
      <w:r w:rsidR="008B70D4">
        <w:t xml:space="preserve"> </w:t>
      </w:r>
      <w:r w:rsidR="004C780A">
        <w:t xml:space="preserve">The </w:t>
      </w:r>
      <w:r w:rsidR="004D73A6">
        <w:t xml:space="preserve">system is formed of </w:t>
      </w:r>
      <w:r w:rsidR="004C780A">
        <w:t xml:space="preserve">three dosing lines that supply chemicals to the return line of the CPS, which </w:t>
      </w:r>
      <w:r w:rsidR="008B70D4">
        <w:t>then</w:t>
      </w:r>
      <w:r w:rsidR="004C780A">
        <w:t xml:space="preserve"> returns the dosed primary coolant to the </w:t>
      </w:r>
      <w:r w:rsidR="004D73A6">
        <w:t>primary circuit</w:t>
      </w:r>
      <w:r w:rsidR="004C780A">
        <w:t xml:space="preserve">. </w:t>
      </w:r>
      <w:r w:rsidR="004D73A6">
        <w:t>As noted in 4.2.1.1, h</w:t>
      </w:r>
      <w:r w:rsidR="00892FE4">
        <w:t xml:space="preserve">ydrogen addition is required in power operation to </w:t>
      </w:r>
      <w:r w:rsidR="004D73A6">
        <w:t>suppress water radiolysis</w:t>
      </w:r>
      <w:r w:rsidR="005F5E7A">
        <w:t xml:space="preserve"> and</w:t>
      </w:r>
      <w:r w:rsidR="00892FE4">
        <w:t xml:space="preserve"> reduce </w:t>
      </w:r>
      <w:r w:rsidR="00892FE4">
        <w:lastRenderedPageBreak/>
        <w:t>corrosion.</w:t>
      </w:r>
      <w:r w:rsidR="005F5E7A">
        <w:t xml:space="preserve"> A</w:t>
      </w:r>
      <w:r w:rsidR="004C780A">
        <w:t xml:space="preserve"> </w:t>
      </w:r>
      <w:r w:rsidR="005F5E7A">
        <w:t>h</w:t>
      </w:r>
      <w:r w:rsidR="004C780A">
        <w:t xml:space="preserve">ydrogen </w:t>
      </w:r>
      <w:r w:rsidR="005F5E7A">
        <w:t>d</w:t>
      </w:r>
      <w:r w:rsidR="004C780A">
        <w:t xml:space="preserve">osing </w:t>
      </w:r>
      <w:r w:rsidR="005F5E7A">
        <w:t>l</w:t>
      </w:r>
      <w:r w:rsidR="004C780A">
        <w:t xml:space="preserve">ine injects </w:t>
      </w:r>
      <w:r w:rsidR="005F5E7A">
        <w:t>pressurised hydrogen</w:t>
      </w:r>
      <w:r w:rsidR="004C780A">
        <w:t xml:space="preserve"> into the CPS</w:t>
      </w:r>
      <w:r w:rsidR="005F5E7A">
        <w:t>,</w:t>
      </w:r>
      <w:r w:rsidR="004C780A">
        <w:t xml:space="preserve"> where it is dissolved prior to reaching the </w:t>
      </w:r>
      <w:r w:rsidR="005F5E7A">
        <w:t>primary circuit</w:t>
      </w:r>
      <w:r w:rsidR="004C780A">
        <w:t>.</w:t>
      </w:r>
      <w:r w:rsidR="00EA3DC2">
        <w:t xml:space="preserve"> </w:t>
      </w:r>
      <w:r w:rsidR="004C780A">
        <w:t xml:space="preserve">The </w:t>
      </w:r>
      <w:r w:rsidR="00EA3DC2">
        <w:t>z</w:t>
      </w:r>
      <w:r w:rsidR="004C780A">
        <w:t xml:space="preserve">inc </w:t>
      </w:r>
      <w:r w:rsidR="00EA3DC2">
        <w:t>d</w:t>
      </w:r>
      <w:r w:rsidR="004C780A">
        <w:t xml:space="preserve">osing </w:t>
      </w:r>
      <w:r w:rsidR="00EA3DC2">
        <w:t>l</w:t>
      </w:r>
      <w:r w:rsidR="004C780A">
        <w:t xml:space="preserve">ine pumps zinc acetate solution from the </w:t>
      </w:r>
      <w:r w:rsidR="009A386F">
        <w:t>z</w:t>
      </w:r>
      <w:r w:rsidR="004C780A">
        <w:t xml:space="preserve">inc </w:t>
      </w:r>
      <w:r w:rsidR="009A386F">
        <w:t>a</w:t>
      </w:r>
      <w:r w:rsidR="004C780A">
        <w:t xml:space="preserve">ddition </w:t>
      </w:r>
      <w:r w:rsidR="009A386F">
        <w:t>t</w:t>
      </w:r>
      <w:r w:rsidR="004C780A">
        <w:t>ank into the CPS.</w:t>
      </w:r>
      <w:r w:rsidR="00EA3DC2">
        <w:t xml:space="preserve"> </w:t>
      </w:r>
      <w:r w:rsidR="004C780A">
        <w:t xml:space="preserve">The </w:t>
      </w:r>
      <w:r w:rsidR="009A386F">
        <w:t>c</w:t>
      </w:r>
      <w:r w:rsidR="004C780A">
        <w:t xml:space="preserve">hemical </w:t>
      </w:r>
      <w:r w:rsidR="009A386F">
        <w:t>d</w:t>
      </w:r>
      <w:r w:rsidR="004C780A">
        <w:t xml:space="preserve">osing </w:t>
      </w:r>
      <w:r w:rsidR="009A386F">
        <w:t>l</w:t>
      </w:r>
      <w:r w:rsidR="004C780A">
        <w:t xml:space="preserve">ine, pumps a range of different chemicals individually depending on the stage in the operating cycle (potassium hydroxide, hydrogen peroxide </w:t>
      </w:r>
      <w:r w:rsidR="00E742D6">
        <w:t>or</w:t>
      </w:r>
      <w:r w:rsidR="004C780A">
        <w:t xml:space="preserve"> hydrazine) from the </w:t>
      </w:r>
      <w:r w:rsidR="009A386F">
        <w:t>c</w:t>
      </w:r>
      <w:r w:rsidR="004C780A">
        <w:t xml:space="preserve">hemical </w:t>
      </w:r>
      <w:r w:rsidR="009A386F">
        <w:t>a</w:t>
      </w:r>
      <w:r w:rsidR="004C780A">
        <w:t xml:space="preserve">ddition </w:t>
      </w:r>
      <w:r w:rsidR="009A386F">
        <w:t>t</w:t>
      </w:r>
      <w:r w:rsidR="004C780A">
        <w:t xml:space="preserve">ank, into the CPS. </w:t>
      </w:r>
      <w:r w:rsidR="007E0EBB">
        <w:t xml:space="preserve">Some </w:t>
      </w:r>
      <w:r w:rsidR="001462C7">
        <w:t xml:space="preserve">high level </w:t>
      </w:r>
      <w:r w:rsidR="007E0EBB">
        <w:t xml:space="preserve">information is provided in the </w:t>
      </w:r>
      <w:r w:rsidR="0005192C">
        <w:t xml:space="preserve">System Design Description on the sizing of the </w:t>
      </w:r>
      <w:r w:rsidR="00BD532B">
        <w:t xml:space="preserve">tanks and the dosing </w:t>
      </w:r>
      <w:r w:rsidR="004F1156">
        <w:t>rates</w:t>
      </w:r>
      <w:r w:rsidR="009A386F">
        <w:t xml:space="preserve"> (ref. </w:t>
      </w:r>
      <w:sdt>
        <w:sdtPr>
          <w:id w:val="1105543403"/>
          <w:citation/>
        </w:sdtPr>
        <w:sdtEndPr/>
        <w:sdtContent>
          <w:r w:rsidR="009A386F">
            <w:fldChar w:fldCharType="begin"/>
          </w:r>
          <w:r w:rsidR="009A386F">
            <w:instrText xml:space="preserve">CITATION Rol2 \l 2057 </w:instrText>
          </w:r>
          <w:r w:rsidR="009A386F">
            <w:fldChar w:fldCharType="separate"/>
          </w:r>
          <w:r w:rsidR="006C034D" w:rsidRPr="006C034D">
            <w:rPr>
              <w:noProof/>
            </w:rPr>
            <w:t>[54]</w:t>
          </w:r>
          <w:r w:rsidR="009A386F">
            <w:fldChar w:fldCharType="end"/>
          </w:r>
        </w:sdtContent>
      </w:sdt>
      <w:r w:rsidR="009A386F">
        <w:t>)</w:t>
      </w:r>
      <w:r w:rsidR="004F1156">
        <w:t xml:space="preserve">, however further information is needed in Step 3 to provide assurance that the equipment is suitable to </w:t>
      </w:r>
      <w:r w:rsidR="00713627">
        <w:t xml:space="preserve">meet the </w:t>
      </w:r>
      <w:r w:rsidR="00D212D1">
        <w:t xml:space="preserve">stated </w:t>
      </w:r>
      <w:r w:rsidR="00713627">
        <w:t>chemistry specifications</w:t>
      </w:r>
      <w:r w:rsidR="00C25A89">
        <w:t xml:space="preserve"> and </w:t>
      </w:r>
      <w:r w:rsidR="0022737F">
        <w:t>can</w:t>
      </w:r>
      <w:r w:rsidR="00C25A89">
        <w:t xml:space="preserve"> deliver the functions</w:t>
      </w:r>
      <w:r w:rsidR="000E2C7A">
        <w:t xml:space="preserve"> saf</w:t>
      </w:r>
      <w:r w:rsidR="00F81797">
        <w:t>ely</w:t>
      </w:r>
      <w:r w:rsidR="009215AB">
        <w:t>.</w:t>
      </w:r>
    </w:p>
    <w:p w14:paraId="675A1D37" w14:textId="56D01514" w:rsidR="007940F8" w:rsidRPr="00016FCC" w:rsidRDefault="0004024C" w:rsidP="000062A5">
      <w:pPr>
        <w:pStyle w:val="Numberedparagraph"/>
      </w:pPr>
      <w:r w:rsidRPr="00016FCC">
        <w:t xml:space="preserve">Due to the </w:t>
      </w:r>
      <w:r w:rsidR="00BC0166" w:rsidRPr="00016FCC">
        <w:t>adoption of a primary circuit operating chemistry regime that does not use soluble boron for reactivity control</w:t>
      </w:r>
      <w:r w:rsidR="00371972" w:rsidRPr="00016FCC">
        <w:t xml:space="preserve">, I note that </w:t>
      </w:r>
      <w:r w:rsidR="0051222F" w:rsidRPr="00016FCC">
        <w:t xml:space="preserve">aspects of </w:t>
      </w:r>
      <w:r w:rsidR="00371972" w:rsidRPr="00016FCC">
        <w:t>the chemistry control in the Rolls-Royce SMR</w:t>
      </w:r>
      <w:r w:rsidR="0051222F" w:rsidRPr="00016FCC">
        <w:t xml:space="preserve"> </w:t>
      </w:r>
      <w:r w:rsidR="006E4B87">
        <w:t>are less complex than</w:t>
      </w:r>
      <w:r w:rsidR="001E464E" w:rsidRPr="00016FCC">
        <w:t xml:space="preserve"> a PWR</w:t>
      </w:r>
      <w:r w:rsidR="006E4B87">
        <w:t xml:space="preserve"> operating </w:t>
      </w:r>
      <w:r w:rsidR="000913BC">
        <w:t>with a typical chemistry regime</w:t>
      </w:r>
      <w:r w:rsidR="001E464E" w:rsidRPr="00016FCC">
        <w:t>. For example</w:t>
      </w:r>
      <w:r w:rsidR="001462C7">
        <w:t>,</w:t>
      </w:r>
      <w:r w:rsidR="00371972" w:rsidRPr="00016FCC">
        <w:t xml:space="preserve"> </w:t>
      </w:r>
      <w:r w:rsidR="00981005" w:rsidRPr="00016FCC">
        <w:t xml:space="preserve">the need for </w:t>
      </w:r>
      <w:r w:rsidR="00536F5D" w:rsidRPr="00016FCC">
        <w:t>systems to store and control</w:t>
      </w:r>
      <w:r w:rsidR="003D5F1B" w:rsidRPr="00016FCC">
        <w:t xml:space="preserve"> the make-up of bor</w:t>
      </w:r>
      <w:r w:rsidR="00A63177" w:rsidRPr="00016FCC">
        <w:t>ic acid solutions in normal operation</w:t>
      </w:r>
      <w:r w:rsidR="00594826">
        <w:t xml:space="preserve"> is removed</w:t>
      </w:r>
      <w:r w:rsidR="005966AC" w:rsidRPr="00016FCC">
        <w:t>,</w:t>
      </w:r>
      <w:r w:rsidR="00A63177" w:rsidRPr="00016FCC">
        <w:t xml:space="preserve"> </w:t>
      </w:r>
      <w:r w:rsidR="00695A5E" w:rsidRPr="00016FCC">
        <w:t xml:space="preserve">and the risk of boric acid corrosion from </w:t>
      </w:r>
      <w:r w:rsidR="005966AC" w:rsidRPr="00016FCC">
        <w:t xml:space="preserve">leaks in such systems is </w:t>
      </w:r>
      <w:r w:rsidR="00594826">
        <w:t>mitigated</w:t>
      </w:r>
      <w:r w:rsidR="005966AC" w:rsidRPr="00016FCC">
        <w:t xml:space="preserve">. </w:t>
      </w:r>
      <w:r w:rsidR="00CE34BE" w:rsidRPr="00016FCC">
        <w:t>Faults associated with the addition of boric acid of</w:t>
      </w:r>
      <w:r w:rsidR="000C470D">
        <w:t xml:space="preserve"> an</w:t>
      </w:r>
      <w:r w:rsidR="00CE34BE" w:rsidRPr="00016FCC">
        <w:t xml:space="preserve"> incorrect concentration or enrichment </w:t>
      </w:r>
      <w:r w:rsidR="00016FCC" w:rsidRPr="00016FCC">
        <w:t xml:space="preserve">to the primary coolant </w:t>
      </w:r>
      <w:r w:rsidR="00E0414C">
        <w:t xml:space="preserve">during </w:t>
      </w:r>
      <w:r w:rsidR="005C0888">
        <w:t xml:space="preserve">normal </w:t>
      </w:r>
      <w:r w:rsidR="00E0414C">
        <w:t xml:space="preserve">operation </w:t>
      </w:r>
      <w:r w:rsidR="00CE34BE" w:rsidRPr="00016FCC">
        <w:t>are also</w:t>
      </w:r>
      <w:r w:rsidR="00016FCC" w:rsidRPr="00016FCC">
        <w:t xml:space="preserve"> </w:t>
      </w:r>
      <w:r w:rsidR="005C0888">
        <w:t>removed</w:t>
      </w:r>
      <w:r w:rsidR="00016FCC" w:rsidRPr="00016FCC">
        <w:t xml:space="preserve"> </w:t>
      </w:r>
      <w:r w:rsidR="00E0414C">
        <w:t>by the selected operating chemistry</w:t>
      </w:r>
      <w:r w:rsidR="00016FCC" w:rsidRPr="00016FCC">
        <w:t>.</w:t>
      </w:r>
    </w:p>
    <w:p w14:paraId="67080F47" w14:textId="78D2736E" w:rsidR="00930BDA" w:rsidRPr="00930BDA" w:rsidRDefault="005E2392" w:rsidP="000062A5">
      <w:pPr>
        <w:pStyle w:val="Numberedparagraph"/>
      </w:pPr>
      <w:r w:rsidRPr="00930BDA">
        <w:t xml:space="preserve">Injection of soluble boron is </w:t>
      </w:r>
      <w:r w:rsidR="00FE2C7E" w:rsidRPr="00930BDA">
        <w:t>claimed as a secondary means of reactivity control in some fault scenarios</w:t>
      </w:r>
      <w:r w:rsidR="00930BDA" w:rsidRPr="00930BDA">
        <w:t xml:space="preserve">, </w:t>
      </w:r>
      <w:r w:rsidR="00A55E8B" w:rsidRPr="00930BDA">
        <w:t>however</w:t>
      </w:r>
      <w:r w:rsidR="000127BB">
        <w:t xml:space="preserve"> (ref. </w:t>
      </w:r>
      <w:sdt>
        <w:sdtPr>
          <w:id w:val="-2068260758"/>
          <w:citation/>
        </w:sdtPr>
        <w:sdtEndPr/>
        <w:sdtContent>
          <w:r w:rsidR="000127BB">
            <w:fldChar w:fldCharType="begin"/>
          </w:r>
          <w:r w:rsidR="00154EE1">
            <w:instrText xml:space="preserve">CITATION Rol4 \l 2057 </w:instrText>
          </w:r>
          <w:r w:rsidR="000127BB">
            <w:fldChar w:fldCharType="separate"/>
          </w:r>
          <w:r w:rsidR="006C034D" w:rsidRPr="006C034D">
            <w:rPr>
              <w:noProof/>
            </w:rPr>
            <w:t>[55]</w:t>
          </w:r>
          <w:r w:rsidR="000127BB">
            <w:fldChar w:fldCharType="end"/>
          </w:r>
        </w:sdtContent>
      </w:sdt>
      <w:r w:rsidR="000127BB">
        <w:t>)</w:t>
      </w:r>
      <w:r w:rsidR="00930BDA" w:rsidRPr="00930BDA">
        <w:t>. Th</w:t>
      </w:r>
      <w:r w:rsidR="00885842">
        <w:t>e</w:t>
      </w:r>
      <w:r w:rsidR="00CB66B8">
        <w:t xml:space="preserve"> category B</w:t>
      </w:r>
      <w:r w:rsidR="00930BDA" w:rsidRPr="00930BDA">
        <w:t xml:space="preserve"> </w:t>
      </w:r>
      <w:r w:rsidR="00450EE9">
        <w:t xml:space="preserve">alternative shutdown </w:t>
      </w:r>
      <w:r w:rsidR="00930BDA" w:rsidRPr="00930BDA">
        <w:t>function</w:t>
      </w:r>
      <w:r w:rsidR="000B13B2" w:rsidRPr="00930BDA">
        <w:t xml:space="preserve"> is delivered </w:t>
      </w:r>
      <w:r w:rsidR="00E14D89">
        <w:t>via the Emergency Boron Injection System (EBIS) and the High Pressure Injection System (HPIS)</w:t>
      </w:r>
      <w:r w:rsidR="00897A56">
        <w:t>.</w:t>
      </w:r>
      <w:r w:rsidR="004C2DB8">
        <w:t xml:space="preserve"> The EBIS stores </w:t>
      </w:r>
      <w:r w:rsidR="00F87B0C">
        <w:t>enriched potassium tetraborate</w:t>
      </w:r>
      <w:r w:rsidR="008B120B">
        <w:t xml:space="preserve"> which is supplied to the RPV </w:t>
      </w:r>
      <w:r w:rsidR="00D51A96">
        <w:t xml:space="preserve">via the HPIS </w:t>
      </w:r>
      <w:r w:rsidR="008B120B">
        <w:t xml:space="preserve">and </w:t>
      </w:r>
      <w:r w:rsidR="00D51A96">
        <w:t xml:space="preserve">to </w:t>
      </w:r>
      <w:r w:rsidR="0038635C">
        <w:t xml:space="preserve">the refuelling pool when </w:t>
      </w:r>
      <w:r w:rsidR="00F124E0">
        <w:t>demanded by the alternative shutdown function</w:t>
      </w:r>
      <w:r w:rsidR="00B830E6">
        <w:t xml:space="preserve"> (ref. </w:t>
      </w:r>
      <w:sdt>
        <w:sdtPr>
          <w:id w:val="1647620061"/>
          <w:citation/>
        </w:sdtPr>
        <w:sdtEndPr/>
        <w:sdtContent>
          <w:r w:rsidR="00B830E6">
            <w:fldChar w:fldCharType="begin"/>
          </w:r>
          <w:r w:rsidR="00154EE1">
            <w:instrText xml:space="preserve">CITATION Rol5 \l 2057 </w:instrText>
          </w:r>
          <w:r w:rsidR="00B830E6">
            <w:fldChar w:fldCharType="separate"/>
          </w:r>
          <w:r w:rsidR="006C034D" w:rsidRPr="006C034D">
            <w:rPr>
              <w:noProof/>
            </w:rPr>
            <w:t>[56]</w:t>
          </w:r>
          <w:r w:rsidR="00B830E6">
            <w:fldChar w:fldCharType="end"/>
          </w:r>
        </w:sdtContent>
      </w:sdt>
      <w:r w:rsidR="003F4DD1">
        <w:t>)</w:t>
      </w:r>
      <w:r w:rsidR="009E5AFF">
        <w:t xml:space="preserve">. </w:t>
      </w:r>
      <w:r w:rsidR="003F4DD1">
        <w:t>A boron tank sizing calculation is presented which appears conservative</w:t>
      </w:r>
      <w:r w:rsidR="0028513D">
        <w:t xml:space="preserve">, however information on the monitoring and control of boron </w:t>
      </w:r>
      <w:r w:rsidR="0021126E">
        <w:t>enrichment and concentration in the boron storage tank was not available.</w:t>
      </w:r>
      <w:r w:rsidR="00257478">
        <w:t xml:space="preserve"> Clearly the control of </w:t>
      </w:r>
      <w:r w:rsidR="00AF7F7E">
        <w:t xml:space="preserve">boron enrichment and concentration is fundamentally important to ensuring that the </w:t>
      </w:r>
      <w:r w:rsidR="007D222B">
        <w:t>function can be delivered; I will follow this aspect up as part of my Step 3 assessment.</w:t>
      </w:r>
    </w:p>
    <w:p w14:paraId="2B621F6E" w14:textId="22E78DFF" w:rsidR="000062A5" w:rsidRDefault="000062A5" w:rsidP="000062A5">
      <w:pPr>
        <w:pStyle w:val="Numberedparagraph"/>
      </w:pPr>
      <w:r>
        <w:t xml:space="preserve">The RP has identified relevant species which should be controlled in the primary circuit, and has provided some information about the means with which these will be controlled, and that the purification and dosing systems will be capable of delivering the </w:t>
      </w:r>
      <w:r w:rsidR="00494C17">
        <w:t>stated</w:t>
      </w:r>
      <w:r>
        <w:t xml:space="preserve"> chemistry regime. </w:t>
      </w:r>
      <w:r w:rsidR="002E5396">
        <w:t xml:space="preserve">Whilst further </w:t>
      </w:r>
      <w:r w:rsidR="0096566E">
        <w:t>information</w:t>
      </w:r>
      <w:r w:rsidR="002E5396">
        <w:t xml:space="preserve"> to justify the adequacy of these </w:t>
      </w:r>
      <w:r w:rsidR="00372EB4">
        <w:t>systems</w:t>
      </w:r>
      <w:r w:rsidR="00D969F3">
        <w:t xml:space="preserve"> in the Rolls-Royce SMR chemistry</w:t>
      </w:r>
      <w:r w:rsidR="005D0E85">
        <w:t xml:space="preserve"> and conditions</w:t>
      </w:r>
      <w:r w:rsidR="00372EB4">
        <w:t xml:space="preserve"> is required in Step 3 of GDA</w:t>
      </w:r>
      <w:r>
        <w:t>, the general approach is reasonable and in line with practices at other PWR plants.</w:t>
      </w:r>
    </w:p>
    <w:p w14:paraId="3D364DB4" w14:textId="77777777" w:rsidR="0080158D" w:rsidRPr="00D568CD" w:rsidRDefault="0080158D" w:rsidP="00AF303C">
      <w:pPr>
        <w:pStyle w:val="Heading4"/>
      </w:pPr>
      <w:r w:rsidRPr="00D568CD">
        <w:t>Impact on the generation, transport and behaviour of radioactivity</w:t>
      </w:r>
    </w:p>
    <w:p w14:paraId="2D0C8EA2" w14:textId="2E969282" w:rsidR="00DF69B3" w:rsidRDefault="00DF69B3" w:rsidP="0080158D">
      <w:pPr>
        <w:pStyle w:val="Numberedparagraph"/>
      </w:pPr>
      <w:r w:rsidRPr="00D568CD">
        <w:t xml:space="preserve">In line with ONR SAPs EHT.4 and EHT.5, the coolant within heat transport systems </w:t>
      </w:r>
      <w:r w:rsidR="00D568CD" w:rsidRPr="00D568CD">
        <w:t xml:space="preserve">should </w:t>
      </w:r>
      <w:r w:rsidRPr="00D568CD">
        <w:t>minimise the potential for radioactivity accumulation or transport within the plant.</w:t>
      </w:r>
    </w:p>
    <w:p w14:paraId="2845085D" w14:textId="2D5EF378" w:rsidR="00A850F6" w:rsidRPr="00830A15" w:rsidRDefault="008203DC" w:rsidP="00A850F6">
      <w:pPr>
        <w:pStyle w:val="Numberedparagraph"/>
      </w:pPr>
      <w:r w:rsidRPr="00830A15">
        <w:lastRenderedPageBreak/>
        <w:t xml:space="preserve">Further to this, </w:t>
      </w:r>
      <w:r w:rsidR="00A850F6" w:rsidRPr="00830A15">
        <w:t>IAEA SSG-13</w:t>
      </w:r>
      <w:r w:rsidR="00830A15" w:rsidRPr="00830A15">
        <w:t xml:space="preserve"> notes that t</w:t>
      </w:r>
      <w:r w:rsidR="00A850F6" w:rsidRPr="00830A15">
        <w:t>he primary water chemistry programme applied should effectively control and minimize the buildup of radioactive material from the transport and accumulation of fission products and activated corrosion products on the internal surfaces of the systems</w:t>
      </w:r>
      <w:r w:rsidR="00830A15">
        <w:t xml:space="preserve"> (ref.</w:t>
      </w:r>
      <w:r w:rsidR="00FC17C0" w:rsidRPr="009F699A">
        <w:rPr>
          <w:noProof/>
        </w:rPr>
        <w:t xml:space="preserve"> </w:t>
      </w:r>
      <w:sdt>
        <w:sdtPr>
          <w:rPr>
            <w:noProof/>
          </w:rPr>
          <w:id w:val="355704251"/>
          <w:citation/>
        </w:sdtPr>
        <w:sdtEndPr/>
        <w:sdtContent>
          <w:r w:rsidR="00FC17C0" w:rsidRPr="009F699A">
            <w:rPr>
              <w:noProof/>
            </w:rPr>
            <w:fldChar w:fldCharType="begin"/>
          </w:r>
          <w:r w:rsidR="00154EE1">
            <w:rPr>
              <w:noProof/>
            </w:rPr>
            <w:instrText xml:space="preserve">CITATION SSG13 \l 2057 </w:instrText>
          </w:r>
          <w:r w:rsidR="00FC17C0" w:rsidRPr="009F699A">
            <w:rPr>
              <w:noProof/>
            </w:rPr>
            <w:fldChar w:fldCharType="separate"/>
          </w:r>
          <w:r w:rsidR="006C034D" w:rsidRPr="006C034D">
            <w:rPr>
              <w:noProof/>
            </w:rPr>
            <w:t>[34]</w:t>
          </w:r>
          <w:r w:rsidR="00FC17C0" w:rsidRPr="009F699A">
            <w:rPr>
              <w:noProof/>
            </w:rPr>
            <w:fldChar w:fldCharType="end"/>
          </w:r>
        </w:sdtContent>
      </w:sdt>
      <w:r w:rsidR="00FC17C0" w:rsidRPr="009F699A">
        <w:rPr>
          <w:noProof/>
        </w:rPr>
        <w:t>)</w:t>
      </w:r>
      <w:r w:rsidR="00A850F6" w:rsidRPr="00830A15">
        <w:t>.</w:t>
      </w:r>
    </w:p>
    <w:p w14:paraId="5E17452B" w14:textId="4242FFFD" w:rsidR="0085403D" w:rsidRPr="00D568CD" w:rsidRDefault="00F74EB2" w:rsidP="00A850F6">
      <w:pPr>
        <w:pStyle w:val="Numberedparagraph"/>
      </w:pPr>
      <w:r>
        <w:t xml:space="preserve">The RP makes a number of claims on the control of chemistry </w:t>
      </w:r>
      <w:r w:rsidR="00B801C0">
        <w:t>for the minimisation of radioactivity</w:t>
      </w:r>
      <w:r w:rsidR="00BC7115">
        <w:t xml:space="preserve">. The </w:t>
      </w:r>
      <w:r w:rsidR="008A67B9">
        <w:t>first of these is that r</w:t>
      </w:r>
      <w:r w:rsidR="008A67B9" w:rsidRPr="008A67B9">
        <w:t>adioactivity in the R</w:t>
      </w:r>
      <w:r w:rsidR="008A67B9">
        <w:t xml:space="preserve">olls-Royce </w:t>
      </w:r>
      <w:r w:rsidR="008A67B9" w:rsidRPr="008A67B9">
        <w:t>SMR is minimised SFAIRP to minimise worker and public dose.</w:t>
      </w:r>
      <w:r w:rsidR="00415EE6">
        <w:t xml:space="preserve"> This is underpinned by several sub-claims:</w:t>
      </w:r>
    </w:p>
    <w:p w14:paraId="05F3A4A7" w14:textId="589A4CD9" w:rsidR="00587558" w:rsidRDefault="00587558" w:rsidP="00B801C0">
      <w:pPr>
        <w:pStyle w:val="Bulletlist1"/>
      </w:pPr>
      <w:r w:rsidRPr="00587558">
        <w:t>Generation of radionuclides in the reactor coolant is minimised SFAIRP.</w:t>
      </w:r>
    </w:p>
    <w:p w14:paraId="5EE41E21" w14:textId="77777777" w:rsidR="00447329" w:rsidRDefault="00447329" w:rsidP="00447329">
      <w:pPr>
        <w:pStyle w:val="Bulletlist2"/>
      </w:pPr>
      <w:r>
        <w:t>The reactor coolant chemistry is optimised to minimise general corrosion rates of structural materials SFAIRP.</w:t>
      </w:r>
    </w:p>
    <w:p w14:paraId="7064C42F" w14:textId="77777777" w:rsidR="00447329" w:rsidRDefault="00447329" w:rsidP="00447329">
      <w:pPr>
        <w:pStyle w:val="Bulletlist2"/>
      </w:pPr>
      <w:r>
        <w:t>The reactor coolant chemistry is optimised to minimise fuel cladding corrosion SFAIRP.</w:t>
      </w:r>
    </w:p>
    <w:p w14:paraId="4380928A" w14:textId="64C72400" w:rsidR="00447329" w:rsidRDefault="00447329" w:rsidP="00447329">
      <w:pPr>
        <w:pStyle w:val="Bulletlist2"/>
      </w:pPr>
      <w:r>
        <w:t>The chemical quality of make-up water and chemical additives are controlled to reduce radioactivity SFAIRP.</w:t>
      </w:r>
    </w:p>
    <w:p w14:paraId="13CB42D3" w14:textId="2E73DC4B" w:rsidR="00966B22" w:rsidRDefault="00966B22" w:rsidP="00B801C0">
      <w:pPr>
        <w:pStyle w:val="Bulletlist1"/>
      </w:pPr>
      <w:r w:rsidRPr="00966B22">
        <w:t>Deposition of radionuclides in the primary circuit is minimised SFAIRP.</w:t>
      </w:r>
    </w:p>
    <w:p w14:paraId="674FCF13" w14:textId="38B4AA3C" w:rsidR="0080158D" w:rsidRPr="00B801C0" w:rsidRDefault="0080158D" w:rsidP="00966B22">
      <w:pPr>
        <w:pStyle w:val="Bulletlist2"/>
      </w:pPr>
      <w:r w:rsidRPr="00B801C0">
        <w:t>Zinc is injected into the reactor coolant to minimise deposition of radiocobalts on out of core surfaces SFAIRP.</w:t>
      </w:r>
    </w:p>
    <w:p w14:paraId="7BC80030" w14:textId="5D78BC90" w:rsidR="0080158D" w:rsidRPr="00B801C0" w:rsidRDefault="0080158D" w:rsidP="00966B22">
      <w:pPr>
        <w:pStyle w:val="Bulletlist2"/>
      </w:pPr>
      <w:r w:rsidRPr="00B801C0">
        <w:t>The reactor coolant hydrogen concentration is optimised to reduce deposition of non-active corrosion products on fuel surfaces SFAIRP.</w:t>
      </w:r>
    </w:p>
    <w:p w14:paraId="42BC2E0B" w14:textId="7BE6DB0B" w:rsidR="0080158D" w:rsidRDefault="0080158D" w:rsidP="00966B22">
      <w:pPr>
        <w:pStyle w:val="Bulletlist2"/>
      </w:pPr>
      <w:r w:rsidRPr="00B801C0">
        <w:t>The reactor coolant pH is optimised to reduce deposition of non-active corrosion products on fuel surfaces SFAIRP.</w:t>
      </w:r>
    </w:p>
    <w:p w14:paraId="6E66B077" w14:textId="1647A2DB" w:rsidR="00966B22" w:rsidRPr="001F41A1" w:rsidRDefault="005F54B1" w:rsidP="00966B22">
      <w:pPr>
        <w:pStyle w:val="Bulletlist1"/>
      </w:pPr>
      <w:r w:rsidRPr="005F54B1">
        <w:t xml:space="preserve">Accumulation of radionuclides in the reactor coolant is minimised </w:t>
      </w:r>
      <w:r w:rsidRPr="001F41A1">
        <w:t>SFAIRP.</w:t>
      </w:r>
    </w:p>
    <w:p w14:paraId="76C82FBC" w14:textId="2499E395" w:rsidR="001F41A1" w:rsidRDefault="00A00F87" w:rsidP="001F41A1">
      <w:pPr>
        <w:pStyle w:val="Bulletlist2"/>
      </w:pPr>
      <w:r w:rsidRPr="001F41A1">
        <w:t>The CPS design minimises accumulation of radionuclides in the reactor coolant SFAIRP.</w:t>
      </w:r>
    </w:p>
    <w:p w14:paraId="4892C6FF" w14:textId="69FE1A5E" w:rsidR="008B2595" w:rsidRDefault="00FE1284" w:rsidP="001F41A1">
      <w:pPr>
        <w:pStyle w:val="Numberedparagraph"/>
      </w:pPr>
      <w:r w:rsidRPr="001F41A1">
        <w:t>The RP describe</w:t>
      </w:r>
      <w:r w:rsidR="002C7198">
        <w:t>s</w:t>
      </w:r>
      <w:r w:rsidRPr="001F41A1">
        <w:t xml:space="preserve"> how the primary circuit chemistry of the Rolls-Royce SMR has been designed in order to minimise the generation of </w:t>
      </w:r>
      <w:r w:rsidR="00646DE4" w:rsidRPr="001F41A1">
        <w:t>corrosion products</w:t>
      </w:r>
      <w:r w:rsidR="00FF3F9D">
        <w:t xml:space="preserve"> which can become activated and </w:t>
      </w:r>
      <w:r w:rsidR="00D86DB4">
        <w:t xml:space="preserve">collect around the primary circuit </w:t>
      </w:r>
      <w:r w:rsidR="00DF5C47">
        <w:t xml:space="preserve">(ref. </w:t>
      </w:r>
      <w:sdt>
        <w:sdtPr>
          <w:id w:val="-1814017865"/>
          <w:citation/>
        </w:sdtPr>
        <w:sdtEndPr/>
        <w:sdtContent>
          <w:r w:rsidR="00DF5C47">
            <w:fldChar w:fldCharType="begin"/>
          </w:r>
          <w:r w:rsidR="004003DE">
            <w:instrText xml:space="preserve">CITATION PWC__Rad \l 2057 </w:instrText>
          </w:r>
          <w:r w:rsidR="00DF5C47">
            <w:fldChar w:fldCharType="separate"/>
          </w:r>
          <w:r w:rsidR="006C034D" w:rsidRPr="006C034D">
            <w:rPr>
              <w:noProof/>
            </w:rPr>
            <w:t>[41]</w:t>
          </w:r>
          <w:r w:rsidR="00DF5C47">
            <w:fldChar w:fldCharType="end"/>
          </w:r>
        </w:sdtContent>
      </w:sdt>
      <w:r w:rsidR="00DF5C47">
        <w:t>)</w:t>
      </w:r>
      <w:r w:rsidR="00CF71D4" w:rsidRPr="001F41A1">
        <w:t>. A target pH</w:t>
      </w:r>
      <w:r w:rsidR="007D2F44">
        <w:rPr>
          <w:vertAlign w:val="subscript"/>
        </w:rPr>
        <w:t>T</w:t>
      </w:r>
      <w:r w:rsidR="00CF71D4" w:rsidRPr="001F41A1">
        <w:t xml:space="preserve"> value of 7.4 is set to reduce the impact on radioactivity caused by general corrosion</w:t>
      </w:r>
      <w:r w:rsidR="00A35216" w:rsidRPr="001F41A1">
        <w:t>, h</w:t>
      </w:r>
      <w:r w:rsidR="00CF71D4" w:rsidRPr="001F41A1">
        <w:t>ydrogen is added to the primary circuit to maintain the reducing environment to minimise corrosion of structural materials</w:t>
      </w:r>
      <w:r w:rsidR="00A35216" w:rsidRPr="001F41A1">
        <w:t>, and z</w:t>
      </w:r>
      <w:r w:rsidR="00FC01A9" w:rsidRPr="001F41A1">
        <w:t xml:space="preserve">inc injection will be applied </w:t>
      </w:r>
      <w:r w:rsidR="00A35216" w:rsidRPr="001F41A1">
        <w:t xml:space="preserve">which is </w:t>
      </w:r>
      <w:r w:rsidR="00E46B2F">
        <w:t xml:space="preserve">also </w:t>
      </w:r>
      <w:r w:rsidR="00A35216" w:rsidRPr="001F41A1">
        <w:t xml:space="preserve">likely to </w:t>
      </w:r>
      <w:r w:rsidR="00FC01A9" w:rsidRPr="001F41A1">
        <w:t>reduce the corrosion rate</w:t>
      </w:r>
      <w:r w:rsidR="00BF6DC2">
        <w:t xml:space="preserve"> and will limit the deposition of </w:t>
      </w:r>
      <w:r w:rsidR="00E215E4">
        <w:t>radioactive cobalt on primary circuit surfaces</w:t>
      </w:r>
      <w:r w:rsidR="00FC01A9">
        <w:t>.</w:t>
      </w:r>
      <w:r w:rsidR="00E76C65">
        <w:t xml:space="preserve"> </w:t>
      </w:r>
      <w:r w:rsidR="00533AF1">
        <w:t xml:space="preserve">Whilst I consider that appropriate </w:t>
      </w:r>
      <w:r w:rsidR="005677AC">
        <w:t xml:space="preserve">chemistry controls have been identified to </w:t>
      </w:r>
      <w:r w:rsidR="005677AC">
        <w:lastRenderedPageBreak/>
        <w:t xml:space="preserve">minimise </w:t>
      </w:r>
      <w:r w:rsidR="001F3ABF">
        <w:t>the generation of radioactivity in the primary circuit, a</w:t>
      </w:r>
      <w:r w:rsidR="0037505A">
        <w:t>s noted in section 4.2.1.1,</w:t>
      </w:r>
      <w:r w:rsidR="001F3ABF">
        <w:t xml:space="preserve"> </w:t>
      </w:r>
      <w:r w:rsidR="005F37B1">
        <w:t>f</w:t>
      </w:r>
      <w:r w:rsidR="005F37B1" w:rsidRPr="001F036D">
        <w:t xml:space="preserve">urther </w:t>
      </w:r>
      <w:r w:rsidR="005F37B1">
        <w:t>evidence</w:t>
      </w:r>
      <w:r w:rsidR="005F37B1" w:rsidRPr="001F036D">
        <w:t xml:space="preserve"> is required in Step 3 to support the </w:t>
      </w:r>
      <w:r w:rsidR="005F37B1">
        <w:t xml:space="preserve">proposed </w:t>
      </w:r>
      <w:r w:rsidR="005F37B1" w:rsidRPr="001F036D">
        <w:t xml:space="preserve">operating </w:t>
      </w:r>
      <w:r w:rsidR="003746E3">
        <w:t>envelope</w:t>
      </w:r>
      <w:r w:rsidR="003746E3" w:rsidRPr="001F036D">
        <w:t xml:space="preserve"> </w:t>
      </w:r>
      <w:r w:rsidR="005F37B1">
        <w:t xml:space="preserve">for the </w:t>
      </w:r>
      <w:r w:rsidR="008B2595">
        <w:t xml:space="preserve">specific </w:t>
      </w:r>
      <w:r w:rsidR="005F37B1">
        <w:t xml:space="preserve">Rolls-Royce SMR </w:t>
      </w:r>
      <w:r w:rsidR="008B2595">
        <w:t>design</w:t>
      </w:r>
      <w:r w:rsidR="005F37B1" w:rsidRPr="001F036D">
        <w:t>.</w:t>
      </w:r>
      <w:r w:rsidR="004561E8">
        <w:t xml:space="preserve"> </w:t>
      </w:r>
      <w:r w:rsidR="00B45B7C">
        <w:t>Key evidence for</w:t>
      </w:r>
      <w:r w:rsidR="004561E8">
        <w:t xml:space="preserve"> this is </w:t>
      </w:r>
      <w:r w:rsidR="0000208E">
        <w:t xml:space="preserve">not </w:t>
      </w:r>
      <w:r w:rsidR="004561E8">
        <w:t xml:space="preserve">expected to be presented </w:t>
      </w:r>
      <w:r w:rsidR="0000208E">
        <w:t>until</w:t>
      </w:r>
      <w:r w:rsidR="004561E8">
        <w:t xml:space="preserve"> Step 3 of </w:t>
      </w:r>
      <w:r w:rsidR="0000208E">
        <w:t xml:space="preserve">the </w:t>
      </w:r>
      <w:r w:rsidR="004561E8">
        <w:t>GDA, from the output of the</w:t>
      </w:r>
      <w:r w:rsidR="004561E8" w:rsidRPr="00435E2A">
        <w:t xml:space="preserve"> RP’s laboratory test programme</w:t>
      </w:r>
      <w:r w:rsidR="006B0088">
        <w:t xml:space="preserve"> which considers </w:t>
      </w:r>
      <w:r w:rsidR="0024648D">
        <w:t xml:space="preserve">corrosion rates in the selected </w:t>
      </w:r>
      <w:r w:rsidR="00496937">
        <w:t>potassium</w:t>
      </w:r>
      <w:r w:rsidR="0024648D">
        <w:t xml:space="preserve"> hydroxide chemistry</w:t>
      </w:r>
      <w:r w:rsidR="004561E8">
        <w:t>.</w:t>
      </w:r>
    </w:p>
    <w:p w14:paraId="1A6E2CDA" w14:textId="44B9FE40" w:rsidR="00512F82" w:rsidRDefault="00512F82" w:rsidP="00512F82">
      <w:pPr>
        <w:pStyle w:val="Numberedparagraph"/>
      </w:pPr>
      <w:r w:rsidRPr="00D15030">
        <w:t xml:space="preserve">I note that the choice of operating chemistry in the Rolls-Royce SMR, which does not include the use of soluble boron and lithium, is likely to have a beneficial effect in terms of the amount of tritium produced during normal operation when compared with a PWR operating with lithium-boron chemistry. </w:t>
      </w:r>
      <w:r w:rsidR="00C831B2">
        <w:t>Whilst</w:t>
      </w:r>
      <w:r w:rsidR="001F465D">
        <w:t xml:space="preserve"> initial </w:t>
      </w:r>
      <w:r w:rsidR="002962E4">
        <w:t>evidence i</w:t>
      </w:r>
      <w:r w:rsidR="00C831B2">
        <w:t>s presented i</w:t>
      </w:r>
      <w:r w:rsidR="002962E4">
        <w:t>n support of this</w:t>
      </w:r>
      <w:r w:rsidR="00C831B2">
        <w:t xml:space="preserve">, </w:t>
      </w:r>
      <w:r>
        <w:t xml:space="preserve">a </w:t>
      </w:r>
      <w:r w:rsidR="002962E4">
        <w:t xml:space="preserve">detailed </w:t>
      </w:r>
      <w:r>
        <w:t xml:space="preserve">calculation of the expected tritium </w:t>
      </w:r>
      <w:r w:rsidR="00C831B2">
        <w:t xml:space="preserve">will be produced by the RP </w:t>
      </w:r>
      <w:r>
        <w:t>as part of the derivation of the normal operation source term in Step 3 of the GDA.</w:t>
      </w:r>
      <w:r w:rsidRPr="00D15030">
        <w:t xml:space="preserve"> </w:t>
      </w:r>
      <w:r w:rsidR="00311DC8">
        <w:t xml:space="preserve">I note however that </w:t>
      </w:r>
      <w:r w:rsidR="00B76A08">
        <w:t>due to the use of potassium hydroxide</w:t>
      </w:r>
      <w:r w:rsidR="00B436C3">
        <w:t xml:space="preserve"> for pH control, potassium-40 and -42</w:t>
      </w:r>
      <w:r w:rsidR="00AE058A">
        <w:t xml:space="preserve"> will </w:t>
      </w:r>
      <w:r w:rsidR="00C44976">
        <w:t xml:space="preserve">be produced </w:t>
      </w:r>
      <w:r w:rsidR="0030548E">
        <w:t xml:space="preserve">in the primary circuit and will contribute to </w:t>
      </w:r>
      <w:r w:rsidR="00EA2763">
        <w:t>operator dose. In response to</w:t>
      </w:r>
      <w:r w:rsidR="00476E86">
        <w:t xml:space="preserve"> Regulatory Query</w:t>
      </w:r>
      <w:r w:rsidR="000E2A35">
        <w:t xml:space="preserve"> </w:t>
      </w:r>
      <w:r w:rsidR="00651D16" w:rsidRPr="00651D16">
        <w:t>01210</w:t>
      </w:r>
      <w:r w:rsidR="00EA2763">
        <w:t xml:space="preserve"> </w:t>
      </w:r>
      <w:r w:rsidR="00476E86">
        <w:t>(</w:t>
      </w:r>
      <w:r w:rsidR="00EA2763">
        <w:t>RQ</w:t>
      </w:r>
      <w:r w:rsidR="00651D16">
        <w:t>-</w:t>
      </w:r>
      <w:r w:rsidR="00651D16" w:rsidRPr="00651D16">
        <w:t>01210</w:t>
      </w:r>
      <w:r w:rsidR="00476E86">
        <w:t>)</w:t>
      </w:r>
      <w:r w:rsidR="009A7628">
        <w:t xml:space="preserve">, the </w:t>
      </w:r>
      <w:r w:rsidR="00703603">
        <w:t xml:space="preserve">RP noted that as the </w:t>
      </w:r>
      <w:r w:rsidR="00703603" w:rsidRPr="00703603">
        <w:t>design is boron-free</w:t>
      </w:r>
      <w:r w:rsidR="00703603">
        <w:t xml:space="preserve"> </w:t>
      </w:r>
      <w:r w:rsidR="00703603" w:rsidRPr="00703603">
        <w:t xml:space="preserve">the </w:t>
      </w:r>
      <w:r w:rsidR="00DB14C2">
        <w:t xml:space="preserve">number of </w:t>
      </w:r>
      <w:r w:rsidR="00703603" w:rsidRPr="00703603">
        <w:t>moles of potassium in the reactor coolant is minimised</w:t>
      </w:r>
      <w:r w:rsidR="002152C8">
        <w:t xml:space="preserve"> (since there is no requirement to neutralise </w:t>
      </w:r>
      <w:r w:rsidR="00E64861">
        <w:t>boric acid</w:t>
      </w:r>
      <w:r w:rsidR="0000208E">
        <w:t xml:space="preserve"> with lar</w:t>
      </w:r>
      <w:r w:rsidR="008F0924">
        <w:t>ge amounts of potassium</w:t>
      </w:r>
      <w:r w:rsidR="00E64861">
        <w:t>)</w:t>
      </w:r>
      <w:r w:rsidR="006E54D3">
        <w:t xml:space="preserve"> (ref. </w:t>
      </w:r>
      <w:sdt>
        <w:sdtPr>
          <w:id w:val="1799951884"/>
          <w:citation/>
        </w:sdtPr>
        <w:sdtEndPr/>
        <w:sdtContent>
          <w:r w:rsidR="00E001FD">
            <w:fldChar w:fldCharType="begin"/>
          </w:r>
          <w:r w:rsidR="00205375">
            <w:instrText xml:space="preserve">CITATION Rol12 \l 2057 </w:instrText>
          </w:r>
          <w:r w:rsidR="00E001FD">
            <w:fldChar w:fldCharType="separate"/>
          </w:r>
          <w:r w:rsidR="006C034D" w:rsidRPr="006C034D">
            <w:rPr>
              <w:noProof/>
            </w:rPr>
            <w:t>[57]</w:t>
          </w:r>
          <w:r w:rsidR="00E001FD">
            <w:fldChar w:fldCharType="end"/>
          </w:r>
        </w:sdtContent>
      </w:sdt>
      <w:r w:rsidR="00E001FD">
        <w:t>)</w:t>
      </w:r>
      <w:r w:rsidR="00E64861">
        <w:t xml:space="preserve">. Additionally, the RP </w:t>
      </w:r>
      <w:r w:rsidR="001F1DDC">
        <w:t xml:space="preserve">presents literature data </w:t>
      </w:r>
      <w:r w:rsidR="002D244F">
        <w:t xml:space="preserve">which indicates that </w:t>
      </w:r>
      <w:r w:rsidR="0088795C">
        <w:t xml:space="preserve">the </w:t>
      </w:r>
      <w:r w:rsidR="003F18D7">
        <w:t xml:space="preserve">use of potassium hydroxide </w:t>
      </w:r>
      <w:r w:rsidR="001F0CDF">
        <w:t xml:space="preserve">will not significantly increase dose rates compared to </w:t>
      </w:r>
      <w:r w:rsidR="00D450DC">
        <w:t>use of lithium hydroxide, adding that design specific calculations to determine the contribution</w:t>
      </w:r>
      <w:r w:rsidR="004B010C">
        <w:t xml:space="preserve"> to </w:t>
      </w:r>
      <w:r w:rsidR="00790196">
        <w:t xml:space="preserve">operator </w:t>
      </w:r>
      <w:r w:rsidR="004B010C">
        <w:t xml:space="preserve">dose from potassium </w:t>
      </w:r>
      <w:r w:rsidR="00DB14C2">
        <w:t xml:space="preserve">for the Rolls-Royce SMR </w:t>
      </w:r>
      <w:r w:rsidR="004B010C">
        <w:t>will be presented in Step 3.</w:t>
      </w:r>
      <w:r w:rsidR="00E64861">
        <w:t xml:space="preserve"> </w:t>
      </w:r>
    </w:p>
    <w:p w14:paraId="66029496" w14:textId="7D84290D" w:rsidR="00905180" w:rsidRDefault="00905180" w:rsidP="00905180">
      <w:pPr>
        <w:pStyle w:val="Numberedparagraph"/>
        <w:rPr>
          <w:noProof/>
        </w:rPr>
      </w:pPr>
      <w:r>
        <w:t>Whilst I consider that appropriate chemistry controls have been identified to minimise the generation and transport of radioactivity in the primary circuit, f</w:t>
      </w:r>
      <w:r w:rsidRPr="001F036D">
        <w:t xml:space="preserve">urther </w:t>
      </w:r>
      <w:r>
        <w:t>evidence</w:t>
      </w:r>
      <w:r w:rsidRPr="001F036D">
        <w:t xml:space="preserve"> is required in Step 3 to support the </w:t>
      </w:r>
      <w:r>
        <w:t xml:space="preserve">proposed </w:t>
      </w:r>
      <w:r w:rsidRPr="001F036D">
        <w:t>operating range</w:t>
      </w:r>
      <w:r>
        <w:t>s</w:t>
      </w:r>
      <w:r w:rsidRPr="001F036D">
        <w:t xml:space="preserve"> </w:t>
      </w:r>
      <w:r>
        <w:t>for the specific Rolls-Royce SMR design</w:t>
      </w:r>
      <w:r w:rsidR="008F018A">
        <w:t xml:space="preserve"> and its potassium chemistry</w:t>
      </w:r>
      <w:r w:rsidRPr="001F036D">
        <w:t>.</w:t>
      </w:r>
      <w:r>
        <w:t xml:space="preserve"> </w:t>
      </w:r>
      <w:r>
        <w:rPr>
          <w:noProof/>
        </w:rPr>
        <w:t>In particular o</w:t>
      </w:r>
      <w:r w:rsidRPr="00F72ACF">
        <w:rPr>
          <w:noProof/>
        </w:rPr>
        <w:t>n shutdown chemistry</w:t>
      </w:r>
      <w:r w:rsidR="004F7813">
        <w:rPr>
          <w:noProof/>
        </w:rPr>
        <w:t>,</w:t>
      </w:r>
      <w:r w:rsidRPr="00F72ACF">
        <w:rPr>
          <w:noProof/>
        </w:rPr>
        <w:t xml:space="preserve"> insufficient detail has been presented to form a judgement on the adequacy of the information</w:t>
      </w:r>
      <w:r w:rsidR="004F7813">
        <w:rPr>
          <w:noProof/>
        </w:rPr>
        <w:t xml:space="preserve"> with respect to radioactivity minimisation.</w:t>
      </w:r>
      <w:r w:rsidR="00B40DD0">
        <w:rPr>
          <w:noProof/>
        </w:rPr>
        <w:t xml:space="preserve"> Additionally</w:t>
      </w:r>
      <w:r w:rsidR="00AA59D7">
        <w:rPr>
          <w:noProof/>
        </w:rPr>
        <w:t>, (</w:t>
      </w:r>
      <w:r w:rsidR="00E90613">
        <w:rPr>
          <w:noProof/>
        </w:rPr>
        <w:t xml:space="preserve">and </w:t>
      </w:r>
      <w:r w:rsidR="00B40DD0">
        <w:rPr>
          <w:noProof/>
        </w:rPr>
        <w:t xml:space="preserve">as described in </w:t>
      </w:r>
      <w:r w:rsidR="00AA59D7">
        <w:rPr>
          <w:noProof/>
        </w:rPr>
        <w:t xml:space="preserve">more detail </w:t>
      </w:r>
      <w:r w:rsidR="008F0924">
        <w:rPr>
          <w:noProof/>
        </w:rPr>
        <w:t xml:space="preserve">later </w:t>
      </w:r>
      <w:r w:rsidR="00AA59D7">
        <w:rPr>
          <w:noProof/>
        </w:rPr>
        <w:t xml:space="preserve">in </w:t>
      </w:r>
      <w:r w:rsidR="00B40DD0">
        <w:rPr>
          <w:noProof/>
        </w:rPr>
        <w:t>section 4.2.1.4</w:t>
      </w:r>
      <w:r w:rsidR="00AA59D7">
        <w:rPr>
          <w:noProof/>
        </w:rPr>
        <w:t>)</w:t>
      </w:r>
      <w:r w:rsidR="00B40DD0">
        <w:rPr>
          <w:noProof/>
        </w:rPr>
        <w:t xml:space="preserve"> </w:t>
      </w:r>
      <w:r w:rsidR="00AA59D7">
        <w:rPr>
          <w:noProof/>
        </w:rPr>
        <w:t xml:space="preserve">the </w:t>
      </w:r>
      <w:r w:rsidR="00AA59D7" w:rsidRPr="00981E05">
        <w:t>capability to perform ultrasonic fuel cleaning is included within the Rolls-Royce SMR design</w:t>
      </w:r>
      <w:r w:rsidR="006E57BF">
        <w:t>, h</w:t>
      </w:r>
      <w:r w:rsidR="00AA59D7">
        <w:t>owever no further information was provided on how and when the procedure is expected to be carried out</w:t>
      </w:r>
      <w:r w:rsidR="006E57BF">
        <w:t xml:space="preserve"> and hence any impact on radioactivity</w:t>
      </w:r>
      <w:r w:rsidR="00E90613">
        <w:t xml:space="preserve"> </w:t>
      </w:r>
      <w:r w:rsidR="00A42792">
        <w:t xml:space="preserve">transport and </w:t>
      </w:r>
      <w:r w:rsidR="00E90613">
        <w:t>minimisation</w:t>
      </w:r>
      <w:r w:rsidR="00AA59D7">
        <w:t xml:space="preserve">. </w:t>
      </w:r>
      <w:r w:rsidR="00E90613">
        <w:t>T</w:t>
      </w:r>
      <w:r>
        <w:rPr>
          <w:noProof/>
        </w:rPr>
        <w:t xml:space="preserve">hese are residual matters on which </w:t>
      </w:r>
      <w:r w:rsidRPr="00F72ACF">
        <w:rPr>
          <w:noProof/>
        </w:rPr>
        <w:t>I will seek further information in Step 3.</w:t>
      </w:r>
    </w:p>
    <w:p w14:paraId="2C5E3402" w14:textId="29E50D06" w:rsidR="00A82B98" w:rsidRDefault="00CC29C3">
      <w:pPr>
        <w:pStyle w:val="Numberedparagraph"/>
        <w:rPr>
          <w:noProof/>
        </w:rPr>
      </w:pPr>
      <w:r>
        <w:t>There are additional</w:t>
      </w:r>
      <w:r w:rsidR="00A82B98">
        <w:t xml:space="preserve"> </w:t>
      </w:r>
      <w:r w:rsidR="00090968">
        <w:t>aspects of relevance to the</w:t>
      </w:r>
      <w:r w:rsidR="00A82B98" w:rsidRPr="008508C2">
        <w:t xml:space="preserve"> minimisation of radioactivity</w:t>
      </w:r>
      <w:r w:rsidR="00090968">
        <w:t xml:space="preserve"> that are wider than </w:t>
      </w:r>
      <w:r>
        <w:t>the direct influence of the chemistry regime</w:t>
      </w:r>
      <w:r w:rsidR="00A82B98" w:rsidRPr="008508C2">
        <w:t xml:space="preserve">, </w:t>
      </w:r>
      <w:r w:rsidR="00DB6C68">
        <w:t xml:space="preserve">such as the </w:t>
      </w:r>
      <w:r w:rsidR="00060081">
        <w:t xml:space="preserve">optimisation of </w:t>
      </w:r>
      <w:r w:rsidR="00115637">
        <w:t>cobalt containing hard facings</w:t>
      </w:r>
      <w:r w:rsidR="006F2A85">
        <w:t xml:space="preserve"> and of trace cobalt levels in bulk materials</w:t>
      </w:r>
      <w:r w:rsidR="0019596C">
        <w:t>,</w:t>
      </w:r>
      <w:r w:rsidR="009D27E1">
        <w:t xml:space="preserve"> and the application of surface finishes to </w:t>
      </w:r>
      <w:r w:rsidR="00F11EDD">
        <w:t>primary circuit materials. In these areas</w:t>
      </w:r>
      <w:r w:rsidR="00A82B98" w:rsidRPr="008508C2">
        <w:t xml:space="preserve"> the </w:t>
      </w:r>
      <w:r w:rsidR="0019596C">
        <w:t xml:space="preserve">safety case and </w:t>
      </w:r>
      <w:r w:rsidR="00A82B98" w:rsidRPr="008508C2">
        <w:t xml:space="preserve">underlying evidence will </w:t>
      </w:r>
      <w:r w:rsidR="0019596C">
        <w:t xml:space="preserve">need to </w:t>
      </w:r>
      <w:r w:rsidR="00A82B98" w:rsidRPr="008508C2">
        <w:t>be generated across multiple discipline</w:t>
      </w:r>
      <w:r w:rsidR="0019596C">
        <w:t xml:space="preserve"> areas</w:t>
      </w:r>
      <w:r w:rsidR="00F11EDD">
        <w:t xml:space="preserve">. </w:t>
      </w:r>
      <w:r w:rsidR="00406E0A">
        <w:t xml:space="preserve">I was unable to </w:t>
      </w:r>
      <w:r w:rsidR="00C61736">
        <w:t xml:space="preserve">locate these areas of the case </w:t>
      </w:r>
      <w:r w:rsidR="00115637">
        <w:t xml:space="preserve">and any relevant claims </w:t>
      </w:r>
      <w:r w:rsidR="00C61736">
        <w:t xml:space="preserve">from </w:t>
      </w:r>
      <w:r w:rsidR="00F0145A">
        <w:t xml:space="preserve">E3S </w:t>
      </w:r>
      <w:r w:rsidR="008F0924">
        <w:t>c</w:t>
      </w:r>
      <w:r w:rsidR="00F0145A">
        <w:t>hapter 20</w:t>
      </w:r>
      <w:r w:rsidR="00797B19">
        <w:t xml:space="preserve"> and </w:t>
      </w:r>
      <w:r w:rsidR="006327CC">
        <w:t xml:space="preserve">hence </w:t>
      </w:r>
      <w:r w:rsidR="009D0560">
        <w:t>raised</w:t>
      </w:r>
      <w:r w:rsidR="00837D25">
        <w:t xml:space="preserve"> RQ</w:t>
      </w:r>
      <w:r w:rsidR="003D078A" w:rsidRPr="003D078A">
        <w:t>-01284</w:t>
      </w:r>
      <w:r w:rsidR="00D100F6">
        <w:t xml:space="preserve"> to seek clarification</w:t>
      </w:r>
      <w:r w:rsidR="00D829FB">
        <w:t>. The RQ</w:t>
      </w:r>
      <w:r w:rsidR="00837D25">
        <w:t xml:space="preserve"> </w:t>
      </w:r>
      <w:r w:rsidR="00244477">
        <w:t xml:space="preserve">response </w:t>
      </w:r>
      <w:r w:rsidR="00D100F6">
        <w:t>explained</w:t>
      </w:r>
      <w:r w:rsidR="00837D25">
        <w:t xml:space="preserve"> that </w:t>
      </w:r>
      <w:r w:rsidR="00095CDF">
        <w:t>t</w:t>
      </w:r>
      <w:r w:rsidR="00095CDF" w:rsidRPr="00095CDF">
        <w:t xml:space="preserve">he cobalt inventory will be captured under the </w:t>
      </w:r>
      <w:r w:rsidR="008F0924">
        <w:t>c</w:t>
      </w:r>
      <w:r w:rsidR="00095CDF" w:rsidRPr="00095CDF">
        <w:t xml:space="preserve">hapter 12 claim </w:t>
      </w:r>
      <w:r w:rsidR="00095CDF">
        <w:t xml:space="preserve">that the </w:t>
      </w:r>
      <w:r w:rsidR="00095CDF" w:rsidRPr="00095CDF">
        <w:lastRenderedPageBreak/>
        <w:t>R</w:t>
      </w:r>
      <w:r w:rsidR="00095CDF">
        <w:t>olls-</w:t>
      </w:r>
      <w:r w:rsidR="00095CDF" w:rsidRPr="00095CDF">
        <w:t>R</w:t>
      </w:r>
      <w:r w:rsidR="00095CDF">
        <w:t>oyce</w:t>
      </w:r>
      <w:r w:rsidR="00095CDF" w:rsidRPr="00095CDF">
        <w:t xml:space="preserve"> SMR </w:t>
      </w:r>
      <w:r w:rsidR="00095CDF">
        <w:t>s</w:t>
      </w:r>
      <w:r w:rsidR="00095CDF" w:rsidRPr="00095CDF">
        <w:t xml:space="preserve">ource </w:t>
      </w:r>
      <w:r w:rsidR="00095CDF">
        <w:t>t</w:t>
      </w:r>
      <w:r w:rsidR="00095CDF" w:rsidRPr="00095CDF">
        <w:t xml:space="preserve">erm is </w:t>
      </w:r>
      <w:r w:rsidR="00095CDF">
        <w:t>m</w:t>
      </w:r>
      <w:r w:rsidR="00095CDF" w:rsidRPr="00095CDF">
        <w:t>inimised</w:t>
      </w:r>
      <w:r w:rsidR="008F0924">
        <w:t xml:space="preserve"> (ref. </w:t>
      </w:r>
      <w:sdt>
        <w:sdtPr>
          <w:id w:val="950291293"/>
          <w:citation/>
        </w:sdtPr>
        <w:sdtEndPr/>
        <w:sdtContent>
          <w:r w:rsidR="005F6BDB">
            <w:fldChar w:fldCharType="begin"/>
          </w:r>
          <w:r w:rsidR="00980D02">
            <w:instrText xml:space="preserve">CITATION E3Sch12 \l 2057 </w:instrText>
          </w:r>
          <w:r w:rsidR="005F6BDB">
            <w:fldChar w:fldCharType="separate"/>
          </w:r>
          <w:r w:rsidR="006C034D" w:rsidRPr="006C034D">
            <w:rPr>
              <w:noProof/>
            </w:rPr>
            <w:t>[10]</w:t>
          </w:r>
          <w:r w:rsidR="005F6BDB">
            <w:fldChar w:fldCharType="end"/>
          </w:r>
        </w:sdtContent>
      </w:sdt>
      <w:r w:rsidR="005F6BDB">
        <w:t>)</w:t>
      </w:r>
      <w:r w:rsidR="00D100F6">
        <w:t>,</w:t>
      </w:r>
      <w:r w:rsidR="00095CDF" w:rsidRPr="00095CDF">
        <w:t xml:space="preserve"> </w:t>
      </w:r>
      <w:r w:rsidR="006C65F9">
        <w:t xml:space="preserve">and requirements concerning material selection and surface finish will be included in </w:t>
      </w:r>
      <w:r w:rsidR="008F0924">
        <w:t>c</w:t>
      </w:r>
      <w:r w:rsidR="006C65F9">
        <w:t xml:space="preserve">hapter 20 </w:t>
      </w:r>
      <w:r w:rsidR="00797B19">
        <w:t>(ref.</w:t>
      </w:r>
      <w:sdt>
        <w:sdtPr>
          <w:id w:val="513960445"/>
          <w:citation/>
        </w:sdtPr>
        <w:sdtEndPr/>
        <w:sdtContent>
          <w:r w:rsidR="003F2DAC">
            <w:fldChar w:fldCharType="begin"/>
          </w:r>
          <w:r w:rsidR="00205375">
            <w:instrText xml:space="preserve">CITATION Rol12 \l 2057 </w:instrText>
          </w:r>
          <w:r w:rsidR="003F2DAC">
            <w:fldChar w:fldCharType="separate"/>
          </w:r>
          <w:r w:rsidR="006C034D">
            <w:rPr>
              <w:noProof/>
            </w:rPr>
            <w:t xml:space="preserve"> </w:t>
          </w:r>
          <w:r w:rsidR="006C034D" w:rsidRPr="006C034D">
            <w:rPr>
              <w:noProof/>
            </w:rPr>
            <w:t>[57]</w:t>
          </w:r>
          <w:r w:rsidR="003F2DAC">
            <w:fldChar w:fldCharType="end"/>
          </w:r>
        </w:sdtContent>
      </w:sdt>
      <w:r w:rsidR="009D0560">
        <w:t>)</w:t>
      </w:r>
      <w:r w:rsidR="00323076">
        <w:t xml:space="preserve">. A </w:t>
      </w:r>
      <w:r w:rsidR="008B134F">
        <w:t xml:space="preserve">new supporting report titled </w:t>
      </w:r>
      <w:r w:rsidR="00D03138">
        <w:t>Minimisation of Radioactivity will be produced in Step 3 to support these claims</w:t>
      </w:r>
      <w:r w:rsidR="007A0F91">
        <w:t>,</w:t>
      </w:r>
      <w:r w:rsidR="00B32E9D">
        <w:t xml:space="preserve"> and </w:t>
      </w:r>
      <w:r w:rsidR="00F705C8">
        <w:t xml:space="preserve">the RP intends to perform </w:t>
      </w:r>
      <w:r w:rsidR="00B32E9D">
        <w:t xml:space="preserve">a </w:t>
      </w:r>
      <w:r w:rsidR="00B32E9D" w:rsidRPr="00B32E9D">
        <w:t xml:space="preserve">consolidation of the claims and arguments related to the minimisation of </w:t>
      </w:r>
      <w:r w:rsidR="005F6BDB">
        <w:t>radioactivity</w:t>
      </w:r>
      <w:r w:rsidR="00B32E9D" w:rsidRPr="00B32E9D">
        <w:t xml:space="preserve"> across the E3S case </w:t>
      </w:r>
      <w:r w:rsidR="00244477">
        <w:t>prior to the start of</w:t>
      </w:r>
      <w:r w:rsidR="00B32E9D" w:rsidRPr="00B32E9D">
        <w:t xml:space="preserve"> Step 3</w:t>
      </w:r>
      <w:r w:rsidR="00244477">
        <w:t xml:space="preserve"> of</w:t>
      </w:r>
      <w:r w:rsidR="00B32E9D" w:rsidRPr="00B32E9D">
        <w:t xml:space="preserve"> GDA</w:t>
      </w:r>
      <w:r w:rsidR="00F705C8">
        <w:t xml:space="preserve"> (ref.</w:t>
      </w:r>
      <w:sdt>
        <w:sdtPr>
          <w:id w:val="749468858"/>
          <w:citation/>
        </w:sdtPr>
        <w:sdtEndPr/>
        <w:sdtContent>
          <w:r w:rsidR="003F2DAC">
            <w:fldChar w:fldCharType="begin"/>
          </w:r>
          <w:r w:rsidR="00205375">
            <w:instrText xml:space="preserve">CITATION Rol12 \l 2057 </w:instrText>
          </w:r>
          <w:r w:rsidR="003F2DAC">
            <w:fldChar w:fldCharType="separate"/>
          </w:r>
          <w:r w:rsidR="006C034D">
            <w:rPr>
              <w:noProof/>
            </w:rPr>
            <w:t xml:space="preserve"> </w:t>
          </w:r>
          <w:r w:rsidR="006C034D" w:rsidRPr="006C034D">
            <w:rPr>
              <w:noProof/>
            </w:rPr>
            <w:t>[57]</w:t>
          </w:r>
          <w:r w:rsidR="003F2DAC">
            <w:fldChar w:fldCharType="end"/>
          </w:r>
        </w:sdtContent>
      </w:sdt>
      <w:r w:rsidR="00F705C8">
        <w:t>)</w:t>
      </w:r>
      <w:r w:rsidR="00B32E9D" w:rsidRPr="00B32E9D">
        <w:t>.</w:t>
      </w:r>
      <w:r w:rsidR="00F705C8">
        <w:t xml:space="preserve"> Whilst the RQ response provided some confidence that these multidiscipline aspects are being considered, I judge that the </w:t>
      </w:r>
      <w:r w:rsidR="00A82B98" w:rsidRPr="008508C2">
        <w:t xml:space="preserve">safety case </w:t>
      </w:r>
      <w:r w:rsidR="00F705C8">
        <w:t xml:space="preserve">in these areas </w:t>
      </w:r>
      <w:r w:rsidR="00A82B98" w:rsidRPr="008508C2">
        <w:t xml:space="preserve">is less well </w:t>
      </w:r>
      <w:r w:rsidR="00F705C8">
        <w:t>developed</w:t>
      </w:r>
      <w:r w:rsidR="007A0F91">
        <w:t xml:space="preserve"> than the rest of the chemistry case</w:t>
      </w:r>
      <w:r w:rsidR="005F6BDB">
        <w:t xml:space="preserve"> at present</w:t>
      </w:r>
      <w:r w:rsidR="00A82B98" w:rsidRPr="008508C2">
        <w:t xml:space="preserve">. I will follow </w:t>
      </w:r>
      <w:r w:rsidR="00244477" w:rsidRPr="008508C2">
        <w:t xml:space="preserve">up </w:t>
      </w:r>
      <w:r w:rsidR="00A82B98" w:rsidRPr="008508C2">
        <w:t xml:space="preserve">this </w:t>
      </w:r>
      <w:r w:rsidR="004E271E">
        <w:t xml:space="preserve">aspect </w:t>
      </w:r>
      <w:r w:rsidR="00244477">
        <w:t xml:space="preserve">of the overall demonstration that radioactivity is minimised </w:t>
      </w:r>
      <w:r w:rsidR="00A82B98" w:rsidRPr="008508C2">
        <w:t>as part of my Step 3 assessment.</w:t>
      </w:r>
    </w:p>
    <w:p w14:paraId="65717D91" w14:textId="74AF2203" w:rsidR="004C780A" w:rsidRPr="007E7C63" w:rsidRDefault="0009457F" w:rsidP="00AF303C">
      <w:pPr>
        <w:pStyle w:val="Heading4"/>
      </w:pPr>
      <w:r w:rsidRPr="007E7C63">
        <w:t xml:space="preserve">Fuel </w:t>
      </w:r>
      <w:r w:rsidR="008C1CD7">
        <w:t>c</w:t>
      </w:r>
      <w:r w:rsidRPr="007E7C63">
        <w:t xml:space="preserve">ladding </w:t>
      </w:r>
      <w:r w:rsidR="008C1CD7">
        <w:t>c</w:t>
      </w:r>
      <w:r w:rsidRPr="007E7C63">
        <w:t>orrosion</w:t>
      </w:r>
      <w:r w:rsidR="00AF303C" w:rsidRPr="007E7C63">
        <w:t xml:space="preserve"> and </w:t>
      </w:r>
      <w:r w:rsidR="008C1CD7">
        <w:t>fuel deposits</w:t>
      </w:r>
    </w:p>
    <w:p w14:paraId="6E77B50B" w14:textId="634BED43" w:rsidR="006D1865" w:rsidRPr="007E7C63" w:rsidRDefault="00AA2583">
      <w:pPr>
        <w:pStyle w:val="Numberedparagraph"/>
      </w:pPr>
      <w:r>
        <w:t>NS-TAST-GD-088</w:t>
      </w:r>
      <w:r w:rsidR="006D1865" w:rsidRPr="007E7C63">
        <w:t xml:space="preserve"> (ref.</w:t>
      </w:r>
      <w:r w:rsidR="003D258F">
        <w:t xml:space="preserve"> </w:t>
      </w:r>
      <w:sdt>
        <w:sdtPr>
          <w:id w:val="1334654753"/>
          <w:citation/>
        </w:sdtPr>
        <w:sdtEndPr/>
        <w:sdtContent>
          <w:r w:rsidR="003D258F">
            <w:fldChar w:fldCharType="begin"/>
          </w:r>
          <w:r w:rsidR="0073345B">
            <w:instrText xml:space="preserve">CITATION TAG88 \l 2057 </w:instrText>
          </w:r>
          <w:r w:rsidR="003D258F">
            <w:fldChar w:fldCharType="separate"/>
          </w:r>
          <w:r w:rsidR="006C034D" w:rsidRPr="006C034D">
            <w:rPr>
              <w:noProof/>
            </w:rPr>
            <w:t>[30]</w:t>
          </w:r>
          <w:r w:rsidR="003D258F">
            <w:fldChar w:fldCharType="end"/>
          </w:r>
        </w:sdtContent>
      </w:sdt>
      <w:r w:rsidR="007E7C63" w:rsidRPr="007E7C63">
        <w:t>)</w:t>
      </w:r>
      <w:r w:rsidR="006D1865" w:rsidRPr="007E7C63">
        <w:t xml:space="preserve"> notes that a suitably considered chemistry programme </w:t>
      </w:r>
      <w:r w:rsidR="00C573B8">
        <w:t>should</w:t>
      </w:r>
      <w:r w:rsidR="006D1865" w:rsidRPr="007E7C63">
        <w:t xml:space="preserve"> preserve the integrity of the fuel and limit the formation of deposits </w:t>
      </w:r>
      <w:r w:rsidR="00B1128A">
        <w:t xml:space="preserve">(crud) </w:t>
      </w:r>
      <w:r w:rsidR="006D1865" w:rsidRPr="007E7C63">
        <w:t>which could contribute to failures or limit the degradation rate to acceptable levels.</w:t>
      </w:r>
      <w:r w:rsidR="006B2653">
        <w:t xml:space="preserve"> During Step 2 </w:t>
      </w:r>
      <w:r w:rsidR="00BC2F1C">
        <w:t xml:space="preserve">of the GDA I sampled a submission on the minimisation of fuel cladding corrosion in this regard (ref. </w:t>
      </w:r>
      <w:sdt>
        <w:sdtPr>
          <w:id w:val="-1039656789"/>
          <w:citation/>
        </w:sdtPr>
        <w:sdtEndPr/>
        <w:sdtContent>
          <w:r w:rsidR="00BC2F1C">
            <w:fldChar w:fldCharType="begin"/>
          </w:r>
          <w:r w:rsidR="00B777F8">
            <w:instrText xml:space="preserve">CITATION PWC_crud \l 2057 </w:instrText>
          </w:r>
          <w:r w:rsidR="00BC2F1C">
            <w:fldChar w:fldCharType="separate"/>
          </w:r>
          <w:r w:rsidR="006C034D" w:rsidRPr="006C034D">
            <w:rPr>
              <w:noProof/>
            </w:rPr>
            <w:t>[43]</w:t>
          </w:r>
          <w:r w:rsidR="00BC2F1C">
            <w:fldChar w:fldCharType="end"/>
          </w:r>
        </w:sdtContent>
      </w:sdt>
      <w:r w:rsidR="00BC2F1C">
        <w:t>).</w:t>
      </w:r>
    </w:p>
    <w:p w14:paraId="596105CB" w14:textId="1B7F94D6" w:rsidR="007B35E7" w:rsidRPr="009B4D37" w:rsidRDefault="007B35E7" w:rsidP="004435DC">
      <w:pPr>
        <w:pStyle w:val="Numberedparagraph"/>
      </w:pPr>
      <w:r w:rsidRPr="009B4D37">
        <w:t xml:space="preserve">The </w:t>
      </w:r>
      <w:r w:rsidR="00111CB5" w:rsidRPr="009B4D37">
        <w:t xml:space="preserve">RP claims that the Rolls-Royce </w:t>
      </w:r>
      <w:r w:rsidRPr="009B4D37">
        <w:t>SMR chemistry regime has been optimised in order to reduce the risk of fuel cladding corrosion SFAIRP</w:t>
      </w:r>
      <w:r w:rsidR="009B4D37" w:rsidRPr="009B4D37">
        <w:t>:</w:t>
      </w:r>
    </w:p>
    <w:p w14:paraId="3BD1D2F8" w14:textId="1672102B" w:rsidR="0058097A" w:rsidRPr="009B4D37" w:rsidRDefault="0058097A" w:rsidP="0058097A">
      <w:pPr>
        <w:pStyle w:val="Bulletlist1"/>
      </w:pPr>
      <w:r w:rsidRPr="009B4D37">
        <w:t>Corrosion product deposition on fuel cladding is minimised SFAIRP</w:t>
      </w:r>
      <w:r w:rsidR="001E72F0">
        <w:t>;</w:t>
      </w:r>
    </w:p>
    <w:p w14:paraId="7B974563" w14:textId="2D3BF2B4" w:rsidR="0058097A" w:rsidRPr="009B4D37" w:rsidRDefault="0058097A" w:rsidP="0058097A">
      <w:pPr>
        <w:pStyle w:val="Bulletlist1"/>
      </w:pPr>
      <w:r w:rsidRPr="009B4D37">
        <w:t xml:space="preserve">The reactor coolant pH is controlled through additions of </w:t>
      </w:r>
      <w:r w:rsidR="00646DE4">
        <w:t>potassium hydroxide</w:t>
      </w:r>
      <w:r w:rsidRPr="009B4D37">
        <w:t>, reducing the risk of fuel cladding corrosion SFAIRP</w:t>
      </w:r>
      <w:r w:rsidR="00413246">
        <w:t>;</w:t>
      </w:r>
    </w:p>
    <w:p w14:paraId="754DEA3C" w14:textId="605CC0D3" w:rsidR="0058097A" w:rsidRPr="009B4D37" w:rsidRDefault="009B4D37" w:rsidP="0058097A">
      <w:pPr>
        <w:pStyle w:val="Bulletlist1"/>
      </w:pPr>
      <w:r w:rsidRPr="009B4D37">
        <w:t>The</w:t>
      </w:r>
      <w:r w:rsidR="0058097A" w:rsidRPr="009B4D37">
        <w:t xml:space="preserve"> redox potential in the reactor coolant is controlled in order to reduce fuel cladding corrosion SFAIRP</w:t>
      </w:r>
      <w:r w:rsidR="00413246">
        <w:t>; and</w:t>
      </w:r>
    </w:p>
    <w:p w14:paraId="70F30E71" w14:textId="492008FE" w:rsidR="0058097A" w:rsidRPr="009B4D37" w:rsidRDefault="0058097A" w:rsidP="0058097A">
      <w:pPr>
        <w:pStyle w:val="Bulletlist1"/>
      </w:pPr>
      <w:r w:rsidRPr="009B4D37">
        <w:t>The concentration of impurities in the reactor coolant and spent fuel pool is controlled in order to reduce fuel cladding degradation SFAIRP.</w:t>
      </w:r>
    </w:p>
    <w:p w14:paraId="1533433A" w14:textId="70AD981D" w:rsidR="006B10BD" w:rsidRPr="008B3F12" w:rsidRDefault="006B10BD" w:rsidP="006B10BD">
      <w:pPr>
        <w:pStyle w:val="Numberedparagraph"/>
      </w:pPr>
      <w:r w:rsidRPr="006366DA">
        <w:t xml:space="preserve">Due to its boron-free chemistry regime, </w:t>
      </w:r>
      <w:r>
        <w:t xml:space="preserve">the risk of Crud Induced Power Shift (CIPS) is removed in the Rolls-Royce SMR design. </w:t>
      </w:r>
      <w:r w:rsidR="001679EA">
        <w:t xml:space="preserve">However, </w:t>
      </w:r>
      <w:r>
        <w:t xml:space="preserve">Crud Induced Localised Corrosion (CILC), where deposits on the fuel cladding surface can lead to enhanced cladding corrosion through temperature increase and accumulation of chemical species, is possible. </w:t>
      </w:r>
      <w:r w:rsidRPr="00C36580">
        <w:t xml:space="preserve">In line with </w:t>
      </w:r>
      <w:r>
        <w:t>NS-TAST-GD-088</w:t>
      </w:r>
      <w:r w:rsidRPr="00C36580">
        <w:t xml:space="preserve">, I expect the generation and accumulation of fuel deposits for a modern PWR design to be minimised SFAIRP, and for a robust quantification, </w:t>
      </w:r>
      <w:r w:rsidRPr="008B3F12">
        <w:t>characterisation and justification to be made during GDA of the fuel deposits expected in order to understand the risk of CILC occurring.</w:t>
      </w:r>
    </w:p>
    <w:p w14:paraId="427289C3" w14:textId="785F0B4D" w:rsidR="007021B4" w:rsidRDefault="007021B4" w:rsidP="002F05CE">
      <w:pPr>
        <w:pStyle w:val="Numberedparagraph"/>
      </w:pPr>
      <w:r w:rsidRPr="007021B4">
        <w:t xml:space="preserve">As described earlier in section 4.2.1, the </w:t>
      </w:r>
      <w:r w:rsidR="000A7F76">
        <w:t xml:space="preserve">expected pH range </w:t>
      </w:r>
      <w:r w:rsidR="00D831E7">
        <w:t xml:space="preserve">has been selected to </w:t>
      </w:r>
      <w:r w:rsidR="00C63D81">
        <w:t>minimise corrosion of primary circuit materials</w:t>
      </w:r>
      <w:r w:rsidR="0051457E">
        <w:t>,</w:t>
      </w:r>
      <w:r w:rsidR="000F39C3">
        <w:t xml:space="preserve"> which can lead to </w:t>
      </w:r>
      <w:r w:rsidR="0051457E">
        <w:t xml:space="preserve">the formation of </w:t>
      </w:r>
      <w:r w:rsidR="00D3534F">
        <w:t xml:space="preserve">deposits </w:t>
      </w:r>
      <w:r w:rsidR="0051457E">
        <w:t xml:space="preserve">on the fuel cladding surface and subsequent </w:t>
      </w:r>
      <w:r w:rsidR="000A2FD1">
        <w:t>CILC.</w:t>
      </w:r>
      <w:r w:rsidR="00FC49EA">
        <w:t xml:space="preserve"> </w:t>
      </w:r>
      <w:r w:rsidR="00D72E5F">
        <w:t>The control of pH is achieved with the addition of potassium hydroxide</w:t>
      </w:r>
      <w:r w:rsidR="007C73F9">
        <w:t xml:space="preserve"> and a balance must be struck between </w:t>
      </w:r>
      <w:r w:rsidR="00E10F85">
        <w:t xml:space="preserve">achieving a high pH to </w:t>
      </w:r>
      <w:r w:rsidR="00831547">
        <w:t>prevent corrosion</w:t>
      </w:r>
      <w:r w:rsidR="00831547" w:rsidRPr="00831547">
        <w:t xml:space="preserve"> </w:t>
      </w:r>
      <w:r w:rsidR="00831547">
        <w:t xml:space="preserve">of </w:t>
      </w:r>
      <w:r w:rsidR="00831547">
        <w:lastRenderedPageBreak/>
        <w:t>primary circuit materials</w:t>
      </w:r>
      <w:r w:rsidR="00790C65">
        <w:t>,</w:t>
      </w:r>
      <w:r w:rsidR="00831547">
        <w:t xml:space="preserve"> and controlling the concentration of potassium hydroxide to avoid </w:t>
      </w:r>
      <w:r w:rsidR="00EE5E2A">
        <w:t xml:space="preserve">an environment that is aggressive toward the zirconium cladding material. The RP notes </w:t>
      </w:r>
      <w:r w:rsidR="002D1DD2">
        <w:t xml:space="preserve">that a fuel vendor limit for potassium hydroxide has not yet been determined (ref. </w:t>
      </w:r>
      <w:sdt>
        <w:sdtPr>
          <w:id w:val="-1321496518"/>
          <w:citation/>
        </w:sdtPr>
        <w:sdtEndPr/>
        <w:sdtContent>
          <w:r w:rsidR="00AA2146">
            <w:fldChar w:fldCharType="begin"/>
          </w:r>
          <w:r w:rsidR="00B777F8">
            <w:instrText xml:space="preserve">CITATION PWC_crud \l 2057 </w:instrText>
          </w:r>
          <w:r w:rsidR="00AA2146">
            <w:fldChar w:fldCharType="separate"/>
          </w:r>
          <w:r w:rsidR="006C034D" w:rsidRPr="006C034D">
            <w:rPr>
              <w:noProof/>
            </w:rPr>
            <w:t>[43]</w:t>
          </w:r>
          <w:r w:rsidR="00AA2146">
            <w:fldChar w:fldCharType="end"/>
          </w:r>
        </w:sdtContent>
      </w:sdt>
      <w:r w:rsidR="00AA2146">
        <w:t>)</w:t>
      </w:r>
      <w:r w:rsidR="002D1DD2">
        <w:t>.</w:t>
      </w:r>
      <w:r w:rsidR="00AA2146">
        <w:t xml:space="preserve"> The RP presents literature data </w:t>
      </w:r>
      <w:r w:rsidR="009648B9">
        <w:t xml:space="preserve">in a potassium hydroxide and boric acid chemistry which indicates that </w:t>
      </w:r>
      <w:r w:rsidR="00A831F6">
        <w:t>potassium hydroxide performs better than lithium hydroxide from the perspective of reducing fuel cladding corrosion</w:t>
      </w:r>
      <w:r w:rsidR="00790C65">
        <w:t xml:space="preserve">. Further work is </w:t>
      </w:r>
      <w:r w:rsidR="00B22241">
        <w:t xml:space="preserve">ongoing through the RP’s laboratory test programme to </w:t>
      </w:r>
      <w:r w:rsidR="0049285D">
        <w:t>demonstrate th</w:t>
      </w:r>
      <w:r w:rsidR="00781EE2">
        <w:t xml:space="preserve">is in </w:t>
      </w:r>
      <w:r w:rsidR="006E325B">
        <w:t>a potassium chemistry without boron.</w:t>
      </w:r>
    </w:p>
    <w:p w14:paraId="5AFB9E0E" w14:textId="48F9360F" w:rsidR="006A62A3" w:rsidRDefault="00B447A3">
      <w:pPr>
        <w:pStyle w:val="Numberedparagraph"/>
      </w:pPr>
      <w:r>
        <w:t xml:space="preserve">Controls on primary circuit oxygen concentration </w:t>
      </w:r>
      <w:r w:rsidR="00D56518">
        <w:t xml:space="preserve">and on hydrogen addition </w:t>
      </w:r>
      <w:r>
        <w:t xml:space="preserve"> to </w:t>
      </w:r>
      <w:r w:rsidR="00D56518">
        <w:t>minimise</w:t>
      </w:r>
      <w:r>
        <w:t xml:space="preserve"> fuel cladding corrosion</w:t>
      </w:r>
      <w:r w:rsidR="00D56518">
        <w:t xml:space="preserve"> are described</w:t>
      </w:r>
      <w:r w:rsidR="00CB7058">
        <w:t>, and a</w:t>
      </w:r>
      <w:r w:rsidR="006A62A3">
        <w:t xml:space="preserve"> range of </w:t>
      </w:r>
      <w:r w:rsidR="00FE3834">
        <w:t>literature data and plant OPEX is also presented to support the expected operating ranges for relevant impurities</w:t>
      </w:r>
      <w:r w:rsidR="008A18C0">
        <w:t xml:space="preserve">, including silica </w:t>
      </w:r>
      <w:r w:rsidR="00DC38F2">
        <w:t>and halides.</w:t>
      </w:r>
      <w:r w:rsidR="00CB7058">
        <w:t xml:space="preserve"> </w:t>
      </w:r>
      <w:r w:rsidR="002766A7">
        <w:t xml:space="preserve">Relevant species have been identified which should be controlled in the primary circuit in support of </w:t>
      </w:r>
      <w:r w:rsidR="001B06B9">
        <w:t xml:space="preserve">fuel integrity, and the operating ranges </w:t>
      </w:r>
      <w:r w:rsidR="001F1389">
        <w:t xml:space="preserve">set out </w:t>
      </w:r>
      <w:r w:rsidR="001B06B9">
        <w:t xml:space="preserve">are in line with international guidance. </w:t>
      </w:r>
      <w:r w:rsidR="00CB7058">
        <w:t>However as noted earlier in section 4.2.1, f</w:t>
      </w:r>
      <w:r w:rsidR="00CB7058" w:rsidRPr="001F036D">
        <w:t xml:space="preserve">urther </w:t>
      </w:r>
      <w:r w:rsidR="00CB7058">
        <w:t>evidence</w:t>
      </w:r>
      <w:r w:rsidR="00CB7058" w:rsidRPr="001F036D">
        <w:t xml:space="preserve"> </w:t>
      </w:r>
      <w:r w:rsidR="00CB7058">
        <w:t>will be</w:t>
      </w:r>
      <w:r w:rsidR="00CB7058" w:rsidRPr="001F036D">
        <w:t xml:space="preserve"> required in Step 3 to support the </w:t>
      </w:r>
      <w:r w:rsidR="00CB7058">
        <w:t xml:space="preserve">proposed </w:t>
      </w:r>
      <w:r w:rsidR="00CB7058" w:rsidRPr="001F036D">
        <w:t>operating range</w:t>
      </w:r>
      <w:r w:rsidR="00CB7058">
        <w:t>s</w:t>
      </w:r>
      <w:r w:rsidR="00CB7058" w:rsidRPr="001F036D">
        <w:t xml:space="preserve"> </w:t>
      </w:r>
      <w:r w:rsidR="00CB7058">
        <w:t xml:space="preserve">for the </w:t>
      </w:r>
      <w:r w:rsidR="001B06B9">
        <w:t xml:space="preserve">specific </w:t>
      </w:r>
      <w:r w:rsidR="00CB7058">
        <w:t>Rolls-Royce SMR design and operating chemistry</w:t>
      </w:r>
      <w:r w:rsidR="006D0128">
        <w:t xml:space="preserve"> environment</w:t>
      </w:r>
      <w:r w:rsidR="00CB7058">
        <w:t>.</w:t>
      </w:r>
    </w:p>
    <w:p w14:paraId="38AC0903" w14:textId="04C52E75" w:rsidR="006B77D7" w:rsidRPr="007021B4" w:rsidRDefault="006B77D7">
      <w:pPr>
        <w:pStyle w:val="Numberedparagraph"/>
      </w:pPr>
      <w:r>
        <w:t xml:space="preserve">As described above, the RP intends to inject zinc </w:t>
      </w:r>
      <w:r w:rsidR="000361B2">
        <w:t xml:space="preserve">into the primary circuit </w:t>
      </w:r>
      <w:r>
        <w:t xml:space="preserve">during normal operations to </w:t>
      </w:r>
      <w:r w:rsidR="00AD1CD4">
        <w:t>minimise radiation doses</w:t>
      </w:r>
      <w:r w:rsidR="000361B2">
        <w:t xml:space="preserve"> to</w:t>
      </w:r>
      <w:r w:rsidR="000361B2" w:rsidRPr="000361B2">
        <w:t xml:space="preserve"> </w:t>
      </w:r>
      <w:r w:rsidR="000361B2">
        <w:t>operators</w:t>
      </w:r>
      <w:r w:rsidR="00AD1CD4">
        <w:t>.</w:t>
      </w:r>
      <w:r w:rsidR="000361B2">
        <w:t xml:space="preserve"> Zinc</w:t>
      </w:r>
      <w:r w:rsidR="008E1AAC">
        <w:t>,</w:t>
      </w:r>
      <w:r w:rsidR="000361B2">
        <w:t xml:space="preserve"> </w:t>
      </w:r>
      <w:r w:rsidR="00111634">
        <w:t>in combination with silica</w:t>
      </w:r>
      <w:r w:rsidR="005D7D51">
        <w:t>,</w:t>
      </w:r>
      <w:r w:rsidR="00111634">
        <w:t xml:space="preserve"> </w:t>
      </w:r>
      <w:r w:rsidR="008E1AAC">
        <w:t xml:space="preserve">which may be present as an impurity, can </w:t>
      </w:r>
      <w:r w:rsidR="00A71CC8">
        <w:t>concentrate in fuel deposits leading to reduced deposit porosity and increases in clad temperature</w:t>
      </w:r>
      <w:r w:rsidR="00775CE1">
        <w:t xml:space="preserve"> which can enhance clad corrosion. </w:t>
      </w:r>
      <w:r w:rsidR="00F110FA">
        <w:t xml:space="preserve">Since </w:t>
      </w:r>
      <w:r w:rsidR="0011352B">
        <w:t>z</w:t>
      </w:r>
      <w:r w:rsidR="00F6464D">
        <w:t xml:space="preserve">inc </w:t>
      </w:r>
      <w:r w:rsidR="0011352B">
        <w:t xml:space="preserve">is more soluble </w:t>
      </w:r>
      <w:r w:rsidR="0025130D">
        <w:t xml:space="preserve">in </w:t>
      </w:r>
      <w:r w:rsidR="0048717F">
        <w:t xml:space="preserve">the presence of </w:t>
      </w:r>
      <w:r w:rsidR="0025130D">
        <w:t>boric acid, th</w:t>
      </w:r>
      <w:r w:rsidR="00F110FA">
        <w:t xml:space="preserve">is effect </w:t>
      </w:r>
      <w:r w:rsidR="0048717F">
        <w:t xml:space="preserve">may be </w:t>
      </w:r>
      <w:r w:rsidR="00617DC6">
        <w:t xml:space="preserve">greater in the </w:t>
      </w:r>
      <w:r w:rsidR="00CF6AA4">
        <w:t>selected boron</w:t>
      </w:r>
      <w:r w:rsidR="006C6F34">
        <w:t>-free</w:t>
      </w:r>
      <w:r w:rsidR="00CF6AA4">
        <w:t xml:space="preserve"> operating chemistry. Further information is required in Step 3 to </w:t>
      </w:r>
      <w:r w:rsidR="00992826">
        <w:t xml:space="preserve">understand the impact of this and to justify that the </w:t>
      </w:r>
      <w:r w:rsidR="00105B69">
        <w:t xml:space="preserve">selected zinc concentration </w:t>
      </w:r>
      <w:r w:rsidR="006C6F34" w:rsidRPr="009B4D37">
        <w:t>reduce</w:t>
      </w:r>
      <w:r w:rsidR="006C6F34">
        <w:t>s</w:t>
      </w:r>
      <w:r w:rsidR="006C6F34" w:rsidRPr="009B4D37">
        <w:t xml:space="preserve"> the risk of fuel cladding corrosion SFAIRP</w:t>
      </w:r>
      <w:r w:rsidR="006C6F34">
        <w:t>.</w:t>
      </w:r>
    </w:p>
    <w:p w14:paraId="5B72B06B" w14:textId="61753E26" w:rsidR="002D245D" w:rsidRPr="008B3F12" w:rsidRDefault="00263062" w:rsidP="006C1951">
      <w:pPr>
        <w:pStyle w:val="Numberedparagraph"/>
      </w:pPr>
      <w:r w:rsidRPr="008B3F12">
        <w:t xml:space="preserve">The RP notes in </w:t>
      </w:r>
      <w:r w:rsidR="00B30D2A" w:rsidRPr="008B3F12">
        <w:t xml:space="preserve">the top-level chemistry submission that </w:t>
      </w:r>
      <w:r w:rsidR="007348F0" w:rsidRPr="008B3F12">
        <w:t xml:space="preserve">it expects the </w:t>
      </w:r>
      <w:r w:rsidR="00A65A41" w:rsidRPr="008B3F12">
        <w:t xml:space="preserve">fuel deposit </w:t>
      </w:r>
      <w:r w:rsidR="00BE1036">
        <w:t>inventory</w:t>
      </w:r>
      <w:r w:rsidR="00A65A41" w:rsidRPr="008B3F12">
        <w:t xml:space="preserve"> to be relatively small </w:t>
      </w:r>
      <w:r w:rsidR="00495A2C" w:rsidRPr="008B3F12">
        <w:t xml:space="preserve">in the Rolls-Royce SMR design, due to the </w:t>
      </w:r>
      <w:r w:rsidR="00CA0D48" w:rsidRPr="008B3F12">
        <w:t xml:space="preserve">materials choices and chemistry regime. </w:t>
      </w:r>
      <w:r w:rsidR="007D70CB" w:rsidRPr="008B3F12">
        <w:t>To evidence this, i</w:t>
      </w:r>
      <w:r w:rsidR="00CA0D48" w:rsidRPr="008B3F12">
        <w:t xml:space="preserve">t </w:t>
      </w:r>
      <w:r w:rsidR="002D245D" w:rsidRPr="008B3F12">
        <w:t>further explains in the</w:t>
      </w:r>
      <w:r w:rsidRPr="008B3F12">
        <w:t xml:space="preserve"> source term strategy report </w:t>
      </w:r>
      <w:r w:rsidR="007D70CB" w:rsidRPr="008B3F12">
        <w:t xml:space="preserve">(ref. </w:t>
      </w:r>
      <w:sdt>
        <w:sdtPr>
          <w:id w:val="-966815248"/>
          <w:citation/>
        </w:sdtPr>
        <w:sdtEndPr/>
        <w:sdtContent>
          <w:r w:rsidR="008B3F12" w:rsidRPr="008B3F12">
            <w:fldChar w:fldCharType="begin"/>
          </w:r>
          <w:r w:rsidR="003969F3">
            <w:instrText xml:space="preserve">CITATION ST_Strategy \l 2057 </w:instrText>
          </w:r>
          <w:r w:rsidR="008B3F12" w:rsidRPr="008B3F12">
            <w:fldChar w:fldCharType="separate"/>
          </w:r>
          <w:r w:rsidR="006C034D" w:rsidRPr="006C034D">
            <w:rPr>
              <w:noProof/>
            </w:rPr>
            <w:t>[47]</w:t>
          </w:r>
          <w:r w:rsidR="008B3F12" w:rsidRPr="008B3F12">
            <w:fldChar w:fldCharType="end"/>
          </w:r>
        </w:sdtContent>
      </w:sdt>
      <w:r w:rsidR="008B3F12" w:rsidRPr="008B3F12">
        <w:t xml:space="preserve">) </w:t>
      </w:r>
      <w:r w:rsidR="002D245D" w:rsidRPr="008B3F12">
        <w:t xml:space="preserve">that an activity transport model will be used to quantify the mass and composition of fuel deposits by simulating boiling based on a sub-cooled nucleate boiling rate derived using </w:t>
      </w:r>
      <w:r w:rsidR="002F20E6" w:rsidRPr="008B3F12">
        <w:t>the</w:t>
      </w:r>
      <w:r w:rsidR="00522556">
        <w:t xml:space="preserve"> Versatile Internals and Component Program for Reactors</w:t>
      </w:r>
      <w:r w:rsidR="002F20E6" w:rsidRPr="008B3F12">
        <w:t xml:space="preserve"> </w:t>
      </w:r>
      <w:r w:rsidR="00522556">
        <w:t>(</w:t>
      </w:r>
      <w:r w:rsidR="002D245D" w:rsidRPr="008B3F12">
        <w:t>VIPRE</w:t>
      </w:r>
      <w:r w:rsidR="00522556">
        <w:t>)</w:t>
      </w:r>
      <w:r w:rsidR="002D245D" w:rsidRPr="008B3F12">
        <w:t xml:space="preserve"> code (a reactor core thermal-hydraulics analysis code).</w:t>
      </w:r>
      <w:r w:rsidR="007D70CB" w:rsidRPr="008B3F12">
        <w:t xml:space="preserve"> The results of this deposits estimate are expected</w:t>
      </w:r>
      <w:r w:rsidR="00505A52">
        <w:t xml:space="preserve"> to be </w:t>
      </w:r>
      <w:r w:rsidR="002A3B8C">
        <w:t>submitted</w:t>
      </w:r>
      <w:r w:rsidR="007D70CB" w:rsidRPr="008B3F12">
        <w:t xml:space="preserve"> in </w:t>
      </w:r>
      <w:r w:rsidR="008B3F12" w:rsidRPr="008B3F12">
        <w:t>Step 3 of GDA</w:t>
      </w:r>
      <w:r w:rsidR="00DF22C6">
        <w:t xml:space="preserve"> and the approach appears to meet the expectations set out in NS-TAST-GD-088.</w:t>
      </w:r>
    </w:p>
    <w:p w14:paraId="4E4FFE1F" w14:textId="69713684" w:rsidR="00C82679" w:rsidRDefault="00821044">
      <w:pPr>
        <w:pStyle w:val="Numberedparagraph"/>
      </w:pPr>
      <w:r w:rsidRPr="00981E05">
        <w:t xml:space="preserve">The capability to perform </w:t>
      </w:r>
      <w:r w:rsidR="00981E05" w:rsidRPr="00981E05">
        <w:t xml:space="preserve">ultrasonic fuel cleaning is </w:t>
      </w:r>
      <w:r w:rsidR="00C9516B" w:rsidRPr="00981E05">
        <w:t xml:space="preserve">included within the </w:t>
      </w:r>
      <w:r w:rsidR="00981E05" w:rsidRPr="00981E05">
        <w:t xml:space="preserve">Rolls-Royce SMR </w:t>
      </w:r>
      <w:r w:rsidR="00C9516B" w:rsidRPr="00981E05">
        <w:t>design</w:t>
      </w:r>
      <w:r w:rsidR="00981E05" w:rsidRPr="00981E05">
        <w:t xml:space="preserve">. </w:t>
      </w:r>
      <w:r w:rsidR="00D97555">
        <w:t xml:space="preserve">However </w:t>
      </w:r>
      <w:r w:rsidR="00C97E67">
        <w:t>the</w:t>
      </w:r>
      <w:r w:rsidR="00A2796C">
        <w:t xml:space="preserve"> response </w:t>
      </w:r>
      <w:r w:rsidR="00C97E67">
        <w:t>to RQ</w:t>
      </w:r>
      <w:r w:rsidR="00C97E67" w:rsidRPr="00C97E67">
        <w:t>-01108</w:t>
      </w:r>
      <w:r w:rsidR="00C97E67">
        <w:t xml:space="preserve"> </w:t>
      </w:r>
      <w:r w:rsidR="00A2796C">
        <w:t xml:space="preserve">confirmed that </w:t>
      </w:r>
      <w:r w:rsidR="00D97555">
        <w:t xml:space="preserve">no </w:t>
      </w:r>
      <w:r w:rsidR="00B41E36">
        <w:t xml:space="preserve">safety </w:t>
      </w:r>
      <w:r w:rsidR="008D3682">
        <w:t xml:space="preserve">case </w:t>
      </w:r>
      <w:r w:rsidR="00D97555">
        <w:t xml:space="preserve">claims </w:t>
      </w:r>
      <w:r w:rsidR="008D166B">
        <w:t xml:space="preserve">are </w:t>
      </w:r>
      <w:r w:rsidR="00A2796C">
        <w:t xml:space="preserve">currently </w:t>
      </w:r>
      <w:r w:rsidR="008D166B">
        <w:t xml:space="preserve">made </w:t>
      </w:r>
      <w:r w:rsidR="006B7B2A">
        <w:t xml:space="preserve">on the use of fuel cleaning </w:t>
      </w:r>
      <w:r w:rsidR="00277577">
        <w:t>(ref.</w:t>
      </w:r>
      <w:sdt>
        <w:sdtPr>
          <w:id w:val="-1245870434"/>
          <w:citation/>
        </w:sdtPr>
        <w:sdtEndPr/>
        <w:sdtContent>
          <w:r w:rsidR="00C8150A">
            <w:fldChar w:fldCharType="begin"/>
          </w:r>
          <w:r w:rsidR="00205375">
            <w:instrText xml:space="preserve">CITATION Rol12 \l 2057 </w:instrText>
          </w:r>
          <w:r w:rsidR="00C8150A">
            <w:fldChar w:fldCharType="separate"/>
          </w:r>
          <w:r w:rsidR="006C034D">
            <w:rPr>
              <w:noProof/>
            </w:rPr>
            <w:t xml:space="preserve"> </w:t>
          </w:r>
          <w:r w:rsidR="006C034D" w:rsidRPr="006C034D">
            <w:rPr>
              <w:noProof/>
            </w:rPr>
            <w:t>[57]</w:t>
          </w:r>
          <w:r w:rsidR="00C8150A">
            <w:fldChar w:fldCharType="end"/>
          </w:r>
        </w:sdtContent>
      </w:sdt>
      <w:r w:rsidR="00961D70">
        <w:t xml:space="preserve">) </w:t>
      </w:r>
      <w:r w:rsidR="00A56365">
        <w:t xml:space="preserve">and no further information </w:t>
      </w:r>
      <w:r w:rsidR="00961D70">
        <w:t>wa</w:t>
      </w:r>
      <w:r w:rsidR="00A56365">
        <w:t xml:space="preserve">s provided on </w:t>
      </w:r>
      <w:r w:rsidR="0092780A">
        <w:t>how</w:t>
      </w:r>
      <w:r w:rsidR="007139FE">
        <w:t xml:space="preserve"> and </w:t>
      </w:r>
      <w:r w:rsidR="00B41E36">
        <w:t>when</w:t>
      </w:r>
      <w:r w:rsidR="0092780A">
        <w:t xml:space="preserve"> the procedure is expected to be </w:t>
      </w:r>
      <w:r w:rsidR="00B41E36">
        <w:t>carried out</w:t>
      </w:r>
      <w:r w:rsidR="00784D41">
        <w:t xml:space="preserve">. The RP notes in the top-level chemistry submission </w:t>
      </w:r>
      <w:r w:rsidR="005D4674">
        <w:t xml:space="preserve">(ref. </w:t>
      </w:r>
      <w:sdt>
        <w:sdtPr>
          <w:id w:val="395938095"/>
          <w:citation/>
        </w:sdtPr>
        <w:sdtEndPr/>
        <w:sdtContent>
          <w:r w:rsidR="008811E1">
            <w:fldChar w:fldCharType="begin"/>
          </w:r>
          <w:r w:rsidR="003C0E34">
            <w:instrText xml:space="preserve">CITATION E3Sch20 \l 2057 </w:instrText>
          </w:r>
          <w:r w:rsidR="008811E1">
            <w:fldChar w:fldCharType="separate"/>
          </w:r>
          <w:r w:rsidR="006C034D" w:rsidRPr="006C034D">
            <w:rPr>
              <w:noProof/>
            </w:rPr>
            <w:t>[15]</w:t>
          </w:r>
          <w:r w:rsidR="008811E1">
            <w:fldChar w:fldCharType="end"/>
          </w:r>
        </w:sdtContent>
      </w:sdt>
      <w:r w:rsidR="008811E1">
        <w:t xml:space="preserve">) </w:t>
      </w:r>
      <w:r w:rsidR="00784D41">
        <w:t xml:space="preserve">that </w:t>
      </w:r>
      <w:r w:rsidR="00BE1036">
        <w:t>since</w:t>
      </w:r>
      <w:r w:rsidR="004C65D9">
        <w:t xml:space="preserve"> a number of</w:t>
      </w:r>
      <w:r w:rsidR="00BE1036">
        <w:t xml:space="preserve"> factors affecting the fuel deposit </w:t>
      </w:r>
      <w:r w:rsidR="00BE1036">
        <w:lastRenderedPageBreak/>
        <w:t xml:space="preserve">inventory </w:t>
      </w:r>
      <w:r w:rsidR="002F590D">
        <w:t xml:space="preserve">have not yet been finalised, such as the shutdown chemistry and the dosed zinc concentration, </w:t>
      </w:r>
      <w:r w:rsidR="00BE5A06">
        <w:t>it</w:t>
      </w:r>
      <w:r w:rsidR="00845100" w:rsidRPr="00C44D32">
        <w:t xml:space="preserve"> is </w:t>
      </w:r>
      <w:r w:rsidR="00C44D32" w:rsidRPr="00C44D32">
        <w:t>not currently known</w:t>
      </w:r>
      <w:r w:rsidR="00BE5A06">
        <w:t xml:space="preserve"> whether there is a need to perform fuel cleaning</w:t>
      </w:r>
      <w:r w:rsidR="00C9516B" w:rsidRPr="00C44D32">
        <w:t>.</w:t>
      </w:r>
      <w:r w:rsidR="006514D0">
        <w:t xml:space="preserve"> </w:t>
      </w:r>
      <w:r w:rsidR="006374BC">
        <w:t xml:space="preserve">A </w:t>
      </w:r>
      <w:r w:rsidR="00970DDC">
        <w:t xml:space="preserve">decision record </w:t>
      </w:r>
      <w:r w:rsidR="00EE5BBE">
        <w:t xml:space="preserve">which presents the rationale for the selected fuel cleaning technology was also submitted (ref. </w:t>
      </w:r>
      <w:sdt>
        <w:sdtPr>
          <w:id w:val="315152905"/>
          <w:citation/>
        </w:sdtPr>
        <w:sdtEndPr/>
        <w:sdtContent>
          <w:r w:rsidR="004655E6">
            <w:fldChar w:fldCharType="begin"/>
          </w:r>
          <w:r w:rsidR="00154EE1">
            <w:instrText xml:space="preserve">CITATION Rol10 \l 2057 </w:instrText>
          </w:r>
          <w:r w:rsidR="004655E6">
            <w:fldChar w:fldCharType="separate"/>
          </w:r>
          <w:r w:rsidR="006C034D" w:rsidRPr="006C034D">
            <w:rPr>
              <w:noProof/>
            </w:rPr>
            <w:t>[58]</w:t>
          </w:r>
          <w:r w:rsidR="004655E6">
            <w:fldChar w:fldCharType="end"/>
          </w:r>
        </w:sdtContent>
      </w:sdt>
      <w:r w:rsidR="00EE5BBE">
        <w:t>)</w:t>
      </w:r>
      <w:r w:rsidR="00086F14">
        <w:t>,</w:t>
      </w:r>
      <w:r w:rsidR="00DD652F">
        <w:t xml:space="preserve"> </w:t>
      </w:r>
      <w:r w:rsidR="00CF5690">
        <w:t xml:space="preserve">and </w:t>
      </w:r>
      <w:r w:rsidR="009828BD">
        <w:t xml:space="preserve">presents </w:t>
      </w:r>
      <w:r w:rsidR="005A407B">
        <w:t>a</w:t>
      </w:r>
      <w:r w:rsidR="009828BD">
        <w:t xml:space="preserve"> conflicting view</w:t>
      </w:r>
      <w:r w:rsidR="005A407B">
        <w:t>,</w:t>
      </w:r>
      <w:r w:rsidR="009828BD">
        <w:t xml:space="preserve"> </w:t>
      </w:r>
      <w:r w:rsidR="00546E0C">
        <w:t xml:space="preserve">that complete ultrasonic cleaning of all partially spent assemblies which are returning to the RPV for the next cycle is required at each shutdown. </w:t>
      </w:r>
      <w:r w:rsidR="00CD7B51">
        <w:t>Regardless, i</w:t>
      </w:r>
      <w:r w:rsidR="00D90897">
        <w:t xml:space="preserve">nsufficient detail has been presented during Step 2 </w:t>
      </w:r>
      <w:r w:rsidR="00DC7739">
        <w:t xml:space="preserve">to </w:t>
      </w:r>
      <w:r w:rsidR="003E2362">
        <w:t xml:space="preserve">understand </w:t>
      </w:r>
      <w:r w:rsidR="00341CAA">
        <w:t>the safety claims on the system</w:t>
      </w:r>
      <w:r w:rsidR="003A6547">
        <w:t xml:space="preserve"> and to </w:t>
      </w:r>
      <w:r w:rsidR="00DC7739">
        <w:t xml:space="preserve">form a </w:t>
      </w:r>
      <w:r w:rsidR="00F138BE">
        <w:t xml:space="preserve">judgement </w:t>
      </w:r>
      <w:r w:rsidR="00EC65A3">
        <w:t>on whether</w:t>
      </w:r>
      <w:r w:rsidR="00035A22">
        <w:t xml:space="preserve"> its use reduces risks SFAIRP. This is a residual matter that I will follow up in Step 3 of the GDA.</w:t>
      </w:r>
    </w:p>
    <w:p w14:paraId="0CAD2482" w14:textId="79CE64CB" w:rsidR="00C32E39" w:rsidRPr="00F72ACF" w:rsidRDefault="00C32E39" w:rsidP="00AF303C">
      <w:pPr>
        <w:pStyle w:val="Heading4"/>
      </w:pPr>
      <w:r w:rsidRPr="00F72ACF">
        <w:t>Conclusion</w:t>
      </w:r>
    </w:p>
    <w:p w14:paraId="4963B0DB" w14:textId="61E27D5B" w:rsidR="00564D10" w:rsidRPr="00F72ACF" w:rsidRDefault="00F855B9" w:rsidP="00564D10">
      <w:pPr>
        <w:pStyle w:val="Numberedparagraph"/>
      </w:pPr>
      <w:r w:rsidRPr="00F72ACF">
        <w:rPr>
          <w:noProof/>
        </w:rPr>
        <w:t xml:space="preserve">Based on </w:t>
      </w:r>
      <w:r w:rsidR="004E4A75" w:rsidRPr="00F72ACF">
        <w:rPr>
          <w:noProof/>
        </w:rPr>
        <w:t>my sample</w:t>
      </w:r>
      <w:r w:rsidR="000B5F3C" w:rsidRPr="00F72ACF">
        <w:t xml:space="preserve">, </w:t>
      </w:r>
      <w:r w:rsidR="004E4A75" w:rsidRPr="00F72ACF">
        <w:t xml:space="preserve">I judge that </w:t>
      </w:r>
      <w:r w:rsidR="000B5F3C" w:rsidRPr="00F72ACF">
        <w:t>the selected chemistry regime generally follows RGP</w:t>
      </w:r>
      <w:r w:rsidR="004E4A75" w:rsidRPr="00F72ACF">
        <w:t xml:space="preserve"> where </w:t>
      </w:r>
      <w:r w:rsidR="00F72ACF" w:rsidRPr="00F72ACF">
        <w:t xml:space="preserve">it is </w:t>
      </w:r>
      <w:r w:rsidR="004E4A75" w:rsidRPr="00F72ACF">
        <w:t>available</w:t>
      </w:r>
      <w:r w:rsidR="000B5F3C" w:rsidRPr="00F72ACF">
        <w:t>, and th</w:t>
      </w:r>
      <w:r w:rsidR="008F577E" w:rsidRPr="00F72ACF">
        <w:t>at th</w:t>
      </w:r>
      <w:r w:rsidR="000B5F3C" w:rsidRPr="00F72ACF">
        <w:t>e RP has identified appropriate species that should be controlled.</w:t>
      </w:r>
      <w:r w:rsidR="00D347FD">
        <w:t xml:space="preserve"> The chemistry implications of adopting a boron-free potassium hydroxide primary circuit chemistry are well documented</w:t>
      </w:r>
      <w:r w:rsidR="00461C4F">
        <w:t xml:space="preserve"> </w:t>
      </w:r>
      <w:r w:rsidR="00EF06FB">
        <w:t xml:space="preserve">in the E3S case </w:t>
      </w:r>
      <w:r w:rsidR="00D347FD">
        <w:t xml:space="preserve">and initial evidence for these is presented. </w:t>
      </w:r>
      <w:r w:rsidR="00461C4F" w:rsidRPr="001F036D">
        <w:t xml:space="preserve">Further </w:t>
      </w:r>
      <w:r w:rsidR="00461C4F">
        <w:t>evidence</w:t>
      </w:r>
      <w:r w:rsidR="00461C4F" w:rsidRPr="001F036D">
        <w:t xml:space="preserve"> is required in Step 3 to support the </w:t>
      </w:r>
      <w:r w:rsidR="00461C4F">
        <w:t xml:space="preserve">proposed </w:t>
      </w:r>
      <w:r w:rsidR="00461C4F" w:rsidRPr="001F036D">
        <w:t>operating range</w:t>
      </w:r>
      <w:r w:rsidR="00461C4F">
        <w:t>s</w:t>
      </w:r>
      <w:r w:rsidR="00461C4F" w:rsidRPr="001F036D">
        <w:t xml:space="preserve"> </w:t>
      </w:r>
      <w:r w:rsidR="00461C4F">
        <w:t>for the Rolls-Royce SMR and to justify that these operating practices reduce risks</w:t>
      </w:r>
      <w:r w:rsidR="008D2DF8">
        <w:t xml:space="preserve"> including dose to operators</w:t>
      </w:r>
      <w:r w:rsidR="00461C4F">
        <w:t xml:space="preserve"> SFAIRP, however. </w:t>
      </w:r>
      <w:r w:rsidR="00D347FD">
        <w:t xml:space="preserve">Whilst </w:t>
      </w:r>
      <w:r w:rsidR="00912FDD">
        <w:t>the key aspects</w:t>
      </w:r>
      <w:r w:rsidR="00D347FD">
        <w:t xml:space="preserve"> of this substantiation </w:t>
      </w:r>
      <w:r w:rsidR="00912FDD">
        <w:t>are</w:t>
      </w:r>
      <w:r w:rsidR="00D347FD">
        <w:t xml:space="preserve"> reliant on the results of </w:t>
      </w:r>
      <w:r w:rsidR="00D347FD" w:rsidRPr="009C4DD1">
        <w:t>a laboratory test</w:t>
      </w:r>
      <w:r w:rsidR="00D347FD">
        <w:t xml:space="preserve"> programme which is not expected to yield results until Step 3 of GDA,</w:t>
      </w:r>
      <w:r w:rsidR="008F577E" w:rsidRPr="00F72ACF">
        <w:t xml:space="preserve"> </w:t>
      </w:r>
      <w:r w:rsidR="00564D10">
        <w:t xml:space="preserve">based on the initial evidence presented I </w:t>
      </w:r>
      <w:r w:rsidR="00564D10">
        <w:rPr>
          <w:rStyle w:val="normaltextrun"/>
          <w:color w:val="000000"/>
          <w:shd w:val="clear" w:color="auto" w:fill="FFFFFF"/>
        </w:rPr>
        <w:t>have confidence that the RP will be able to further develop the necessary evidence to support this aspect of its E3S case.</w:t>
      </w:r>
    </w:p>
    <w:p w14:paraId="6A8CDE25" w14:textId="702C712F" w:rsidR="00C32E39" w:rsidRDefault="00696D56" w:rsidP="008F577E">
      <w:pPr>
        <w:pStyle w:val="Numberedparagraph"/>
      </w:pPr>
      <w:r w:rsidRPr="00F72ACF">
        <w:rPr>
          <w:noProof/>
        </w:rPr>
        <w:t>On shutdown chemistry</w:t>
      </w:r>
      <w:r w:rsidR="00DB6E2B">
        <w:rPr>
          <w:noProof/>
        </w:rPr>
        <w:t xml:space="preserve"> and fuel cleaning</w:t>
      </w:r>
      <w:r w:rsidR="00723FBB" w:rsidRPr="00F72ACF">
        <w:rPr>
          <w:noProof/>
        </w:rPr>
        <w:t>, insufficient detail has been presented to form a judgement on the adequacy of the information and I will seek further information in Step 3</w:t>
      </w:r>
      <w:r w:rsidR="00F3328D">
        <w:rPr>
          <w:noProof/>
        </w:rPr>
        <w:t xml:space="preserve"> on these residual matters</w:t>
      </w:r>
      <w:r w:rsidR="00723FBB" w:rsidRPr="00F72ACF">
        <w:rPr>
          <w:noProof/>
        </w:rPr>
        <w:t>.</w:t>
      </w:r>
    </w:p>
    <w:p w14:paraId="5DE4D8A8" w14:textId="4CB9D72A" w:rsidR="006675EB" w:rsidRPr="00C71CF8" w:rsidRDefault="00C71CF8" w:rsidP="006675EB">
      <w:pPr>
        <w:keepNext/>
        <w:numPr>
          <w:ilvl w:val="2"/>
          <w:numId w:val="20"/>
        </w:numPr>
        <w:ind w:left="851" w:hanging="851"/>
        <w:outlineLvl w:val="2"/>
        <w:rPr>
          <w:color w:val="000000" w:themeColor="text1"/>
          <w:sz w:val="28"/>
          <w:szCs w:val="18"/>
        </w:rPr>
      </w:pPr>
      <w:r w:rsidRPr="00C71CF8">
        <w:rPr>
          <w:color w:val="000000" w:themeColor="text1"/>
          <w:sz w:val="28"/>
          <w:szCs w:val="18"/>
        </w:rPr>
        <w:t xml:space="preserve">Secondary </w:t>
      </w:r>
      <w:r w:rsidR="00F2673E">
        <w:rPr>
          <w:color w:val="000000" w:themeColor="text1"/>
          <w:sz w:val="28"/>
          <w:szCs w:val="18"/>
        </w:rPr>
        <w:t>c</w:t>
      </w:r>
      <w:r w:rsidRPr="00C71CF8">
        <w:rPr>
          <w:color w:val="000000" w:themeColor="text1"/>
          <w:sz w:val="28"/>
          <w:szCs w:val="18"/>
        </w:rPr>
        <w:t xml:space="preserve">ircuit </w:t>
      </w:r>
      <w:r w:rsidR="00F2673E">
        <w:rPr>
          <w:color w:val="000000" w:themeColor="text1"/>
          <w:sz w:val="28"/>
          <w:szCs w:val="18"/>
        </w:rPr>
        <w:t>c</w:t>
      </w:r>
      <w:r w:rsidRPr="00C71CF8">
        <w:rPr>
          <w:color w:val="000000" w:themeColor="text1"/>
          <w:sz w:val="28"/>
          <w:szCs w:val="18"/>
        </w:rPr>
        <w:t>hemistry</w:t>
      </w:r>
    </w:p>
    <w:p w14:paraId="7E09931D" w14:textId="77777777" w:rsidR="00E81E39" w:rsidRDefault="00900A23" w:rsidP="00280338">
      <w:pPr>
        <w:pStyle w:val="Numberedparagraph"/>
      </w:pPr>
      <w:r>
        <w:t>Secondary water chemistry control in a PWR is important in minimising corrosion damage and performance losses for all secondary system components</w:t>
      </w:r>
      <w:r w:rsidR="00E81E39">
        <w:t xml:space="preserve"> and therefore </w:t>
      </w:r>
      <w:r>
        <w:t xml:space="preserve">to </w:t>
      </w:r>
      <w:r w:rsidR="00E81E39">
        <w:t>ensuring</w:t>
      </w:r>
      <w:r>
        <w:t xml:space="preserve"> the safety, reliability and performance of the secondary systems. To achieve this objective, the water chemistry must be compatible with the many diverse systems that make up the secondary circuit.</w:t>
      </w:r>
    </w:p>
    <w:p w14:paraId="34AF303B" w14:textId="67E3C44E" w:rsidR="00330B54" w:rsidRDefault="00AD3218">
      <w:pPr>
        <w:pStyle w:val="Numberedparagraph"/>
      </w:pPr>
      <w:r>
        <w:t xml:space="preserve">The </w:t>
      </w:r>
      <w:r w:rsidR="007C79A2">
        <w:t xml:space="preserve">RP’s </w:t>
      </w:r>
      <w:r>
        <w:t xml:space="preserve">main claim on </w:t>
      </w:r>
      <w:r w:rsidR="003727E0">
        <w:t xml:space="preserve">the secondary circuit chemistry </w:t>
      </w:r>
      <w:r w:rsidR="004E4318">
        <w:t xml:space="preserve">of the Rolls-Royce SMR </w:t>
      </w:r>
      <w:r w:rsidR="003727E0">
        <w:t>is that it</w:t>
      </w:r>
      <w:r w:rsidR="00280338">
        <w:t xml:space="preserve"> is controlled in order to reduce corrosion in the water and steam system and subsequent transport of corrosion products into the steam generators, SFAIRP.</w:t>
      </w:r>
      <w:r w:rsidR="007C79A2">
        <w:t xml:space="preserve"> </w:t>
      </w:r>
      <w:r w:rsidR="00186320" w:rsidRPr="00281626">
        <w:t xml:space="preserve">The </w:t>
      </w:r>
      <w:r w:rsidR="00186320">
        <w:t>secondary chemistry regime consists of High-All Volatile Treatment (H-AVT) with ammonia for pH control, and addition of hydrazine to scavenge oxygen</w:t>
      </w:r>
      <w:r w:rsidR="003C00C8">
        <w:t xml:space="preserve"> (Ref.</w:t>
      </w:r>
      <w:r w:rsidR="00EC5D8D">
        <w:t xml:space="preserve"> </w:t>
      </w:r>
      <w:sdt>
        <w:sdtPr>
          <w:id w:val="-977138569"/>
          <w:citation/>
        </w:sdtPr>
        <w:sdtEndPr/>
        <w:sdtContent>
          <w:r w:rsidR="003C00C8">
            <w:fldChar w:fldCharType="begin"/>
          </w:r>
          <w:r w:rsidR="00D05B80">
            <w:instrText xml:space="preserve">CITATION SChemSpecs \l 2057 </w:instrText>
          </w:r>
          <w:r w:rsidR="003C00C8">
            <w:fldChar w:fldCharType="separate"/>
          </w:r>
          <w:r w:rsidR="006C034D" w:rsidRPr="006C034D">
            <w:rPr>
              <w:noProof/>
            </w:rPr>
            <w:t>[40]</w:t>
          </w:r>
          <w:r w:rsidR="003C00C8">
            <w:fldChar w:fldCharType="end"/>
          </w:r>
        </w:sdtContent>
      </w:sdt>
      <w:r w:rsidR="003C00C8">
        <w:t>)</w:t>
      </w:r>
      <w:r w:rsidR="00186320">
        <w:t xml:space="preserve">. Whilst the </w:t>
      </w:r>
      <w:r w:rsidR="00CD4A59">
        <w:t xml:space="preserve">choice of </w:t>
      </w:r>
      <w:r w:rsidR="00186320">
        <w:t>alkaline agent has not yet been adequately justified with supporting evidence, the H-AVT regime is commonly encountered worldwide and a</w:t>
      </w:r>
      <w:r w:rsidR="00186320" w:rsidRPr="00114D14">
        <w:t xml:space="preserve">t this stage of the assessment </w:t>
      </w:r>
      <w:r w:rsidR="00186320">
        <w:t>I consider</w:t>
      </w:r>
      <w:r w:rsidR="00186320" w:rsidRPr="00114D14">
        <w:t xml:space="preserve"> this </w:t>
      </w:r>
      <w:r w:rsidR="00186320">
        <w:t>to be</w:t>
      </w:r>
      <w:r w:rsidR="00186320" w:rsidRPr="00114D14">
        <w:t xml:space="preserve"> a reasonable </w:t>
      </w:r>
      <w:r w:rsidR="00D41CDF">
        <w:t>approach</w:t>
      </w:r>
      <w:r w:rsidR="00186320" w:rsidRPr="00114D14">
        <w:t xml:space="preserve"> </w:t>
      </w:r>
      <w:r w:rsidR="00186320">
        <w:t>that</w:t>
      </w:r>
      <w:r w:rsidR="00186320" w:rsidRPr="00114D14">
        <w:t xml:space="preserve"> is consistent </w:t>
      </w:r>
      <w:r w:rsidR="00186320" w:rsidRPr="00114D14">
        <w:lastRenderedPageBreak/>
        <w:t xml:space="preserve">with </w:t>
      </w:r>
      <w:r w:rsidR="00257EE3">
        <w:t xml:space="preserve">the </w:t>
      </w:r>
      <w:r w:rsidR="00186320">
        <w:t>RGP</w:t>
      </w:r>
      <w:r w:rsidR="00257EE3">
        <w:t xml:space="preserve"> described in </w:t>
      </w:r>
      <w:r w:rsidR="008638E4">
        <w:t xml:space="preserve">SSG-13 </w:t>
      </w:r>
      <w:r w:rsidR="008638E4" w:rsidRPr="009F699A">
        <w:rPr>
          <w:noProof/>
        </w:rPr>
        <w:t xml:space="preserve">(ref. </w:t>
      </w:r>
      <w:sdt>
        <w:sdtPr>
          <w:rPr>
            <w:noProof/>
          </w:rPr>
          <w:id w:val="-1103340283"/>
          <w:citation/>
        </w:sdtPr>
        <w:sdtEndPr/>
        <w:sdtContent>
          <w:r w:rsidR="008638E4" w:rsidRPr="009F699A">
            <w:rPr>
              <w:noProof/>
            </w:rPr>
            <w:fldChar w:fldCharType="begin"/>
          </w:r>
          <w:r w:rsidR="00154EE1">
            <w:rPr>
              <w:noProof/>
            </w:rPr>
            <w:instrText xml:space="preserve">CITATION SSG13 \l 2057 </w:instrText>
          </w:r>
          <w:r w:rsidR="008638E4" w:rsidRPr="009F699A">
            <w:rPr>
              <w:noProof/>
            </w:rPr>
            <w:fldChar w:fldCharType="separate"/>
          </w:r>
          <w:r w:rsidR="006C034D" w:rsidRPr="006C034D">
            <w:rPr>
              <w:noProof/>
            </w:rPr>
            <w:t>[34]</w:t>
          </w:r>
          <w:r w:rsidR="008638E4" w:rsidRPr="009F699A">
            <w:rPr>
              <w:noProof/>
            </w:rPr>
            <w:fldChar w:fldCharType="end"/>
          </w:r>
        </w:sdtContent>
      </w:sdt>
      <w:r w:rsidR="008638E4" w:rsidRPr="009F699A">
        <w:rPr>
          <w:noProof/>
        </w:rPr>
        <w:t>)</w:t>
      </w:r>
      <w:r w:rsidR="008638E4">
        <w:rPr>
          <w:noProof/>
        </w:rPr>
        <w:t xml:space="preserve"> and </w:t>
      </w:r>
      <w:r w:rsidR="00590377">
        <w:rPr>
          <w:noProof/>
        </w:rPr>
        <w:t xml:space="preserve">NS-TAST-GD-088 (ref. </w:t>
      </w:r>
      <w:sdt>
        <w:sdtPr>
          <w:rPr>
            <w:noProof/>
          </w:rPr>
          <w:id w:val="1437713023"/>
          <w:citation/>
        </w:sdtPr>
        <w:sdtEndPr/>
        <w:sdtContent>
          <w:r w:rsidR="00C562FB">
            <w:rPr>
              <w:noProof/>
            </w:rPr>
            <w:fldChar w:fldCharType="begin"/>
          </w:r>
          <w:r w:rsidR="0073345B">
            <w:rPr>
              <w:noProof/>
            </w:rPr>
            <w:instrText xml:space="preserve">CITATION TAG88 \l 2057 </w:instrText>
          </w:r>
          <w:r w:rsidR="00C562FB">
            <w:rPr>
              <w:noProof/>
            </w:rPr>
            <w:fldChar w:fldCharType="separate"/>
          </w:r>
          <w:r w:rsidR="006C034D" w:rsidRPr="006C034D">
            <w:rPr>
              <w:noProof/>
            </w:rPr>
            <w:t>[30]</w:t>
          </w:r>
          <w:r w:rsidR="00C562FB">
            <w:rPr>
              <w:noProof/>
            </w:rPr>
            <w:fldChar w:fldCharType="end"/>
          </w:r>
        </w:sdtContent>
      </w:sdt>
      <w:r w:rsidR="00C562FB">
        <w:rPr>
          <w:noProof/>
        </w:rPr>
        <w:t>)</w:t>
      </w:r>
      <w:r w:rsidR="00186320">
        <w:t>.</w:t>
      </w:r>
      <w:r w:rsidR="008F28CD">
        <w:t xml:space="preserve"> The RP states in </w:t>
      </w:r>
      <w:r w:rsidR="00574CD6">
        <w:t xml:space="preserve">its submission on minimisation of corrosion </w:t>
      </w:r>
      <w:r w:rsidR="00A07F77">
        <w:t>in the</w:t>
      </w:r>
      <w:r w:rsidR="00574CD6">
        <w:t xml:space="preserve"> secondary circuit </w:t>
      </w:r>
      <w:r w:rsidR="00A07F77" w:rsidRPr="00A07F77">
        <w:t>(Ref.</w:t>
      </w:r>
      <w:sdt>
        <w:sdtPr>
          <w:id w:val="-1156836397"/>
          <w:citation/>
        </w:sdtPr>
        <w:sdtEndPr/>
        <w:sdtContent>
          <w:r w:rsidR="00BD08DC" w:rsidRPr="00A07F77">
            <w:fldChar w:fldCharType="begin"/>
          </w:r>
          <w:r w:rsidR="004003DE">
            <w:instrText xml:space="preserve">CITATION SWC_corrosion \l 2057 </w:instrText>
          </w:r>
          <w:r w:rsidR="00BD08DC" w:rsidRPr="00A07F77">
            <w:fldChar w:fldCharType="separate"/>
          </w:r>
          <w:r w:rsidR="006C034D">
            <w:rPr>
              <w:noProof/>
            </w:rPr>
            <w:t xml:space="preserve"> </w:t>
          </w:r>
          <w:r w:rsidR="006C034D" w:rsidRPr="006C034D">
            <w:rPr>
              <w:noProof/>
            </w:rPr>
            <w:t>[45]</w:t>
          </w:r>
          <w:r w:rsidR="00BD08DC" w:rsidRPr="00A07F77">
            <w:fldChar w:fldCharType="end"/>
          </w:r>
        </w:sdtContent>
      </w:sdt>
      <w:r w:rsidR="00A07F77">
        <w:t>)</w:t>
      </w:r>
      <w:r w:rsidR="008F28CD">
        <w:t xml:space="preserve"> that </w:t>
      </w:r>
      <w:r w:rsidR="00DD4B89">
        <w:t>a change of alkaline agent, from ammonia to a mixed ammonia-</w:t>
      </w:r>
      <w:r w:rsidR="00A07F77">
        <w:t>ethanolamine regime</w:t>
      </w:r>
      <w:r w:rsidR="0020561C">
        <w:t xml:space="preserve"> in order to achieve </w:t>
      </w:r>
      <w:r w:rsidR="00AA68F6">
        <w:t>better partitioning of alkalising agent into the condensate and a more consistently high pH</w:t>
      </w:r>
      <w:r w:rsidR="00EF137F">
        <w:t>,</w:t>
      </w:r>
      <w:r w:rsidR="0020561C">
        <w:t xml:space="preserve"> is being considered</w:t>
      </w:r>
      <w:r w:rsidR="00EF137F">
        <w:t xml:space="preserve">. </w:t>
      </w:r>
      <w:r w:rsidR="00017263">
        <w:t xml:space="preserve">I judge this to be </w:t>
      </w:r>
      <w:r w:rsidR="00E448AF">
        <w:t xml:space="preserve">an appropriate </w:t>
      </w:r>
      <w:r w:rsidR="008C4B97">
        <w:t>potential improvement</w:t>
      </w:r>
      <w:r w:rsidR="00E448AF">
        <w:t xml:space="preserve"> </w:t>
      </w:r>
      <w:r w:rsidR="00500857">
        <w:t xml:space="preserve">to the secondary circuit chemistry choice for the RP </w:t>
      </w:r>
      <w:r w:rsidR="00E448AF">
        <w:t>to consider, and I will follow</w:t>
      </w:r>
      <w:r w:rsidR="008C4B97">
        <w:t xml:space="preserve"> this aspect up in my Step 3 assessment.</w:t>
      </w:r>
    </w:p>
    <w:p w14:paraId="5DEFF6F3" w14:textId="2CEF4CB9" w:rsidR="004220F2" w:rsidRDefault="00B30D20">
      <w:pPr>
        <w:pStyle w:val="Numberedparagraph"/>
      </w:pPr>
      <w:r>
        <w:t>Secondary circuit impurity control is maintained with the use of the SG</w:t>
      </w:r>
      <w:r w:rsidR="00B427FB">
        <w:t>P</w:t>
      </w:r>
      <w:r>
        <w:t>S during operations</w:t>
      </w:r>
      <w:r w:rsidR="0080574E">
        <w:t xml:space="preserve">, </w:t>
      </w:r>
      <w:r>
        <w:t>along with hydrazine addition during start-up</w:t>
      </w:r>
      <w:r w:rsidR="0080574E">
        <w:t xml:space="preserve">. </w:t>
      </w:r>
      <w:r w:rsidR="004220F2" w:rsidRPr="00D620BD">
        <w:t xml:space="preserve">The </w:t>
      </w:r>
      <w:r w:rsidR="000031C7">
        <w:t>SGPS</w:t>
      </w:r>
      <w:r w:rsidR="004220F2" w:rsidRPr="00D620BD">
        <w:t xml:space="preserve"> provides the capability for continuous blowdown of up to 1% of the main steam flow rate from </w:t>
      </w:r>
      <w:r w:rsidR="00D620BD" w:rsidRPr="00D620BD">
        <w:t>the</w:t>
      </w:r>
      <w:r w:rsidR="004220F2" w:rsidRPr="00D620BD">
        <w:t xml:space="preserve"> three </w:t>
      </w:r>
      <w:r w:rsidR="00D620BD" w:rsidRPr="00D620BD">
        <w:t>steam generators</w:t>
      </w:r>
      <w:r w:rsidR="004220F2" w:rsidRPr="00D620BD">
        <w:t xml:space="preserve">, which </w:t>
      </w:r>
      <w:r w:rsidR="00D620BD" w:rsidRPr="00D620BD">
        <w:t>the RP considers</w:t>
      </w:r>
      <w:r w:rsidR="004220F2" w:rsidRPr="00D620BD">
        <w:t xml:space="preserve"> sufficient to </w:t>
      </w:r>
      <w:r w:rsidR="000031C7">
        <w:t>maintain the secondary chemistry within</w:t>
      </w:r>
      <w:r w:rsidR="00581D1D">
        <w:t xml:space="preserve"> specified limits</w:t>
      </w:r>
      <w:r w:rsidR="004220F2" w:rsidRPr="00D620BD">
        <w:t xml:space="preserve">. </w:t>
      </w:r>
      <w:r w:rsidR="008B048E">
        <w:t xml:space="preserve">During normal operation, a single mixed bed ion exchange column will be aligned to remove ionic contaminants from the blowdown stream. A second column will remain on standby, </w:t>
      </w:r>
      <w:r w:rsidR="00070708">
        <w:t>for use</w:t>
      </w:r>
      <w:r w:rsidR="008B048E">
        <w:t xml:space="preserve"> during resin replacement </w:t>
      </w:r>
      <w:r w:rsidR="00C65394">
        <w:t>in</w:t>
      </w:r>
      <w:r w:rsidR="008B048E">
        <w:t xml:space="preserve"> the </w:t>
      </w:r>
      <w:r w:rsidR="00070708">
        <w:t xml:space="preserve">duty column. </w:t>
      </w:r>
      <w:r w:rsidR="00C65394">
        <w:t>At present, the sizing of the system is based on scaling of existing plant data with respect to blowdown flow rate</w:t>
      </w:r>
      <w:r w:rsidR="00C2603D">
        <w:t xml:space="preserve">. Whilst </w:t>
      </w:r>
      <w:r w:rsidR="0020316F">
        <w:t xml:space="preserve">I judge </w:t>
      </w:r>
      <w:r w:rsidR="00C2603D">
        <w:t xml:space="preserve">the approach to impurity control </w:t>
      </w:r>
      <w:r w:rsidR="0020316F">
        <w:t>to be appropriate and</w:t>
      </w:r>
      <w:r w:rsidR="00C2603D">
        <w:t xml:space="preserve"> in line with </w:t>
      </w:r>
      <w:r w:rsidR="00006E91">
        <w:t xml:space="preserve">common practice for PWRs, </w:t>
      </w:r>
      <w:r w:rsidR="003750B9">
        <w:t>further development of th</w:t>
      </w:r>
      <w:r w:rsidR="00006E91">
        <w:t>e sizing of the system</w:t>
      </w:r>
      <w:r w:rsidR="003750B9">
        <w:t>, including</w:t>
      </w:r>
      <w:r w:rsidR="00A52019">
        <w:t xml:space="preserve"> </w:t>
      </w:r>
      <w:r w:rsidR="006B3100">
        <w:t xml:space="preserve">a </w:t>
      </w:r>
      <w:r w:rsidR="004220F2" w:rsidRPr="00A52019">
        <w:t>demonstrat</w:t>
      </w:r>
      <w:r w:rsidR="00A52019" w:rsidRPr="00A52019">
        <w:t>ion</w:t>
      </w:r>
      <w:r w:rsidR="004220F2" w:rsidRPr="00A52019">
        <w:t xml:space="preserve"> that the chemistry specifications can be delivered</w:t>
      </w:r>
      <w:r w:rsidR="00006E91">
        <w:t xml:space="preserve"> by the design</w:t>
      </w:r>
      <w:r w:rsidR="003750B9">
        <w:t>,</w:t>
      </w:r>
      <w:r w:rsidR="00A52019" w:rsidRPr="00A52019">
        <w:t xml:space="preserve"> </w:t>
      </w:r>
      <w:r w:rsidR="0020316F">
        <w:t>is needed</w:t>
      </w:r>
      <w:r w:rsidR="00006E91">
        <w:t xml:space="preserve">; </w:t>
      </w:r>
      <w:r w:rsidR="00B02550">
        <w:t>I will follow this aspect up in my Step 3 assessment.</w:t>
      </w:r>
    </w:p>
    <w:p w14:paraId="04434CF0" w14:textId="20900F02" w:rsidR="00B30D20" w:rsidRDefault="0080574E" w:rsidP="00330B54">
      <w:pPr>
        <w:pStyle w:val="Numberedparagraph"/>
      </w:pPr>
      <w:r>
        <w:t xml:space="preserve">Additionally, a mobile </w:t>
      </w:r>
      <w:r w:rsidR="00890890">
        <w:t>c</w:t>
      </w:r>
      <w:r>
        <w:t xml:space="preserve">ondensate </w:t>
      </w:r>
      <w:r w:rsidR="00890890">
        <w:t>p</w:t>
      </w:r>
      <w:r>
        <w:t xml:space="preserve">olishing </w:t>
      </w:r>
      <w:r w:rsidR="00890890">
        <w:t>s</w:t>
      </w:r>
      <w:r>
        <w:t xml:space="preserve">ystem </w:t>
      </w:r>
      <w:r w:rsidR="00FB3C97">
        <w:t xml:space="preserve">is described in </w:t>
      </w:r>
      <w:r w:rsidR="009665CF">
        <w:t xml:space="preserve">the secondary circuit method of monitoring and control submission (ref. </w:t>
      </w:r>
      <w:sdt>
        <w:sdtPr>
          <w:id w:val="484447335"/>
          <w:citation/>
        </w:sdtPr>
        <w:sdtEndPr/>
        <w:sdtContent>
          <w:r w:rsidR="009665CF">
            <w:fldChar w:fldCharType="begin"/>
          </w:r>
          <w:r w:rsidR="004003DE">
            <w:instrText xml:space="preserve">CITATION SWC_sampling \l 2057 </w:instrText>
          </w:r>
          <w:r w:rsidR="009665CF">
            <w:fldChar w:fldCharType="separate"/>
          </w:r>
          <w:r w:rsidR="006C034D" w:rsidRPr="006C034D">
            <w:rPr>
              <w:noProof/>
            </w:rPr>
            <w:t>[46]</w:t>
          </w:r>
          <w:r w:rsidR="009665CF">
            <w:fldChar w:fldCharType="end"/>
          </w:r>
        </w:sdtContent>
      </w:sdt>
      <w:r w:rsidR="009665CF">
        <w:t>),</w:t>
      </w:r>
      <w:r w:rsidR="00FB3C97">
        <w:t xml:space="preserve"> for </w:t>
      </w:r>
      <w:r w:rsidR="003C00C8">
        <w:t xml:space="preserve">use during start-up and </w:t>
      </w:r>
      <w:r w:rsidR="0088212F">
        <w:t xml:space="preserve">in the event of a condenser leak. However, I note that </w:t>
      </w:r>
      <w:r w:rsidR="00890890">
        <w:t xml:space="preserve">the </w:t>
      </w:r>
      <w:r w:rsidR="009C4A81">
        <w:t xml:space="preserve">condensate polishing system is not </w:t>
      </w:r>
      <w:r w:rsidR="00DB259F">
        <w:t>included in</w:t>
      </w:r>
      <w:r w:rsidR="009C4A81">
        <w:t xml:space="preserve"> the </w:t>
      </w:r>
      <w:r w:rsidR="00AC1465">
        <w:t xml:space="preserve">current </w:t>
      </w:r>
      <w:r w:rsidR="00461796">
        <w:t>design reference point</w:t>
      </w:r>
      <w:r w:rsidR="001C4915">
        <w:t xml:space="preserve"> (DRP)</w:t>
      </w:r>
      <w:r w:rsidR="00110511">
        <w:t xml:space="preserve"> (</w:t>
      </w:r>
      <w:r w:rsidR="006B3100">
        <w:t>r</w:t>
      </w:r>
      <w:r w:rsidR="00110511">
        <w:t xml:space="preserve">ef. </w:t>
      </w:r>
      <w:sdt>
        <w:sdtPr>
          <w:id w:val="-790204800"/>
          <w:citation/>
        </w:sdtPr>
        <w:sdtEndPr/>
        <w:sdtContent>
          <w:r w:rsidR="007321AF">
            <w:fldChar w:fldCharType="begin"/>
          </w:r>
          <w:r w:rsidR="00FF4573">
            <w:instrText xml:space="preserve">CITATION Rol \l 2057 </w:instrText>
          </w:r>
          <w:r w:rsidR="007321AF">
            <w:fldChar w:fldCharType="separate"/>
          </w:r>
          <w:r w:rsidR="006C034D" w:rsidRPr="006C034D">
            <w:rPr>
              <w:noProof/>
            </w:rPr>
            <w:t>[59]</w:t>
          </w:r>
          <w:r w:rsidR="007321AF">
            <w:fldChar w:fldCharType="end"/>
          </w:r>
        </w:sdtContent>
      </w:sdt>
      <w:r w:rsidR="00461796">
        <w:t>); I will seek clarif</w:t>
      </w:r>
      <w:r w:rsidR="00AC1465">
        <w:t>ication of</w:t>
      </w:r>
      <w:r w:rsidR="00461796">
        <w:t xml:space="preserve"> the claims on this system</w:t>
      </w:r>
      <w:r w:rsidR="00AC1465">
        <w:t xml:space="preserve"> and its intended use as part of my Step 3 assessment.</w:t>
      </w:r>
      <w:r w:rsidR="00461796">
        <w:t xml:space="preserve"> </w:t>
      </w:r>
    </w:p>
    <w:p w14:paraId="3D12F072" w14:textId="4AF78A16" w:rsidR="00BF5FD3" w:rsidRDefault="00BF5FD3">
      <w:pPr>
        <w:pStyle w:val="Numberedparagraph"/>
      </w:pPr>
      <w:r>
        <w:t xml:space="preserve">A </w:t>
      </w:r>
      <w:r w:rsidR="00AC6658">
        <w:t>c</w:t>
      </w:r>
      <w:r w:rsidR="00A36CC8">
        <w:t xml:space="preserve">hloride </w:t>
      </w:r>
      <w:r w:rsidR="00AC6658">
        <w:t>ingress p</w:t>
      </w:r>
      <w:r w:rsidR="00A36CC8">
        <w:t xml:space="preserve">rotection </w:t>
      </w:r>
      <w:r w:rsidR="00AC6658">
        <w:t>s</w:t>
      </w:r>
      <w:r w:rsidR="00A36CC8">
        <w:t>ystem</w:t>
      </w:r>
      <w:r w:rsidR="00867693">
        <w:t xml:space="preserve">, consisting of an alarm and </w:t>
      </w:r>
      <w:r w:rsidR="009D4CE2">
        <w:t xml:space="preserve">manually operated </w:t>
      </w:r>
      <w:r w:rsidR="00867693">
        <w:t>isolation valve trip based on direct conductivity</w:t>
      </w:r>
      <w:r w:rsidR="009D4CE2">
        <w:t xml:space="preserve"> measurements</w:t>
      </w:r>
      <w:r w:rsidR="00867693">
        <w:t>,</w:t>
      </w:r>
      <w:r w:rsidR="00A36CC8">
        <w:t xml:space="preserve"> </w:t>
      </w:r>
      <w:r w:rsidR="009740A9">
        <w:t xml:space="preserve">is claimed to </w:t>
      </w:r>
      <w:r w:rsidR="001C2612">
        <w:t>provide protection against a condenser tube leak</w:t>
      </w:r>
      <w:r w:rsidR="00867693">
        <w:t>.</w:t>
      </w:r>
      <w:r w:rsidR="00DC5939">
        <w:t xml:space="preserve"> The trip will close condensate and </w:t>
      </w:r>
      <w:r w:rsidR="006278D1">
        <w:t>main feed valves an</w:t>
      </w:r>
      <w:r w:rsidR="009D4CE2">
        <w:t>d</w:t>
      </w:r>
      <w:r w:rsidR="006278D1">
        <w:t xml:space="preserve"> revert to auxiliary feedwater for the steam generators</w:t>
      </w:r>
      <w:r w:rsidR="009D4CE2">
        <w:t>.</w:t>
      </w:r>
      <w:r w:rsidR="007B155D">
        <w:t xml:space="preserve"> I raised </w:t>
      </w:r>
      <w:r w:rsidR="007B62CE">
        <w:t>RQ</w:t>
      </w:r>
      <w:r w:rsidR="00DA1564" w:rsidRPr="00DA1564">
        <w:t>-01155</w:t>
      </w:r>
      <w:r w:rsidR="007B155D">
        <w:t xml:space="preserve"> to </w:t>
      </w:r>
      <w:r w:rsidR="00701FDA">
        <w:t xml:space="preserve">understand the </w:t>
      </w:r>
      <w:r w:rsidR="00701FDA" w:rsidRPr="00701FDA">
        <w:t xml:space="preserve">timescales on which operator initiation of the system </w:t>
      </w:r>
      <w:r w:rsidR="00701FDA">
        <w:t>may be</w:t>
      </w:r>
      <w:r w:rsidR="00701FDA" w:rsidRPr="00701FDA">
        <w:t xml:space="preserve"> required</w:t>
      </w:r>
      <w:r w:rsidR="00AE7E24">
        <w:t xml:space="preserve"> in the event of a condenser leak</w:t>
      </w:r>
      <w:r w:rsidR="00584323">
        <w:t xml:space="preserve">. </w:t>
      </w:r>
      <w:r w:rsidR="00D037A1">
        <w:t>In response</w:t>
      </w:r>
      <w:r w:rsidR="0081562D">
        <w:t>,</w:t>
      </w:r>
      <w:r w:rsidR="00D037A1">
        <w:t xml:space="preserve"> the RP </w:t>
      </w:r>
      <w:r w:rsidR="00A82872">
        <w:t xml:space="preserve">noted that </w:t>
      </w:r>
      <w:r w:rsidR="00A82872" w:rsidRPr="008C66F8">
        <w:t>t</w:t>
      </w:r>
      <w:r w:rsidR="00113D2E" w:rsidRPr="008C66F8">
        <w:t xml:space="preserve">he method of initiation of the </w:t>
      </w:r>
      <w:r w:rsidR="00A82872" w:rsidRPr="008C66F8">
        <w:t>c</w:t>
      </w:r>
      <w:r w:rsidR="00113D2E" w:rsidRPr="008C66F8">
        <w:t xml:space="preserve">hloride </w:t>
      </w:r>
      <w:r w:rsidR="00A82872" w:rsidRPr="008C66F8">
        <w:t>p</w:t>
      </w:r>
      <w:r w:rsidR="00113D2E" w:rsidRPr="008C66F8">
        <w:t xml:space="preserve">rotection </w:t>
      </w:r>
      <w:r w:rsidR="00A82872" w:rsidRPr="008C66F8">
        <w:t>s</w:t>
      </w:r>
      <w:r w:rsidR="00113D2E" w:rsidRPr="008C66F8">
        <w:t xml:space="preserve">ystem during each action level </w:t>
      </w:r>
      <w:r w:rsidR="00A82872" w:rsidRPr="008C66F8">
        <w:t>will be</w:t>
      </w:r>
      <w:r w:rsidR="00113D2E" w:rsidRPr="008C66F8">
        <w:t xml:space="preserve"> subject to Allocation of Function assessment</w:t>
      </w:r>
      <w:r w:rsidR="00D2209B" w:rsidRPr="008C66F8">
        <w:t xml:space="preserve">, </w:t>
      </w:r>
      <w:r w:rsidR="00113D2E" w:rsidRPr="008C66F8">
        <w:t xml:space="preserve">led by Human Factors Engineers, with input from the </w:t>
      </w:r>
      <w:r w:rsidR="0022737F">
        <w:t>c</w:t>
      </w:r>
      <w:r w:rsidR="00113D2E" w:rsidRPr="008C66F8">
        <w:t>hemistry team</w:t>
      </w:r>
      <w:r w:rsidR="002950C2">
        <w:t xml:space="preserve"> (ref.</w:t>
      </w:r>
      <w:sdt>
        <w:sdtPr>
          <w:id w:val="1883362906"/>
          <w:citation/>
        </w:sdtPr>
        <w:sdtEndPr/>
        <w:sdtContent>
          <w:r w:rsidR="00C8150A">
            <w:fldChar w:fldCharType="begin"/>
          </w:r>
          <w:r w:rsidR="00205375">
            <w:instrText xml:space="preserve">CITATION Rol12 \l 2057 </w:instrText>
          </w:r>
          <w:r w:rsidR="00C8150A">
            <w:fldChar w:fldCharType="separate"/>
          </w:r>
          <w:r w:rsidR="006C034D">
            <w:rPr>
              <w:noProof/>
            </w:rPr>
            <w:t xml:space="preserve"> </w:t>
          </w:r>
          <w:r w:rsidR="006C034D" w:rsidRPr="006C034D">
            <w:rPr>
              <w:noProof/>
            </w:rPr>
            <w:t>[57]</w:t>
          </w:r>
          <w:r w:rsidR="00C8150A">
            <w:fldChar w:fldCharType="end"/>
          </w:r>
        </w:sdtContent>
      </w:sdt>
      <w:r w:rsidR="002950C2">
        <w:t>)</w:t>
      </w:r>
      <w:r w:rsidR="00113D2E" w:rsidRPr="001B3FF4">
        <w:t xml:space="preserve">. </w:t>
      </w:r>
      <w:r w:rsidR="00607C7F">
        <w:t xml:space="preserve">I will follow up on this </w:t>
      </w:r>
      <w:r w:rsidR="00224A4D">
        <w:t>matter</w:t>
      </w:r>
      <w:r w:rsidR="001B3FF4">
        <w:t xml:space="preserve"> and the relevant justifications</w:t>
      </w:r>
      <w:r w:rsidR="00607C7F">
        <w:t xml:space="preserve"> during my Step 3 assessment.</w:t>
      </w:r>
    </w:p>
    <w:p w14:paraId="58560B61" w14:textId="0F595AF5" w:rsidR="002B0F6C" w:rsidRDefault="002B0F6C" w:rsidP="006675EB">
      <w:pPr>
        <w:numPr>
          <w:ilvl w:val="0"/>
          <w:numId w:val="23"/>
        </w:numPr>
        <w:ind w:left="851" w:hanging="851"/>
      </w:pPr>
      <w:r w:rsidRPr="002B0F6C">
        <w:rPr>
          <w:noProof/>
        </w:rPr>
        <w:t xml:space="preserve">The </w:t>
      </w:r>
      <w:r w:rsidR="001A4124">
        <w:rPr>
          <w:noProof/>
        </w:rPr>
        <w:t xml:space="preserve">secondary circuit chemistry </w:t>
      </w:r>
      <w:r w:rsidRPr="002B0F6C">
        <w:rPr>
          <w:noProof/>
        </w:rPr>
        <w:t xml:space="preserve">information that has been submitted is consistent with UK </w:t>
      </w:r>
      <w:r w:rsidR="00A1692A">
        <w:rPr>
          <w:noProof/>
        </w:rPr>
        <w:t>RGP</w:t>
      </w:r>
      <w:r w:rsidRPr="002B0F6C">
        <w:rPr>
          <w:noProof/>
        </w:rPr>
        <w:t xml:space="preserve"> and should enable the RP to further develop the generic Rolls-Royce SMR design and associated E3S case evidence.</w:t>
      </w:r>
    </w:p>
    <w:p w14:paraId="3ACD6F00" w14:textId="26526C49" w:rsidR="00C71CF8" w:rsidRPr="005318F0" w:rsidRDefault="00C71CF8" w:rsidP="006675EB">
      <w:pPr>
        <w:keepNext/>
        <w:numPr>
          <w:ilvl w:val="2"/>
          <w:numId w:val="20"/>
        </w:numPr>
        <w:ind w:left="851" w:hanging="851"/>
        <w:outlineLvl w:val="2"/>
        <w:rPr>
          <w:color w:val="000000" w:themeColor="text1"/>
          <w:sz w:val="28"/>
          <w:szCs w:val="18"/>
        </w:rPr>
      </w:pPr>
      <w:r w:rsidRPr="005318F0">
        <w:rPr>
          <w:color w:val="000000" w:themeColor="text1"/>
          <w:sz w:val="28"/>
          <w:szCs w:val="18"/>
        </w:rPr>
        <w:lastRenderedPageBreak/>
        <w:t xml:space="preserve">Materials </w:t>
      </w:r>
      <w:r w:rsidR="00F2673E">
        <w:rPr>
          <w:color w:val="000000" w:themeColor="text1"/>
          <w:sz w:val="28"/>
          <w:szCs w:val="18"/>
        </w:rPr>
        <w:t>s</w:t>
      </w:r>
      <w:r w:rsidRPr="005318F0">
        <w:rPr>
          <w:color w:val="000000" w:themeColor="text1"/>
          <w:sz w:val="28"/>
          <w:szCs w:val="18"/>
        </w:rPr>
        <w:t>election</w:t>
      </w:r>
    </w:p>
    <w:p w14:paraId="60FE9984" w14:textId="40C06249" w:rsidR="00FD6C6B" w:rsidRDefault="00BE01F1" w:rsidP="004E4265">
      <w:pPr>
        <w:pStyle w:val="Numberedparagraph"/>
      </w:pPr>
      <w:r>
        <w:t xml:space="preserve">In line with </w:t>
      </w:r>
      <w:r w:rsidR="00AD5581">
        <w:t>SAP EAD.2, t</w:t>
      </w:r>
      <w:r>
        <w:t>he effects of</w:t>
      </w:r>
      <w:r w:rsidR="00EE0273">
        <w:t xml:space="preserve"> the </w:t>
      </w:r>
      <w:r>
        <w:t>chemical</w:t>
      </w:r>
      <w:r w:rsidR="00EE0273">
        <w:t xml:space="preserve"> </w:t>
      </w:r>
      <w:r>
        <w:t>environment on materials properties, materials ageing and degradation processes should be considered</w:t>
      </w:r>
      <w:r w:rsidR="00C564FA">
        <w:t xml:space="preserve"> and adequate margins should exist throughout the life of a facility to allow for these effects.</w:t>
      </w:r>
      <w:r w:rsidR="00815EC8">
        <w:t xml:space="preserve"> For Step 2</w:t>
      </w:r>
      <w:r w:rsidR="00CD2347">
        <w:t xml:space="preserve">, I </w:t>
      </w:r>
      <w:r w:rsidR="00A9221A">
        <w:t xml:space="preserve">sought evidence that </w:t>
      </w:r>
      <w:r w:rsidR="001E4AA4">
        <w:t xml:space="preserve">appropriate processes are in place to ensure that </w:t>
      </w:r>
      <w:r w:rsidR="007906C9">
        <w:t xml:space="preserve">the </w:t>
      </w:r>
      <w:r w:rsidR="00F30F4B">
        <w:t>requirements placed upon</w:t>
      </w:r>
      <w:r w:rsidR="00B8100B">
        <w:t xml:space="preserve"> and expectations made of the </w:t>
      </w:r>
      <w:r w:rsidR="007906C9">
        <w:t xml:space="preserve">operating chemistry </w:t>
      </w:r>
      <w:r w:rsidR="00B8100B">
        <w:t>are</w:t>
      </w:r>
      <w:r w:rsidR="007906C9">
        <w:t xml:space="preserve"> suitably considered </w:t>
      </w:r>
      <w:r w:rsidR="009036B8">
        <w:t>when materials selection decisions are made.</w:t>
      </w:r>
    </w:p>
    <w:p w14:paraId="2CCCAC1F" w14:textId="5499431B" w:rsidR="004E4265" w:rsidRDefault="004E4265" w:rsidP="004E4265">
      <w:pPr>
        <w:pStyle w:val="Numberedparagraph"/>
      </w:pPr>
      <w:r w:rsidRPr="007135DA">
        <w:t xml:space="preserve">Structural Integrity </w:t>
      </w:r>
      <w:r>
        <w:t>colleagues took</w:t>
      </w:r>
      <w:r w:rsidRPr="007135DA">
        <w:t xml:space="preserve"> the lead on assessing the case for the integrity of metallic components and structures</w:t>
      </w:r>
      <w:r w:rsidR="00717425">
        <w:t xml:space="preserve">, and therefore </w:t>
      </w:r>
      <w:r w:rsidR="00F81D16">
        <w:t xml:space="preserve">carried out </w:t>
      </w:r>
      <w:r w:rsidR="005318F0">
        <w:t>a more in depth assessment of the RP’s materials selection methodology (ref.</w:t>
      </w:r>
      <w:sdt>
        <w:sdtPr>
          <w:id w:val="-968517068"/>
          <w:citation/>
        </w:sdtPr>
        <w:sdtEndPr/>
        <w:sdtContent>
          <w:r w:rsidR="004162D5">
            <w:fldChar w:fldCharType="begin"/>
          </w:r>
          <w:r w:rsidR="00D24BC1">
            <w:rPr>
              <w:highlight w:val="yellow"/>
            </w:rPr>
            <w:instrText xml:space="preserve">CITATION Off \l 2057 </w:instrText>
          </w:r>
          <w:r w:rsidR="004162D5">
            <w:fldChar w:fldCharType="separate"/>
          </w:r>
          <w:r w:rsidR="006C034D">
            <w:rPr>
              <w:noProof/>
            </w:rPr>
            <w:t xml:space="preserve"> </w:t>
          </w:r>
          <w:r w:rsidR="006C034D" w:rsidRPr="006C034D">
            <w:rPr>
              <w:noProof/>
            </w:rPr>
            <w:t>[60]</w:t>
          </w:r>
          <w:r w:rsidR="004162D5">
            <w:fldChar w:fldCharType="end"/>
          </w:r>
        </w:sdtContent>
      </w:sdt>
      <w:r w:rsidR="005318F0">
        <w:t>)</w:t>
      </w:r>
      <w:r w:rsidRPr="007135DA">
        <w:t xml:space="preserve">. </w:t>
      </w:r>
      <w:r w:rsidR="005318F0">
        <w:t xml:space="preserve">My assessment </w:t>
      </w:r>
      <w:r w:rsidR="00212DEC">
        <w:t>focussed on</w:t>
      </w:r>
      <w:r w:rsidRPr="007135DA">
        <w:t xml:space="preserve"> the </w:t>
      </w:r>
      <w:r w:rsidR="00FD6C6B">
        <w:t xml:space="preserve">consideration of the </w:t>
      </w:r>
      <w:r w:rsidRPr="007135DA">
        <w:t>effects of the operating chemistry on susceptibility to material degradation mechanisms</w:t>
      </w:r>
      <w:r w:rsidR="00F729A9">
        <w:t xml:space="preserve"> within the methodology</w:t>
      </w:r>
      <w:r w:rsidRPr="007135DA">
        <w:t xml:space="preserve">, including </w:t>
      </w:r>
      <w:r w:rsidR="00F729A9">
        <w:t xml:space="preserve">in instances </w:t>
      </w:r>
      <w:r w:rsidRPr="007135DA">
        <w:t>where integrity may not be threatened but corrosion is still important</w:t>
      </w:r>
      <w:r w:rsidR="00B916FD">
        <w:t xml:space="preserve"> in terms of the impact on </w:t>
      </w:r>
      <w:r w:rsidR="0091622A">
        <w:t>corrosion product and radioactivity transport</w:t>
      </w:r>
      <w:r w:rsidRPr="007135DA">
        <w:t>.</w:t>
      </w:r>
    </w:p>
    <w:p w14:paraId="758CDCBC" w14:textId="4FAB13E6" w:rsidR="007E3EAE" w:rsidRPr="004E4265" w:rsidRDefault="00757B16" w:rsidP="004E4265">
      <w:pPr>
        <w:pStyle w:val="Numberedparagraph"/>
      </w:pPr>
      <w:r w:rsidRPr="000D35F3">
        <w:t>In response to RQ</w:t>
      </w:r>
      <w:r w:rsidR="00A02EB2" w:rsidRPr="00A02EB2">
        <w:t>-01108</w:t>
      </w:r>
      <w:r w:rsidRPr="000D35F3">
        <w:t xml:space="preserve"> on how the </w:t>
      </w:r>
      <w:r>
        <w:t xml:space="preserve">RP ensures that the </w:t>
      </w:r>
      <w:r w:rsidRPr="000D35F3">
        <w:t xml:space="preserve">chemistry environment is appropriately considered in the process of selecting </w:t>
      </w:r>
      <w:r>
        <w:t xml:space="preserve">a </w:t>
      </w:r>
      <w:r w:rsidRPr="000D35F3">
        <w:t>material</w:t>
      </w:r>
      <w:r w:rsidR="00DD43AD">
        <w:t xml:space="preserve"> (ref.</w:t>
      </w:r>
      <w:sdt>
        <w:sdtPr>
          <w:id w:val="1883978132"/>
          <w:citation/>
        </w:sdtPr>
        <w:sdtEndPr/>
        <w:sdtContent>
          <w:r w:rsidR="00C8150A">
            <w:fldChar w:fldCharType="begin"/>
          </w:r>
          <w:r w:rsidR="00205375">
            <w:instrText xml:space="preserve">CITATION Rol12 \l 2057 </w:instrText>
          </w:r>
          <w:r w:rsidR="00C8150A">
            <w:fldChar w:fldCharType="separate"/>
          </w:r>
          <w:r w:rsidR="006C034D">
            <w:rPr>
              <w:noProof/>
            </w:rPr>
            <w:t xml:space="preserve"> </w:t>
          </w:r>
          <w:r w:rsidR="006C034D" w:rsidRPr="006C034D">
            <w:rPr>
              <w:noProof/>
            </w:rPr>
            <w:t>[57]</w:t>
          </w:r>
          <w:r w:rsidR="00C8150A">
            <w:fldChar w:fldCharType="end"/>
          </w:r>
        </w:sdtContent>
      </w:sdt>
      <w:r w:rsidR="00DD5D41">
        <w:t>)</w:t>
      </w:r>
      <w:r w:rsidRPr="000D35F3">
        <w:t xml:space="preserve">, the RP </w:t>
      </w:r>
      <w:r>
        <w:t xml:space="preserve">refers to </w:t>
      </w:r>
      <w:r w:rsidRPr="00195E6B">
        <w:t xml:space="preserve">the structured design optioneering process C3.2.2-2 (ref. </w:t>
      </w:r>
      <w:sdt>
        <w:sdtPr>
          <w:id w:val="1166276509"/>
          <w:citation/>
        </w:sdtPr>
        <w:sdtEndPr/>
        <w:sdtContent>
          <w:r w:rsidRPr="00195E6B">
            <w:fldChar w:fldCharType="begin"/>
          </w:r>
          <w:r w:rsidR="003D53DD">
            <w:instrText xml:space="preserve">CITATION Rol6 \l 2057 </w:instrText>
          </w:r>
          <w:r w:rsidRPr="00195E6B">
            <w:fldChar w:fldCharType="separate"/>
          </w:r>
          <w:r w:rsidR="006C034D" w:rsidRPr="006C034D">
            <w:rPr>
              <w:noProof/>
            </w:rPr>
            <w:t>[61]</w:t>
          </w:r>
          <w:r w:rsidRPr="00195E6B">
            <w:fldChar w:fldCharType="end"/>
          </w:r>
        </w:sdtContent>
      </w:sdt>
      <w:r w:rsidRPr="00195E6B">
        <w:t>),</w:t>
      </w:r>
      <w:r w:rsidR="00A52A69">
        <w:t xml:space="preserve"> which sits under </w:t>
      </w:r>
      <w:r w:rsidR="00A52A69" w:rsidRPr="00236AB5">
        <w:t xml:space="preserve">process C3.2.1 </w:t>
      </w:r>
      <w:r w:rsidR="00236AB5" w:rsidRPr="00236AB5">
        <w:t>for m</w:t>
      </w:r>
      <w:r w:rsidR="00A52A69" w:rsidRPr="00236AB5">
        <w:t>anag</w:t>
      </w:r>
      <w:r w:rsidR="00236AB5" w:rsidRPr="00236AB5">
        <w:t>ing</w:t>
      </w:r>
      <w:r w:rsidR="00A52A69" w:rsidRPr="00236AB5">
        <w:t xml:space="preserve"> engineering activit</w:t>
      </w:r>
      <w:r w:rsidR="00236AB5">
        <w:t xml:space="preserve">ies (ref. </w:t>
      </w:r>
      <w:sdt>
        <w:sdtPr>
          <w:id w:val="-610431211"/>
          <w:citation/>
        </w:sdtPr>
        <w:sdtEndPr/>
        <w:sdtContent>
          <w:r w:rsidR="00236AB5">
            <w:fldChar w:fldCharType="begin"/>
          </w:r>
          <w:r w:rsidR="003D53DD">
            <w:instrText xml:space="preserve">CITATION Rol7 \l 2057 </w:instrText>
          </w:r>
          <w:r w:rsidR="00236AB5">
            <w:fldChar w:fldCharType="separate"/>
          </w:r>
          <w:r w:rsidR="006C034D" w:rsidRPr="006C034D">
            <w:rPr>
              <w:noProof/>
            </w:rPr>
            <w:t>[62]</w:t>
          </w:r>
          <w:r w:rsidR="00236AB5">
            <w:fldChar w:fldCharType="end"/>
          </w:r>
        </w:sdtContent>
      </w:sdt>
      <w:r w:rsidR="00236AB5">
        <w:t>).</w:t>
      </w:r>
      <w:r w:rsidR="00DD5D41">
        <w:t xml:space="preserve"> </w:t>
      </w:r>
      <w:r w:rsidR="00E12490" w:rsidRPr="005311C5">
        <w:t xml:space="preserve">I reviewed the two processes and </w:t>
      </w:r>
      <w:r w:rsidR="005311C5" w:rsidRPr="005311C5">
        <w:t>judged that they present a logical decision making process that gives appropriate consideration to OPEX</w:t>
      </w:r>
      <w:r w:rsidR="00E12490" w:rsidRPr="005311C5">
        <w:t xml:space="preserve"> and RGP</w:t>
      </w:r>
      <w:r w:rsidR="007109A8">
        <w:t xml:space="preserve"> and to documented requirements</w:t>
      </w:r>
      <w:r w:rsidR="00E12490" w:rsidRPr="005311C5">
        <w:t xml:space="preserve">. </w:t>
      </w:r>
      <w:r w:rsidR="00E12490" w:rsidRPr="00B83088">
        <w:t xml:space="preserve">However, </w:t>
      </w:r>
      <w:r w:rsidR="00B83088" w:rsidRPr="00B83088">
        <w:t>the methodology presented</w:t>
      </w:r>
      <w:r w:rsidR="00E12490" w:rsidRPr="00B83088">
        <w:t xml:space="preserve"> is a generic decision making process, </w:t>
      </w:r>
      <w:r w:rsidR="00B83088">
        <w:t xml:space="preserve">and therefore </w:t>
      </w:r>
      <w:r w:rsidR="00EE59B7">
        <w:t>lac</w:t>
      </w:r>
      <w:r w:rsidR="00292C23">
        <w:t xml:space="preserve">ks details </w:t>
      </w:r>
      <w:r w:rsidR="005B6025">
        <w:t xml:space="preserve">of factors </w:t>
      </w:r>
      <w:r w:rsidR="00372244">
        <w:t xml:space="preserve">that I would expect to </w:t>
      </w:r>
      <w:r w:rsidR="00490075">
        <w:t xml:space="preserve">form part of </w:t>
      </w:r>
      <w:r w:rsidR="00FE6BD5">
        <w:t xml:space="preserve">materials selection decision making, such as </w:t>
      </w:r>
      <w:r w:rsidR="003D3F0B">
        <w:t xml:space="preserve">explicit prompts </w:t>
      </w:r>
      <w:r w:rsidR="006150CC">
        <w:t xml:space="preserve">for the </w:t>
      </w:r>
      <w:r w:rsidR="00292C23">
        <w:t xml:space="preserve">consideration of </w:t>
      </w:r>
      <w:r w:rsidR="00642B5D">
        <w:t>particular</w:t>
      </w:r>
      <w:r w:rsidR="00347DD6">
        <w:t xml:space="preserve"> degradation mechanisms and of the </w:t>
      </w:r>
      <w:r w:rsidR="00F83465">
        <w:t>chemical environment</w:t>
      </w:r>
      <w:r w:rsidR="005B6025">
        <w:t>.</w:t>
      </w:r>
    </w:p>
    <w:p w14:paraId="7A19830A" w14:textId="38FA9C71" w:rsidR="00A30908" w:rsidRPr="00745978" w:rsidRDefault="00B91FA6" w:rsidP="00745978">
      <w:pPr>
        <w:pStyle w:val="Numberedparagraph"/>
      </w:pPr>
      <w:r>
        <w:t xml:space="preserve">The RQ response </w:t>
      </w:r>
      <w:r w:rsidR="000013E2">
        <w:t xml:space="preserve">provides </w:t>
      </w:r>
      <w:r w:rsidR="00391DDB">
        <w:t>some further</w:t>
      </w:r>
      <w:r w:rsidR="00170E52">
        <w:t xml:space="preserve"> detail, </w:t>
      </w:r>
      <w:r w:rsidR="00BC5DB8" w:rsidRPr="000D35F3">
        <w:t>not</w:t>
      </w:r>
      <w:r w:rsidR="00170E52">
        <w:t>ing</w:t>
      </w:r>
      <w:r w:rsidR="00BC5DB8" w:rsidRPr="000D35F3">
        <w:t xml:space="preserve"> </w:t>
      </w:r>
      <w:r w:rsidR="0007509B">
        <w:t xml:space="preserve">that </w:t>
      </w:r>
      <w:r w:rsidR="00BC72AC" w:rsidRPr="003A4402">
        <w:t>baseline water chemistry specifications have been set</w:t>
      </w:r>
      <w:r w:rsidR="00BC72AC">
        <w:t xml:space="preserve"> </w:t>
      </w:r>
      <w:r w:rsidR="0007509B">
        <w:t>in</w:t>
      </w:r>
      <w:r w:rsidR="0007509B" w:rsidRPr="003A4402">
        <w:t xml:space="preserve"> support </w:t>
      </w:r>
      <w:r w:rsidR="0052038C">
        <w:t xml:space="preserve">of </w:t>
      </w:r>
      <w:r w:rsidR="0007509B" w:rsidRPr="003A4402">
        <w:t xml:space="preserve">the design development, including materials optioneering. These specifications are </w:t>
      </w:r>
      <w:r w:rsidR="0007509B">
        <w:t>a specific</w:t>
      </w:r>
      <w:r w:rsidR="0007509B" w:rsidRPr="003A4402">
        <w:t xml:space="preserve"> input assumption to materials selection decisions</w:t>
      </w:r>
      <w:r w:rsidR="0007509B">
        <w:t xml:space="preserve"> and are communicated via the RP’s requirements management tool</w:t>
      </w:r>
      <w:r w:rsidR="0007509B" w:rsidRPr="00745978">
        <w:t>.</w:t>
      </w:r>
      <w:r w:rsidR="0052038C">
        <w:t xml:space="preserve"> </w:t>
      </w:r>
      <w:r w:rsidR="00D851E5">
        <w:t>Additionally, t</w:t>
      </w:r>
      <w:r>
        <w:t>he RP’s</w:t>
      </w:r>
      <w:r w:rsidR="00364173" w:rsidRPr="000D35F3">
        <w:t xml:space="preserve"> gated review process for the design of </w:t>
      </w:r>
      <w:r w:rsidR="00D64DED">
        <w:t>SSCs</w:t>
      </w:r>
      <w:r w:rsidR="0048340D" w:rsidRPr="000D35F3">
        <w:t xml:space="preserve"> mandates the involvement of key stakeholders.</w:t>
      </w:r>
      <w:r w:rsidR="003A4402" w:rsidRPr="003A4402">
        <w:t xml:space="preserve"> </w:t>
      </w:r>
      <w:r w:rsidR="0052038C">
        <w:t>T</w:t>
      </w:r>
      <w:r w:rsidR="0062217E" w:rsidRPr="00745978">
        <w:t xml:space="preserve">he RP notes that the </w:t>
      </w:r>
      <w:r w:rsidR="0022737F">
        <w:t>c</w:t>
      </w:r>
      <w:r w:rsidR="0062217E" w:rsidRPr="00745978">
        <w:t>hemistry team will be included as a stakeholder</w:t>
      </w:r>
      <w:r w:rsidR="00775D87">
        <w:t>,</w:t>
      </w:r>
      <w:r w:rsidR="0062217E" w:rsidRPr="00745978">
        <w:t xml:space="preserve"> if required</w:t>
      </w:r>
      <w:r w:rsidR="00775D87">
        <w:t>,</w:t>
      </w:r>
      <w:r w:rsidR="0062217E" w:rsidRPr="00745978">
        <w:t xml:space="preserve"> for a specific materials selection scenario. </w:t>
      </w:r>
      <w:r w:rsidR="00261AB9">
        <w:t xml:space="preserve">The output of </w:t>
      </w:r>
      <w:r w:rsidR="006D3847">
        <w:t>the process is a</w:t>
      </w:r>
      <w:r w:rsidR="0062217E" w:rsidRPr="00745978">
        <w:t xml:space="preserve"> materials selection decision record</w:t>
      </w:r>
      <w:r w:rsidR="006D3847">
        <w:t xml:space="preserve">; examples of </w:t>
      </w:r>
      <w:r w:rsidR="00C107CC">
        <w:t>decision records</w:t>
      </w:r>
      <w:r w:rsidR="006D3847">
        <w:t xml:space="preserve"> which demonstrate </w:t>
      </w:r>
      <w:r w:rsidR="004B0925">
        <w:t xml:space="preserve">chemistry involvement are not expected to be submitted </w:t>
      </w:r>
      <w:r w:rsidR="00135B4F">
        <w:t xml:space="preserve">for assessment </w:t>
      </w:r>
      <w:r w:rsidR="004B0925">
        <w:t>until Step 3 of the GDA</w:t>
      </w:r>
      <w:r w:rsidR="00991E72">
        <w:t>,</w:t>
      </w:r>
      <w:r w:rsidR="00C661A7">
        <w:t xml:space="preserve"> since </w:t>
      </w:r>
      <w:r w:rsidR="00991E72">
        <w:t xml:space="preserve">due to </w:t>
      </w:r>
      <w:r w:rsidR="002C6B1A">
        <w:t xml:space="preserve">limited </w:t>
      </w:r>
      <w:r w:rsidR="00991E72">
        <w:t>design maturity many materials selection decisions are yet to be made</w:t>
      </w:r>
      <w:r w:rsidR="0062217E" w:rsidRPr="00745978">
        <w:t>.</w:t>
      </w:r>
    </w:p>
    <w:p w14:paraId="7B06CB90" w14:textId="23B5E25A" w:rsidR="00136FEA" w:rsidRPr="00223C6C" w:rsidRDefault="005852F2">
      <w:pPr>
        <w:pStyle w:val="Numberedparagraph"/>
      </w:pPr>
      <w:r w:rsidRPr="00223C6C">
        <w:t>There is a key relationship between materials integrity and operating chemistry control</w:t>
      </w:r>
      <w:r w:rsidR="00932F29">
        <w:t xml:space="preserve"> and it</w:t>
      </w:r>
      <w:r w:rsidR="00136FEA" w:rsidRPr="00223C6C">
        <w:t xml:space="preserve"> is my expectation that control of chemistry should </w:t>
      </w:r>
      <w:r w:rsidR="00136FEA" w:rsidRPr="00223C6C">
        <w:lastRenderedPageBreak/>
        <w:t xml:space="preserve">supplement materials selection, rather than materials choices resulting in significant demands on chemistry control; I </w:t>
      </w:r>
      <w:r w:rsidR="009A48B6" w:rsidRPr="00223C6C">
        <w:t>judge</w:t>
      </w:r>
      <w:r w:rsidR="00136FEA" w:rsidRPr="00223C6C">
        <w:t xml:space="preserve"> that this consideration is appropriately reflected in the </w:t>
      </w:r>
      <w:r w:rsidR="00347DD6">
        <w:t>decision making process</w:t>
      </w:r>
      <w:r w:rsidR="00136FEA" w:rsidRPr="00223C6C">
        <w:t>, albeit at a high level</w:t>
      </w:r>
      <w:r w:rsidR="00156EE6">
        <w:t xml:space="preserve"> and with a depend</w:t>
      </w:r>
      <w:r w:rsidR="007A2DCC">
        <w:t xml:space="preserve">ence on the input of the </w:t>
      </w:r>
      <w:r w:rsidR="0022737F">
        <w:t>c</w:t>
      </w:r>
      <w:r w:rsidR="007A2DCC">
        <w:t>hemistry team being sought when appropriate to do so</w:t>
      </w:r>
      <w:r w:rsidR="008C1023">
        <w:t xml:space="preserve">. </w:t>
      </w:r>
      <w:r w:rsidR="0095575D">
        <w:t xml:space="preserve">I will </w:t>
      </w:r>
      <w:r w:rsidR="00B928AD">
        <w:t>seek evidence of</w:t>
      </w:r>
      <w:r w:rsidR="00136FEA" w:rsidRPr="00223C6C">
        <w:t xml:space="preserve"> </w:t>
      </w:r>
      <w:r w:rsidR="00114FBC">
        <w:t xml:space="preserve">this </w:t>
      </w:r>
      <w:r w:rsidR="004225B8">
        <w:t xml:space="preserve">being achieved </w:t>
      </w:r>
      <w:r w:rsidR="00114FBC">
        <w:t>as part of my Step 3 assessment.</w:t>
      </w:r>
    </w:p>
    <w:p w14:paraId="556EA9AE" w14:textId="2FC6CE57" w:rsidR="00C71CF8" w:rsidRPr="00223C6C" w:rsidRDefault="00FF6614" w:rsidP="00CF6101">
      <w:pPr>
        <w:numPr>
          <w:ilvl w:val="0"/>
          <w:numId w:val="23"/>
        </w:numPr>
        <w:ind w:left="851" w:hanging="851"/>
      </w:pPr>
      <w:r w:rsidRPr="00223C6C">
        <w:t>To conclude, the RP has developed appropriate</w:t>
      </w:r>
      <w:r w:rsidR="003E0237" w:rsidRPr="00223C6C">
        <w:t xml:space="preserve"> approaches </w:t>
      </w:r>
      <w:r w:rsidR="007310E2">
        <w:t>which allow for</w:t>
      </w:r>
      <w:r w:rsidRPr="00223C6C">
        <w:t xml:space="preserve"> consider</w:t>
      </w:r>
      <w:r w:rsidR="007310E2">
        <w:t>ation of</w:t>
      </w:r>
      <w:r w:rsidRPr="00223C6C">
        <w:t xml:space="preserve"> the effects of </w:t>
      </w:r>
      <w:r w:rsidR="002C6B1A">
        <w:t xml:space="preserve">and requirements upon </w:t>
      </w:r>
      <w:r w:rsidRPr="00223C6C">
        <w:t>the chemistry regime in making suitably justified materials selection decisions.</w:t>
      </w:r>
    </w:p>
    <w:p w14:paraId="07C5D6BA" w14:textId="73480CA9" w:rsidR="00C71CF8" w:rsidRPr="00BB31B4" w:rsidRDefault="006F64B2" w:rsidP="006F64B2">
      <w:pPr>
        <w:pStyle w:val="Heading3"/>
      </w:pPr>
      <w:r w:rsidRPr="00BB31B4">
        <w:t xml:space="preserve">Normal </w:t>
      </w:r>
      <w:r w:rsidR="00F2673E">
        <w:t>o</w:t>
      </w:r>
      <w:r w:rsidRPr="00BB31B4">
        <w:t xml:space="preserve">peration </w:t>
      </w:r>
      <w:r w:rsidR="00F2673E">
        <w:t>s</w:t>
      </w:r>
      <w:r w:rsidRPr="00BB31B4">
        <w:t xml:space="preserve">ource </w:t>
      </w:r>
      <w:r w:rsidR="00F2673E">
        <w:t>t</w:t>
      </w:r>
      <w:r w:rsidRPr="00BB31B4">
        <w:t>erm</w:t>
      </w:r>
    </w:p>
    <w:p w14:paraId="6AA63766" w14:textId="2F1C1E57" w:rsidR="003E4C82" w:rsidRPr="00BB31B4" w:rsidRDefault="0029796F" w:rsidP="00991B24">
      <w:pPr>
        <w:pStyle w:val="Numberedparagraph"/>
      </w:pPr>
      <w:r w:rsidRPr="00BB31B4">
        <w:t xml:space="preserve">The source term can be defined as the types, quantities and physical and chemical forms of the radionuclides present in a nuclear facility that have the potential to give rise to exposure to radiation, radioactive waste or discharges to the environment. </w:t>
      </w:r>
      <w:r w:rsidR="003E4C82">
        <w:t xml:space="preserve">The </w:t>
      </w:r>
      <w:r w:rsidR="009520FA">
        <w:t>derivation</w:t>
      </w:r>
      <w:r w:rsidR="003E4C82">
        <w:t xml:space="preserve"> of the radioactive source term is a fundamental part </w:t>
      </w:r>
      <w:r w:rsidR="001C5E6D">
        <w:t>of</w:t>
      </w:r>
      <w:r w:rsidR="003E4C82">
        <w:t xml:space="preserve"> understanding and therefore being able to control the hazards associated with any nuclear facility. </w:t>
      </w:r>
      <w:r w:rsidR="005639D6">
        <w:t>ONR expects</w:t>
      </w:r>
      <w:r w:rsidR="003E4C82">
        <w:t xml:space="preserve"> that the </w:t>
      </w:r>
      <w:r w:rsidR="00991B24">
        <w:t xml:space="preserve">RP </w:t>
      </w:r>
      <w:r w:rsidR="003E4C82">
        <w:t>is able to demonstrate and justify that this source term is appropriate to be used as the basis for the safety case.</w:t>
      </w:r>
      <w:r w:rsidR="00B76B84">
        <w:t xml:space="preserve"> Use of the normal operation source term, for example </w:t>
      </w:r>
      <w:r w:rsidR="00D93D00">
        <w:t xml:space="preserve">in </w:t>
      </w:r>
      <w:r w:rsidR="00ED6059">
        <w:t>dose</w:t>
      </w:r>
      <w:r w:rsidR="00D93D00">
        <w:t xml:space="preserve"> calculations</w:t>
      </w:r>
      <w:r w:rsidR="00D32AA7">
        <w:t xml:space="preserve"> and</w:t>
      </w:r>
      <w:r w:rsidR="00872C05">
        <w:t xml:space="preserve"> in waste categorisation</w:t>
      </w:r>
      <w:r w:rsidR="00326A06">
        <w:t xml:space="preserve">, is out </w:t>
      </w:r>
      <w:r w:rsidR="002B53B9">
        <w:t xml:space="preserve">of </w:t>
      </w:r>
      <w:r w:rsidR="00326A06">
        <w:t xml:space="preserve">the scope of my assessment and is covered by the </w:t>
      </w:r>
      <w:r w:rsidR="000E6EC0">
        <w:t xml:space="preserve">relevant </w:t>
      </w:r>
      <w:r w:rsidR="007B74C3">
        <w:t>discipline assessment</w:t>
      </w:r>
      <w:r w:rsidR="000E6EC0">
        <w:t xml:space="preserve"> (ref. </w:t>
      </w:r>
      <w:sdt>
        <w:sdtPr>
          <w:id w:val="1027984970"/>
          <w:citation/>
        </w:sdtPr>
        <w:sdtEndPr/>
        <w:sdtContent>
          <w:r w:rsidR="00756E21">
            <w:fldChar w:fldCharType="begin"/>
          </w:r>
          <w:r w:rsidR="009C191E">
            <w:instrText xml:space="preserve">CITATION Off3 \l 2057 </w:instrText>
          </w:r>
          <w:r w:rsidR="00756E21">
            <w:fldChar w:fldCharType="separate"/>
          </w:r>
          <w:r w:rsidR="006C034D" w:rsidRPr="006C034D">
            <w:rPr>
              <w:noProof/>
            </w:rPr>
            <w:t>[63]</w:t>
          </w:r>
          <w:r w:rsidR="00756E21">
            <w:fldChar w:fldCharType="end"/>
          </w:r>
        </w:sdtContent>
      </w:sdt>
      <w:r w:rsidR="00756E21">
        <w:t xml:space="preserve">, </w:t>
      </w:r>
      <w:sdt>
        <w:sdtPr>
          <w:id w:val="-365374602"/>
          <w:citation/>
        </w:sdtPr>
        <w:sdtEndPr/>
        <w:sdtContent>
          <w:r w:rsidR="00756E21">
            <w:fldChar w:fldCharType="begin"/>
          </w:r>
          <w:r w:rsidR="006C034D">
            <w:instrText xml:space="preserve">CITATION Off4 \l 2057 </w:instrText>
          </w:r>
          <w:r w:rsidR="00756E21">
            <w:fldChar w:fldCharType="separate"/>
          </w:r>
          <w:r w:rsidR="006C034D" w:rsidRPr="006C034D">
            <w:rPr>
              <w:noProof/>
            </w:rPr>
            <w:t>[64]</w:t>
          </w:r>
          <w:r w:rsidR="00756E21">
            <w:fldChar w:fldCharType="end"/>
          </w:r>
        </w:sdtContent>
      </w:sdt>
      <w:r w:rsidR="00EA79C6">
        <w:t>)</w:t>
      </w:r>
      <w:r w:rsidR="007B74C3">
        <w:t>.</w:t>
      </w:r>
    </w:p>
    <w:p w14:paraId="22424EB0" w14:textId="3AB5666C" w:rsidR="006E1349" w:rsidRDefault="005639D6">
      <w:pPr>
        <w:pStyle w:val="Numberedparagraph"/>
      </w:pPr>
      <w:r>
        <w:t xml:space="preserve">I reviewed </w:t>
      </w:r>
      <w:r w:rsidRPr="00CA3003">
        <w:t>the Normal Operation Source Term Strategy Report (</w:t>
      </w:r>
      <w:r w:rsidR="00161044">
        <w:t xml:space="preserve">ref. </w:t>
      </w:r>
      <w:sdt>
        <w:sdtPr>
          <w:id w:val="-1562790233"/>
          <w:citation/>
        </w:sdtPr>
        <w:sdtEndPr/>
        <w:sdtContent>
          <w:r w:rsidR="00161044">
            <w:fldChar w:fldCharType="begin"/>
          </w:r>
          <w:r w:rsidR="003969F3">
            <w:instrText xml:space="preserve">CITATION ST_Strategy \l 2057 </w:instrText>
          </w:r>
          <w:r w:rsidR="00161044">
            <w:fldChar w:fldCharType="separate"/>
          </w:r>
          <w:r w:rsidR="006C034D" w:rsidRPr="006C034D">
            <w:rPr>
              <w:noProof/>
            </w:rPr>
            <w:t>[47]</w:t>
          </w:r>
          <w:r w:rsidR="00161044">
            <w:fldChar w:fldCharType="end"/>
          </w:r>
        </w:sdtContent>
      </w:sdt>
      <w:r w:rsidRPr="00CA3003">
        <w:t>)</w:t>
      </w:r>
      <w:r w:rsidR="00575E17">
        <w:t xml:space="preserve"> which sets out</w:t>
      </w:r>
      <w:r w:rsidR="00CA3003" w:rsidRPr="00CA3003">
        <w:t xml:space="preserve"> the strategy for the derivation of the normal operation source term for the R</w:t>
      </w:r>
      <w:r w:rsidR="009520FA">
        <w:t>olls-</w:t>
      </w:r>
      <w:r w:rsidR="00CA3003" w:rsidRPr="00CA3003">
        <w:t>R</w:t>
      </w:r>
      <w:r w:rsidR="009520FA">
        <w:t>oyce</w:t>
      </w:r>
      <w:r w:rsidR="00CA3003" w:rsidRPr="00CA3003">
        <w:t xml:space="preserve"> SMR, </w:t>
      </w:r>
      <w:r w:rsidR="005F1A5B">
        <w:t>defining</w:t>
      </w:r>
      <w:r w:rsidR="00CA3003" w:rsidRPr="00CA3003">
        <w:t xml:space="preserve"> </w:t>
      </w:r>
      <w:r w:rsidR="0085201F">
        <w:t xml:space="preserve">the </w:t>
      </w:r>
      <w:r w:rsidR="00CA3003" w:rsidRPr="00CA3003">
        <w:t xml:space="preserve">scope </w:t>
      </w:r>
      <w:r w:rsidR="005F1A5B">
        <w:t>of the source term</w:t>
      </w:r>
      <w:r w:rsidR="005F1A5B" w:rsidRPr="00CA3003">
        <w:t xml:space="preserve"> </w:t>
      </w:r>
      <w:r w:rsidR="00CA3003" w:rsidRPr="00CA3003">
        <w:t xml:space="preserve">and </w:t>
      </w:r>
      <w:r w:rsidR="0085201F">
        <w:t xml:space="preserve">the RP’s </w:t>
      </w:r>
      <w:r w:rsidR="00CA3003" w:rsidRPr="00CA3003">
        <w:t>principles for deriv</w:t>
      </w:r>
      <w:r w:rsidR="0085201F">
        <w:t>ing</w:t>
      </w:r>
      <w:r w:rsidR="00CA3003" w:rsidRPr="00CA3003">
        <w:t xml:space="preserve"> and </w:t>
      </w:r>
      <w:r w:rsidR="005F1A5B" w:rsidRPr="00CA3003">
        <w:t>justify</w:t>
      </w:r>
      <w:r w:rsidR="005F1A5B">
        <w:t>ing it</w:t>
      </w:r>
      <w:r w:rsidR="00CA3003" w:rsidRPr="00CA3003">
        <w:t>.</w:t>
      </w:r>
      <w:r w:rsidR="005F1A5B">
        <w:t xml:space="preserve"> </w:t>
      </w:r>
      <w:r w:rsidR="006E1349">
        <w:t xml:space="preserve">The </w:t>
      </w:r>
      <w:r w:rsidR="00EB2AA5">
        <w:t xml:space="preserve">primary </w:t>
      </w:r>
      <w:r w:rsidR="006E1349">
        <w:t xml:space="preserve">source term </w:t>
      </w:r>
      <w:r w:rsidR="00EB2AA5">
        <w:t>will consider the formation of radionuclides in the primary coolant in the reactor core</w:t>
      </w:r>
      <w:r w:rsidR="005E08F3">
        <w:t xml:space="preserve"> and </w:t>
      </w:r>
      <w:r w:rsidR="00EB2AA5">
        <w:t>include fission products, corrosion products, activation products and actinides.</w:t>
      </w:r>
      <w:r w:rsidR="005E08F3">
        <w:t xml:space="preserve"> </w:t>
      </w:r>
      <w:r w:rsidR="0038188D">
        <w:t>The primary source term will then form the basis for o</w:t>
      </w:r>
      <w:r w:rsidR="005E08F3">
        <w:t xml:space="preserve">ther source terms, including the fuel </w:t>
      </w:r>
      <w:r w:rsidR="0038188D">
        <w:t>deposits source term and the secondary system source term. Best estimate</w:t>
      </w:r>
      <w:r w:rsidR="00B67274">
        <w:t>, design basis and cycle average values for each of the radionuclide groups will be derived.</w:t>
      </w:r>
    </w:p>
    <w:p w14:paraId="4F3AA7F7" w14:textId="07C4C18F" w:rsidR="00CA3003" w:rsidRDefault="006169FE">
      <w:pPr>
        <w:pStyle w:val="Numberedparagraph"/>
      </w:pPr>
      <w:r>
        <w:t xml:space="preserve">The </w:t>
      </w:r>
      <w:r w:rsidR="00A847DA">
        <w:t xml:space="preserve">RP sets out a hierarchy of data sources which it will use to derive and justify the source term, with OPEX from </w:t>
      </w:r>
      <w:r w:rsidR="0065677D">
        <w:t xml:space="preserve">analogous plants being </w:t>
      </w:r>
      <w:r w:rsidR="00E2323E">
        <w:t>prioritised</w:t>
      </w:r>
      <w:r w:rsidR="0065677D">
        <w:t xml:space="preserve"> </w:t>
      </w:r>
      <w:r w:rsidR="00E2323E">
        <w:t>over computer codes/models and calculation from first principles.</w:t>
      </w:r>
      <w:r w:rsidR="005D718D">
        <w:t xml:space="preserve"> The RP notes however that the approach taken will vary by radionuclide </w:t>
      </w:r>
      <w:r w:rsidR="00F760EC">
        <w:t xml:space="preserve">due to the availability of plant data (many more </w:t>
      </w:r>
      <w:r w:rsidR="00493E68">
        <w:t xml:space="preserve">radionuclides are commonly included in a source term than are routinely measured on plant) </w:t>
      </w:r>
      <w:r w:rsidR="00F760EC">
        <w:t xml:space="preserve">and differences in the </w:t>
      </w:r>
      <w:r w:rsidR="00493E68">
        <w:t>chemistry</w:t>
      </w:r>
      <w:r w:rsidR="00764C0C">
        <w:t xml:space="preserve"> meaning that </w:t>
      </w:r>
      <w:r w:rsidR="00F67DBA">
        <w:t>plant data</w:t>
      </w:r>
      <w:r w:rsidR="00CB764E">
        <w:t xml:space="preserve"> is not available for all radionuclides.</w:t>
      </w:r>
      <w:r w:rsidR="00FB4861">
        <w:t xml:space="preserve"> </w:t>
      </w:r>
      <w:r w:rsidR="0067143C">
        <w:t xml:space="preserve">Information on how the </w:t>
      </w:r>
      <w:r w:rsidR="002E7DE5">
        <w:t>RP will select OPEX and demonstrate its relevance to the design was not available in Step 2 of the GDA</w:t>
      </w:r>
      <w:r w:rsidR="00392839">
        <w:t xml:space="preserve"> (except at </w:t>
      </w:r>
      <w:r w:rsidR="00040382">
        <w:t xml:space="preserve">the broad principles </w:t>
      </w:r>
      <w:r w:rsidR="00392839">
        <w:t>level)</w:t>
      </w:r>
      <w:r w:rsidR="0065011C">
        <w:t xml:space="preserve">; I will seek to </w:t>
      </w:r>
      <w:r w:rsidR="00296CB8">
        <w:t>review the RP’s process for OPEX selection during Step 3.</w:t>
      </w:r>
    </w:p>
    <w:p w14:paraId="76F50B11" w14:textId="4116CC00" w:rsidR="00161044" w:rsidRDefault="00161044" w:rsidP="006F64B2">
      <w:pPr>
        <w:pStyle w:val="Numberedparagraph"/>
      </w:pPr>
      <w:r>
        <w:lastRenderedPageBreak/>
        <w:t xml:space="preserve">I also reviewed the Radionuclide Selection Report (ref. </w:t>
      </w:r>
      <w:sdt>
        <w:sdtPr>
          <w:id w:val="382298541"/>
          <w:citation/>
        </w:sdtPr>
        <w:sdtEndPr/>
        <w:sdtContent>
          <w:r>
            <w:fldChar w:fldCharType="begin"/>
          </w:r>
          <w:r w:rsidR="003969F3">
            <w:instrText xml:space="preserve">CITATION ST_Rads \l 2057 </w:instrText>
          </w:r>
          <w:r>
            <w:fldChar w:fldCharType="separate"/>
          </w:r>
          <w:r w:rsidR="006C034D" w:rsidRPr="006C034D">
            <w:rPr>
              <w:noProof/>
            </w:rPr>
            <w:t>[48]</w:t>
          </w:r>
          <w:r>
            <w:fldChar w:fldCharType="end"/>
          </w:r>
        </w:sdtContent>
      </w:sdt>
      <w:r>
        <w:t>) which provides the rationale and technical basis for why radionuclides have been selected for inclusion in the normal operation source term.</w:t>
      </w:r>
      <w:r w:rsidR="00052F07">
        <w:t xml:space="preserve"> An initial radionuclide list </w:t>
      </w:r>
      <w:r w:rsidR="00D230CD">
        <w:t xml:space="preserve">was produced from an analysis of </w:t>
      </w:r>
      <w:r w:rsidR="0010130C">
        <w:t xml:space="preserve">international standards </w:t>
      </w:r>
      <w:r w:rsidR="00A0102D">
        <w:t xml:space="preserve">for </w:t>
      </w:r>
      <w:r w:rsidR="00B51390">
        <w:t>source term development, including ANSI/ANS 18.1</w:t>
      </w:r>
      <w:r w:rsidR="008E1A10">
        <w:t xml:space="preserve"> (ref. </w:t>
      </w:r>
      <w:sdt>
        <w:sdtPr>
          <w:id w:val="1987045090"/>
          <w:citation/>
        </w:sdtPr>
        <w:sdtEndPr/>
        <w:sdtContent>
          <w:r w:rsidR="00F53179">
            <w:fldChar w:fldCharType="begin"/>
          </w:r>
          <w:r w:rsidR="00F53179">
            <w:instrText xml:space="preserve"> CITATION Ame \l 2057 </w:instrText>
          </w:r>
          <w:r w:rsidR="00F53179">
            <w:fldChar w:fldCharType="separate"/>
          </w:r>
          <w:r w:rsidR="006C034D" w:rsidRPr="006C034D">
            <w:rPr>
              <w:noProof/>
            </w:rPr>
            <w:t>[65]</w:t>
          </w:r>
          <w:r w:rsidR="00F53179">
            <w:fldChar w:fldCharType="end"/>
          </w:r>
        </w:sdtContent>
      </w:sdt>
      <w:r w:rsidR="00F53179">
        <w:t>)</w:t>
      </w:r>
      <w:r w:rsidR="00B51390">
        <w:t xml:space="preserve">, alongside source term datasets from similar </w:t>
      </w:r>
      <w:r w:rsidR="00783903">
        <w:t>PWR designs.</w:t>
      </w:r>
      <w:r w:rsidR="00F80464">
        <w:t xml:space="preserve"> Additional radionuclides specific to the Rolls-Royce SMR design and chemistry</w:t>
      </w:r>
      <w:r w:rsidR="008C7AA8">
        <w:t xml:space="preserve">, </w:t>
      </w:r>
      <w:r w:rsidR="00EA3B19">
        <w:t>including</w:t>
      </w:r>
      <w:r w:rsidR="008C7AA8">
        <w:t xml:space="preserve"> potassium-40 and -42</w:t>
      </w:r>
      <w:r w:rsidR="00F80464">
        <w:t xml:space="preserve"> were added</w:t>
      </w:r>
      <w:r w:rsidR="00E2095A">
        <w:t xml:space="preserve">. The radionuclide list </w:t>
      </w:r>
      <w:r w:rsidR="000A3A62">
        <w:t>wa</w:t>
      </w:r>
      <w:r w:rsidR="00E2095A">
        <w:t xml:space="preserve">s then </w:t>
      </w:r>
      <w:r w:rsidR="00B8603F">
        <w:t>screened</w:t>
      </w:r>
      <w:r w:rsidR="00C83763">
        <w:t xml:space="preserve"> based on number of appearances in the </w:t>
      </w:r>
      <w:r w:rsidR="00C0669B">
        <w:t xml:space="preserve">standards and datasets and then further sifted </w:t>
      </w:r>
      <w:r w:rsidR="00E16E66">
        <w:t>against</w:t>
      </w:r>
      <w:r w:rsidR="00A0156B">
        <w:t xml:space="preserve"> a series of</w:t>
      </w:r>
      <w:r w:rsidR="00E16E66">
        <w:t xml:space="preserve"> criteria relating to the end use</w:t>
      </w:r>
      <w:r w:rsidR="00A0156B">
        <w:t>s of the source term.</w:t>
      </w:r>
      <w:r w:rsidR="000A3A62">
        <w:t xml:space="preserve"> I consider that the approach to radionuclide selection follows a </w:t>
      </w:r>
      <w:r w:rsidR="00746CDE">
        <w:t xml:space="preserve">logical process that appropriately considers RGP as well as the </w:t>
      </w:r>
      <w:r w:rsidR="00BE76E6">
        <w:t xml:space="preserve">relevant design </w:t>
      </w:r>
      <w:r w:rsidR="007D3661">
        <w:t xml:space="preserve">and operational </w:t>
      </w:r>
      <w:r w:rsidR="00BE76E6">
        <w:t>differences</w:t>
      </w:r>
      <w:r w:rsidR="007D3661">
        <w:t xml:space="preserve"> applicable to the Rolls-Royce SMR.</w:t>
      </w:r>
    </w:p>
    <w:p w14:paraId="4179388C" w14:textId="7E5905E8" w:rsidR="005E5379" w:rsidRDefault="00F65527" w:rsidP="005E5379">
      <w:pPr>
        <w:pStyle w:val="Numberedparagraph"/>
      </w:pPr>
      <w:r>
        <w:t xml:space="preserve">Based on my sample, I am content with the </w:t>
      </w:r>
      <w:r w:rsidR="00A7416B">
        <w:t>high-level strategy for</w:t>
      </w:r>
      <w:r>
        <w:t xml:space="preserve"> developing and justifying the source term and with the list of selected radionuclides. </w:t>
      </w:r>
      <w:r w:rsidR="00A7416B">
        <w:t xml:space="preserve">Further information </w:t>
      </w:r>
      <w:r w:rsidR="000C3D02">
        <w:t xml:space="preserve">on the detailed methodologies </w:t>
      </w:r>
      <w:r w:rsidR="00EC6B5E">
        <w:t xml:space="preserve">used </w:t>
      </w:r>
      <w:r w:rsidR="000C3D02">
        <w:t xml:space="preserve">for deriving </w:t>
      </w:r>
      <w:r w:rsidR="00C43A57">
        <w:t xml:space="preserve">the different parts of the source term will be required in Step 3. </w:t>
      </w:r>
      <w:r w:rsidR="005E5379">
        <w:t xml:space="preserve">Whilst the OPEX-based source term is being derived, an </w:t>
      </w:r>
      <w:r w:rsidR="009274AD">
        <w:t>interim</w:t>
      </w:r>
      <w:r w:rsidR="005E5379">
        <w:t xml:space="preserve"> dataset, based on the methodology outlined in ANSI/ANS 18.1, has been produced </w:t>
      </w:r>
      <w:r w:rsidR="009520FA">
        <w:t xml:space="preserve">by the RP </w:t>
      </w:r>
      <w:r w:rsidR="005E5379">
        <w:t>in order to facilitate initial end user analysis and to progress the design. These analyses will need to be updated as the OPEX-based source term is derived and justified.</w:t>
      </w:r>
    </w:p>
    <w:p w14:paraId="69B6BD4A" w14:textId="6EAAD11B" w:rsidR="008A393D" w:rsidRPr="00220837" w:rsidRDefault="008A393D" w:rsidP="008A393D">
      <w:pPr>
        <w:numPr>
          <w:ilvl w:val="0"/>
          <w:numId w:val="23"/>
        </w:numPr>
        <w:ind w:left="851" w:hanging="851"/>
      </w:pPr>
      <w:r w:rsidRPr="00220837">
        <w:rPr>
          <w:noProof/>
        </w:rPr>
        <w:t xml:space="preserve">In summary, </w:t>
      </w:r>
      <w:r w:rsidR="00412CC2" w:rsidRPr="00220837">
        <w:rPr>
          <w:noProof/>
        </w:rPr>
        <w:t xml:space="preserve">the strategy for developing the normal operation source term </w:t>
      </w:r>
      <w:r w:rsidRPr="00220837">
        <w:rPr>
          <w:noProof/>
        </w:rPr>
        <w:t xml:space="preserve">is consistent with UK </w:t>
      </w:r>
      <w:r w:rsidR="00A1692A" w:rsidRPr="00220837">
        <w:rPr>
          <w:noProof/>
        </w:rPr>
        <w:t>RGP</w:t>
      </w:r>
      <w:r w:rsidRPr="00220837">
        <w:rPr>
          <w:noProof/>
        </w:rPr>
        <w:t xml:space="preserve"> and should enable the RP to further develop the generic Rolls-Royce SMR design and associated E3S case evidence.</w:t>
      </w:r>
    </w:p>
    <w:p w14:paraId="5CC683D7" w14:textId="4E5F8E78" w:rsidR="006F64B2" w:rsidRPr="00D14C7A" w:rsidRDefault="006F64B2" w:rsidP="006F64B2">
      <w:pPr>
        <w:pStyle w:val="Heading3"/>
      </w:pPr>
      <w:r w:rsidRPr="00D14C7A">
        <w:t xml:space="preserve">Accident </w:t>
      </w:r>
      <w:r w:rsidR="00F2673E">
        <w:t>c</w:t>
      </w:r>
      <w:r w:rsidRPr="00D14C7A">
        <w:t>hemistry</w:t>
      </w:r>
    </w:p>
    <w:p w14:paraId="5B63EDD0" w14:textId="6963A851" w:rsidR="002F0355" w:rsidRDefault="0073309F" w:rsidP="0073309F">
      <w:pPr>
        <w:pStyle w:val="Numberedparagraph"/>
      </w:pPr>
      <w:r>
        <w:t xml:space="preserve">In line with SAP ECH.1 (ref. </w:t>
      </w:r>
      <w:sdt>
        <w:sdtPr>
          <w:id w:val="343758754"/>
          <w:citation/>
        </w:sdtPr>
        <w:sdtEndPr/>
        <w:sdtContent>
          <w:r w:rsidR="005C4252">
            <w:fldChar w:fldCharType="begin"/>
          </w:r>
          <w:r w:rsidR="00A77F0D">
            <w:instrText xml:space="preserve">CITATION SAPs \l 2057 </w:instrText>
          </w:r>
          <w:r w:rsidR="005C4252">
            <w:fldChar w:fldCharType="separate"/>
          </w:r>
          <w:r w:rsidR="006C034D" w:rsidRPr="006C034D">
            <w:rPr>
              <w:noProof/>
            </w:rPr>
            <w:t>[19]</w:t>
          </w:r>
          <w:r w:rsidR="005C4252">
            <w:fldChar w:fldCharType="end"/>
          </w:r>
        </w:sdtContent>
      </w:sdt>
      <w:r>
        <w:t xml:space="preserve">) the safety case should, by applying a systematic process, address all chemistry effects important to safety. NS-TAST-GD-089 (ref. </w:t>
      </w:r>
      <w:sdt>
        <w:sdtPr>
          <w:id w:val="375048548"/>
          <w:citation/>
        </w:sdtPr>
        <w:sdtEndPr/>
        <w:sdtContent>
          <w:r>
            <w:fldChar w:fldCharType="begin"/>
          </w:r>
          <w:r w:rsidR="00F87844">
            <w:instrText xml:space="preserve">CITATION TAG89 \l 2057 </w:instrText>
          </w:r>
          <w:r>
            <w:fldChar w:fldCharType="separate"/>
          </w:r>
          <w:r w:rsidR="006C034D" w:rsidRPr="006C034D">
            <w:rPr>
              <w:noProof/>
            </w:rPr>
            <w:t>[31]</w:t>
          </w:r>
          <w:r>
            <w:fldChar w:fldCharType="end"/>
          </w:r>
        </w:sdtContent>
      </w:sdt>
      <w:r>
        <w:t>) further explains that the scope of chemistry assessment is broader than just considering normal operations. Many approaches to accident analyses can make assumptions and/or specific claims on the relative importance of chemical phenomena in justifying acceptable levels of safety. These assumptions and/or claims should be appropriately justified in the safety case.</w:t>
      </w:r>
    </w:p>
    <w:p w14:paraId="020E0AE9" w14:textId="1C0EC2DB" w:rsidR="002D0623" w:rsidRPr="009C7404" w:rsidRDefault="00B23B41" w:rsidP="0073309F">
      <w:pPr>
        <w:pStyle w:val="Numberedparagraph"/>
      </w:pPr>
      <w:r>
        <w:t xml:space="preserve">My assessment </w:t>
      </w:r>
      <w:r w:rsidR="00623FEA">
        <w:t xml:space="preserve">in this area </w:t>
      </w:r>
      <w:r>
        <w:t xml:space="preserve">focused on the </w:t>
      </w:r>
      <w:r w:rsidR="00113417" w:rsidRPr="002E4967">
        <w:rPr>
          <w:noProof/>
        </w:rPr>
        <w:t>RP’s demonstration that the risks associated with the three main accident topics (fission product chemistry, combustible gas chemistry, and core melt and in-vessel retention) will be appropriately modelled and adequately included in the safety case</w:t>
      </w:r>
      <w:r w:rsidR="00113417">
        <w:rPr>
          <w:noProof/>
        </w:rPr>
        <w:t>.</w:t>
      </w:r>
      <w:r w:rsidR="00AE3C39">
        <w:rPr>
          <w:noProof/>
        </w:rPr>
        <w:t xml:space="preserve"> The RP</w:t>
      </w:r>
      <w:r w:rsidR="00B84CD3">
        <w:rPr>
          <w:noProof/>
        </w:rPr>
        <w:t xml:space="preserve"> initially produced a</w:t>
      </w:r>
      <w:r w:rsidR="00015B5C">
        <w:rPr>
          <w:noProof/>
        </w:rPr>
        <w:t xml:space="preserve">n accident chemistry strategy report that covered </w:t>
      </w:r>
      <w:r w:rsidR="00DE26B9">
        <w:rPr>
          <w:noProof/>
        </w:rPr>
        <w:t xml:space="preserve">only </w:t>
      </w:r>
      <w:r w:rsidR="00455174">
        <w:rPr>
          <w:noProof/>
        </w:rPr>
        <w:t xml:space="preserve">the methodology for analysing </w:t>
      </w:r>
      <w:r w:rsidR="003C10EF">
        <w:rPr>
          <w:noProof/>
        </w:rPr>
        <w:t xml:space="preserve">the </w:t>
      </w:r>
      <w:r w:rsidR="00274BB9">
        <w:rPr>
          <w:noProof/>
        </w:rPr>
        <w:t xml:space="preserve">fission product </w:t>
      </w:r>
      <w:r w:rsidR="003C10EF">
        <w:rPr>
          <w:noProof/>
        </w:rPr>
        <w:t xml:space="preserve">chemistry aspects. This was redrafted later in </w:t>
      </w:r>
      <w:r w:rsidR="00F86E09">
        <w:rPr>
          <w:noProof/>
        </w:rPr>
        <w:t xml:space="preserve">Step 2 (ref. </w:t>
      </w:r>
      <w:sdt>
        <w:sdtPr>
          <w:rPr>
            <w:noProof/>
          </w:rPr>
          <w:id w:val="1798794720"/>
          <w:citation/>
        </w:sdtPr>
        <w:sdtEndPr/>
        <w:sdtContent>
          <w:r w:rsidR="00F10454">
            <w:rPr>
              <w:noProof/>
            </w:rPr>
            <w:fldChar w:fldCharType="begin"/>
          </w:r>
          <w:r w:rsidR="00154EE1">
            <w:rPr>
              <w:noProof/>
            </w:rPr>
            <w:instrText xml:space="preserve">CITATION AccStrategy \l 2057 </w:instrText>
          </w:r>
          <w:r w:rsidR="00F10454">
            <w:rPr>
              <w:noProof/>
            </w:rPr>
            <w:fldChar w:fldCharType="separate"/>
          </w:r>
          <w:r w:rsidR="006C034D" w:rsidRPr="006C034D">
            <w:rPr>
              <w:noProof/>
            </w:rPr>
            <w:t>[37]</w:t>
          </w:r>
          <w:r w:rsidR="00F10454">
            <w:rPr>
              <w:noProof/>
            </w:rPr>
            <w:fldChar w:fldCharType="end"/>
          </w:r>
        </w:sdtContent>
      </w:sdt>
      <w:r w:rsidR="00F10454">
        <w:rPr>
          <w:noProof/>
        </w:rPr>
        <w:t xml:space="preserve">) </w:t>
      </w:r>
      <w:r w:rsidR="00F86E09">
        <w:rPr>
          <w:noProof/>
        </w:rPr>
        <w:t xml:space="preserve">and now </w:t>
      </w:r>
      <w:r w:rsidR="005067CB">
        <w:rPr>
          <w:noProof/>
        </w:rPr>
        <w:t>provides a</w:t>
      </w:r>
      <w:r w:rsidR="00E600D6">
        <w:rPr>
          <w:noProof/>
        </w:rPr>
        <w:t xml:space="preserve"> suitable strategy to </w:t>
      </w:r>
      <w:r w:rsidR="006739F5">
        <w:rPr>
          <w:noProof/>
        </w:rPr>
        <w:t xml:space="preserve">address all three </w:t>
      </w:r>
      <w:r w:rsidR="00E9375E">
        <w:rPr>
          <w:noProof/>
        </w:rPr>
        <w:t>of the main topics</w:t>
      </w:r>
      <w:r w:rsidR="00A432BE">
        <w:rPr>
          <w:noProof/>
        </w:rPr>
        <w:t xml:space="preserve">, describing </w:t>
      </w:r>
      <w:r w:rsidR="00FF60CE">
        <w:rPr>
          <w:noProof/>
          <w:szCs w:val="24"/>
        </w:rPr>
        <w:t>how</w:t>
      </w:r>
      <w:r w:rsidR="00FF60CE">
        <w:t xml:space="preserve"> the key chemistry assumptions and/or </w:t>
      </w:r>
      <w:r w:rsidR="00FF60CE" w:rsidRPr="009C7404">
        <w:t xml:space="preserve">claims which have a nuclear safety significance will be </w:t>
      </w:r>
      <w:r w:rsidR="00FF60CE" w:rsidRPr="009C7404">
        <w:lastRenderedPageBreak/>
        <w:t>evaluated</w:t>
      </w:r>
      <w:r w:rsidR="00D04547" w:rsidRPr="009C7404">
        <w:t>.</w:t>
      </w:r>
      <w:r w:rsidR="00A432BE" w:rsidRPr="009C7404">
        <w:t xml:space="preserve"> The strategy also </w:t>
      </w:r>
      <w:r w:rsidR="00591E58" w:rsidRPr="009C7404">
        <w:t xml:space="preserve">describes </w:t>
      </w:r>
      <w:r w:rsidR="000C4DC6" w:rsidRPr="009C7404">
        <w:t xml:space="preserve">a </w:t>
      </w:r>
      <w:r w:rsidR="000C4DC6" w:rsidRPr="00C21447">
        <w:t>reasonable</w:t>
      </w:r>
      <w:r w:rsidR="006C6229" w:rsidRPr="00C21447">
        <w:t xml:space="preserve"> claims structure relating to accident chemistry</w:t>
      </w:r>
      <w:r w:rsidR="008E59B3">
        <w:t>,</w:t>
      </w:r>
      <w:r w:rsidR="006C6229" w:rsidRPr="009C7404">
        <w:t xml:space="preserve"> and </w:t>
      </w:r>
      <w:r w:rsidR="00F3784E" w:rsidRPr="009C7404">
        <w:t xml:space="preserve">a strategy for </w:t>
      </w:r>
      <w:r w:rsidR="00591E58" w:rsidRPr="009C7404">
        <w:t xml:space="preserve">how the </w:t>
      </w:r>
      <w:r w:rsidR="006C6229" w:rsidRPr="009C7404">
        <w:t xml:space="preserve">safety case will be developed </w:t>
      </w:r>
      <w:r w:rsidR="00AE5022" w:rsidRPr="009C7404">
        <w:t>to present suitable underlying arguments and evidence.</w:t>
      </w:r>
    </w:p>
    <w:p w14:paraId="6EDEA6F5" w14:textId="118A65A7" w:rsidR="009F5627" w:rsidRDefault="00092CED" w:rsidP="009F5627">
      <w:pPr>
        <w:pStyle w:val="Numberedparagraph"/>
      </w:pPr>
      <w:r w:rsidRPr="009C7404">
        <w:t>On the basis of my sample of the RP’s a</w:t>
      </w:r>
      <w:r w:rsidR="009F5627" w:rsidRPr="009C7404">
        <w:t xml:space="preserve">ccident </w:t>
      </w:r>
      <w:r w:rsidRPr="009C7404">
        <w:t>c</w:t>
      </w:r>
      <w:r w:rsidR="009F5627" w:rsidRPr="009C7404">
        <w:t xml:space="preserve">hemistry </w:t>
      </w:r>
      <w:r w:rsidRPr="009C7404">
        <w:t>strategy</w:t>
      </w:r>
      <w:r w:rsidR="009F5627" w:rsidRPr="009C7404">
        <w:t xml:space="preserve">, </w:t>
      </w:r>
      <w:r w:rsidR="00BD5D53" w:rsidRPr="009C7404">
        <w:t xml:space="preserve">I consider that </w:t>
      </w:r>
      <w:r w:rsidR="009F5627" w:rsidRPr="009C7404">
        <w:t xml:space="preserve">the </w:t>
      </w:r>
      <w:r w:rsidR="00BD5D53" w:rsidRPr="009C7404">
        <w:t>a</w:t>
      </w:r>
      <w:r w:rsidR="009F5627" w:rsidRPr="009C7404">
        <w:t xml:space="preserve">ccident </w:t>
      </w:r>
      <w:r w:rsidR="00BD5D53" w:rsidRPr="009C7404">
        <w:t>c</w:t>
      </w:r>
      <w:r w:rsidR="009F5627" w:rsidRPr="009C7404">
        <w:t xml:space="preserve">hemistry topic is developing satisfactorily, and that </w:t>
      </w:r>
      <w:r w:rsidR="00873916" w:rsidRPr="009C7404">
        <w:t xml:space="preserve">there are </w:t>
      </w:r>
      <w:r w:rsidR="009F5627" w:rsidRPr="009C7404">
        <w:t xml:space="preserve">no </w:t>
      </w:r>
      <w:r w:rsidR="00333E9D" w:rsidRPr="009C7404">
        <w:t>fundamental</w:t>
      </w:r>
      <w:r w:rsidR="009F5627" w:rsidRPr="009C7404">
        <w:t xml:space="preserve"> gaps in the </w:t>
      </w:r>
      <w:r w:rsidR="006E14F5" w:rsidRPr="009C7404">
        <w:t>strategy</w:t>
      </w:r>
      <w:r w:rsidR="009F5627" w:rsidRPr="009C7404">
        <w:t xml:space="preserve">. </w:t>
      </w:r>
      <w:r w:rsidR="007D4E5B" w:rsidRPr="009C7404">
        <w:t>The analysis approach</w:t>
      </w:r>
      <w:r w:rsidR="00470AAC" w:rsidRPr="009C7404">
        <w:t>es</w:t>
      </w:r>
      <w:r w:rsidR="007D4E5B" w:rsidRPr="009C7404">
        <w:t xml:space="preserve"> identified by the RP for the various scenarios are likely to be reasonable</w:t>
      </w:r>
      <w:r w:rsidR="009952BD" w:rsidRPr="009C7404">
        <w:t xml:space="preserve"> from a chemistry perspective</w:t>
      </w:r>
      <w:r w:rsidR="007D4E5B" w:rsidRPr="009C7404">
        <w:t>, subject</w:t>
      </w:r>
      <w:r w:rsidR="007D4E5B">
        <w:t xml:space="preserve"> to further development</w:t>
      </w:r>
      <w:r w:rsidR="00BA41F2">
        <w:t xml:space="preserve"> and justification. This area will be the subject of more detailed assessment in Step 3 of GDA.</w:t>
      </w:r>
    </w:p>
    <w:p w14:paraId="363AC3AB" w14:textId="7E77CA45" w:rsidR="0008438A" w:rsidRDefault="002F0355" w:rsidP="0062197F">
      <w:pPr>
        <w:pStyle w:val="Numberedparagraph"/>
      </w:pPr>
      <w:r w:rsidRPr="0062197F">
        <w:t xml:space="preserve">IAEA </w:t>
      </w:r>
      <w:r w:rsidR="00DC2EB4" w:rsidRPr="0062197F">
        <w:t xml:space="preserve">SSG-13 notes that </w:t>
      </w:r>
      <w:r w:rsidR="00D14C7A" w:rsidRPr="0062197F">
        <w:t>appropriate water chemistry control should be applied to minimi</w:t>
      </w:r>
      <w:r w:rsidRPr="0062197F">
        <w:t>s</w:t>
      </w:r>
      <w:r w:rsidR="00D14C7A" w:rsidRPr="0062197F">
        <w:t>e the risk and consequences of a loss of coolant accident resulting in the release of iodine radionuclides to the containment building.</w:t>
      </w:r>
      <w:r w:rsidR="009E4A7D">
        <w:t xml:space="preserve"> NS-TAST-GD-089 (ref. </w:t>
      </w:r>
      <w:sdt>
        <w:sdtPr>
          <w:id w:val="265656338"/>
          <w:citation/>
        </w:sdtPr>
        <w:sdtEndPr/>
        <w:sdtContent>
          <w:r w:rsidR="009E4A7D">
            <w:fldChar w:fldCharType="begin"/>
          </w:r>
          <w:r w:rsidR="00F87844">
            <w:instrText xml:space="preserve">CITATION TAG89 \l 2057 </w:instrText>
          </w:r>
          <w:r w:rsidR="009E4A7D">
            <w:fldChar w:fldCharType="separate"/>
          </w:r>
          <w:r w:rsidR="006C034D" w:rsidRPr="006C034D">
            <w:rPr>
              <w:noProof/>
            </w:rPr>
            <w:t>[31]</w:t>
          </w:r>
          <w:r w:rsidR="009E4A7D">
            <w:fldChar w:fldCharType="end"/>
          </w:r>
        </w:sdtContent>
      </w:sdt>
      <w:r w:rsidR="009E4A7D">
        <w:t xml:space="preserve">) also </w:t>
      </w:r>
      <w:r w:rsidR="00372C0F">
        <w:t>refers to</w:t>
      </w:r>
      <w:r w:rsidR="009E4A7D">
        <w:t xml:space="preserve"> purposeful control (buffering) of the pH of in-containment water sources to mitigate the long-term release of iodine during some accident scenarios.</w:t>
      </w:r>
    </w:p>
    <w:p w14:paraId="61A2D038" w14:textId="78CF373A" w:rsidR="00BE6AE6" w:rsidRDefault="00CC7337" w:rsidP="0062197F">
      <w:pPr>
        <w:pStyle w:val="Numberedparagraph"/>
      </w:pPr>
      <w:r>
        <w:t xml:space="preserve">At the current </w:t>
      </w:r>
      <w:r w:rsidR="00F017F0">
        <w:t>DRP</w:t>
      </w:r>
      <w:r w:rsidR="00D86E98">
        <w:t xml:space="preserve"> (DRP</w:t>
      </w:r>
      <w:r>
        <w:t>1</w:t>
      </w:r>
      <w:r w:rsidR="00F017F0">
        <w:t>)</w:t>
      </w:r>
      <w:r w:rsidR="00CD2AB9">
        <w:t xml:space="preserve">, the Rolls-Royce SMR design does not </w:t>
      </w:r>
      <w:r>
        <w:t xml:space="preserve">include a means to </w:t>
      </w:r>
      <w:r w:rsidR="000334B7">
        <w:t xml:space="preserve">purposefully </w:t>
      </w:r>
      <w:r>
        <w:t xml:space="preserve">control the pH of in-containment water sumps. </w:t>
      </w:r>
      <w:r w:rsidR="00127F64">
        <w:t>In response to a</w:t>
      </w:r>
      <w:r w:rsidR="00CF22B1">
        <w:t xml:space="preserve"> RQ that I raised</w:t>
      </w:r>
      <w:r w:rsidR="002F2706">
        <w:t xml:space="preserve"> </w:t>
      </w:r>
      <w:r w:rsidR="000A7AD3">
        <w:t>to understand the basis for this decision</w:t>
      </w:r>
      <w:r w:rsidR="00CF22B1">
        <w:t xml:space="preserve">, the RP </w:t>
      </w:r>
      <w:r w:rsidR="00F6453A">
        <w:t>stated</w:t>
      </w:r>
      <w:r w:rsidR="00F017F0">
        <w:t xml:space="preserve"> </w:t>
      </w:r>
      <w:r w:rsidR="00E536CC">
        <w:t xml:space="preserve">that </w:t>
      </w:r>
      <w:r w:rsidR="00577371">
        <w:t>additional analysis was required to support optioneering at DRP1</w:t>
      </w:r>
      <w:r w:rsidR="00BE6AE6">
        <w:t>,</w:t>
      </w:r>
      <w:r w:rsidR="00577371">
        <w:t xml:space="preserve"> and therefore</w:t>
      </w:r>
      <w:r w:rsidR="002D4F56">
        <w:t xml:space="preserve"> a decision</w:t>
      </w:r>
      <w:r w:rsidR="008C5AEA">
        <w:t xml:space="preserve"> </w:t>
      </w:r>
      <w:r w:rsidR="002D4F56">
        <w:t>on</w:t>
      </w:r>
      <w:r w:rsidR="008C5AEA">
        <w:t xml:space="preserve"> the inclusion or exclusion of engineered means to control pH</w:t>
      </w:r>
      <w:r w:rsidR="00377115">
        <w:t xml:space="preserve"> </w:t>
      </w:r>
      <w:r w:rsidR="00577371">
        <w:t xml:space="preserve">could not be </w:t>
      </w:r>
      <w:r w:rsidR="002D4F56">
        <w:t>made</w:t>
      </w:r>
      <w:r w:rsidR="00B23C24">
        <w:t xml:space="preserve"> at this stage</w:t>
      </w:r>
      <w:r w:rsidR="00577371">
        <w:t xml:space="preserve"> </w:t>
      </w:r>
      <w:r w:rsidR="00377115">
        <w:t>(ref</w:t>
      </w:r>
      <w:r w:rsidR="00377115" w:rsidRPr="00377115">
        <w:t>.</w:t>
      </w:r>
      <w:sdt>
        <w:sdtPr>
          <w:id w:val="906429244"/>
          <w:citation/>
        </w:sdtPr>
        <w:sdtEndPr/>
        <w:sdtContent>
          <w:r w:rsidR="00BE40D9">
            <w:fldChar w:fldCharType="begin"/>
          </w:r>
          <w:r w:rsidR="00205375">
            <w:instrText xml:space="preserve">CITATION Rol12 \l 2057 </w:instrText>
          </w:r>
          <w:r w:rsidR="00BE40D9">
            <w:fldChar w:fldCharType="separate"/>
          </w:r>
          <w:r w:rsidR="006C034D">
            <w:rPr>
              <w:noProof/>
            </w:rPr>
            <w:t xml:space="preserve"> </w:t>
          </w:r>
          <w:r w:rsidR="006C034D" w:rsidRPr="006C034D">
            <w:rPr>
              <w:noProof/>
            </w:rPr>
            <w:t>[57]</w:t>
          </w:r>
          <w:r w:rsidR="00BE40D9">
            <w:fldChar w:fldCharType="end"/>
          </w:r>
        </w:sdtContent>
      </w:sdt>
      <w:r w:rsidR="00377115" w:rsidRPr="00377115">
        <w:t>)</w:t>
      </w:r>
      <w:r w:rsidR="002F2706" w:rsidRPr="00377115">
        <w:t>.</w:t>
      </w:r>
      <w:r w:rsidR="002F2706">
        <w:t xml:space="preserve"> </w:t>
      </w:r>
      <w:r w:rsidR="00BE6AE6">
        <w:t xml:space="preserve">The RP further explains </w:t>
      </w:r>
      <w:r w:rsidR="00316ACC">
        <w:t>that c</w:t>
      </w:r>
      <w:r w:rsidR="00316ACC" w:rsidRPr="00316ACC">
        <w:t xml:space="preserve">alculations are </w:t>
      </w:r>
      <w:r w:rsidR="00ED26CC">
        <w:t>now in progress</w:t>
      </w:r>
      <w:r w:rsidR="00316ACC" w:rsidRPr="00316ACC">
        <w:t xml:space="preserve"> to determine the in-containment water pH and </w:t>
      </w:r>
      <w:r w:rsidR="00B23C24">
        <w:t xml:space="preserve">to </w:t>
      </w:r>
      <w:r w:rsidR="00316ACC" w:rsidRPr="00316ACC">
        <w:t>inform whether a pH control system is required in the R</w:t>
      </w:r>
      <w:r w:rsidR="0085740B">
        <w:t>olls-Royce</w:t>
      </w:r>
      <w:r w:rsidR="00316ACC" w:rsidRPr="00316ACC">
        <w:t xml:space="preserve"> SMR design.</w:t>
      </w:r>
      <w:r w:rsidR="001225E4">
        <w:t xml:space="preserve"> </w:t>
      </w:r>
      <w:r w:rsidR="001225E4" w:rsidRPr="001225E4">
        <w:t>Sensitivity analysis will be performed as part of this work, recognising uncertainties around dose rates resulting from accident scenarios, as well as source materials.</w:t>
      </w:r>
      <w:r w:rsidR="00E13CB9">
        <w:t xml:space="preserve"> The RP also note</w:t>
      </w:r>
      <w:r w:rsidR="00B23C24">
        <w:t>d</w:t>
      </w:r>
      <w:r w:rsidR="00E13CB9">
        <w:t xml:space="preserve"> that it considers the </w:t>
      </w:r>
      <w:r w:rsidR="00540696" w:rsidRPr="00540696">
        <w:t xml:space="preserve">impact of including pH control in a future design iteration </w:t>
      </w:r>
      <w:r w:rsidR="00540696">
        <w:t>to be</w:t>
      </w:r>
      <w:r w:rsidR="00540696" w:rsidRPr="00540696">
        <w:t xml:space="preserve"> low</w:t>
      </w:r>
      <w:r w:rsidR="00A5536E">
        <w:t xml:space="preserve"> risk.</w:t>
      </w:r>
    </w:p>
    <w:p w14:paraId="158E0233" w14:textId="2431CA46" w:rsidR="0062197F" w:rsidRPr="0062197F" w:rsidRDefault="00FA1C14">
      <w:pPr>
        <w:pStyle w:val="Numberedparagraph"/>
      </w:pPr>
      <w:r>
        <w:t xml:space="preserve">Whilst </w:t>
      </w:r>
      <w:r w:rsidR="00EE607D">
        <w:t xml:space="preserve">I </w:t>
      </w:r>
      <w:r w:rsidR="00A5536E">
        <w:t xml:space="preserve">accept that </w:t>
      </w:r>
      <w:r w:rsidR="004A78D0">
        <w:t xml:space="preserve">the </w:t>
      </w:r>
      <w:r w:rsidR="006C5E03">
        <w:t xml:space="preserve">means to purposefully control the pH of in-containment water sumps </w:t>
      </w:r>
      <w:r w:rsidR="00C67790">
        <w:t>can be</w:t>
      </w:r>
      <w:r w:rsidR="00E30407">
        <w:t xml:space="preserve"> a </w:t>
      </w:r>
      <w:r w:rsidR="00B23C24">
        <w:t xml:space="preserve">relatively </w:t>
      </w:r>
      <w:r w:rsidR="00E30407">
        <w:t xml:space="preserve">simple </w:t>
      </w:r>
      <w:r w:rsidR="007A7308">
        <w:t>system</w:t>
      </w:r>
      <w:r w:rsidR="00E30407">
        <w:t xml:space="preserve"> which </w:t>
      </w:r>
      <w:r w:rsidR="00B97456">
        <w:t>could</w:t>
      </w:r>
      <w:r w:rsidR="00E30407">
        <w:t xml:space="preserve"> be </w:t>
      </w:r>
      <w:r w:rsidR="00B97456">
        <w:t xml:space="preserve">straightforward </w:t>
      </w:r>
      <w:r w:rsidR="00F0479D">
        <w:t xml:space="preserve">to </w:t>
      </w:r>
      <w:r w:rsidR="00B97456">
        <w:t>backfit</w:t>
      </w:r>
      <w:r w:rsidR="00E733E8">
        <w:t xml:space="preserve"> to the design</w:t>
      </w:r>
      <w:r w:rsidR="00B97456">
        <w:t xml:space="preserve">, I </w:t>
      </w:r>
      <w:r w:rsidR="00EE607D">
        <w:t xml:space="preserve">consider </w:t>
      </w:r>
      <w:r w:rsidR="002D08C5">
        <w:t>control of the pH of in-containment water sources</w:t>
      </w:r>
      <w:r w:rsidR="00EA7472">
        <w:t xml:space="preserve"> to be </w:t>
      </w:r>
      <w:r w:rsidR="00C00E51">
        <w:t xml:space="preserve">established practice, and therefore </w:t>
      </w:r>
      <w:r w:rsidR="00EA7472">
        <w:t>RGP</w:t>
      </w:r>
      <w:r w:rsidR="00C00E51">
        <w:t>,</w:t>
      </w:r>
      <w:r w:rsidR="00EA7472">
        <w:t xml:space="preserve"> for a PWR</w:t>
      </w:r>
      <w:r w:rsidR="0020204B">
        <w:t>.</w:t>
      </w:r>
      <w:r w:rsidR="00EA7472">
        <w:t xml:space="preserve"> I</w:t>
      </w:r>
      <w:r w:rsidR="00E348B2">
        <w:t xml:space="preserve"> therefore expect a robust justification to be provided</w:t>
      </w:r>
      <w:r w:rsidR="001644E3">
        <w:t xml:space="preserve"> during GDA to support the RP’s position</w:t>
      </w:r>
      <w:r w:rsidR="003A28D0">
        <w:t xml:space="preserve"> if it is to remain a position in which </w:t>
      </w:r>
      <w:r w:rsidR="009F2768">
        <w:t xml:space="preserve">no </w:t>
      </w:r>
      <w:r w:rsidR="0020204B">
        <w:t xml:space="preserve">purposeful </w:t>
      </w:r>
      <w:r w:rsidR="009F2768">
        <w:t>pH control provision is included in the design</w:t>
      </w:r>
      <w:r w:rsidR="001644E3">
        <w:t xml:space="preserve">. This is a residual matter that I will </w:t>
      </w:r>
      <w:r w:rsidR="00682F73">
        <w:t>return to</w:t>
      </w:r>
      <w:r w:rsidR="001644E3">
        <w:t xml:space="preserve"> during my Step 3 assessment.</w:t>
      </w:r>
    </w:p>
    <w:p w14:paraId="704D59AD" w14:textId="3C5215CD" w:rsidR="00412CC2" w:rsidRPr="00412CC2" w:rsidRDefault="00412CC2" w:rsidP="00E42E96">
      <w:pPr>
        <w:pStyle w:val="Numberedparagraph"/>
        <w:rPr>
          <w:noProof/>
        </w:rPr>
      </w:pPr>
      <w:r w:rsidRPr="00412CC2">
        <w:rPr>
          <w:noProof/>
        </w:rPr>
        <w:t xml:space="preserve">In summary, the information that has been submitted on the strategy for developing the </w:t>
      </w:r>
      <w:r>
        <w:rPr>
          <w:noProof/>
        </w:rPr>
        <w:t xml:space="preserve">accident chemistry aspects of the </w:t>
      </w:r>
      <w:r w:rsidR="00697F7A">
        <w:rPr>
          <w:noProof/>
        </w:rPr>
        <w:t>safety case</w:t>
      </w:r>
      <w:r w:rsidRPr="00412CC2">
        <w:rPr>
          <w:noProof/>
        </w:rPr>
        <w:t xml:space="preserve"> is consistent with UK </w:t>
      </w:r>
      <w:r w:rsidR="00A1692A">
        <w:rPr>
          <w:noProof/>
        </w:rPr>
        <w:t>RGP</w:t>
      </w:r>
      <w:r w:rsidRPr="00412CC2">
        <w:rPr>
          <w:noProof/>
        </w:rPr>
        <w:t xml:space="preserve"> and should enable the RP to further develop the generic Rolls-Royce SMR design and associated E3S case evidence.</w:t>
      </w:r>
      <w:r w:rsidR="00E42E96">
        <w:rPr>
          <w:noProof/>
        </w:rPr>
        <w:t xml:space="preserve"> In respect to sump pH control, </w:t>
      </w:r>
      <w:r w:rsidR="00E42E96" w:rsidRPr="00E42E96">
        <w:rPr>
          <w:noProof/>
        </w:rPr>
        <w:t xml:space="preserve">I have identified potential shortfalls against UK </w:t>
      </w:r>
      <w:r w:rsidR="00A1692A">
        <w:rPr>
          <w:noProof/>
        </w:rPr>
        <w:t>RGP</w:t>
      </w:r>
      <w:r w:rsidR="00E42E96" w:rsidRPr="00E42E96">
        <w:rPr>
          <w:noProof/>
        </w:rPr>
        <w:t xml:space="preserve"> and I will follow up in Step </w:t>
      </w:r>
      <w:r w:rsidR="00E42E96">
        <w:rPr>
          <w:noProof/>
        </w:rPr>
        <w:t>3.</w:t>
      </w:r>
    </w:p>
    <w:p w14:paraId="78A6EE8C" w14:textId="0695D9B1" w:rsidR="006F64B2" w:rsidRDefault="006F64B2" w:rsidP="006F64B2">
      <w:pPr>
        <w:pStyle w:val="Heading3"/>
      </w:pPr>
      <w:r>
        <w:lastRenderedPageBreak/>
        <w:t xml:space="preserve">Chemistry </w:t>
      </w:r>
      <w:r w:rsidR="00F2673E">
        <w:t>s</w:t>
      </w:r>
      <w:r>
        <w:t xml:space="preserve">ampling and </w:t>
      </w:r>
      <w:r w:rsidR="00F2673E">
        <w:t>m</w:t>
      </w:r>
      <w:r>
        <w:t>onitoring</w:t>
      </w:r>
    </w:p>
    <w:p w14:paraId="313F5E94" w14:textId="1CF001EF" w:rsidR="00635F08" w:rsidRDefault="00DB77F5">
      <w:pPr>
        <w:pStyle w:val="Numberedparagraph"/>
      </w:pPr>
      <w:r>
        <w:t>R</w:t>
      </w:r>
      <w:r w:rsidR="00DD02F8">
        <w:t>epresentative sampling and analysis carried out at an appropriate frequency</w:t>
      </w:r>
      <w:r>
        <w:t xml:space="preserve"> is an important factor in the control of chemistry</w:t>
      </w:r>
      <w:r w:rsidR="009928CC" w:rsidRPr="009928CC">
        <w:t xml:space="preserve"> </w:t>
      </w:r>
      <w:r w:rsidR="00FF2905">
        <w:t xml:space="preserve">(and radiochemistry) </w:t>
      </w:r>
      <w:r w:rsidR="009928CC">
        <w:t xml:space="preserve">for safety. SAP </w:t>
      </w:r>
      <w:r w:rsidR="00635F08">
        <w:t>ECH.4</w:t>
      </w:r>
      <w:r w:rsidR="00866E1D">
        <w:t>, along with SSG-13</w:t>
      </w:r>
      <w:r w:rsidR="00887B5B">
        <w:t xml:space="preserve"> </w:t>
      </w:r>
      <w:r w:rsidR="00887B5B" w:rsidRPr="009F699A">
        <w:rPr>
          <w:noProof/>
        </w:rPr>
        <w:t xml:space="preserve">(ref. </w:t>
      </w:r>
      <w:sdt>
        <w:sdtPr>
          <w:rPr>
            <w:noProof/>
          </w:rPr>
          <w:id w:val="1181704318"/>
          <w:citation/>
        </w:sdtPr>
        <w:sdtEndPr/>
        <w:sdtContent>
          <w:r w:rsidR="00887B5B" w:rsidRPr="009F699A">
            <w:rPr>
              <w:noProof/>
            </w:rPr>
            <w:fldChar w:fldCharType="begin"/>
          </w:r>
          <w:r w:rsidR="00154EE1">
            <w:rPr>
              <w:noProof/>
            </w:rPr>
            <w:instrText xml:space="preserve">CITATION SSG13 \l 2057 </w:instrText>
          </w:r>
          <w:r w:rsidR="00887B5B" w:rsidRPr="009F699A">
            <w:rPr>
              <w:noProof/>
            </w:rPr>
            <w:fldChar w:fldCharType="separate"/>
          </w:r>
          <w:r w:rsidR="006C034D" w:rsidRPr="006C034D">
            <w:rPr>
              <w:noProof/>
            </w:rPr>
            <w:t>[34]</w:t>
          </w:r>
          <w:r w:rsidR="00887B5B" w:rsidRPr="009F699A">
            <w:rPr>
              <w:noProof/>
            </w:rPr>
            <w:fldChar w:fldCharType="end"/>
          </w:r>
        </w:sdtContent>
      </w:sdt>
      <w:r w:rsidR="00887B5B" w:rsidRPr="009F699A">
        <w:rPr>
          <w:noProof/>
        </w:rPr>
        <w:t>)</w:t>
      </w:r>
      <w:r w:rsidR="00887B5B">
        <w:rPr>
          <w:noProof/>
        </w:rPr>
        <w:t>,</w:t>
      </w:r>
      <w:r w:rsidR="009928CC">
        <w:t xml:space="preserve"> set</w:t>
      </w:r>
      <w:r w:rsidR="00887B5B">
        <w:t>s</w:t>
      </w:r>
      <w:r w:rsidR="009928CC">
        <w:t xml:space="preserve"> an expectation </w:t>
      </w:r>
      <w:r w:rsidR="00635F08">
        <w:t>that adequate provisions are in place</w:t>
      </w:r>
      <w:r w:rsidR="005A462E">
        <w:t xml:space="preserve"> in the design to achieve this.</w:t>
      </w:r>
    </w:p>
    <w:p w14:paraId="65D3CBF7" w14:textId="65C910F2" w:rsidR="00C1567A" w:rsidRDefault="003F7E66" w:rsidP="008B4AAB">
      <w:pPr>
        <w:pStyle w:val="Numberedparagraph"/>
      </w:pPr>
      <w:r>
        <w:t xml:space="preserve">The RP </w:t>
      </w:r>
      <w:r w:rsidR="00570E9D">
        <w:t>makes a sub-claim under E3S chapter 20 (</w:t>
      </w:r>
      <w:r w:rsidR="00B01E90">
        <w:t>20.4.1</w:t>
      </w:r>
      <w:r w:rsidR="00570E9D">
        <w:t>) that s</w:t>
      </w:r>
      <w:r w:rsidR="00B01E90">
        <w:t>ampling and monitoring systems are designed to provide representative data on the concentrations of chemical and radiochemical species within plant systems.</w:t>
      </w:r>
      <w:r w:rsidR="008B4AAB">
        <w:t xml:space="preserve"> </w:t>
      </w:r>
      <w:r w:rsidR="00F2782A">
        <w:t xml:space="preserve">Various </w:t>
      </w:r>
      <w:r w:rsidR="00EA4A3F">
        <w:t xml:space="preserve">high-level </w:t>
      </w:r>
      <w:r w:rsidR="00F2782A">
        <w:t xml:space="preserve">design </w:t>
      </w:r>
      <w:r w:rsidR="00EA4A3F">
        <w:t>considerations</w:t>
      </w:r>
      <w:r w:rsidR="00F2782A">
        <w:t xml:space="preserve"> a</w:t>
      </w:r>
      <w:r w:rsidR="000B1911">
        <w:t xml:space="preserve">imed at ensuring representative sampling </w:t>
      </w:r>
      <w:r w:rsidR="00212063">
        <w:t xml:space="preserve">are </w:t>
      </w:r>
      <w:r w:rsidR="009C4C43">
        <w:t>set out in the m</w:t>
      </w:r>
      <w:r w:rsidR="009C4C43" w:rsidRPr="00F846B1">
        <w:t xml:space="preserve">ethod of </w:t>
      </w:r>
      <w:r w:rsidR="009C4C43">
        <w:t>m</w:t>
      </w:r>
      <w:r w:rsidR="009C4C43" w:rsidRPr="00F846B1">
        <w:t xml:space="preserve">onitoring and </w:t>
      </w:r>
      <w:r w:rsidR="009C4C43">
        <w:t>c</w:t>
      </w:r>
      <w:r w:rsidR="009C4C43" w:rsidRPr="00F846B1">
        <w:t>ontrol</w:t>
      </w:r>
      <w:r w:rsidR="009C4C43">
        <w:t xml:space="preserve"> submissions for the primary (ref. </w:t>
      </w:r>
      <w:sdt>
        <w:sdtPr>
          <w:id w:val="1211769481"/>
          <w:citation/>
        </w:sdtPr>
        <w:sdtEndPr/>
        <w:sdtContent>
          <w:r w:rsidR="009C4C43">
            <w:fldChar w:fldCharType="begin"/>
          </w:r>
          <w:r w:rsidR="004003DE">
            <w:instrText xml:space="preserve">CITATION PWC_sampling \l 2057 </w:instrText>
          </w:r>
          <w:r w:rsidR="009C4C43">
            <w:fldChar w:fldCharType="separate"/>
          </w:r>
          <w:r w:rsidR="006C034D" w:rsidRPr="006C034D">
            <w:rPr>
              <w:noProof/>
            </w:rPr>
            <w:t>[44]</w:t>
          </w:r>
          <w:r w:rsidR="009C4C43">
            <w:fldChar w:fldCharType="end"/>
          </w:r>
        </w:sdtContent>
      </w:sdt>
      <w:r w:rsidR="009C4C43">
        <w:t xml:space="preserve">) and secondary </w:t>
      </w:r>
      <w:r w:rsidR="009C4C43" w:rsidRPr="002349DB">
        <w:t xml:space="preserve">(ref. </w:t>
      </w:r>
      <w:sdt>
        <w:sdtPr>
          <w:id w:val="584197164"/>
          <w:citation/>
        </w:sdtPr>
        <w:sdtEndPr/>
        <w:sdtContent>
          <w:r w:rsidR="009C4C43" w:rsidRPr="002349DB">
            <w:fldChar w:fldCharType="begin"/>
          </w:r>
          <w:r w:rsidR="004003DE">
            <w:instrText xml:space="preserve">CITATION SWC_sampling \l 2057 </w:instrText>
          </w:r>
          <w:r w:rsidR="009C4C43" w:rsidRPr="002349DB">
            <w:fldChar w:fldCharType="separate"/>
          </w:r>
          <w:r w:rsidR="006C034D" w:rsidRPr="006C034D">
            <w:rPr>
              <w:noProof/>
            </w:rPr>
            <w:t>[46]</w:t>
          </w:r>
          <w:r w:rsidR="009C4C43" w:rsidRPr="002349DB">
            <w:fldChar w:fldCharType="end"/>
          </w:r>
        </w:sdtContent>
      </w:sdt>
      <w:r w:rsidR="009C4C43" w:rsidRPr="002349DB">
        <w:t>)</w:t>
      </w:r>
      <w:r w:rsidR="009C4C43">
        <w:t xml:space="preserve"> </w:t>
      </w:r>
      <w:r w:rsidR="00FB1DA8">
        <w:t xml:space="preserve">circuit </w:t>
      </w:r>
      <w:r w:rsidR="009C4C43">
        <w:t>sampling systems, including minimisation of sample line length</w:t>
      </w:r>
      <w:r w:rsidR="000F5BE8">
        <w:t xml:space="preserve"> and ensuring appropriate flow rates</w:t>
      </w:r>
      <w:r w:rsidR="00654B85">
        <w:t xml:space="preserve"> through the sampling lines.</w:t>
      </w:r>
      <w:r w:rsidR="008678FC">
        <w:t xml:space="preserve"> </w:t>
      </w:r>
      <w:r w:rsidR="00C1567A">
        <w:t xml:space="preserve">Whilst </w:t>
      </w:r>
      <w:r w:rsidR="00964DA6">
        <w:t xml:space="preserve">I consider </w:t>
      </w:r>
      <w:r w:rsidR="005F561F">
        <w:t xml:space="preserve">such measures to be in line with </w:t>
      </w:r>
      <w:r w:rsidR="00A1692A">
        <w:t>RGP</w:t>
      </w:r>
      <w:r w:rsidR="004C1176">
        <w:t xml:space="preserve"> for </w:t>
      </w:r>
      <w:r w:rsidR="00805DF0">
        <w:t xml:space="preserve">the design of </w:t>
      </w:r>
      <w:r w:rsidR="00083CC3">
        <w:t xml:space="preserve">such </w:t>
      </w:r>
      <w:r w:rsidR="004C1176">
        <w:t>sampling systems</w:t>
      </w:r>
      <w:r w:rsidR="00A30CDD">
        <w:t xml:space="preserve"> (</w:t>
      </w:r>
      <w:r w:rsidR="0023320A">
        <w:t xml:space="preserve">as described in </w:t>
      </w:r>
      <w:r w:rsidR="008D337F">
        <w:t>r</w:t>
      </w:r>
      <w:r w:rsidR="00A30CDD">
        <w:t xml:space="preserve">ef. </w:t>
      </w:r>
      <w:sdt>
        <w:sdtPr>
          <w:id w:val="-2041972787"/>
          <w:citation/>
        </w:sdtPr>
        <w:sdtEndPr/>
        <w:sdtContent>
          <w:r w:rsidR="00022EB5">
            <w:fldChar w:fldCharType="begin"/>
          </w:r>
          <w:r w:rsidR="00F87844">
            <w:instrText xml:space="preserve">CITATION TAG89 \l 2057 </w:instrText>
          </w:r>
          <w:r w:rsidR="00022EB5">
            <w:fldChar w:fldCharType="separate"/>
          </w:r>
          <w:r w:rsidR="006C034D" w:rsidRPr="006C034D">
            <w:rPr>
              <w:noProof/>
            </w:rPr>
            <w:t>[31]</w:t>
          </w:r>
          <w:r w:rsidR="00022EB5">
            <w:fldChar w:fldCharType="end"/>
          </w:r>
        </w:sdtContent>
      </w:sdt>
      <w:r w:rsidR="00022EB5">
        <w:t xml:space="preserve"> </w:t>
      </w:r>
      <w:r w:rsidR="008D337F">
        <w:t>and ref.</w:t>
      </w:r>
      <w:r w:rsidR="008D337F" w:rsidRPr="009F699A">
        <w:rPr>
          <w:noProof/>
        </w:rPr>
        <w:t xml:space="preserve"> </w:t>
      </w:r>
      <w:sdt>
        <w:sdtPr>
          <w:rPr>
            <w:noProof/>
          </w:rPr>
          <w:id w:val="37103086"/>
          <w:citation/>
        </w:sdtPr>
        <w:sdtEndPr/>
        <w:sdtContent>
          <w:r w:rsidR="008D337F" w:rsidRPr="009F699A">
            <w:rPr>
              <w:noProof/>
            </w:rPr>
            <w:fldChar w:fldCharType="begin"/>
          </w:r>
          <w:r w:rsidR="00154EE1">
            <w:rPr>
              <w:noProof/>
            </w:rPr>
            <w:instrText xml:space="preserve">CITATION SSG13 \l 2057 </w:instrText>
          </w:r>
          <w:r w:rsidR="008D337F" w:rsidRPr="009F699A">
            <w:rPr>
              <w:noProof/>
            </w:rPr>
            <w:fldChar w:fldCharType="separate"/>
          </w:r>
          <w:r w:rsidR="006C034D" w:rsidRPr="006C034D">
            <w:rPr>
              <w:noProof/>
            </w:rPr>
            <w:t>[34]</w:t>
          </w:r>
          <w:r w:rsidR="008D337F" w:rsidRPr="009F699A">
            <w:rPr>
              <w:noProof/>
            </w:rPr>
            <w:fldChar w:fldCharType="end"/>
          </w:r>
        </w:sdtContent>
      </w:sdt>
      <w:r w:rsidR="0023320A">
        <w:t>)</w:t>
      </w:r>
      <w:r w:rsidR="00C1567A">
        <w:t xml:space="preserve">, </w:t>
      </w:r>
      <w:r w:rsidR="00C1567A" w:rsidRPr="009D7284">
        <w:t xml:space="preserve">I </w:t>
      </w:r>
      <w:r w:rsidR="009966A2" w:rsidRPr="009D7284">
        <w:t xml:space="preserve">judge it necessary to sample evidence </w:t>
      </w:r>
      <w:r w:rsidR="00063CCA" w:rsidRPr="009D7284">
        <w:t xml:space="preserve">that the </w:t>
      </w:r>
      <w:r w:rsidR="009453BA" w:rsidRPr="009D7284">
        <w:t>system</w:t>
      </w:r>
      <w:r w:rsidR="009430F4" w:rsidRPr="009D7284">
        <w:t>s</w:t>
      </w:r>
      <w:r w:rsidR="009453BA" w:rsidRPr="009D7284">
        <w:t xml:space="preserve"> </w:t>
      </w:r>
      <w:r w:rsidR="009430F4" w:rsidRPr="009D7284">
        <w:t xml:space="preserve">as designed </w:t>
      </w:r>
      <w:r w:rsidR="009453BA" w:rsidRPr="009D7284">
        <w:t>can deliver</w:t>
      </w:r>
      <w:r w:rsidR="009D7284">
        <w:t xml:space="preserve"> the necessary information to control the chemistry; I will follow this aspect up as part of my Step 3 assessment.</w:t>
      </w:r>
      <w:r w:rsidR="009453BA">
        <w:t xml:space="preserve"> </w:t>
      </w:r>
    </w:p>
    <w:p w14:paraId="5462AD25" w14:textId="75B7D9C8" w:rsidR="00136FFB" w:rsidRDefault="00136FFB" w:rsidP="008B4AAB">
      <w:pPr>
        <w:pStyle w:val="Numberedparagraph"/>
      </w:pPr>
      <w:r>
        <w:t>A range of sampling measures</w:t>
      </w:r>
      <w:r w:rsidRPr="00136FFB">
        <w:t xml:space="preserve"> </w:t>
      </w:r>
      <w:r w:rsidR="00B500C6">
        <w:t xml:space="preserve">aimed at ensuring the safety of the operator are also discussed, </w:t>
      </w:r>
      <w:r w:rsidR="008678FC">
        <w:t>such as</w:t>
      </w:r>
      <w:r w:rsidR="00B500C6">
        <w:t xml:space="preserve"> activity monitoring at the </w:t>
      </w:r>
      <w:r w:rsidR="00317270">
        <w:t xml:space="preserve">primary system </w:t>
      </w:r>
      <w:r w:rsidR="00B500C6">
        <w:t xml:space="preserve">sampling </w:t>
      </w:r>
      <w:r w:rsidR="00317270">
        <w:t>headers</w:t>
      </w:r>
      <w:r w:rsidR="00FA0A2F">
        <w:t xml:space="preserve"> to detect primary circuit activity increase</w:t>
      </w:r>
      <w:r w:rsidR="00063CCA">
        <w:t xml:space="preserve"> (ref. </w:t>
      </w:r>
      <w:sdt>
        <w:sdtPr>
          <w:id w:val="32244022"/>
          <w:citation/>
        </w:sdtPr>
        <w:sdtEndPr/>
        <w:sdtContent>
          <w:r w:rsidR="00063CCA">
            <w:fldChar w:fldCharType="begin"/>
          </w:r>
          <w:r w:rsidR="004003DE">
            <w:instrText xml:space="preserve">CITATION PWC_sampling \l 2057 </w:instrText>
          </w:r>
          <w:r w:rsidR="00063CCA">
            <w:fldChar w:fldCharType="separate"/>
          </w:r>
          <w:r w:rsidR="006C034D" w:rsidRPr="006C034D">
            <w:rPr>
              <w:noProof/>
            </w:rPr>
            <w:t>[44]</w:t>
          </w:r>
          <w:r w:rsidR="00063CCA">
            <w:fldChar w:fldCharType="end"/>
          </w:r>
        </w:sdtContent>
      </w:sdt>
      <w:r w:rsidR="00063CCA">
        <w:t>)</w:t>
      </w:r>
      <w:r w:rsidR="00D23455">
        <w:t>, a</w:t>
      </w:r>
      <w:r w:rsidR="005317CE">
        <w:t xml:space="preserve">lthough I note that, due to the maturity of the system design, shielding </w:t>
      </w:r>
      <w:r w:rsidR="00E2313B">
        <w:t>calculations</w:t>
      </w:r>
      <w:r w:rsidR="005317CE">
        <w:t xml:space="preserve"> for the NSS </w:t>
      </w:r>
      <w:r w:rsidR="00E728F2">
        <w:t xml:space="preserve">were not yet available. </w:t>
      </w:r>
      <w:r w:rsidR="00381E5E">
        <w:t xml:space="preserve">I judge such measures to be appropriate </w:t>
      </w:r>
      <w:r w:rsidR="007826B5">
        <w:t xml:space="preserve">fundamental </w:t>
      </w:r>
      <w:r w:rsidR="00381E5E">
        <w:t xml:space="preserve">considerations </w:t>
      </w:r>
      <w:r w:rsidR="009E7A58">
        <w:t>towards</w:t>
      </w:r>
      <w:r w:rsidR="00381E5E">
        <w:t xml:space="preserve"> the </w:t>
      </w:r>
      <w:r w:rsidR="009E7A58">
        <w:t>delivery of safe sampling operations</w:t>
      </w:r>
      <w:r w:rsidR="007826B5">
        <w:t>.</w:t>
      </w:r>
    </w:p>
    <w:p w14:paraId="7740EF9B" w14:textId="77777777" w:rsidR="00E10B29" w:rsidRDefault="005811E5" w:rsidP="00E10B29">
      <w:pPr>
        <w:pStyle w:val="Numberedparagraph"/>
      </w:pPr>
      <w:r>
        <w:t>During Step 2, information was not available on the design and intended operation of the post-accident sampling capability of the NSS</w:t>
      </w:r>
      <w:r w:rsidR="009441FA">
        <w:t>, nor on the intended sampling frequencies of chemistry parameters during normal operation</w:t>
      </w:r>
      <w:r w:rsidR="00A13C28">
        <w:t xml:space="preserve"> and whether the design is capable of </w:t>
      </w:r>
      <w:r w:rsidR="00AC61FF">
        <w:t xml:space="preserve">delivering </w:t>
      </w:r>
      <w:r w:rsidR="00FA054B">
        <w:t>th</w:t>
      </w:r>
      <w:r w:rsidR="00A0292E">
        <w:t>ese</w:t>
      </w:r>
      <w:r w:rsidR="00FA054B">
        <w:t>;</w:t>
      </w:r>
      <w:r w:rsidR="00AC61FF">
        <w:t xml:space="preserve"> I will follow these aspects up </w:t>
      </w:r>
      <w:r w:rsidR="004C1176">
        <w:t>as part of my</w:t>
      </w:r>
      <w:r w:rsidR="00AC61FF">
        <w:t xml:space="preserve"> Step 3</w:t>
      </w:r>
      <w:r w:rsidR="004C1176">
        <w:t xml:space="preserve"> assessment</w:t>
      </w:r>
      <w:r w:rsidR="00AC61FF">
        <w:t>.</w:t>
      </w:r>
    </w:p>
    <w:p w14:paraId="0DCDD177" w14:textId="448FF82A" w:rsidR="00E31DF0" w:rsidRPr="00E10B29" w:rsidRDefault="0064199F" w:rsidP="00E10B29">
      <w:pPr>
        <w:pStyle w:val="Numberedparagraph"/>
      </w:pPr>
      <w:r w:rsidRPr="00957231">
        <w:t>Additionally</w:t>
      </w:r>
      <w:r w:rsidR="000122BA" w:rsidRPr="00957231">
        <w:t xml:space="preserve">, limited information was available on the </w:t>
      </w:r>
      <w:r w:rsidR="00E10B29">
        <w:t xml:space="preserve">specific </w:t>
      </w:r>
      <w:r w:rsidR="000122BA" w:rsidRPr="00957231">
        <w:t>r</w:t>
      </w:r>
      <w:r w:rsidR="00957231" w:rsidRPr="00957231">
        <w:t>adiochemi</w:t>
      </w:r>
      <w:r w:rsidR="00957231">
        <w:t xml:space="preserve">cal </w:t>
      </w:r>
      <w:r w:rsidR="00E10B29">
        <w:t xml:space="preserve">parameters that </w:t>
      </w:r>
      <w:r w:rsidR="005A1BD0">
        <w:t xml:space="preserve">the RP intends to monitor, for example to detect any primary to secondary steam generator leakage and </w:t>
      </w:r>
      <w:r w:rsidR="00202BEE">
        <w:t>to provide capability for the detection of failed fuel</w:t>
      </w:r>
      <w:r w:rsidR="00AF1225">
        <w:t xml:space="preserve"> (ref. </w:t>
      </w:r>
      <w:sdt>
        <w:sdtPr>
          <w:id w:val="-594779552"/>
          <w:citation/>
        </w:sdtPr>
        <w:sdtEndPr/>
        <w:sdtContent>
          <w:r w:rsidR="00AF1225">
            <w:fldChar w:fldCharType="begin"/>
          </w:r>
          <w:r w:rsidR="004054FC">
            <w:instrText xml:space="preserve">CITATION PChemSpecs \l 2057 </w:instrText>
          </w:r>
          <w:r w:rsidR="00AF1225">
            <w:fldChar w:fldCharType="separate"/>
          </w:r>
          <w:r w:rsidR="006C034D" w:rsidRPr="006C034D">
            <w:rPr>
              <w:noProof/>
            </w:rPr>
            <w:t>[39]</w:t>
          </w:r>
          <w:r w:rsidR="00AF1225">
            <w:fldChar w:fldCharType="end"/>
          </w:r>
        </w:sdtContent>
      </w:sdt>
      <w:r w:rsidR="00AF1225">
        <w:t>)</w:t>
      </w:r>
      <w:r w:rsidR="00202BEE">
        <w:t xml:space="preserve">. </w:t>
      </w:r>
      <w:r w:rsidR="00E95934">
        <w:t xml:space="preserve">I will seek further information </w:t>
      </w:r>
      <w:r w:rsidR="00A41A57">
        <w:t xml:space="preserve">in this area </w:t>
      </w:r>
      <w:r w:rsidR="00E95934">
        <w:t>as part of my Step 3 assessment.</w:t>
      </w:r>
    </w:p>
    <w:p w14:paraId="6E3269F3" w14:textId="041CD582" w:rsidR="008678FC" w:rsidRDefault="00824750">
      <w:pPr>
        <w:pStyle w:val="Numberedparagraph"/>
      </w:pPr>
      <w:r>
        <w:t xml:space="preserve">From my sample, it is clear that the RP understands the </w:t>
      </w:r>
      <w:r w:rsidR="00A86E95">
        <w:t xml:space="preserve">importance of achieving representative </w:t>
      </w:r>
      <w:r w:rsidR="007573C2">
        <w:t xml:space="preserve">chemistry </w:t>
      </w:r>
      <w:r w:rsidR="00A86E95">
        <w:t xml:space="preserve">sampling </w:t>
      </w:r>
      <w:r w:rsidR="008B4AAB">
        <w:t xml:space="preserve">in order to </w:t>
      </w:r>
      <w:r w:rsidR="001D1CF3">
        <w:t>generate</w:t>
      </w:r>
      <w:r w:rsidR="00BC40C7">
        <w:t xml:space="preserve"> the information </w:t>
      </w:r>
      <w:r w:rsidR="001D1CF3">
        <w:t>required</w:t>
      </w:r>
      <w:r w:rsidR="00BC40C7">
        <w:t xml:space="preserve"> to </w:t>
      </w:r>
      <w:r w:rsidR="001D1CF3">
        <w:t xml:space="preserve">appropriately </w:t>
      </w:r>
      <w:r w:rsidR="001A4743">
        <w:t xml:space="preserve">control </w:t>
      </w:r>
      <w:r w:rsidR="006C2262">
        <w:t>chemistry parameters that are important to safety. In addition, t</w:t>
      </w:r>
      <w:r w:rsidR="00737E74" w:rsidRPr="00737E74">
        <w:t xml:space="preserve">he information that has been submitted </w:t>
      </w:r>
      <w:r w:rsidR="00737E74">
        <w:t xml:space="preserve">on </w:t>
      </w:r>
      <w:r w:rsidR="00636227">
        <w:t xml:space="preserve">chemistry sampling and monitoring </w:t>
      </w:r>
      <w:r w:rsidR="00737E74" w:rsidRPr="00737E74">
        <w:t xml:space="preserve">is consistent with UK </w:t>
      </w:r>
      <w:r w:rsidR="00A1692A">
        <w:t>RGP</w:t>
      </w:r>
      <w:r w:rsidR="00737E74" w:rsidRPr="00737E74">
        <w:t xml:space="preserve"> and should enable the RP to further develop the generic Rolls-Royce SMR design and associated E3S case evidence.</w:t>
      </w:r>
      <w:r w:rsidR="006D5686">
        <w:t xml:space="preserve"> In respect to </w:t>
      </w:r>
      <w:r w:rsidR="003B6BEA">
        <w:t xml:space="preserve">sampling and monitoring of </w:t>
      </w:r>
      <w:r w:rsidR="006D5686">
        <w:lastRenderedPageBreak/>
        <w:t>radiochemi</w:t>
      </w:r>
      <w:r w:rsidR="003B6BEA">
        <w:t>cal species important to safety, further information is required in Step 3 of the GDA.</w:t>
      </w:r>
    </w:p>
    <w:p w14:paraId="5FA7A7CD" w14:textId="73DEEAAB" w:rsidR="006F64B2" w:rsidRDefault="006F64B2" w:rsidP="006F64B2">
      <w:pPr>
        <w:pStyle w:val="Heading3"/>
      </w:pPr>
      <w:r>
        <w:t xml:space="preserve">Reactor Island </w:t>
      </w:r>
      <w:r w:rsidR="00F2673E">
        <w:t>a</w:t>
      </w:r>
      <w:r>
        <w:t xml:space="preserve">uxiliary </w:t>
      </w:r>
      <w:r w:rsidR="00F2673E">
        <w:t>s</w:t>
      </w:r>
      <w:r>
        <w:t xml:space="preserve">ystem </w:t>
      </w:r>
      <w:r w:rsidR="00F2673E">
        <w:t>c</w:t>
      </w:r>
      <w:r>
        <w:t>hemistry</w:t>
      </w:r>
    </w:p>
    <w:p w14:paraId="3059A8CF" w14:textId="340C0E23" w:rsidR="00F73F32" w:rsidRDefault="00DF2D43">
      <w:pPr>
        <w:pStyle w:val="Numberedparagraph"/>
      </w:pPr>
      <w:r w:rsidRPr="00BA71F3">
        <w:t xml:space="preserve">I chose to sample </w:t>
      </w:r>
      <w:r w:rsidR="002B1E39" w:rsidRPr="00BA71F3">
        <w:t>the</w:t>
      </w:r>
      <w:r w:rsidR="00BA71F3">
        <w:t xml:space="preserve"> RP’s strategy for the</w:t>
      </w:r>
      <w:r w:rsidR="00FD1D76">
        <w:t xml:space="preserve"> control of SFP chemistry</w:t>
      </w:r>
      <w:r w:rsidR="00BA71F3">
        <w:t xml:space="preserve">, since </w:t>
      </w:r>
      <w:r w:rsidR="00EF540D">
        <w:t>this</w:t>
      </w:r>
      <w:r w:rsidR="00FD1D76">
        <w:t xml:space="preserve"> is a key factor in preventing cladding corrosion of new and used fuel and </w:t>
      </w:r>
      <w:r w:rsidR="00EF540D">
        <w:t>in the</w:t>
      </w:r>
      <w:r w:rsidR="00FD1D76">
        <w:t xml:space="preserve"> minimis</w:t>
      </w:r>
      <w:r w:rsidR="00EF540D">
        <w:t>ation of</w:t>
      </w:r>
      <w:r w:rsidR="00FD1D76">
        <w:t xml:space="preserve"> the spread of radioactivity arising from </w:t>
      </w:r>
      <w:r w:rsidR="00485341">
        <w:t xml:space="preserve">any </w:t>
      </w:r>
      <w:r w:rsidR="00FD1D76">
        <w:t>failed fuel in the SFP.</w:t>
      </w:r>
    </w:p>
    <w:p w14:paraId="5DB8EF59" w14:textId="73620F97" w:rsidR="00D354F4" w:rsidRDefault="00EF540D" w:rsidP="00EF540D">
      <w:pPr>
        <w:pStyle w:val="Numberedparagraph"/>
      </w:pPr>
      <w:r>
        <w:t>The RP claims that t</w:t>
      </w:r>
      <w:r w:rsidR="00951E94">
        <w:t>he concentration of impurities are controlled in order to reduce corrosion SFAIRP</w:t>
      </w:r>
      <w:r w:rsidR="008F14F3">
        <w:t>,</w:t>
      </w:r>
      <w:r>
        <w:t xml:space="preserve"> and </w:t>
      </w:r>
      <w:r w:rsidR="00BA09B7">
        <w:t xml:space="preserve">further </w:t>
      </w:r>
      <w:r w:rsidR="008F14F3">
        <w:t xml:space="preserve">claims </w:t>
      </w:r>
      <w:r>
        <w:t>that t</w:t>
      </w:r>
      <w:r w:rsidR="00D354F4">
        <w:t xml:space="preserve">he FPPS design minimises accumulation of radionuclides in the </w:t>
      </w:r>
      <w:r>
        <w:t>SFP</w:t>
      </w:r>
      <w:r w:rsidR="00D354F4">
        <w:t xml:space="preserve"> SFAIRP</w:t>
      </w:r>
      <w:r w:rsidR="00C310F0">
        <w:t xml:space="preserve"> (ref. </w:t>
      </w:r>
      <w:sdt>
        <w:sdtPr>
          <w:id w:val="-904990298"/>
          <w:citation/>
        </w:sdtPr>
        <w:sdtEndPr/>
        <w:sdtContent>
          <w:r w:rsidR="00C310F0">
            <w:fldChar w:fldCharType="begin"/>
          </w:r>
          <w:r w:rsidR="003C0E34">
            <w:instrText xml:space="preserve">CITATION E3Sch20 \l 2057 </w:instrText>
          </w:r>
          <w:r w:rsidR="00C310F0">
            <w:fldChar w:fldCharType="separate"/>
          </w:r>
          <w:r w:rsidR="006C034D" w:rsidRPr="006C034D">
            <w:rPr>
              <w:noProof/>
            </w:rPr>
            <w:t>[15]</w:t>
          </w:r>
          <w:r w:rsidR="00C310F0">
            <w:fldChar w:fldCharType="end"/>
          </w:r>
        </w:sdtContent>
      </w:sdt>
      <w:r w:rsidR="00C310F0">
        <w:t>)</w:t>
      </w:r>
      <w:r w:rsidR="00D354F4">
        <w:t>.</w:t>
      </w:r>
    </w:p>
    <w:p w14:paraId="2E0A8E00" w14:textId="304CE7EC" w:rsidR="00C310F0" w:rsidRDefault="001967C4" w:rsidP="00C310F0">
      <w:pPr>
        <w:pStyle w:val="Numberedparagraph"/>
      </w:pPr>
      <w:r w:rsidRPr="00E578F8">
        <w:t xml:space="preserve">The SFP chemistry </w:t>
      </w:r>
      <w:r w:rsidR="00E578F8">
        <w:t xml:space="preserve">regime is similar to that of the primary circuit, in that it </w:t>
      </w:r>
      <w:r w:rsidR="00BA6BC1">
        <w:t xml:space="preserve">consists of </w:t>
      </w:r>
      <w:r w:rsidR="00D177A8">
        <w:t>potassium hydroxide addition for pH control</w:t>
      </w:r>
      <w:r w:rsidR="00A36BE0">
        <w:t xml:space="preserve">, </w:t>
      </w:r>
      <w:r w:rsidR="00D177A8">
        <w:t>no soluble boron</w:t>
      </w:r>
      <w:r w:rsidR="00A36BE0">
        <w:t xml:space="preserve"> and minimisation of impurities</w:t>
      </w:r>
      <w:r w:rsidR="00AB3E64">
        <w:t xml:space="preserve"> (ref. </w:t>
      </w:r>
      <w:sdt>
        <w:sdtPr>
          <w:id w:val="1426464966"/>
          <w:citation/>
        </w:sdtPr>
        <w:sdtEndPr/>
        <w:sdtContent>
          <w:r w:rsidR="00AB3E64">
            <w:fldChar w:fldCharType="begin"/>
          </w:r>
          <w:r w:rsidR="004054FC">
            <w:instrText xml:space="preserve">CITATION PChemSpecs \l 2057 </w:instrText>
          </w:r>
          <w:r w:rsidR="00AB3E64">
            <w:fldChar w:fldCharType="separate"/>
          </w:r>
          <w:r w:rsidR="006C034D" w:rsidRPr="006C034D">
            <w:rPr>
              <w:noProof/>
            </w:rPr>
            <w:t>[39]</w:t>
          </w:r>
          <w:r w:rsidR="00AB3E64">
            <w:fldChar w:fldCharType="end"/>
          </w:r>
        </w:sdtContent>
      </w:sdt>
      <w:r w:rsidR="00AB3E64">
        <w:t>)</w:t>
      </w:r>
      <w:r w:rsidR="00D177A8">
        <w:t xml:space="preserve">. </w:t>
      </w:r>
      <w:r w:rsidR="00B96C9D">
        <w:t xml:space="preserve">E3S </w:t>
      </w:r>
      <w:r w:rsidR="003E736A">
        <w:t>c</w:t>
      </w:r>
      <w:r w:rsidR="00B96C9D">
        <w:t xml:space="preserve">hapter 20 notes that </w:t>
      </w:r>
      <w:r w:rsidR="008D4CB5">
        <w:t xml:space="preserve">no limits have been set on pH in the SFP </w:t>
      </w:r>
      <w:r w:rsidR="00E92160">
        <w:t>since the shutdown chemistry is yet to be decided.</w:t>
      </w:r>
      <w:r w:rsidR="00D901C5">
        <w:t xml:space="preserve"> Chloride, fluoride and sulfate are controlled </w:t>
      </w:r>
      <w:r w:rsidR="00886F90">
        <w:t xml:space="preserve">in line with </w:t>
      </w:r>
      <w:r w:rsidR="007F036D">
        <w:t xml:space="preserve">levels at </w:t>
      </w:r>
      <w:r w:rsidR="00A119B6">
        <w:t>similar plants to minimise corrosion of fuel assemblies</w:t>
      </w:r>
      <w:r w:rsidR="003F2CEF">
        <w:t>,</w:t>
      </w:r>
      <w:r w:rsidR="008D4CB5">
        <w:t xml:space="preserve"> </w:t>
      </w:r>
      <w:r w:rsidR="00A119B6">
        <w:t xml:space="preserve">and </w:t>
      </w:r>
      <w:r w:rsidR="00765686">
        <w:t>diagnostic parameters are set to monitor turbidity</w:t>
      </w:r>
      <w:r w:rsidR="005870CE">
        <w:t xml:space="preserve"> and other impurities such as silica and suspended solids. </w:t>
      </w:r>
      <w:r w:rsidR="00360990">
        <w:t xml:space="preserve">Total activity will be controlled, however no limit is set at this stage. </w:t>
      </w:r>
      <w:r w:rsidR="005410CD">
        <w:t xml:space="preserve">Whilst further work is required to </w:t>
      </w:r>
      <w:r w:rsidR="003D6054">
        <w:t xml:space="preserve">justify limits and operating ranges (and to set these where currently missing), </w:t>
      </w:r>
      <w:r w:rsidR="00930590">
        <w:t xml:space="preserve">I judge that in general the RP has identified appropriate </w:t>
      </w:r>
      <w:r w:rsidR="005410CD">
        <w:t>species to control in the SFP.</w:t>
      </w:r>
    </w:p>
    <w:p w14:paraId="70C2B438" w14:textId="2F875513" w:rsidR="00541F4F" w:rsidRDefault="00AD22CD">
      <w:pPr>
        <w:pStyle w:val="Numberedparagraph"/>
      </w:pPr>
      <w:r>
        <w:t xml:space="preserve">The generic design is such that a </w:t>
      </w:r>
      <w:r w:rsidR="00FD1D76">
        <w:t>continuous flow of coolant is circulated through the</w:t>
      </w:r>
      <w:r w:rsidR="00BA09B7">
        <w:t xml:space="preserve"> </w:t>
      </w:r>
      <w:r w:rsidR="008C4392">
        <w:t xml:space="preserve">FPPS </w:t>
      </w:r>
      <w:r w:rsidR="00FD1D76">
        <w:t xml:space="preserve">in normal operation to purify the coolant and maintain </w:t>
      </w:r>
      <w:r w:rsidR="00192842">
        <w:t xml:space="preserve">the </w:t>
      </w:r>
      <w:r w:rsidR="00FD1D76">
        <w:t>coolant activity within specified limits</w:t>
      </w:r>
      <w:r w:rsidR="00235F36">
        <w:t xml:space="preserve">; these are specified as </w:t>
      </w:r>
      <w:r w:rsidR="008C4392">
        <w:t>categ</w:t>
      </w:r>
      <w:r w:rsidR="0099420A">
        <w:t>ory C functional requirements</w:t>
      </w:r>
      <w:r w:rsidR="00FD1D76">
        <w:t>.</w:t>
      </w:r>
      <w:r w:rsidR="00FD1D76" w:rsidRPr="00FD1D76">
        <w:t xml:space="preserve"> </w:t>
      </w:r>
      <w:r w:rsidR="008C4392">
        <w:t xml:space="preserve">The FPPS consists of two purification trains which each contain a single </w:t>
      </w:r>
      <w:r w:rsidR="00534652">
        <w:t xml:space="preserve">mixed bed </w:t>
      </w:r>
      <w:r w:rsidR="008C4392">
        <w:t xml:space="preserve">ion exchange column and a </w:t>
      </w:r>
      <w:r w:rsidR="00534652">
        <w:t>back washable</w:t>
      </w:r>
      <w:r w:rsidR="008C4392">
        <w:t xml:space="preserve"> filter. The flow rate with both trains in operation is such that t</w:t>
      </w:r>
      <w:r w:rsidR="00FD1D76">
        <w:t>he entire volume of the SFP is circulated twice through the purification equipment every 24 hours with both trains active.</w:t>
      </w:r>
      <w:r w:rsidR="0099420A" w:rsidRPr="0099420A">
        <w:t xml:space="preserve"> </w:t>
      </w:r>
      <w:r w:rsidR="0099420A">
        <w:t>A single purification train will normally be online at any given time</w:t>
      </w:r>
      <w:r w:rsidR="009D4518">
        <w:t xml:space="preserve">, with </w:t>
      </w:r>
      <w:r w:rsidR="00941175">
        <w:t>the capability to isolate the standby train for maintenance and resin replacement.</w:t>
      </w:r>
      <w:r w:rsidR="00541F4F">
        <w:t xml:space="preserve"> </w:t>
      </w:r>
      <w:r w:rsidR="002E4D11">
        <w:t xml:space="preserve">The anion resin will be in the hydroxide form </w:t>
      </w:r>
      <w:r w:rsidR="00701A3F">
        <w:t>and t</w:t>
      </w:r>
      <w:r w:rsidR="002E4D11">
        <w:t>he cation component in the potassium form to ensure that potassium is not removed</w:t>
      </w:r>
      <w:r w:rsidR="00EE2D27">
        <w:t xml:space="preserve"> from the coolant</w:t>
      </w:r>
      <w:r w:rsidR="002E4D11">
        <w:t xml:space="preserve">. </w:t>
      </w:r>
    </w:p>
    <w:p w14:paraId="57FFBC27" w14:textId="0766E143" w:rsidR="002E4D11" w:rsidRDefault="00541F4F">
      <w:pPr>
        <w:pStyle w:val="Numberedparagraph"/>
      </w:pPr>
      <w:r>
        <w:t xml:space="preserve">Whilst </w:t>
      </w:r>
      <w:r w:rsidR="0032773A">
        <w:t>a</w:t>
      </w:r>
      <w:r w:rsidR="002E4D11">
        <w:t xml:space="preserve">t this stage, detailed sizing of the </w:t>
      </w:r>
      <w:r w:rsidR="0032773A">
        <w:t>ion exchange columns</w:t>
      </w:r>
      <w:r w:rsidR="002E4D11">
        <w:t xml:space="preserve"> ha</w:t>
      </w:r>
      <w:r w:rsidR="0032773A">
        <w:t>d</w:t>
      </w:r>
      <w:r w:rsidR="002E4D11">
        <w:t xml:space="preserve"> not been performed</w:t>
      </w:r>
      <w:r w:rsidR="0032773A">
        <w:t xml:space="preserve">, </w:t>
      </w:r>
      <w:r w:rsidR="008F4B48">
        <w:t>and evidence for the impact of the operating chemistry on the effectiveness of the clean-up system</w:t>
      </w:r>
      <w:r w:rsidR="00137763">
        <w:t xml:space="preserve"> was not yet available, </w:t>
      </w:r>
      <w:r w:rsidR="004F249C">
        <w:t xml:space="preserve">I am satisfied that </w:t>
      </w:r>
      <w:r w:rsidR="00910647">
        <w:t xml:space="preserve">the fundamental approach </w:t>
      </w:r>
      <w:r w:rsidR="004D3DDA">
        <w:t xml:space="preserve">to purification of the SFP coolant </w:t>
      </w:r>
      <w:r w:rsidR="00910647">
        <w:t xml:space="preserve">is </w:t>
      </w:r>
      <w:r w:rsidR="004D3DDA">
        <w:t>suitable</w:t>
      </w:r>
      <w:r w:rsidR="00867296">
        <w:t xml:space="preserve"> and consistent with </w:t>
      </w:r>
      <w:r w:rsidR="00610B1A">
        <w:t>practices at similar plants</w:t>
      </w:r>
      <w:r w:rsidR="008F4B48">
        <w:t>.</w:t>
      </w:r>
    </w:p>
    <w:p w14:paraId="125169C7" w14:textId="0F87ADEC" w:rsidR="00086FDB" w:rsidRDefault="001B26D1">
      <w:pPr>
        <w:pStyle w:val="Numberedparagraph"/>
      </w:pPr>
      <w:r>
        <w:t xml:space="preserve">I judge that </w:t>
      </w:r>
      <w:r w:rsidR="004F249C">
        <w:t>t</w:t>
      </w:r>
      <w:r w:rsidR="004F249C" w:rsidRPr="00737E74">
        <w:t xml:space="preserve">he information that has been submitted </w:t>
      </w:r>
      <w:r w:rsidR="004F249C">
        <w:t>on reactor island auxiliary system chemistry</w:t>
      </w:r>
      <w:r w:rsidR="00601F20">
        <w:t xml:space="preserve"> </w:t>
      </w:r>
      <w:r w:rsidR="004F249C" w:rsidRPr="00737E74">
        <w:t xml:space="preserve">is consistent with UK </w:t>
      </w:r>
      <w:r w:rsidR="00A1692A">
        <w:t>RGP</w:t>
      </w:r>
      <w:r w:rsidR="004F249C" w:rsidRPr="00737E74">
        <w:t xml:space="preserve"> and should enable the RP to further develop the generic Rolls-Royce SMR design and associated E3S case evidence.</w:t>
      </w:r>
    </w:p>
    <w:p w14:paraId="2E91D0C0" w14:textId="342C4CB0" w:rsidR="00C75763" w:rsidRDefault="00C75763" w:rsidP="006675EB">
      <w:pPr>
        <w:keepNext/>
        <w:numPr>
          <w:ilvl w:val="2"/>
          <w:numId w:val="20"/>
        </w:numPr>
        <w:ind w:left="851" w:hanging="851"/>
        <w:outlineLvl w:val="2"/>
        <w:rPr>
          <w:color w:val="000000" w:themeColor="text1"/>
          <w:sz w:val="28"/>
          <w:szCs w:val="18"/>
        </w:rPr>
      </w:pPr>
      <w:r>
        <w:rPr>
          <w:color w:val="000000" w:themeColor="text1"/>
          <w:sz w:val="28"/>
          <w:szCs w:val="18"/>
        </w:rPr>
        <w:lastRenderedPageBreak/>
        <w:t xml:space="preserve">Chemistry </w:t>
      </w:r>
      <w:r w:rsidR="00F2673E">
        <w:rPr>
          <w:color w:val="000000" w:themeColor="text1"/>
          <w:sz w:val="28"/>
          <w:szCs w:val="18"/>
        </w:rPr>
        <w:t>s</w:t>
      </w:r>
      <w:r>
        <w:rPr>
          <w:color w:val="000000" w:themeColor="text1"/>
          <w:sz w:val="28"/>
          <w:szCs w:val="18"/>
        </w:rPr>
        <w:t xml:space="preserve">afety </w:t>
      </w:r>
      <w:r w:rsidR="00F2673E">
        <w:rPr>
          <w:color w:val="000000" w:themeColor="text1"/>
          <w:sz w:val="28"/>
          <w:szCs w:val="18"/>
        </w:rPr>
        <w:t>c</w:t>
      </w:r>
      <w:r>
        <w:rPr>
          <w:color w:val="000000" w:themeColor="text1"/>
          <w:sz w:val="28"/>
          <w:szCs w:val="18"/>
        </w:rPr>
        <w:t>ase</w:t>
      </w:r>
    </w:p>
    <w:p w14:paraId="434C0CD0" w14:textId="09B52355" w:rsidR="00F92C75" w:rsidRDefault="00C8664F" w:rsidP="007E2BF9">
      <w:pPr>
        <w:pStyle w:val="Numberedparagraph"/>
      </w:pPr>
      <w:r>
        <w:t>Chemistry SAP ECH.1 (</w:t>
      </w:r>
      <w:r w:rsidR="00347008">
        <w:t>r</w:t>
      </w:r>
      <w:r>
        <w:t xml:space="preserve">ef. </w:t>
      </w:r>
      <w:sdt>
        <w:sdtPr>
          <w:id w:val="-1433510429"/>
          <w:citation/>
        </w:sdtPr>
        <w:sdtEndPr/>
        <w:sdtContent>
          <w:r w:rsidR="00172F86">
            <w:fldChar w:fldCharType="begin"/>
          </w:r>
          <w:r w:rsidR="00A77F0D">
            <w:instrText xml:space="preserve">CITATION SAPs \l 2057 </w:instrText>
          </w:r>
          <w:r w:rsidR="00172F86">
            <w:fldChar w:fldCharType="separate"/>
          </w:r>
          <w:r w:rsidR="006C034D" w:rsidRPr="006C034D">
            <w:rPr>
              <w:noProof/>
            </w:rPr>
            <w:t>[19]</w:t>
          </w:r>
          <w:r w:rsidR="00172F86">
            <w:fldChar w:fldCharType="end"/>
          </w:r>
        </w:sdtContent>
      </w:sdt>
      <w:r w:rsidR="00172F86">
        <w:t>) highlights ONR’s expectation that safety cases should identify and analyse how chemistry can impact safety in normal operations and fault conditions, with demonstration as to how chemistry is controlled.</w:t>
      </w:r>
      <w:r w:rsidR="00122D8C" w:rsidRPr="00122D8C">
        <w:t xml:space="preserve"> </w:t>
      </w:r>
      <w:r w:rsidR="00122D8C">
        <w:t xml:space="preserve">The </w:t>
      </w:r>
      <w:r w:rsidR="00674657">
        <w:t>initial</w:t>
      </w:r>
      <w:r w:rsidR="00122D8C">
        <w:t xml:space="preserve"> step</w:t>
      </w:r>
      <w:r w:rsidR="00674657">
        <w:t>,</w:t>
      </w:r>
      <w:r w:rsidR="00122D8C">
        <w:t xml:space="preserve"> of </w:t>
      </w:r>
      <w:r w:rsidR="001C0C98">
        <w:t xml:space="preserve">stating </w:t>
      </w:r>
      <w:r w:rsidR="00674657">
        <w:t>clearly the</w:t>
      </w:r>
      <w:r w:rsidR="001C0C98">
        <w:t xml:space="preserve"> claims </w:t>
      </w:r>
      <w:r w:rsidR="00674657">
        <w:t xml:space="preserve">that </w:t>
      </w:r>
      <w:r w:rsidR="001C0C98">
        <w:t>are being made on chemistry for nuclear safety</w:t>
      </w:r>
      <w:r w:rsidR="00122D8C">
        <w:t xml:space="preserve">, is </w:t>
      </w:r>
      <w:r w:rsidR="00160823">
        <w:t>a</w:t>
      </w:r>
      <w:r w:rsidR="003A31B9">
        <w:t xml:space="preserve"> particularly</w:t>
      </w:r>
      <w:r w:rsidR="00160823">
        <w:t xml:space="preserve"> important </w:t>
      </w:r>
      <w:r w:rsidR="003A31B9">
        <w:t>step in developing t</w:t>
      </w:r>
      <w:r w:rsidR="00122D8C">
        <w:t>he safety case</w:t>
      </w:r>
      <w:r w:rsidR="006E0D94">
        <w:t xml:space="preserve"> and </w:t>
      </w:r>
      <w:r w:rsidR="003B0A98">
        <w:t>hence was</w:t>
      </w:r>
      <w:r w:rsidR="006E0D94">
        <w:t xml:space="preserve"> the focus of my assessment of this area in Step 2 of the GDA</w:t>
      </w:r>
      <w:r w:rsidR="00394A50">
        <w:t>. In addition</w:t>
      </w:r>
      <w:r w:rsidR="00A70A7D">
        <w:t xml:space="preserve">, I considered </w:t>
      </w:r>
      <w:r w:rsidR="001A7ACD">
        <w:t xml:space="preserve">the adequacy of the </w:t>
      </w:r>
      <w:r w:rsidR="00B51505">
        <w:t xml:space="preserve">way in which the </w:t>
      </w:r>
      <w:r w:rsidR="00A70A7D">
        <w:t xml:space="preserve">chemistry aspects of the </w:t>
      </w:r>
      <w:r w:rsidR="00B51505">
        <w:t xml:space="preserve">case </w:t>
      </w:r>
      <w:r w:rsidR="00A70A7D">
        <w:t>are</w:t>
      </w:r>
      <w:r w:rsidR="00B51505">
        <w:t xml:space="preserve"> structured</w:t>
      </w:r>
      <w:r w:rsidR="00F92C75">
        <w:t xml:space="preserve">, how the various chemistry documents support the </w:t>
      </w:r>
      <w:r w:rsidR="007E2BF9">
        <w:t>E3S c</w:t>
      </w:r>
      <w:r w:rsidR="00F92C75">
        <w:t>hemistry chapter,</w:t>
      </w:r>
      <w:r w:rsidR="007E2BF9">
        <w:t xml:space="preserve"> and</w:t>
      </w:r>
      <w:r w:rsidR="00F92C75">
        <w:t xml:space="preserve"> the links between </w:t>
      </w:r>
      <w:r w:rsidR="007E2BF9">
        <w:t xml:space="preserve">documents </w:t>
      </w:r>
      <w:r w:rsidR="00F92C75">
        <w:t>required to develop the case.</w:t>
      </w:r>
    </w:p>
    <w:p w14:paraId="7CD2A001" w14:textId="5DBE88E2" w:rsidR="008508C2" w:rsidRDefault="00B90318" w:rsidP="008508C2">
      <w:pPr>
        <w:pStyle w:val="Numberedparagraph"/>
      </w:pPr>
      <w:r w:rsidRPr="00B90318">
        <w:t xml:space="preserve">The </w:t>
      </w:r>
      <w:r w:rsidR="00457534">
        <w:t>structure</w:t>
      </w:r>
      <w:r w:rsidRPr="00B90318">
        <w:t xml:space="preserve"> of the safety chapters </w:t>
      </w:r>
      <w:r w:rsidR="00457534">
        <w:t xml:space="preserve">of the E3S case </w:t>
      </w:r>
      <w:r w:rsidR="0048359D">
        <w:t xml:space="preserve">for the Rolls-Royce SMR design </w:t>
      </w:r>
      <w:r w:rsidRPr="00B90318">
        <w:t>is broadly aligned to IAEA SSG-61</w:t>
      </w:r>
      <w:r w:rsidR="00457534">
        <w:t xml:space="preserve"> (ref. </w:t>
      </w:r>
      <w:sdt>
        <w:sdtPr>
          <w:id w:val="365799575"/>
          <w:citation/>
        </w:sdtPr>
        <w:sdtEndPr/>
        <w:sdtContent>
          <w:r w:rsidR="00457534">
            <w:fldChar w:fldCharType="begin"/>
          </w:r>
          <w:r w:rsidR="00457534">
            <w:instrText xml:space="preserve"> CITATION SSG61 \l 2057 </w:instrText>
          </w:r>
          <w:r w:rsidR="00457534">
            <w:fldChar w:fldCharType="separate"/>
          </w:r>
          <w:r w:rsidR="006C034D" w:rsidRPr="006C034D">
            <w:rPr>
              <w:noProof/>
            </w:rPr>
            <w:t>[35]</w:t>
          </w:r>
          <w:r w:rsidR="00457534">
            <w:fldChar w:fldCharType="end"/>
          </w:r>
        </w:sdtContent>
      </w:sdt>
      <w:r w:rsidR="00457534">
        <w:t>)</w:t>
      </w:r>
      <w:r w:rsidR="000267B2">
        <w:t xml:space="preserve">, with the addition of </w:t>
      </w:r>
      <w:r w:rsidR="001978C2">
        <w:t xml:space="preserve">further chapters aimed at </w:t>
      </w:r>
      <w:r w:rsidR="00EF1F6E">
        <w:t xml:space="preserve">directly addressing UK regulatory expectations. One of the additional chapters is </w:t>
      </w:r>
      <w:r w:rsidR="000D69C8">
        <w:t>“</w:t>
      </w:r>
      <w:r w:rsidR="00613960">
        <w:t>Chapter 20</w:t>
      </w:r>
      <w:r w:rsidR="000D69C8">
        <w:t>: Chemistry”</w:t>
      </w:r>
      <w:r w:rsidR="00172E41">
        <w:t xml:space="preserve"> and there are </w:t>
      </w:r>
      <w:r w:rsidR="0048359D">
        <w:t>other</w:t>
      </w:r>
      <w:r w:rsidR="00172E41">
        <w:t xml:space="preserve"> additional chapters of relevance here</w:t>
      </w:r>
      <w:r w:rsidR="00821830">
        <w:t xml:space="preserve">, </w:t>
      </w:r>
      <w:r w:rsidR="00172E41">
        <w:t>covering Structural Integrity</w:t>
      </w:r>
      <w:r w:rsidR="00821830">
        <w:t xml:space="preserve"> and ALARP</w:t>
      </w:r>
      <w:r w:rsidR="000E1425">
        <w:t xml:space="preserve">. </w:t>
      </w:r>
      <w:r w:rsidR="00E7762A">
        <w:t xml:space="preserve">In the UK context, it is </w:t>
      </w:r>
      <w:r w:rsidR="00275665">
        <w:t>considered to be</w:t>
      </w:r>
      <w:r w:rsidR="00714152">
        <w:t xml:space="preserve"> </w:t>
      </w:r>
      <w:r w:rsidR="00A1692A">
        <w:rPr>
          <w:noProof/>
        </w:rPr>
        <w:t>RGP</w:t>
      </w:r>
      <w:r w:rsidR="007509A1" w:rsidRPr="007509A1">
        <w:rPr>
          <w:noProof/>
        </w:rPr>
        <w:t xml:space="preserve"> </w:t>
      </w:r>
      <w:r w:rsidR="00275665">
        <w:t xml:space="preserve">for new facilities </w:t>
      </w:r>
      <w:r w:rsidR="00714152">
        <w:t xml:space="preserve">to </w:t>
      </w:r>
      <w:r w:rsidR="00DA74D6">
        <w:t>dedicate</w:t>
      </w:r>
      <w:r w:rsidR="00714152">
        <w:t xml:space="preserve"> </w:t>
      </w:r>
      <w:r w:rsidR="0048359D">
        <w:t xml:space="preserve">a </w:t>
      </w:r>
      <w:r w:rsidR="00714152">
        <w:t xml:space="preserve">specific section </w:t>
      </w:r>
      <w:r w:rsidR="00275665">
        <w:t xml:space="preserve">of the safety case </w:t>
      </w:r>
      <w:r w:rsidR="00DA74D6">
        <w:t>to</w:t>
      </w:r>
      <w:r w:rsidR="00714152">
        <w:t xml:space="preserve"> deal exclusively with reactor chemistry, </w:t>
      </w:r>
      <w:r w:rsidR="00DA74D6">
        <w:t xml:space="preserve">and to provide links from that section to </w:t>
      </w:r>
      <w:r w:rsidR="00F23ED2">
        <w:t>other relevant areas of the safety case where chemistry has an impact</w:t>
      </w:r>
      <w:r w:rsidR="00D91C4B">
        <w:t xml:space="preserve"> </w:t>
      </w:r>
      <w:r w:rsidR="000A301A">
        <w:t>(</w:t>
      </w:r>
      <w:r w:rsidR="00347008">
        <w:t>r</w:t>
      </w:r>
      <w:r w:rsidR="000A301A">
        <w:t>ef</w:t>
      </w:r>
      <w:r w:rsidR="00443B9C">
        <w:t xml:space="preserve">. </w:t>
      </w:r>
      <w:sdt>
        <w:sdtPr>
          <w:id w:val="-1264611673"/>
          <w:citation/>
        </w:sdtPr>
        <w:sdtEndPr/>
        <w:sdtContent>
          <w:r w:rsidR="005131B3">
            <w:fldChar w:fldCharType="begin"/>
          </w:r>
          <w:r w:rsidR="0073345B">
            <w:instrText xml:space="preserve">CITATION TAG88 \l 2057 </w:instrText>
          </w:r>
          <w:r w:rsidR="005131B3">
            <w:fldChar w:fldCharType="separate"/>
          </w:r>
          <w:r w:rsidR="006C034D" w:rsidRPr="006C034D">
            <w:rPr>
              <w:noProof/>
            </w:rPr>
            <w:t>[30]</w:t>
          </w:r>
          <w:r w:rsidR="005131B3">
            <w:fldChar w:fldCharType="end"/>
          </w:r>
        </w:sdtContent>
      </w:sdt>
      <w:r w:rsidR="000A301A">
        <w:t>)</w:t>
      </w:r>
      <w:r w:rsidR="00714152">
        <w:t>.</w:t>
      </w:r>
      <w:r w:rsidR="0048359D">
        <w:t xml:space="preserve"> </w:t>
      </w:r>
      <w:r w:rsidR="00F23ED2">
        <w:t xml:space="preserve">From a </w:t>
      </w:r>
      <w:r w:rsidR="000B329B">
        <w:t>review of the E3S case structure</w:t>
      </w:r>
      <w:r w:rsidR="002A0DFB">
        <w:t xml:space="preserve"> for the Rolls-Royce SMR</w:t>
      </w:r>
      <w:r w:rsidR="000B329B">
        <w:t xml:space="preserve">, </w:t>
      </w:r>
      <w:r w:rsidR="0048359D">
        <w:t xml:space="preserve">I am </w:t>
      </w:r>
      <w:r w:rsidR="000B329B">
        <w:t xml:space="preserve">broadly </w:t>
      </w:r>
      <w:r w:rsidR="0048359D">
        <w:t xml:space="preserve">content that the case appropriately </w:t>
      </w:r>
      <w:r w:rsidR="00065A0C">
        <w:t>prioritises chemistry</w:t>
      </w:r>
      <w:r w:rsidR="00C306F6">
        <w:t xml:space="preserve"> and that the structure provides for the recognition of the importance of chemistry to safety</w:t>
      </w:r>
      <w:r w:rsidR="00D064A0">
        <w:t xml:space="preserve"> in line with </w:t>
      </w:r>
      <w:r w:rsidR="00485245">
        <w:t xml:space="preserve">this </w:t>
      </w:r>
      <w:r w:rsidR="00A1692A">
        <w:t>RGP</w:t>
      </w:r>
      <w:r w:rsidR="00C306F6">
        <w:t>.</w:t>
      </w:r>
      <w:r w:rsidR="006D50F0">
        <w:t xml:space="preserve"> At the chapter level, </w:t>
      </w:r>
      <w:r w:rsidR="008A3FE7">
        <w:t xml:space="preserve">I consider that </w:t>
      </w:r>
      <w:r w:rsidR="006D50F0">
        <w:t xml:space="preserve">the E3S case </w:t>
      </w:r>
      <w:r w:rsidR="00485245">
        <w:t xml:space="preserve">also </w:t>
      </w:r>
      <w:r w:rsidR="006D50F0" w:rsidRPr="00D3043B">
        <w:t xml:space="preserve">provides appropriate links </w:t>
      </w:r>
      <w:r w:rsidR="002E593D" w:rsidRPr="00D3043B">
        <w:t xml:space="preserve">between chemistry </w:t>
      </w:r>
      <w:r w:rsidR="00C821E7" w:rsidRPr="00D3043B">
        <w:t>information</w:t>
      </w:r>
      <w:r w:rsidR="002E593D" w:rsidRPr="00D3043B">
        <w:t xml:space="preserve"> and </w:t>
      </w:r>
      <w:r w:rsidR="001C3A39" w:rsidRPr="00D3043B">
        <w:t xml:space="preserve">the key chapters where </w:t>
      </w:r>
      <w:r w:rsidR="001C3A39" w:rsidRPr="008508C2">
        <w:t xml:space="preserve">chemistry </w:t>
      </w:r>
      <w:r w:rsidR="00C821E7" w:rsidRPr="008508C2">
        <w:t>interacts.</w:t>
      </w:r>
    </w:p>
    <w:p w14:paraId="65D0CD82" w14:textId="05B7F22F" w:rsidR="00713696" w:rsidRDefault="005F098E" w:rsidP="008508C2">
      <w:pPr>
        <w:pStyle w:val="Numberedparagraph"/>
      </w:pPr>
      <w:r w:rsidRPr="008508C2">
        <w:t>At the chapter level</w:t>
      </w:r>
      <w:r w:rsidR="00713696" w:rsidRPr="008508C2">
        <w:t xml:space="preserve">, I </w:t>
      </w:r>
      <w:r w:rsidR="00D10BD4" w:rsidRPr="008508C2">
        <w:t>judge</w:t>
      </w:r>
      <w:r w:rsidR="00713696" w:rsidRPr="008508C2">
        <w:t xml:space="preserve"> that the chemistry safety case identifies the areas that I would expect to see feature as part of a complete case, and it therefore has sufficient breadth; further development of the detailed evidence underpinning these areas (the depth) will be required as the case progresses.</w:t>
      </w:r>
      <w:r w:rsidR="0066724D" w:rsidRPr="008508C2">
        <w:t xml:space="preserve"> In most cases, appropriate claims </w:t>
      </w:r>
      <w:r w:rsidR="00507B09" w:rsidRPr="008508C2">
        <w:t xml:space="preserve">and arguments </w:t>
      </w:r>
      <w:r w:rsidR="0066724D" w:rsidRPr="008508C2">
        <w:t xml:space="preserve">are </w:t>
      </w:r>
      <w:r w:rsidR="00E96176" w:rsidRPr="008508C2">
        <w:t xml:space="preserve">set out in the chemistry documentation where there is </w:t>
      </w:r>
      <w:r w:rsidR="00D3043B" w:rsidRPr="008508C2">
        <w:t xml:space="preserve">a safety impact. </w:t>
      </w:r>
      <w:r w:rsidR="00521506" w:rsidRPr="008508C2">
        <w:t xml:space="preserve">As noted in </w:t>
      </w:r>
      <w:r w:rsidR="00926B92" w:rsidRPr="008508C2">
        <w:t xml:space="preserve">4.2.1.3 </w:t>
      </w:r>
      <w:r w:rsidR="00AC02D3" w:rsidRPr="008508C2">
        <w:t xml:space="preserve">for some </w:t>
      </w:r>
      <w:r w:rsidR="003245A2" w:rsidRPr="008508C2">
        <w:t>claims</w:t>
      </w:r>
      <w:r w:rsidR="002767EF" w:rsidRPr="008508C2">
        <w:t>,</w:t>
      </w:r>
      <w:r w:rsidR="003245A2" w:rsidRPr="008508C2">
        <w:t xml:space="preserve"> </w:t>
      </w:r>
      <w:r w:rsidR="002767EF" w:rsidRPr="008508C2">
        <w:t xml:space="preserve">such as the minimisation of radioactivity, </w:t>
      </w:r>
      <w:r w:rsidR="00AC02D3" w:rsidRPr="008508C2">
        <w:t>where the</w:t>
      </w:r>
      <w:r w:rsidR="00926B92" w:rsidRPr="008508C2">
        <w:t xml:space="preserve"> underlying evidence </w:t>
      </w:r>
      <w:r w:rsidR="00AC02D3" w:rsidRPr="008508C2">
        <w:t>will be generated</w:t>
      </w:r>
      <w:r w:rsidR="00926B92" w:rsidRPr="008508C2">
        <w:t xml:space="preserve"> a</w:t>
      </w:r>
      <w:r w:rsidR="003245A2" w:rsidRPr="008508C2">
        <w:t xml:space="preserve">cross </w:t>
      </w:r>
      <w:r w:rsidR="00926B92" w:rsidRPr="008508C2">
        <w:t xml:space="preserve">multiple </w:t>
      </w:r>
      <w:r w:rsidR="003245A2" w:rsidRPr="008508C2">
        <w:t>discipline area</w:t>
      </w:r>
      <w:r w:rsidR="00A23503" w:rsidRPr="008508C2">
        <w:t>s</w:t>
      </w:r>
      <w:r w:rsidR="009B00C7" w:rsidRPr="008508C2">
        <w:t>,</w:t>
      </w:r>
      <w:r w:rsidR="00A23503" w:rsidRPr="008508C2">
        <w:t xml:space="preserve"> </w:t>
      </w:r>
      <w:r w:rsidR="00EF46F0" w:rsidRPr="008508C2">
        <w:t>the safety case is</w:t>
      </w:r>
      <w:r w:rsidR="00A23503" w:rsidRPr="008508C2">
        <w:t xml:space="preserve"> less </w:t>
      </w:r>
      <w:r w:rsidR="003D10D1" w:rsidRPr="008508C2">
        <w:t>well defined</w:t>
      </w:r>
      <w:r w:rsidR="000A7364" w:rsidRPr="008508C2">
        <w:t>. Further evidence is needed to demonstrate that these a</w:t>
      </w:r>
      <w:r w:rsidR="00F15EAD" w:rsidRPr="008508C2">
        <w:t>spects of the case are being developed appropriately across disciplines.</w:t>
      </w:r>
      <w:r w:rsidR="008508C2" w:rsidRPr="008508C2">
        <w:t xml:space="preserve"> I will follow this up as part of my Step 3 assessment.</w:t>
      </w:r>
    </w:p>
    <w:p w14:paraId="6FED3DD6" w14:textId="7A01FD5A" w:rsidR="00E11A59" w:rsidRPr="008508C2" w:rsidRDefault="00494004" w:rsidP="00E33B40">
      <w:pPr>
        <w:pStyle w:val="Numberedparagraph"/>
      </w:pPr>
      <w:r>
        <w:t xml:space="preserve">SAP SC.5 sets out the expectation that </w:t>
      </w:r>
      <w:r w:rsidR="0015752F">
        <w:t xml:space="preserve">areas of uncertainty and optimism are identified in the safety case, and that </w:t>
      </w:r>
      <w:r w:rsidR="00C030AC">
        <w:t xml:space="preserve">a balanced view of the level of knowledge, understanding and resultant risk is </w:t>
      </w:r>
      <w:r w:rsidR="005C5178">
        <w:t>presented</w:t>
      </w:r>
      <w:r w:rsidR="00C030AC">
        <w:t>.</w:t>
      </w:r>
      <w:r w:rsidR="005C5178">
        <w:t xml:space="preserve"> In </w:t>
      </w:r>
      <w:r w:rsidR="00805F2D">
        <w:t>the key areas of the chemistry case</w:t>
      </w:r>
      <w:r w:rsidR="00FE7089">
        <w:t xml:space="preserve"> </w:t>
      </w:r>
      <w:r w:rsidR="00297426">
        <w:t xml:space="preserve">that deal with the novel </w:t>
      </w:r>
      <w:r w:rsidR="00616873">
        <w:t xml:space="preserve">aspects of the </w:t>
      </w:r>
      <w:r w:rsidR="00297426">
        <w:t xml:space="preserve">primary circuit chemistry, </w:t>
      </w:r>
      <w:r w:rsidR="00D415BD">
        <w:t>the RP acknowledges th</w:t>
      </w:r>
      <w:r w:rsidR="003E3BFE">
        <w:t xml:space="preserve">e lack of </w:t>
      </w:r>
      <w:r w:rsidR="007A2629">
        <w:t>direct</w:t>
      </w:r>
      <w:r w:rsidR="003E3BFE">
        <w:t xml:space="preserve"> </w:t>
      </w:r>
      <w:r w:rsidR="00AE3D6E">
        <w:t xml:space="preserve">OPEX </w:t>
      </w:r>
      <w:r w:rsidR="00BF49B7">
        <w:t>for the chosen chemistry regime</w:t>
      </w:r>
      <w:r w:rsidR="0046411A">
        <w:t xml:space="preserve"> to support </w:t>
      </w:r>
      <w:r w:rsidR="000A1EFF">
        <w:t>safety case justifications</w:t>
      </w:r>
      <w:r w:rsidR="005019FB">
        <w:t xml:space="preserve"> relating to materials and fuel cladding integrity</w:t>
      </w:r>
      <w:r w:rsidR="003E1F3B">
        <w:t xml:space="preserve">. </w:t>
      </w:r>
      <w:r w:rsidR="00E11A59">
        <w:t>As described in section 4.2.1.1, t</w:t>
      </w:r>
      <w:r w:rsidR="003E1F3B">
        <w:t>he RP</w:t>
      </w:r>
      <w:r w:rsidR="00AE3D6E">
        <w:t xml:space="preserve"> has</w:t>
      </w:r>
      <w:r w:rsidR="000A1EFF">
        <w:t xml:space="preserve"> </w:t>
      </w:r>
      <w:r w:rsidR="000A1EFF">
        <w:lastRenderedPageBreak/>
        <w:t>therefore</w:t>
      </w:r>
      <w:r w:rsidR="00AE3D6E">
        <w:t xml:space="preserve"> </w:t>
      </w:r>
      <w:r w:rsidR="00644DE2">
        <w:t xml:space="preserve">presented </w:t>
      </w:r>
      <w:r w:rsidR="009C7584">
        <w:t xml:space="preserve">a </w:t>
      </w:r>
      <w:r w:rsidR="007420C2">
        <w:t xml:space="preserve">credible </w:t>
      </w:r>
      <w:r w:rsidR="009C7584">
        <w:t xml:space="preserve">plan to </w:t>
      </w:r>
      <w:r w:rsidR="005D59D2">
        <w:t xml:space="preserve">generate </w:t>
      </w:r>
      <w:r w:rsidR="007420C2">
        <w:t xml:space="preserve">additional </w:t>
      </w:r>
      <w:r w:rsidR="005D59D2">
        <w:t>data from laboratory test</w:t>
      </w:r>
      <w:r w:rsidR="003E1F3B">
        <w:t>ing</w:t>
      </w:r>
      <w:r w:rsidR="00E11A59">
        <w:t>,</w:t>
      </w:r>
      <w:r w:rsidR="003E1F3B">
        <w:t xml:space="preserve"> </w:t>
      </w:r>
      <w:r w:rsidR="00161782">
        <w:t xml:space="preserve">which it considers will </w:t>
      </w:r>
      <w:r w:rsidR="005816FB">
        <w:t>demonstrate the relevance of</w:t>
      </w:r>
      <w:r w:rsidR="005816FB" w:rsidRPr="00766709">
        <w:t xml:space="preserve"> the large body of OPEX from plants operating with lithium/boric acid chemistry</w:t>
      </w:r>
      <w:r w:rsidR="005816FB">
        <w:t xml:space="preserve"> to the Rolls-Royce SMR design</w:t>
      </w:r>
      <w:r w:rsidR="005816FB" w:rsidRPr="00766709">
        <w:t>.</w:t>
      </w:r>
      <w:r w:rsidR="00327116">
        <w:t xml:space="preserve"> For this </w:t>
      </w:r>
      <w:r w:rsidR="0056669A">
        <w:t xml:space="preserve">important </w:t>
      </w:r>
      <w:r w:rsidR="00327116">
        <w:t xml:space="preserve">aspect of the case, I judge that </w:t>
      </w:r>
      <w:r w:rsidR="0075166F">
        <w:t xml:space="preserve">a balanced </w:t>
      </w:r>
      <w:r w:rsidR="00000FA1">
        <w:t xml:space="preserve">view is presented which </w:t>
      </w:r>
      <w:r w:rsidR="006D4EE3">
        <w:t xml:space="preserve">identifies the further work needed to </w:t>
      </w:r>
      <w:r w:rsidR="006A0284">
        <w:t xml:space="preserve">support the claims made and therefore I consider that </w:t>
      </w:r>
      <w:r w:rsidR="00327116">
        <w:t xml:space="preserve">the </w:t>
      </w:r>
      <w:r w:rsidR="009D2FC5">
        <w:t xml:space="preserve">expectation </w:t>
      </w:r>
      <w:r w:rsidR="0056669A">
        <w:t>in the</w:t>
      </w:r>
      <w:r w:rsidR="009D2FC5">
        <w:t xml:space="preserve"> SA</w:t>
      </w:r>
      <w:r w:rsidR="0056669A">
        <w:t>P</w:t>
      </w:r>
      <w:r w:rsidR="009D2FC5">
        <w:t xml:space="preserve"> is met</w:t>
      </w:r>
      <w:r w:rsidR="006A0284">
        <w:t xml:space="preserve">. </w:t>
      </w:r>
    </w:p>
    <w:p w14:paraId="7EC62236" w14:textId="056106A7" w:rsidR="007509A1" w:rsidRPr="007509A1" w:rsidRDefault="00FC6D5C" w:rsidP="007509A1">
      <w:pPr>
        <w:pStyle w:val="Numberedparagraph"/>
        <w:rPr>
          <w:noProof/>
        </w:rPr>
      </w:pPr>
      <w:r>
        <w:rPr>
          <w:noProof/>
        </w:rPr>
        <w:t>From my sample, I judge that the recently issued version 2 of the E3S case aligns with the information that I have assessed during Step 2. In general I consider that t</w:t>
      </w:r>
      <w:r w:rsidRPr="0022377E">
        <w:rPr>
          <w:noProof/>
        </w:rPr>
        <w:t xml:space="preserve">he </w:t>
      </w:r>
      <w:r>
        <w:rPr>
          <w:noProof/>
        </w:rPr>
        <w:t xml:space="preserve">current </w:t>
      </w:r>
      <w:r w:rsidRPr="0022377E">
        <w:rPr>
          <w:noProof/>
        </w:rPr>
        <w:t>DRP</w:t>
      </w:r>
      <w:r>
        <w:rPr>
          <w:noProof/>
        </w:rPr>
        <w:t xml:space="preserve"> (DRP1)</w:t>
      </w:r>
      <w:r w:rsidRPr="0022377E">
        <w:rPr>
          <w:noProof/>
        </w:rPr>
        <w:t xml:space="preserve"> aligns with </w:t>
      </w:r>
      <w:r>
        <w:rPr>
          <w:noProof/>
        </w:rPr>
        <w:t>the information that</w:t>
      </w:r>
      <w:r w:rsidRPr="0022377E">
        <w:rPr>
          <w:noProof/>
        </w:rPr>
        <w:t xml:space="preserve"> </w:t>
      </w:r>
      <w:r>
        <w:rPr>
          <w:noProof/>
        </w:rPr>
        <w:t>I</w:t>
      </w:r>
      <w:r w:rsidRPr="0022377E">
        <w:rPr>
          <w:noProof/>
        </w:rPr>
        <w:t xml:space="preserve"> have assessed</w:t>
      </w:r>
      <w:r>
        <w:rPr>
          <w:noProof/>
        </w:rPr>
        <w:t xml:space="preserve">, except for the </w:t>
      </w:r>
      <w:r>
        <w:t xml:space="preserve">condensate polishing system which, as noted earlier in my assessment, is not included in the current DRP. </w:t>
      </w:r>
      <w:r w:rsidR="007509A1">
        <w:rPr>
          <w:noProof/>
        </w:rPr>
        <w:t>To conclude,</w:t>
      </w:r>
      <w:r w:rsidR="00555AB7">
        <w:t xml:space="preserve"> the scope</w:t>
      </w:r>
      <w:r w:rsidR="00F87C9B">
        <w:t xml:space="preserve"> and </w:t>
      </w:r>
      <w:r w:rsidR="00555AB7">
        <w:t xml:space="preserve">structure of the </w:t>
      </w:r>
      <w:r w:rsidR="00E33B40">
        <w:t>chemistry</w:t>
      </w:r>
      <w:r w:rsidR="00555AB7">
        <w:t xml:space="preserve"> safety case meet my expectations for this stage of the project</w:t>
      </w:r>
      <w:r w:rsidR="00A242E6">
        <w:t xml:space="preserve">, </w:t>
      </w:r>
      <w:r w:rsidR="00F87C9B">
        <w:t xml:space="preserve">are </w:t>
      </w:r>
      <w:r w:rsidR="007509A1" w:rsidRPr="007509A1">
        <w:rPr>
          <w:noProof/>
        </w:rPr>
        <w:t xml:space="preserve">consistent with UK </w:t>
      </w:r>
      <w:r w:rsidR="00A1692A">
        <w:rPr>
          <w:noProof/>
        </w:rPr>
        <w:t>RGP</w:t>
      </w:r>
      <w:r w:rsidR="00A242E6">
        <w:rPr>
          <w:noProof/>
        </w:rPr>
        <w:t>,</w:t>
      </w:r>
      <w:r w:rsidR="007509A1" w:rsidRPr="007509A1">
        <w:rPr>
          <w:noProof/>
        </w:rPr>
        <w:t xml:space="preserve"> and should enable the RP to further develop the E3S case evidence</w:t>
      </w:r>
      <w:r w:rsidR="003A5047">
        <w:rPr>
          <w:noProof/>
        </w:rPr>
        <w:t xml:space="preserve"> as it relates to chemistry</w:t>
      </w:r>
      <w:r w:rsidR="007509A1" w:rsidRPr="007509A1">
        <w:rPr>
          <w:noProof/>
        </w:rPr>
        <w:t>.</w:t>
      </w:r>
    </w:p>
    <w:p w14:paraId="73F3610E" w14:textId="41D8A07E" w:rsidR="006675EB" w:rsidRPr="00C71CF8" w:rsidRDefault="006675EB" w:rsidP="006675EB">
      <w:pPr>
        <w:keepNext/>
        <w:numPr>
          <w:ilvl w:val="2"/>
          <w:numId w:val="20"/>
        </w:numPr>
        <w:ind w:left="851" w:hanging="851"/>
        <w:outlineLvl w:val="2"/>
        <w:rPr>
          <w:color w:val="000000" w:themeColor="text1"/>
          <w:sz w:val="28"/>
          <w:szCs w:val="18"/>
        </w:rPr>
      </w:pPr>
      <w:r w:rsidRPr="00C71CF8">
        <w:rPr>
          <w:color w:val="000000" w:themeColor="text1"/>
          <w:sz w:val="28"/>
          <w:szCs w:val="18"/>
        </w:rPr>
        <w:t>ALARP</w:t>
      </w:r>
    </w:p>
    <w:p w14:paraId="63E6BA7F" w14:textId="35BA460B" w:rsidR="00982212" w:rsidRPr="00CD0B01" w:rsidRDefault="00ED15BA" w:rsidP="00CD0B01">
      <w:pPr>
        <w:pStyle w:val="Numberedparagraph"/>
      </w:pPr>
      <w:r>
        <w:t>Chemistry SAP ECH.2 (</w:t>
      </w:r>
      <w:r w:rsidR="00347008">
        <w:t>r</w:t>
      </w:r>
      <w:r>
        <w:t xml:space="preserve">ef. </w:t>
      </w:r>
      <w:sdt>
        <w:sdtPr>
          <w:id w:val="1520660643"/>
          <w:citation/>
        </w:sdtPr>
        <w:sdtEndPr/>
        <w:sdtContent>
          <w:r>
            <w:fldChar w:fldCharType="begin"/>
          </w:r>
          <w:r w:rsidR="00A77F0D">
            <w:instrText xml:space="preserve">CITATION SAPs \l 2057 </w:instrText>
          </w:r>
          <w:r>
            <w:fldChar w:fldCharType="separate"/>
          </w:r>
          <w:r w:rsidR="006C034D" w:rsidRPr="006C034D">
            <w:rPr>
              <w:noProof/>
            </w:rPr>
            <w:t>[19]</w:t>
          </w:r>
          <w:r>
            <w:fldChar w:fldCharType="end"/>
          </w:r>
        </w:sdtContent>
      </w:sdt>
      <w:r>
        <w:t xml:space="preserve">) </w:t>
      </w:r>
      <w:r w:rsidR="00193450">
        <w:t xml:space="preserve">outlines ONR’s expectations in circumstances where </w:t>
      </w:r>
      <w:r w:rsidR="003D49AC">
        <w:t xml:space="preserve">a change to one chemistry parameter to improve safety can be to the detriment of another </w:t>
      </w:r>
      <w:r w:rsidR="000E37CF">
        <w:t xml:space="preserve">hazard. </w:t>
      </w:r>
      <w:r w:rsidR="00122D8C">
        <w:t xml:space="preserve">The most appropriate chemistry regime will be a holistic balance between all </w:t>
      </w:r>
      <w:r w:rsidR="000E37CF">
        <w:t xml:space="preserve">of </w:t>
      </w:r>
      <w:r w:rsidR="00122D8C">
        <w:t>the safety aims, with due priority given to those which are the most relevant, likely to occur</w:t>
      </w:r>
      <w:r w:rsidR="00845FC5">
        <w:t>,</w:t>
      </w:r>
      <w:r w:rsidR="00122D8C">
        <w:t xml:space="preserve"> and have the potential to lead to the largest consequences. </w:t>
      </w:r>
      <w:r w:rsidR="00663B6C">
        <w:t xml:space="preserve">The SAP expects an ALARP demonstration to be made, proportionate to the level of risk and hazard, where there </w:t>
      </w:r>
      <w:r w:rsidR="00E81728">
        <w:t xml:space="preserve">are </w:t>
      </w:r>
      <w:r w:rsidR="00663B6C">
        <w:t xml:space="preserve">a number of chemistry options available. </w:t>
      </w:r>
      <w:r w:rsidR="00982212" w:rsidRPr="00CD0B01">
        <w:rPr>
          <w:noProof/>
        </w:rPr>
        <w:t xml:space="preserve">NS-TAST-GD-005 </w:t>
      </w:r>
      <w:r w:rsidR="00CD0B01" w:rsidRPr="00CD0B01">
        <w:rPr>
          <w:noProof/>
        </w:rPr>
        <w:t>provides further g</w:t>
      </w:r>
      <w:r w:rsidR="00982212" w:rsidRPr="00CD0B01">
        <w:rPr>
          <w:noProof/>
        </w:rPr>
        <w:t xml:space="preserve">uidance on </w:t>
      </w:r>
      <w:r w:rsidR="00CD0B01" w:rsidRPr="00CD0B01">
        <w:rPr>
          <w:noProof/>
        </w:rPr>
        <w:t>what is expected of an ALARP demonstration</w:t>
      </w:r>
      <w:r w:rsidR="00982212" w:rsidRPr="00CD0B01">
        <w:rPr>
          <w:noProof/>
        </w:rPr>
        <w:t xml:space="preserve"> (ref. </w:t>
      </w:r>
      <w:sdt>
        <w:sdtPr>
          <w:rPr>
            <w:noProof/>
          </w:rPr>
          <w:id w:val="231509597"/>
          <w:citation/>
        </w:sdtPr>
        <w:sdtEndPr/>
        <w:sdtContent>
          <w:r w:rsidR="00982212" w:rsidRPr="00CD0B01">
            <w:rPr>
              <w:noProof/>
            </w:rPr>
            <w:fldChar w:fldCharType="begin"/>
          </w:r>
          <w:r w:rsidR="00C0757D">
            <w:rPr>
              <w:noProof/>
            </w:rPr>
            <w:instrText xml:space="preserve">CITATION TAG005 \l 2057 </w:instrText>
          </w:r>
          <w:r w:rsidR="00982212" w:rsidRPr="00CD0B01">
            <w:rPr>
              <w:noProof/>
            </w:rPr>
            <w:fldChar w:fldCharType="separate"/>
          </w:r>
          <w:r w:rsidR="006C034D" w:rsidRPr="006C034D">
            <w:rPr>
              <w:noProof/>
            </w:rPr>
            <w:t>[32]</w:t>
          </w:r>
          <w:r w:rsidR="00982212" w:rsidRPr="00CD0B01">
            <w:rPr>
              <w:noProof/>
            </w:rPr>
            <w:fldChar w:fldCharType="end"/>
          </w:r>
        </w:sdtContent>
      </w:sdt>
      <w:r w:rsidR="00982212" w:rsidRPr="00CD0B01">
        <w:rPr>
          <w:noProof/>
        </w:rPr>
        <w:t>)</w:t>
      </w:r>
      <w:r w:rsidR="00CD0B01" w:rsidRPr="00CD0B01">
        <w:rPr>
          <w:noProof/>
        </w:rPr>
        <w:t>.</w:t>
      </w:r>
    </w:p>
    <w:p w14:paraId="32B7DD9F" w14:textId="0D2DFA20" w:rsidR="00AC02D3" w:rsidRDefault="006D0F1B">
      <w:pPr>
        <w:pStyle w:val="Numberedparagraph"/>
        <w:rPr>
          <w:noProof/>
        </w:rPr>
      </w:pPr>
      <w:r w:rsidRPr="00F41376">
        <w:t xml:space="preserve">E3S </w:t>
      </w:r>
      <w:r w:rsidR="00347008">
        <w:t>c</w:t>
      </w:r>
      <w:r w:rsidRPr="00F41376">
        <w:t xml:space="preserve">hapter 20 </w:t>
      </w:r>
      <w:r w:rsidR="008B77D8" w:rsidRPr="00F41376">
        <w:t xml:space="preserve">contains </w:t>
      </w:r>
      <w:r w:rsidR="00F41376" w:rsidRPr="00F41376">
        <w:t>a summary of</w:t>
      </w:r>
      <w:r w:rsidR="00F41376">
        <w:t xml:space="preserve"> the </w:t>
      </w:r>
      <w:r w:rsidR="00CD596C">
        <w:t>ALARP demonstration for chemistry</w:t>
      </w:r>
      <w:r w:rsidR="002151A8">
        <w:t xml:space="preserve"> which </w:t>
      </w:r>
      <w:r w:rsidR="00F3366F">
        <w:t xml:space="preserve">recognises the </w:t>
      </w:r>
      <w:r w:rsidR="00EB44F0">
        <w:t xml:space="preserve">need to strike an appropriate balance between </w:t>
      </w:r>
      <w:r w:rsidR="00AD5B99">
        <w:t xml:space="preserve">competing safety aims when developing the </w:t>
      </w:r>
      <w:r w:rsidR="0059006E">
        <w:t xml:space="preserve">Rolls-Royce SMR </w:t>
      </w:r>
      <w:r w:rsidR="00AD5B99">
        <w:t>chemistry regime.</w:t>
      </w:r>
      <w:r w:rsidR="00D90D16">
        <w:t xml:space="preserve"> </w:t>
      </w:r>
      <w:r w:rsidR="001E49FF">
        <w:t xml:space="preserve">The chapter </w:t>
      </w:r>
      <w:r w:rsidR="004E23FD">
        <w:t xml:space="preserve">is supported by a number of </w:t>
      </w:r>
      <w:r w:rsidR="006F175C">
        <w:t xml:space="preserve">underlying reports which discuss why </w:t>
      </w:r>
      <w:r w:rsidR="00554324">
        <w:t>chemistry parameters have been set on a</w:t>
      </w:r>
      <w:r w:rsidR="0099717C">
        <w:t xml:space="preserve">n individual topic basis </w:t>
      </w:r>
      <w:r w:rsidR="00E76B5B">
        <w:t>and seek to justify</w:t>
      </w:r>
      <w:r w:rsidR="00E65DCB">
        <w:t xml:space="preserve"> the limits </w:t>
      </w:r>
      <w:r w:rsidR="0099717C">
        <w:t>(refs.</w:t>
      </w:r>
      <w:sdt>
        <w:sdtPr>
          <w:id w:val="1108774489"/>
          <w:citation/>
        </w:sdtPr>
        <w:sdtEndPr/>
        <w:sdtContent>
          <w:r w:rsidR="006229AA">
            <w:fldChar w:fldCharType="begin"/>
          </w:r>
          <w:r w:rsidR="004003DE">
            <w:instrText xml:space="preserve">CITATION PWC__Rad \l 2057 </w:instrText>
          </w:r>
          <w:r w:rsidR="006229AA">
            <w:fldChar w:fldCharType="separate"/>
          </w:r>
          <w:r w:rsidR="006C034D">
            <w:rPr>
              <w:noProof/>
            </w:rPr>
            <w:t xml:space="preserve"> </w:t>
          </w:r>
          <w:r w:rsidR="006C034D" w:rsidRPr="006C034D">
            <w:rPr>
              <w:noProof/>
            </w:rPr>
            <w:t>[41]</w:t>
          </w:r>
          <w:r w:rsidR="006229AA">
            <w:fldChar w:fldCharType="end"/>
          </w:r>
        </w:sdtContent>
      </w:sdt>
      <w:r w:rsidR="006229AA">
        <w:t xml:space="preserve"> </w:t>
      </w:r>
      <w:sdt>
        <w:sdtPr>
          <w:id w:val="1905027264"/>
          <w:citation/>
        </w:sdtPr>
        <w:sdtEndPr/>
        <w:sdtContent>
          <w:r w:rsidR="00B241B4">
            <w:fldChar w:fldCharType="begin"/>
          </w:r>
          <w:r w:rsidR="00B777F8">
            <w:instrText xml:space="preserve">CITATION PWC_corrosion \l 2057 </w:instrText>
          </w:r>
          <w:r w:rsidR="00B241B4">
            <w:fldChar w:fldCharType="separate"/>
          </w:r>
          <w:r w:rsidR="006C034D" w:rsidRPr="006C034D">
            <w:rPr>
              <w:noProof/>
            </w:rPr>
            <w:t>[42]</w:t>
          </w:r>
          <w:r w:rsidR="00B241B4">
            <w:fldChar w:fldCharType="end"/>
          </w:r>
        </w:sdtContent>
      </w:sdt>
      <w:sdt>
        <w:sdtPr>
          <w:id w:val="1825473629"/>
          <w:citation/>
        </w:sdtPr>
        <w:sdtEndPr/>
        <w:sdtContent>
          <w:r w:rsidR="006229AA">
            <w:fldChar w:fldCharType="begin"/>
          </w:r>
          <w:r w:rsidR="00B777F8">
            <w:instrText xml:space="preserve">CITATION PWC_crud \l 2057 </w:instrText>
          </w:r>
          <w:r w:rsidR="006229AA">
            <w:fldChar w:fldCharType="separate"/>
          </w:r>
          <w:r w:rsidR="006C034D">
            <w:rPr>
              <w:noProof/>
            </w:rPr>
            <w:t xml:space="preserve"> </w:t>
          </w:r>
          <w:r w:rsidR="006C034D" w:rsidRPr="006C034D">
            <w:rPr>
              <w:noProof/>
            </w:rPr>
            <w:t>[43]</w:t>
          </w:r>
          <w:r w:rsidR="006229AA">
            <w:fldChar w:fldCharType="end"/>
          </w:r>
        </w:sdtContent>
      </w:sdt>
      <w:sdt>
        <w:sdtPr>
          <w:id w:val="2113698742"/>
          <w:citation/>
        </w:sdtPr>
        <w:sdtEndPr/>
        <w:sdtContent>
          <w:r w:rsidR="00B241B4">
            <w:fldChar w:fldCharType="begin"/>
          </w:r>
          <w:r w:rsidR="004003DE">
            <w:instrText xml:space="preserve">CITATION SWC_corrosion \l 2057 </w:instrText>
          </w:r>
          <w:r w:rsidR="00B241B4">
            <w:fldChar w:fldCharType="separate"/>
          </w:r>
          <w:r w:rsidR="006C034D">
            <w:rPr>
              <w:noProof/>
            </w:rPr>
            <w:t xml:space="preserve"> </w:t>
          </w:r>
          <w:r w:rsidR="006C034D" w:rsidRPr="006C034D">
            <w:rPr>
              <w:noProof/>
            </w:rPr>
            <w:t>[45]</w:t>
          </w:r>
          <w:r w:rsidR="00B241B4">
            <w:fldChar w:fldCharType="end"/>
          </w:r>
        </w:sdtContent>
      </w:sdt>
      <w:r w:rsidR="00976D00">
        <w:t>)</w:t>
      </w:r>
      <w:r w:rsidR="0099717C">
        <w:t>.</w:t>
      </w:r>
      <w:r w:rsidR="00976D00">
        <w:t xml:space="preserve"> </w:t>
      </w:r>
      <w:r w:rsidR="00BD3D5B">
        <w:t>At this stage</w:t>
      </w:r>
      <w:r w:rsidR="00E72D7F">
        <w:t>,</w:t>
      </w:r>
      <w:r w:rsidR="00E65DCB">
        <w:t xml:space="preserve"> and subject to the provision of suitable </w:t>
      </w:r>
      <w:r w:rsidR="00BD3D5B">
        <w:t xml:space="preserve">additional </w:t>
      </w:r>
      <w:r w:rsidR="00E65DCB">
        <w:t xml:space="preserve">evidence </w:t>
      </w:r>
      <w:r w:rsidR="00BD3D5B">
        <w:t>later in GDA</w:t>
      </w:r>
      <w:r w:rsidR="00CA2638">
        <w:t xml:space="preserve">, I consider that </w:t>
      </w:r>
      <w:r w:rsidR="00E77885">
        <w:t xml:space="preserve">an appropriate balance between safety aims </w:t>
      </w:r>
      <w:r w:rsidR="00E72D7F">
        <w:t>is</w:t>
      </w:r>
      <w:r w:rsidR="00E77885">
        <w:t xml:space="preserve"> achieved in </w:t>
      </w:r>
      <w:r w:rsidR="00A018D9">
        <w:t xml:space="preserve">the chosen chemistry regime. </w:t>
      </w:r>
      <w:r w:rsidR="00AE34D5">
        <w:t xml:space="preserve">The </w:t>
      </w:r>
      <w:r w:rsidR="004702A6">
        <w:t>justification</w:t>
      </w:r>
      <w:r w:rsidR="00AE34D5">
        <w:t xml:space="preserve"> for this </w:t>
      </w:r>
      <w:r w:rsidR="004702A6">
        <w:t>is</w:t>
      </w:r>
      <w:r w:rsidR="00AE34D5">
        <w:t xml:space="preserve"> </w:t>
      </w:r>
      <w:r w:rsidR="0020034E">
        <w:t xml:space="preserve">described in the safety case </w:t>
      </w:r>
      <w:r w:rsidR="00503EDB">
        <w:t xml:space="preserve">to an extent commensurate with that expected </w:t>
      </w:r>
      <w:r w:rsidR="006D6CD7">
        <w:t>at this stage of GDA,</w:t>
      </w:r>
      <w:r w:rsidR="005F2CC5">
        <w:t xml:space="preserve"> and is</w:t>
      </w:r>
      <w:r w:rsidR="006D6CD7">
        <w:t xml:space="preserve"> </w:t>
      </w:r>
      <w:r w:rsidR="0020034E">
        <w:t xml:space="preserve">in line with </w:t>
      </w:r>
      <w:r w:rsidR="00AC02D3" w:rsidRPr="0020034E">
        <w:rPr>
          <w:noProof/>
        </w:rPr>
        <w:t xml:space="preserve">NS-TAST-GD-051 (ref. </w:t>
      </w:r>
      <w:sdt>
        <w:sdtPr>
          <w:rPr>
            <w:noProof/>
          </w:rPr>
          <w:id w:val="-403607249"/>
          <w:citation/>
        </w:sdtPr>
        <w:sdtEndPr/>
        <w:sdtContent>
          <w:r w:rsidR="00AC02D3" w:rsidRPr="0020034E">
            <w:rPr>
              <w:noProof/>
            </w:rPr>
            <w:fldChar w:fldCharType="begin"/>
          </w:r>
          <w:r w:rsidR="00BC5D9E">
            <w:rPr>
              <w:noProof/>
            </w:rPr>
            <w:instrText xml:space="preserve">CITATION TAG051 \l 2057 </w:instrText>
          </w:r>
          <w:r w:rsidR="00AC02D3" w:rsidRPr="0020034E">
            <w:rPr>
              <w:noProof/>
            </w:rPr>
            <w:fldChar w:fldCharType="separate"/>
          </w:r>
          <w:r w:rsidR="006C034D" w:rsidRPr="006C034D">
            <w:rPr>
              <w:noProof/>
            </w:rPr>
            <w:t>[33]</w:t>
          </w:r>
          <w:r w:rsidR="00AC02D3" w:rsidRPr="0020034E">
            <w:rPr>
              <w:noProof/>
            </w:rPr>
            <w:fldChar w:fldCharType="end"/>
          </w:r>
        </w:sdtContent>
      </w:sdt>
      <w:r w:rsidR="00AC02D3" w:rsidRPr="0020034E">
        <w:rPr>
          <w:noProof/>
        </w:rPr>
        <w:t>)</w:t>
      </w:r>
      <w:r w:rsidR="0020034E" w:rsidRPr="0020034E">
        <w:rPr>
          <w:noProof/>
        </w:rPr>
        <w:t>, which</w:t>
      </w:r>
      <w:r w:rsidR="00AC02D3" w:rsidRPr="0020034E">
        <w:rPr>
          <w:noProof/>
        </w:rPr>
        <w:t xml:space="preserve"> explains that a safety case should explicitly set out the argument for why risks are ALARP</w:t>
      </w:r>
      <w:r w:rsidR="0020034E" w:rsidRPr="0020034E">
        <w:rPr>
          <w:noProof/>
        </w:rPr>
        <w:t>.</w:t>
      </w:r>
    </w:p>
    <w:p w14:paraId="0EBD8FBD" w14:textId="491C2E05" w:rsidR="00B9051C" w:rsidRPr="0020034E" w:rsidRDefault="002C75C7">
      <w:pPr>
        <w:pStyle w:val="Numberedparagraph"/>
        <w:rPr>
          <w:noProof/>
        </w:rPr>
      </w:pPr>
      <w:r>
        <w:rPr>
          <w:noProof/>
        </w:rPr>
        <w:t xml:space="preserve">E3S </w:t>
      </w:r>
      <w:r w:rsidR="00347008">
        <w:rPr>
          <w:noProof/>
        </w:rPr>
        <w:t>c</w:t>
      </w:r>
      <w:r>
        <w:rPr>
          <w:noProof/>
        </w:rPr>
        <w:t xml:space="preserve">hapter 20 </w:t>
      </w:r>
      <w:r w:rsidR="006C3E15">
        <w:rPr>
          <w:noProof/>
        </w:rPr>
        <w:t xml:space="preserve">also </w:t>
      </w:r>
      <w:r>
        <w:rPr>
          <w:noProof/>
        </w:rPr>
        <w:t xml:space="preserve">refers out to a number of </w:t>
      </w:r>
      <w:r w:rsidR="00DA0FAC">
        <w:rPr>
          <w:noProof/>
        </w:rPr>
        <w:t xml:space="preserve">decision records </w:t>
      </w:r>
      <w:r w:rsidR="004D0BC0">
        <w:rPr>
          <w:noProof/>
        </w:rPr>
        <w:t xml:space="preserve">which </w:t>
      </w:r>
      <w:r w:rsidR="001607CF">
        <w:rPr>
          <w:noProof/>
        </w:rPr>
        <w:t xml:space="preserve">discuss the detailed evaluation of options </w:t>
      </w:r>
      <w:r w:rsidR="00E04C51">
        <w:rPr>
          <w:noProof/>
        </w:rPr>
        <w:t>for key chemistry decisions, including the selection of potassium hydroxi</w:t>
      </w:r>
      <w:r w:rsidR="00815530">
        <w:rPr>
          <w:noProof/>
        </w:rPr>
        <w:t>d</w:t>
      </w:r>
      <w:r w:rsidR="00E04C51">
        <w:rPr>
          <w:noProof/>
        </w:rPr>
        <w:t>e as the alkalising agent</w:t>
      </w:r>
      <w:r w:rsidR="004878C8">
        <w:rPr>
          <w:noProof/>
        </w:rPr>
        <w:t xml:space="preserve"> and the </w:t>
      </w:r>
      <w:r w:rsidR="006B7308">
        <w:rPr>
          <w:noProof/>
        </w:rPr>
        <w:t>decision not to use soluble boron for reactivity control (ref</w:t>
      </w:r>
      <w:r w:rsidR="00CB79B1">
        <w:rPr>
          <w:noProof/>
        </w:rPr>
        <w:t>s</w:t>
      </w:r>
      <w:r w:rsidR="006B7308">
        <w:rPr>
          <w:noProof/>
        </w:rPr>
        <w:t xml:space="preserve">. </w:t>
      </w:r>
      <w:sdt>
        <w:sdtPr>
          <w:rPr>
            <w:noProof/>
          </w:rPr>
          <w:id w:val="-1765060263"/>
          <w:citation/>
        </w:sdtPr>
        <w:sdtEndPr/>
        <w:sdtContent>
          <w:r w:rsidR="00B324D7">
            <w:rPr>
              <w:noProof/>
            </w:rPr>
            <w:fldChar w:fldCharType="begin"/>
          </w:r>
          <w:r w:rsidR="00154EE1">
            <w:rPr>
              <w:noProof/>
            </w:rPr>
            <w:instrText xml:space="preserve">CITATION Rol11 \l 2057 </w:instrText>
          </w:r>
          <w:r w:rsidR="00B324D7">
            <w:rPr>
              <w:noProof/>
            </w:rPr>
            <w:fldChar w:fldCharType="separate"/>
          </w:r>
          <w:r w:rsidR="006C034D" w:rsidRPr="006C034D">
            <w:rPr>
              <w:noProof/>
            </w:rPr>
            <w:t>[66]</w:t>
          </w:r>
          <w:r w:rsidR="00B324D7">
            <w:rPr>
              <w:noProof/>
            </w:rPr>
            <w:fldChar w:fldCharType="end"/>
          </w:r>
        </w:sdtContent>
      </w:sdt>
      <w:r w:rsidR="00BC2C45">
        <w:rPr>
          <w:noProof/>
        </w:rPr>
        <w:t xml:space="preserve"> </w:t>
      </w:r>
      <w:r w:rsidR="006823DB">
        <w:t xml:space="preserve">and </w:t>
      </w:r>
      <w:sdt>
        <w:sdtPr>
          <w:id w:val="1183313493"/>
          <w:citation/>
        </w:sdtPr>
        <w:sdtEndPr/>
        <w:sdtContent>
          <w:r w:rsidR="00BC2C45">
            <w:fldChar w:fldCharType="begin"/>
          </w:r>
          <w:r w:rsidR="00BC2C45">
            <w:instrText xml:space="preserve"> CITATION ALARP \l 2057 </w:instrText>
          </w:r>
          <w:r w:rsidR="00BC2C45">
            <w:fldChar w:fldCharType="separate"/>
          </w:r>
          <w:r w:rsidR="006C034D" w:rsidRPr="006C034D">
            <w:rPr>
              <w:noProof/>
            </w:rPr>
            <w:t>[38]</w:t>
          </w:r>
          <w:r w:rsidR="00BC2C45">
            <w:fldChar w:fldCharType="end"/>
          </w:r>
        </w:sdtContent>
      </w:sdt>
      <w:r w:rsidR="00B324D7">
        <w:rPr>
          <w:noProof/>
        </w:rPr>
        <w:t>)</w:t>
      </w:r>
      <w:r w:rsidR="006B7308">
        <w:rPr>
          <w:noProof/>
        </w:rPr>
        <w:t>.</w:t>
      </w:r>
      <w:r w:rsidR="00887923">
        <w:rPr>
          <w:noProof/>
        </w:rPr>
        <w:t xml:space="preserve"> </w:t>
      </w:r>
      <w:r w:rsidR="009C3F53">
        <w:rPr>
          <w:noProof/>
        </w:rPr>
        <w:t xml:space="preserve">The optioneering performed </w:t>
      </w:r>
      <w:r w:rsidR="000F66C9">
        <w:rPr>
          <w:noProof/>
        </w:rPr>
        <w:t>so far has focussed</w:t>
      </w:r>
      <w:r w:rsidR="009C3F53">
        <w:rPr>
          <w:noProof/>
        </w:rPr>
        <w:t xml:space="preserve"> on </w:t>
      </w:r>
      <w:r w:rsidR="00370BF5">
        <w:rPr>
          <w:noProof/>
        </w:rPr>
        <w:t xml:space="preserve">the most novel and safety </w:t>
      </w:r>
      <w:r w:rsidR="00546771">
        <w:rPr>
          <w:noProof/>
        </w:rPr>
        <w:t>significant aspects of the chemistry case</w:t>
      </w:r>
      <w:r w:rsidR="009C296B">
        <w:rPr>
          <w:noProof/>
        </w:rPr>
        <w:t>, which I consider to be an appropriate approach</w:t>
      </w:r>
      <w:r w:rsidR="00DA5FE2">
        <w:rPr>
          <w:noProof/>
        </w:rPr>
        <w:t>.</w:t>
      </w:r>
    </w:p>
    <w:p w14:paraId="77344FC8" w14:textId="3C0E1BC7" w:rsidR="00E00CC5" w:rsidRPr="0005019F" w:rsidRDefault="00E00CC5" w:rsidP="00122D8C">
      <w:pPr>
        <w:pStyle w:val="Numberedparagraph"/>
      </w:pPr>
      <w:r w:rsidRPr="0005019F">
        <w:t xml:space="preserve">Whilst at this stage the </w:t>
      </w:r>
      <w:r w:rsidR="0005019F" w:rsidRPr="0005019F">
        <w:t xml:space="preserve">ALARP demonstration for chemistry is still developing, I am satisfied </w:t>
      </w:r>
      <w:r w:rsidR="00450EA2">
        <w:t xml:space="preserve">that the approach </w:t>
      </w:r>
      <w:r w:rsidR="0047220E">
        <w:t xml:space="preserve">meets RGP and </w:t>
      </w:r>
      <w:r w:rsidR="00450EA2" w:rsidRPr="007509A1">
        <w:rPr>
          <w:noProof/>
        </w:rPr>
        <w:t>should enable the RP to further develop the E3S case evidence</w:t>
      </w:r>
      <w:r w:rsidR="00450EA2">
        <w:rPr>
          <w:noProof/>
        </w:rPr>
        <w:t xml:space="preserve"> as it relates to chemistry</w:t>
      </w:r>
      <w:r w:rsidR="00450EA2" w:rsidRPr="007509A1">
        <w:rPr>
          <w:noProof/>
        </w:rPr>
        <w:t>.</w:t>
      </w:r>
      <w:r w:rsidR="0005019F" w:rsidRPr="0005019F">
        <w:t xml:space="preserve"> </w:t>
      </w:r>
    </w:p>
    <w:p w14:paraId="29248FB5" w14:textId="77777777" w:rsidR="00EA6FD2" w:rsidRPr="00EA6FD2" w:rsidRDefault="00EA6FD2" w:rsidP="00EA6FD2"/>
    <w:p w14:paraId="4CD8C5AC" w14:textId="77777777" w:rsidR="0005750F" w:rsidRPr="0005750F" w:rsidRDefault="0005750F" w:rsidP="0005750F">
      <w:pPr>
        <w:sectPr w:rsidR="0005750F" w:rsidRPr="0005750F" w:rsidSect="00045010">
          <w:pgSz w:w="11906" w:h="16838" w:code="9"/>
          <w:pgMar w:top="1440" w:right="1440" w:bottom="1440" w:left="1440" w:header="397" w:footer="397" w:gutter="0"/>
          <w:cols w:space="312"/>
          <w:docGrid w:linePitch="360"/>
        </w:sectPr>
      </w:pPr>
    </w:p>
    <w:p w14:paraId="0DA252C9" w14:textId="5284ED82" w:rsidR="006370AA" w:rsidRPr="004421AB" w:rsidRDefault="006370AA" w:rsidP="004421AB">
      <w:pPr>
        <w:pStyle w:val="Heading1"/>
      </w:pPr>
      <w:bookmarkStart w:id="10" w:name="_Toc169701618"/>
      <w:r w:rsidRPr="004421AB">
        <w:lastRenderedPageBreak/>
        <w:t>Conclusions</w:t>
      </w:r>
      <w:bookmarkEnd w:id="10"/>
    </w:p>
    <w:p w14:paraId="0B0734A4" w14:textId="77777777" w:rsidR="007C2C7B" w:rsidRPr="007C2C7B" w:rsidRDefault="007C2C7B" w:rsidP="007C2C7B">
      <w:pPr>
        <w:keepNext/>
        <w:numPr>
          <w:ilvl w:val="1"/>
          <w:numId w:val="20"/>
        </w:numPr>
        <w:ind w:left="851" w:hanging="851"/>
        <w:outlineLvl w:val="1"/>
        <w:rPr>
          <w:color w:val="22413A"/>
          <w:sz w:val="36"/>
        </w:rPr>
      </w:pPr>
      <w:r w:rsidRPr="007C2C7B">
        <w:rPr>
          <w:color w:val="22413A"/>
          <w:sz w:val="36"/>
        </w:rPr>
        <w:t>Conclusions</w:t>
      </w:r>
    </w:p>
    <w:p w14:paraId="4432C0A6" w14:textId="072746AB" w:rsidR="007C2C7B" w:rsidRPr="007C2C7B" w:rsidRDefault="007C2C7B" w:rsidP="007C2C7B">
      <w:pPr>
        <w:numPr>
          <w:ilvl w:val="0"/>
          <w:numId w:val="23"/>
        </w:numPr>
        <w:ind w:left="851" w:hanging="851"/>
      </w:pPr>
      <w:r w:rsidRPr="007C2C7B">
        <w:t xml:space="preserve">This report presents the Step 2 </w:t>
      </w:r>
      <w:r w:rsidR="0022737F">
        <w:t>c</w:t>
      </w:r>
      <w:r w:rsidR="001C06B2">
        <w:t>hemistry</w:t>
      </w:r>
      <w:r w:rsidRPr="007C2C7B">
        <w:t xml:space="preserve"> assessment for the GDA of the Rolls-Royce SMR design. The focus of my assessment in this </w:t>
      </w:r>
      <w:r w:rsidR="00347008">
        <w:t>s</w:t>
      </w:r>
      <w:r w:rsidRPr="007C2C7B">
        <w:t xml:space="preserve">tep was towards the fundamental adequacy of the design and </w:t>
      </w:r>
      <w:r w:rsidRPr="001C06B2">
        <w:t xml:space="preserve">safety </w:t>
      </w:r>
      <w:r w:rsidRPr="007C2C7B">
        <w:t xml:space="preserve">case. I have assessed the Tier 1 E3S chapters and relevant supporting documentation provided by Rolls-Royce SMR Limited to form my judgements. I targeted my assessment, in accordance with my assessment plan (ref. </w:t>
      </w:r>
      <w:sdt>
        <w:sdtPr>
          <w:id w:val="2056426067"/>
          <w:citation/>
        </w:sdtPr>
        <w:sdtEndPr/>
        <w:sdtContent>
          <w:r w:rsidRPr="007C2C7B">
            <w:fldChar w:fldCharType="begin"/>
          </w:r>
          <w:r w:rsidR="007E6447">
            <w:instrText xml:space="preserve">CITATION APlan \l 2057 </w:instrText>
          </w:r>
          <w:r w:rsidRPr="007C2C7B">
            <w:fldChar w:fldCharType="separate"/>
          </w:r>
          <w:r w:rsidR="006C034D" w:rsidRPr="006C034D">
            <w:rPr>
              <w:noProof/>
            </w:rPr>
            <w:t>[23]</w:t>
          </w:r>
          <w:r w:rsidRPr="007C2C7B">
            <w:fldChar w:fldCharType="end"/>
          </w:r>
        </w:sdtContent>
      </w:sdt>
      <w:r w:rsidRPr="007C2C7B">
        <w:t xml:space="preserve">), at the content of most relevance to </w:t>
      </w:r>
      <w:r w:rsidR="0022737F">
        <w:t>c</w:t>
      </w:r>
      <w:r w:rsidR="001C06B2">
        <w:t>hemistry</w:t>
      </w:r>
      <w:r w:rsidRPr="007C2C7B">
        <w:t xml:space="preserve"> against the expectations of ONR’s </w:t>
      </w:r>
      <w:r w:rsidRPr="001C06B2">
        <w:t>SAPs</w:t>
      </w:r>
      <w:r w:rsidRPr="007C2C7B">
        <w:t xml:space="preserve">, TAGs and other guidance which ONR regards as </w:t>
      </w:r>
      <w:r w:rsidR="00A1692A">
        <w:t>RGP</w:t>
      </w:r>
      <w:r w:rsidRPr="007C2C7B">
        <w:t xml:space="preserve">. </w:t>
      </w:r>
    </w:p>
    <w:p w14:paraId="6A157A37" w14:textId="77777777" w:rsidR="007C2C7B" w:rsidRPr="007C2C7B" w:rsidRDefault="007C2C7B" w:rsidP="007C2C7B">
      <w:pPr>
        <w:numPr>
          <w:ilvl w:val="0"/>
          <w:numId w:val="23"/>
        </w:numPr>
        <w:ind w:left="851" w:hanging="851"/>
      </w:pPr>
      <w:r w:rsidRPr="007C2C7B">
        <w:t>Based upon my assessment, I have concluded the following:</w:t>
      </w:r>
    </w:p>
    <w:p w14:paraId="45079710" w14:textId="33891B8E" w:rsidR="00C12371" w:rsidRDefault="00C12371" w:rsidP="005A1F01">
      <w:pPr>
        <w:numPr>
          <w:ilvl w:val="0"/>
          <w:numId w:val="12"/>
        </w:numPr>
        <w:ind w:left="1418" w:hanging="502"/>
        <w:rPr>
          <w:noProof/>
        </w:rPr>
      </w:pPr>
      <w:r w:rsidRPr="00921D35">
        <w:rPr>
          <w:noProof/>
        </w:rPr>
        <w:t xml:space="preserve">In general, the </w:t>
      </w:r>
      <w:r w:rsidR="00921D35" w:rsidRPr="00921D35">
        <w:rPr>
          <w:noProof/>
        </w:rPr>
        <w:t>scope, struc</w:t>
      </w:r>
      <w:r w:rsidR="00921D35">
        <w:rPr>
          <w:noProof/>
        </w:rPr>
        <w:t>tu</w:t>
      </w:r>
      <w:r w:rsidR="00921D35" w:rsidRPr="00921D35">
        <w:rPr>
          <w:noProof/>
        </w:rPr>
        <w:t xml:space="preserve">re and content of the </w:t>
      </w:r>
      <w:r w:rsidR="00377D3B">
        <w:rPr>
          <w:noProof/>
        </w:rPr>
        <w:t>E3S case meet my expectations for this stage of GDA</w:t>
      </w:r>
      <w:r w:rsidR="00C648AD">
        <w:rPr>
          <w:noProof/>
        </w:rPr>
        <w:t xml:space="preserve"> from a </w:t>
      </w:r>
      <w:r w:rsidR="0022737F">
        <w:rPr>
          <w:noProof/>
        </w:rPr>
        <w:t>c</w:t>
      </w:r>
      <w:r w:rsidR="00C648AD">
        <w:rPr>
          <w:noProof/>
        </w:rPr>
        <w:t>hemistry perspective</w:t>
      </w:r>
      <w:r w:rsidR="002631D8">
        <w:rPr>
          <w:noProof/>
        </w:rPr>
        <w:t>.</w:t>
      </w:r>
      <w:r w:rsidR="0078306F">
        <w:rPr>
          <w:noProof/>
        </w:rPr>
        <w:t xml:space="preserve"> </w:t>
      </w:r>
      <w:r w:rsidR="002631D8">
        <w:rPr>
          <w:noProof/>
        </w:rPr>
        <w:t xml:space="preserve">Further </w:t>
      </w:r>
      <w:r w:rsidR="004B4126">
        <w:rPr>
          <w:noProof/>
        </w:rPr>
        <w:t xml:space="preserve">work will </w:t>
      </w:r>
      <w:r w:rsidR="00974AD1">
        <w:rPr>
          <w:noProof/>
        </w:rPr>
        <w:t>need to be undertaken in Step 3 of GDA</w:t>
      </w:r>
      <w:r w:rsidR="002848C2">
        <w:rPr>
          <w:noProof/>
        </w:rPr>
        <w:t xml:space="preserve"> by the RP</w:t>
      </w:r>
      <w:r w:rsidR="00974AD1">
        <w:rPr>
          <w:noProof/>
        </w:rPr>
        <w:t xml:space="preserve"> to </w:t>
      </w:r>
      <w:r w:rsidR="00EA7AE0">
        <w:rPr>
          <w:noProof/>
        </w:rPr>
        <w:t>develop</w:t>
      </w:r>
      <w:r w:rsidR="00B85276">
        <w:rPr>
          <w:noProof/>
        </w:rPr>
        <w:t xml:space="preserve"> the underlying evidence</w:t>
      </w:r>
      <w:r w:rsidR="008F6322">
        <w:rPr>
          <w:noProof/>
        </w:rPr>
        <w:t xml:space="preserve"> supporting </w:t>
      </w:r>
      <w:r w:rsidR="00C12C3E">
        <w:rPr>
          <w:noProof/>
        </w:rPr>
        <w:t xml:space="preserve">the chemistry </w:t>
      </w:r>
      <w:r w:rsidR="008F6322">
        <w:rPr>
          <w:noProof/>
        </w:rPr>
        <w:t>claims and arguments</w:t>
      </w:r>
      <w:r w:rsidR="00BC6C0B">
        <w:rPr>
          <w:noProof/>
        </w:rPr>
        <w:t>.</w:t>
      </w:r>
      <w:r w:rsidR="00C648AD">
        <w:rPr>
          <w:noProof/>
        </w:rPr>
        <w:t xml:space="preserve"> </w:t>
      </w:r>
    </w:p>
    <w:p w14:paraId="656461B5" w14:textId="57F1FFB1" w:rsidR="005E5FE1" w:rsidRDefault="005E5FE1" w:rsidP="005E5FE1">
      <w:pPr>
        <w:numPr>
          <w:ilvl w:val="0"/>
          <w:numId w:val="12"/>
        </w:numPr>
        <w:ind w:left="1418" w:hanging="502"/>
        <w:rPr>
          <w:noProof/>
        </w:rPr>
      </w:pPr>
      <w:r>
        <w:t xml:space="preserve">The major chemistry parameters, which would be expected to form part of the plant operating rules, have in most cases been </w:t>
      </w:r>
      <w:r w:rsidR="007F2ED6">
        <w:t>defined</w:t>
      </w:r>
      <w:r>
        <w:t xml:space="preserve">. Further work will need to be undertaken in Step 3 of GDA </w:t>
      </w:r>
      <w:r w:rsidR="002848C2">
        <w:t xml:space="preserve">by the RP </w:t>
      </w:r>
      <w:r>
        <w:t xml:space="preserve">to develop the justification for the </w:t>
      </w:r>
      <w:r w:rsidR="006A718A">
        <w:t xml:space="preserve">normal operating envelope and </w:t>
      </w:r>
      <w:r>
        <w:t>associated limits</w:t>
      </w:r>
      <w:r w:rsidR="00CB4F8A">
        <w:t>.</w:t>
      </w:r>
    </w:p>
    <w:p w14:paraId="47EE222A" w14:textId="4B0C0969" w:rsidR="00DD5F0A" w:rsidRPr="009C4DD1" w:rsidRDefault="00245B63" w:rsidP="00DD5F0A">
      <w:pPr>
        <w:pStyle w:val="Bulletlist1"/>
      </w:pPr>
      <w:r>
        <w:t>Th</w:t>
      </w:r>
      <w:r w:rsidR="00B45648">
        <w:t xml:space="preserve">e </w:t>
      </w:r>
      <w:r w:rsidR="0083382D">
        <w:t xml:space="preserve">chemistry </w:t>
      </w:r>
      <w:r w:rsidR="005B26C3">
        <w:t>implications</w:t>
      </w:r>
      <w:r w:rsidR="00DD5F0A">
        <w:t xml:space="preserve"> of adopting a boron-free potassium hydroxide primary circuit </w:t>
      </w:r>
      <w:r w:rsidR="006F3426">
        <w:t xml:space="preserve">and SFP </w:t>
      </w:r>
      <w:r w:rsidR="00DD5F0A">
        <w:t>chemistry</w:t>
      </w:r>
      <w:r w:rsidR="00616A6D">
        <w:t xml:space="preserve"> are well documented in the </w:t>
      </w:r>
      <w:r w:rsidR="00572204">
        <w:t>E3S submissions</w:t>
      </w:r>
      <w:r w:rsidR="0021375E">
        <w:t xml:space="preserve">, except for those aspects relating to </w:t>
      </w:r>
      <w:r w:rsidR="00205561">
        <w:t>shutdown chemistry</w:t>
      </w:r>
      <w:r w:rsidR="00A50EF1">
        <w:t>.</w:t>
      </w:r>
      <w:r w:rsidR="002C1CC2">
        <w:t xml:space="preserve"> </w:t>
      </w:r>
      <w:r w:rsidR="00347CE2">
        <w:t>Relevant b</w:t>
      </w:r>
      <w:r w:rsidR="002C1CC2">
        <w:t>enefits</w:t>
      </w:r>
      <w:r w:rsidR="00347CE2">
        <w:t>,</w:t>
      </w:r>
      <w:r w:rsidR="002C1CC2">
        <w:t xml:space="preserve"> </w:t>
      </w:r>
      <w:r w:rsidR="0036245A">
        <w:t>including</w:t>
      </w:r>
      <w:r w:rsidR="0058031B">
        <w:t xml:space="preserve"> a reduction in tritium production</w:t>
      </w:r>
      <w:r w:rsidR="00347CE2">
        <w:t>,</w:t>
      </w:r>
      <w:r w:rsidR="001268D5">
        <w:t xml:space="preserve"> are identified</w:t>
      </w:r>
      <w:r w:rsidR="006003DE">
        <w:t xml:space="preserve"> and initial </w:t>
      </w:r>
      <w:r w:rsidR="00C629BA">
        <w:t>evidence for these is presented</w:t>
      </w:r>
      <w:r w:rsidR="00DD5F0A">
        <w:t>.</w:t>
      </w:r>
      <w:r w:rsidR="001268D5">
        <w:t xml:space="preserve"> </w:t>
      </w:r>
      <w:r w:rsidR="00DE63B5">
        <w:t>However, f</w:t>
      </w:r>
      <w:r w:rsidR="00DD5F0A" w:rsidRPr="009C4DD1">
        <w:t xml:space="preserve">urther justification is required to substantiate </w:t>
      </w:r>
      <w:r w:rsidR="00220290">
        <w:t>a number of</w:t>
      </w:r>
      <w:r w:rsidR="00D063F1">
        <w:t xml:space="preserve"> </w:t>
      </w:r>
      <w:r w:rsidR="002B4062">
        <w:t xml:space="preserve">related </w:t>
      </w:r>
      <w:r w:rsidR="00DD5F0A" w:rsidRPr="009C4DD1">
        <w:t xml:space="preserve">claims. </w:t>
      </w:r>
      <w:r w:rsidR="00B347E8">
        <w:t xml:space="preserve">Whilst </w:t>
      </w:r>
      <w:r w:rsidR="00177F1D">
        <w:t xml:space="preserve">key aspects </w:t>
      </w:r>
      <w:r w:rsidR="00A14041">
        <w:t xml:space="preserve">of this substantiation </w:t>
      </w:r>
      <w:r w:rsidR="00177F1D">
        <w:t>are</w:t>
      </w:r>
      <w:r w:rsidR="00A14041">
        <w:t xml:space="preserve"> reliant on </w:t>
      </w:r>
      <w:r w:rsidR="00FB4866">
        <w:t xml:space="preserve">the results of </w:t>
      </w:r>
      <w:r w:rsidR="00DD5F0A" w:rsidRPr="009C4DD1">
        <w:t>a laboratory test</w:t>
      </w:r>
      <w:r w:rsidR="00B347E8">
        <w:t xml:space="preserve"> programme</w:t>
      </w:r>
      <w:r w:rsidR="007D5015">
        <w:t xml:space="preserve"> which is not expected to yield results until </w:t>
      </w:r>
      <w:r w:rsidR="00991362">
        <w:t>Step 3 of GDA</w:t>
      </w:r>
      <w:r w:rsidR="00FD5C99">
        <w:t xml:space="preserve">, </w:t>
      </w:r>
      <w:r w:rsidR="00F91973">
        <w:t xml:space="preserve">based on the initial evidence presented I </w:t>
      </w:r>
      <w:r w:rsidR="00017B10">
        <w:rPr>
          <w:rStyle w:val="normaltextrun"/>
          <w:color w:val="000000"/>
          <w:shd w:val="clear" w:color="auto" w:fill="FFFFFF"/>
        </w:rPr>
        <w:t>have confidence</w:t>
      </w:r>
      <w:r w:rsidR="00AB2201">
        <w:rPr>
          <w:rStyle w:val="normaltextrun"/>
          <w:color w:val="000000"/>
          <w:shd w:val="clear" w:color="auto" w:fill="FFFFFF"/>
        </w:rPr>
        <w:t xml:space="preserve">, at this stage, that the RP will be able to further develop the necessary evidence </w:t>
      </w:r>
      <w:r w:rsidR="005C31F0">
        <w:rPr>
          <w:rStyle w:val="normaltextrun"/>
          <w:color w:val="000000"/>
          <w:shd w:val="clear" w:color="auto" w:fill="FFFFFF"/>
        </w:rPr>
        <w:t>to support this</w:t>
      </w:r>
      <w:r w:rsidR="00180353">
        <w:rPr>
          <w:rStyle w:val="normaltextrun"/>
          <w:color w:val="000000"/>
          <w:shd w:val="clear" w:color="auto" w:fill="FFFFFF"/>
        </w:rPr>
        <w:t xml:space="preserve"> important</w:t>
      </w:r>
      <w:r w:rsidR="005C31F0">
        <w:rPr>
          <w:rStyle w:val="normaltextrun"/>
          <w:color w:val="000000"/>
          <w:shd w:val="clear" w:color="auto" w:fill="FFFFFF"/>
        </w:rPr>
        <w:t xml:space="preserve"> aspect of</w:t>
      </w:r>
      <w:r w:rsidR="00AB2201">
        <w:rPr>
          <w:rStyle w:val="normaltextrun"/>
          <w:color w:val="000000"/>
          <w:shd w:val="clear" w:color="auto" w:fill="FFFFFF"/>
        </w:rPr>
        <w:t xml:space="preserve"> </w:t>
      </w:r>
      <w:r w:rsidR="00E92332">
        <w:rPr>
          <w:rStyle w:val="normaltextrun"/>
          <w:color w:val="000000"/>
          <w:shd w:val="clear" w:color="auto" w:fill="FFFFFF"/>
        </w:rPr>
        <w:t>the</w:t>
      </w:r>
      <w:r w:rsidR="00AB2201">
        <w:rPr>
          <w:rStyle w:val="normaltextrun"/>
          <w:color w:val="000000"/>
          <w:shd w:val="clear" w:color="auto" w:fill="FFFFFF"/>
        </w:rPr>
        <w:t xml:space="preserve"> E3S case.</w:t>
      </w:r>
      <w:r w:rsidR="002E3777">
        <w:rPr>
          <w:rStyle w:val="normaltextrun"/>
          <w:color w:val="000000"/>
          <w:shd w:val="clear" w:color="auto" w:fill="FFFFFF"/>
        </w:rPr>
        <w:t xml:space="preserve"> </w:t>
      </w:r>
      <w:r w:rsidR="002E3777">
        <w:rPr>
          <w:noProof/>
        </w:rPr>
        <w:t xml:space="preserve">Insufficient information was provided by the RP during Step 2 to enable me to form a judgement on the feasibility </w:t>
      </w:r>
      <w:r w:rsidR="00CE5856">
        <w:rPr>
          <w:noProof/>
        </w:rPr>
        <w:t xml:space="preserve">and implications </w:t>
      </w:r>
      <w:r w:rsidR="002E3777">
        <w:rPr>
          <w:noProof/>
        </w:rPr>
        <w:t>of the shutdown chemistry approach</w:t>
      </w:r>
      <w:r w:rsidR="00636C69">
        <w:rPr>
          <w:noProof/>
        </w:rPr>
        <w:t xml:space="preserve">; </w:t>
      </w:r>
      <w:r w:rsidR="002E3777">
        <w:t>this is a residual matter on which I will seek further information early in Step 3</w:t>
      </w:r>
      <w:r w:rsidR="00CB4F8A">
        <w:t>.</w:t>
      </w:r>
    </w:p>
    <w:p w14:paraId="225D206C" w14:textId="62CA9DA8" w:rsidR="00DB60C1" w:rsidRDefault="002E7C45" w:rsidP="002E7C45">
      <w:pPr>
        <w:numPr>
          <w:ilvl w:val="0"/>
          <w:numId w:val="12"/>
        </w:numPr>
        <w:ind w:left="1418" w:hanging="502"/>
        <w:rPr>
          <w:noProof/>
        </w:rPr>
      </w:pPr>
      <w:r>
        <w:t>Whilst I consider that appropriate chemistry controls have been identified to minimise the generation and transport of radioactivity in the primary circuit, f</w:t>
      </w:r>
      <w:r w:rsidRPr="001F036D">
        <w:t xml:space="preserve">urther </w:t>
      </w:r>
      <w:r>
        <w:t>evidence</w:t>
      </w:r>
      <w:r w:rsidRPr="001F036D">
        <w:t xml:space="preserve"> is required in Step 3 to support the </w:t>
      </w:r>
      <w:r>
        <w:t xml:space="preserve">proposed </w:t>
      </w:r>
      <w:r w:rsidRPr="001F036D">
        <w:t>operating range</w:t>
      </w:r>
      <w:r>
        <w:t>s</w:t>
      </w:r>
      <w:r w:rsidRPr="001F036D">
        <w:t xml:space="preserve"> </w:t>
      </w:r>
      <w:r>
        <w:t>for the specific Rolls-Royce SMR design</w:t>
      </w:r>
      <w:r w:rsidR="00A22C13">
        <w:t>;</w:t>
      </w:r>
      <w:r>
        <w:t xml:space="preserve"> </w:t>
      </w:r>
      <w:r>
        <w:rPr>
          <w:noProof/>
        </w:rPr>
        <w:t>Further to this, o</w:t>
      </w:r>
      <w:r w:rsidRPr="00F72ACF">
        <w:rPr>
          <w:noProof/>
        </w:rPr>
        <w:t>n shutdown chemistry</w:t>
      </w:r>
      <w:r>
        <w:rPr>
          <w:noProof/>
        </w:rPr>
        <w:t xml:space="preserve"> and fuel cleaning</w:t>
      </w:r>
      <w:r w:rsidRPr="00F72ACF">
        <w:rPr>
          <w:noProof/>
        </w:rPr>
        <w:t xml:space="preserve">, insufficient </w:t>
      </w:r>
      <w:r w:rsidRPr="00F72ACF">
        <w:rPr>
          <w:noProof/>
        </w:rPr>
        <w:lastRenderedPageBreak/>
        <w:t>detail has been presented to form a judgement on the adequacy of the information</w:t>
      </w:r>
      <w:r>
        <w:rPr>
          <w:noProof/>
        </w:rPr>
        <w:t xml:space="preserve">; these are residual matters on which </w:t>
      </w:r>
      <w:r w:rsidRPr="00F72ACF">
        <w:rPr>
          <w:noProof/>
        </w:rPr>
        <w:t>I will seek further information in Step 3</w:t>
      </w:r>
      <w:r w:rsidR="00CB4F8A">
        <w:rPr>
          <w:noProof/>
        </w:rPr>
        <w:t>.</w:t>
      </w:r>
    </w:p>
    <w:p w14:paraId="24E448C2" w14:textId="3EB45A86" w:rsidR="009051DF" w:rsidRDefault="009051DF">
      <w:pPr>
        <w:numPr>
          <w:ilvl w:val="0"/>
          <w:numId w:val="12"/>
        </w:numPr>
        <w:ind w:left="1418" w:hanging="502"/>
        <w:rPr>
          <w:noProof/>
        </w:rPr>
      </w:pPr>
      <w:r>
        <w:t xml:space="preserve">A suitable strategy has been </w:t>
      </w:r>
      <w:r w:rsidR="00C04B87">
        <w:t>developed by the RP t</w:t>
      </w:r>
      <w:r w:rsidR="00E21A27">
        <w:t>hrough which it will seek to</w:t>
      </w:r>
      <w:r w:rsidR="00C04B87">
        <w:t xml:space="preserve"> demonstrate that the effects of chemistry during fault and accident conditions</w:t>
      </w:r>
      <w:r w:rsidR="00E40434">
        <w:t xml:space="preserve"> are understood and that risks </w:t>
      </w:r>
      <w:r w:rsidR="00E21A27">
        <w:t xml:space="preserve">are reduced SFAIRP. A robust justification will need to be provided during </w:t>
      </w:r>
      <w:r w:rsidR="003B59E5">
        <w:t>Step 3</w:t>
      </w:r>
      <w:r w:rsidR="00E21A27">
        <w:t xml:space="preserve"> to support the RP’s </w:t>
      </w:r>
      <w:r w:rsidR="00167674">
        <w:t xml:space="preserve">current </w:t>
      </w:r>
      <w:r w:rsidR="00E21A27">
        <w:t xml:space="preserve">position </w:t>
      </w:r>
      <w:r w:rsidR="007B7859">
        <w:t>that</w:t>
      </w:r>
      <w:r w:rsidR="00E21A27">
        <w:t xml:space="preserve"> no purposeful sump pH control provision is included in the design, however.</w:t>
      </w:r>
      <w:r w:rsidR="005E5FE1">
        <w:t xml:space="preserve"> This is a residual matter that I will follow up in Step 3.</w:t>
      </w:r>
    </w:p>
    <w:p w14:paraId="78F44A5C" w14:textId="03BDDE62" w:rsidR="007C2C7B" w:rsidRPr="007C2C7B" w:rsidRDefault="007C2C7B" w:rsidP="007C2C7B">
      <w:pPr>
        <w:numPr>
          <w:ilvl w:val="0"/>
          <w:numId w:val="23"/>
        </w:numPr>
        <w:ind w:left="851" w:hanging="851"/>
      </w:pPr>
      <w:r w:rsidRPr="007C2C7B">
        <w:t xml:space="preserve">Overall, based on my assessment to date, and subject to the provision and assessment of suitable and sufficient supporting evidence, I have not identified any fundamental </w:t>
      </w:r>
      <w:r w:rsidRPr="001C06B2">
        <w:t>safety</w:t>
      </w:r>
      <w:r w:rsidRPr="007C2C7B">
        <w:t xml:space="preserve"> shortfalls that could prevent ONR permissioning the construction of a power station based on the generic Rolls-Royce SMR design.</w:t>
      </w:r>
    </w:p>
    <w:p w14:paraId="4ED5B37E" w14:textId="77777777" w:rsidR="007C2C7B" w:rsidRPr="007C2C7B" w:rsidRDefault="007C2C7B" w:rsidP="007C2C7B">
      <w:pPr>
        <w:keepNext/>
        <w:numPr>
          <w:ilvl w:val="1"/>
          <w:numId w:val="20"/>
        </w:numPr>
        <w:ind w:left="851" w:hanging="851"/>
        <w:outlineLvl w:val="1"/>
        <w:rPr>
          <w:color w:val="22413A"/>
          <w:sz w:val="36"/>
        </w:rPr>
      </w:pPr>
      <w:r w:rsidRPr="007C2C7B">
        <w:rPr>
          <w:color w:val="22413A"/>
          <w:sz w:val="36"/>
        </w:rPr>
        <w:t>Recommendations</w:t>
      </w:r>
    </w:p>
    <w:p w14:paraId="7753BD37" w14:textId="77777777" w:rsidR="007C2C7B" w:rsidRPr="007C2C7B" w:rsidRDefault="007C2C7B" w:rsidP="007C2C7B">
      <w:pPr>
        <w:numPr>
          <w:ilvl w:val="0"/>
          <w:numId w:val="23"/>
        </w:numPr>
        <w:ind w:left="851" w:hanging="851"/>
      </w:pPr>
      <w:r w:rsidRPr="007C2C7B">
        <w:t>My recommendations are as follows:</w:t>
      </w:r>
    </w:p>
    <w:p w14:paraId="09B704A1" w14:textId="6DAC8820" w:rsidR="00AC1DEB" w:rsidRPr="004421AB" w:rsidRDefault="007C2C7B" w:rsidP="00BF1E2B">
      <w:pPr>
        <w:pStyle w:val="Bulletlist1"/>
        <w:sectPr w:rsidR="00AC1DEB" w:rsidRPr="004421AB" w:rsidSect="00045010">
          <w:pgSz w:w="11906" w:h="16838" w:code="9"/>
          <w:pgMar w:top="1440" w:right="1440" w:bottom="1440" w:left="1440" w:header="397" w:footer="397" w:gutter="0"/>
          <w:cols w:space="312"/>
          <w:docGrid w:linePitch="360"/>
        </w:sectPr>
      </w:pPr>
      <w:r w:rsidRPr="007C2C7B">
        <w:rPr>
          <w:noProof/>
        </w:rPr>
        <w:t>Recommendation 1: ONR should consider the outcomes from my assessment as part of the decision to progress to Step 3 of GDA for the generic Rolls-Royce SMR design.</w:t>
      </w:r>
    </w:p>
    <w:bookmarkStart w:id="11" w:name="_Toc169701619" w:displacedByCustomXml="next"/>
    <w:bookmarkStart w:id="12" w:name="_Toc144473452" w:displacedByCustomXml="next"/>
    <w:sdt>
      <w:sdtPr>
        <w:id w:val="-1048840924"/>
        <w:docPartObj>
          <w:docPartGallery w:val="Bibliographies"/>
          <w:docPartUnique/>
        </w:docPartObj>
      </w:sdtPr>
      <w:sdtEndPr/>
      <w:sdtContent>
        <w:p w14:paraId="6D855F17" w14:textId="0EA7B141" w:rsidR="00045D51" w:rsidRPr="00045D51" w:rsidRDefault="00045D51" w:rsidP="00045D51">
          <w:pPr>
            <w:keepNext/>
            <w:spacing w:before="240"/>
            <w:outlineLvl w:val="0"/>
            <w:rPr>
              <w:color w:val="22413A"/>
              <w:sz w:val="48"/>
            </w:rPr>
          </w:pPr>
          <w:r w:rsidRPr="00045D51">
            <w:rPr>
              <w:color w:val="22413A"/>
              <w:sz w:val="48"/>
            </w:rPr>
            <w:t>References</w:t>
          </w:r>
          <w:bookmarkEnd w:id="12"/>
          <w:bookmarkEnd w:id="11"/>
        </w:p>
        <w:sdt>
          <w:sdtPr>
            <w:id w:val="-1043975237"/>
            <w:bibliography/>
          </w:sdtPr>
          <w:sdtEndPr/>
          <w:sdtContent>
            <w:p w14:paraId="47D0E049" w14:textId="77777777" w:rsidR="006C034D" w:rsidRDefault="00045D51" w:rsidP="00045D51">
              <w:pPr>
                <w:rPr>
                  <w:rFonts w:ascii="Calibri" w:hAnsi="Calibri"/>
                  <w:noProof/>
                  <w:sz w:val="20"/>
                  <w:szCs w:val="20"/>
                  <w:lang w:eastAsia="en-GB" w:bidi="ar-SA"/>
                </w:rPr>
              </w:pPr>
              <w:r w:rsidRPr="00045D51">
                <w:fldChar w:fldCharType="begin"/>
              </w:r>
              <w:r w:rsidRPr="00045D51">
                <w:instrText xml:space="preserve"> BIBLIOGRAPHY </w:instrText>
              </w:r>
              <w:r w:rsidRPr="00045D51">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6C034D" w14:paraId="40381B0D" w14:textId="77777777">
                <w:trPr>
                  <w:divId w:val="55319423"/>
                  <w:tblCellSpacing w:w="15" w:type="dxa"/>
                </w:trPr>
                <w:tc>
                  <w:tcPr>
                    <w:tcW w:w="50" w:type="pct"/>
                    <w:hideMark/>
                  </w:tcPr>
                  <w:p w14:paraId="585BE351" w14:textId="16E0C421" w:rsidR="006C034D" w:rsidRDefault="006C034D">
                    <w:pPr>
                      <w:pStyle w:val="Bibliography"/>
                      <w:rPr>
                        <w:noProof/>
                        <w:szCs w:val="24"/>
                      </w:rPr>
                    </w:pPr>
                    <w:r>
                      <w:rPr>
                        <w:noProof/>
                      </w:rPr>
                      <w:t xml:space="preserve">[1] </w:t>
                    </w:r>
                  </w:p>
                </w:tc>
                <w:tc>
                  <w:tcPr>
                    <w:tcW w:w="0" w:type="auto"/>
                    <w:hideMark/>
                  </w:tcPr>
                  <w:p w14:paraId="582C8D5D" w14:textId="77777777" w:rsidR="006C034D" w:rsidRDefault="006C034D">
                    <w:pPr>
                      <w:pStyle w:val="Bibliography"/>
                      <w:rPr>
                        <w:noProof/>
                      </w:rPr>
                    </w:pPr>
                    <w:r>
                      <w:rPr>
                        <w:noProof/>
                      </w:rPr>
                      <w:t xml:space="preserve">Rolls-Royce SMR Limited, Environment, Safety, Security and Safeguards Case Version 2, Tier 1, Chapter 1: Introduction, SMR0004294, Issue 3, May 2024. (Record ref. ONRW-2019369590-9881). </w:t>
                    </w:r>
                  </w:p>
                </w:tc>
              </w:tr>
              <w:tr w:rsidR="006C034D" w14:paraId="36606AD4" w14:textId="77777777">
                <w:trPr>
                  <w:divId w:val="55319423"/>
                  <w:tblCellSpacing w:w="15" w:type="dxa"/>
                </w:trPr>
                <w:tc>
                  <w:tcPr>
                    <w:tcW w:w="50" w:type="pct"/>
                    <w:hideMark/>
                  </w:tcPr>
                  <w:p w14:paraId="43729BA3" w14:textId="77777777" w:rsidR="006C034D" w:rsidRDefault="006C034D">
                    <w:pPr>
                      <w:pStyle w:val="Bibliography"/>
                      <w:rPr>
                        <w:noProof/>
                      </w:rPr>
                    </w:pPr>
                    <w:r>
                      <w:rPr>
                        <w:noProof/>
                      </w:rPr>
                      <w:t xml:space="preserve">[2] </w:t>
                    </w:r>
                  </w:p>
                </w:tc>
                <w:tc>
                  <w:tcPr>
                    <w:tcW w:w="0" w:type="auto"/>
                    <w:hideMark/>
                  </w:tcPr>
                  <w:p w14:paraId="1EC994DB" w14:textId="77777777" w:rsidR="006C034D" w:rsidRDefault="006C034D">
                    <w:pPr>
                      <w:pStyle w:val="Bibliography"/>
                      <w:rPr>
                        <w:noProof/>
                      </w:rPr>
                    </w:pPr>
                    <w:r>
                      <w:rPr>
                        <w:noProof/>
                      </w:rPr>
                      <w:t xml:space="preserve">Rolls-Royce SMR Limited, Environment, Safety, Security and Safeguards Case Version 2, Tier 1, Chapter 2: Generic Site Characteristics, SMR0004542, Issue 3, May 2024. (Record ref. ONRW-2019369590-9883). </w:t>
                    </w:r>
                  </w:p>
                </w:tc>
              </w:tr>
              <w:tr w:rsidR="006C034D" w14:paraId="0CF9FC3A" w14:textId="77777777">
                <w:trPr>
                  <w:divId w:val="55319423"/>
                  <w:tblCellSpacing w:w="15" w:type="dxa"/>
                </w:trPr>
                <w:tc>
                  <w:tcPr>
                    <w:tcW w:w="50" w:type="pct"/>
                    <w:hideMark/>
                  </w:tcPr>
                  <w:p w14:paraId="2BEF159E" w14:textId="77777777" w:rsidR="006C034D" w:rsidRDefault="006C034D">
                    <w:pPr>
                      <w:pStyle w:val="Bibliography"/>
                      <w:rPr>
                        <w:noProof/>
                      </w:rPr>
                    </w:pPr>
                    <w:r>
                      <w:rPr>
                        <w:noProof/>
                      </w:rPr>
                      <w:t xml:space="preserve">[3] </w:t>
                    </w:r>
                  </w:p>
                </w:tc>
                <w:tc>
                  <w:tcPr>
                    <w:tcW w:w="0" w:type="auto"/>
                    <w:hideMark/>
                  </w:tcPr>
                  <w:p w14:paraId="0E1D16A2" w14:textId="77777777" w:rsidR="006C034D" w:rsidRDefault="006C034D">
                    <w:pPr>
                      <w:pStyle w:val="Bibliography"/>
                      <w:rPr>
                        <w:noProof/>
                      </w:rPr>
                    </w:pPr>
                    <w:r>
                      <w:rPr>
                        <w:noProof/>
                      </w:rPr>
                      <w:t xml:space="preserve">Rolls-Royce SMR Limited, Environment, Safety, Security and Safeguards Case Version 2, Tier 1, Chapter 3: E3S Objectives and Design Rules for SSCs, SMR0004589, Issue 3, May 2024. (Record ref. ONRW-2019369590-9885). </w:t>
                    </w:r>
                  </w:p>
                </w:tc>
              </w:tr>
              <w:tr w:rsidR="006C034D" w14:paraId="29CCFFDC" w14:textId="77777777">
                <w:trPr>
                  <w:divId w:val="55319423"/>
                  <w:tblCellSpacing w:w="15" w:type="dxa"/>
                </w:trPr>
                <w:tc>
                  <w:tcPr>
                    <w:tcW w:w="50" w:type="pct"/>
                    <w:hideMark/>
                  </w:tcPr>
                  <w:p w14:paraId="6D4DF976" w14:textId="77777777" w:rsidR="006C034D" w:rsidRDefault="006C034D">
                    <w:pPr>
                      <w:pStyle w:val="Bibliography"/>
                      <w:rPr>
                        <w:noProof/>
                      </w:rPr>
                    </w:pPr>
                    <w:r>
                      <w:rPr>
                        <w:noProof/>
                      </w:rPr>
                      <w:t xml:space="preserve">[4] </w:t>
                    </w:r>
                  </w:p>
                </w:tc>
                <w:tc>
                  <w:tcPr>
                    <w:tcW w:w="0" w:type="auto"/>
                    <w:hideMark/>
                  </w:tcPr>
                  <w:p w14:paraId="63680D24" w14:textId="77777777" w:rsidR="006C034D" w:rsidRDefault="006C034D">
                    <w:pPr>
                      <w:pStyle w:val="Bibliography"/>
                      <w:rPr>
                        <w:noProof/>
                      </w:rPr>
                    </w:pPr>
                    <w:r>
                      <w:rPr>
                        <w:noProof/>
                      </w:rPr>
                      <w:t xml:space="preserve">Rolls-Royce SMR Limited, Environment, Safety, Security and Safeguards Case Version 2, Tier 1, Chapter 4: Reactor (Fuel and Core), SMR0004210, Issue 3, May 2024. (Record ref. 2024/27297). </w:t>
                    </w:r>
                  </w:p>
                </w:tc>
              </w:tr>
              <w:tr w:rsidR="006C034D" w14:paraId="0127E0B0" w14:textId="77777777">
                <w:trPr>
                  <w:divId w:val="55319423"/>
                  <w:tblCellSpacing w:w="15" w:type="dxa"/>
                </w:trPr>
                <w:tc>
                  <w:tcPr>
                    <w:tcW w:w="50" w:type="pct"/>
                    <w:hideMark/>
                  </w:tcPr>
                  <w:p w14:paraId="38807656" w14:textId="77777777" w:rsidR="006C034D" w:rsidRDefault="006C034D">
                    <w:pPr>
                      <w:pStyle w:val="Bibliography"/>
                      <w:rPr>
                        <w:noProof/>
                      </w:rPr>
                    </w:pPr>
                    <w:r>
                      <w:rPr>
                        <w:noProof/>
                      </w:rPr>
                      <w:t xml:space="preserve">[5] </w:t>
                    </w:r>
                  </w:p>
                </w:tc>
                <w:tc>
                  <w:tcPr>
                    <w:tcW w:w="0" w:type="auto"/>
                    <w:hideMark/>
                  </w:tcPr>
                  <w:p w14:paraId="33488BCC" w14:textId="77777777" w:rsidR="006C034D" w:rsidRDefault="006C034D">
                    <w:pPr>
                      <w:pStyle w:val="Bibliography"/>
                      <w:rPr>
                        <w:noProof/>
                      </w:rPr>
                    </w:pPr>
                    <w:r>
                      <w:rPr>
                        <w:noProof/>
                      </w:rPr>
                      <w:t xml:space="preserve">Rolls-Royce SMR Limited, Environment, Safety, Security and Safeguards Case Version 2, Tier 1, Chapter 5: Reactor Coolant System and Associated Systems, SMR0003984, Issue 3, May 2024. (Record ref. 2024/27295). </w:t>
                    </w:r>
                  </w:p>
                </w:tc>
              </w:tr>
              <w:tr w:rsidR="006C034D" w14:paraId="51F4CA1B" w14:textId="77777777">
                <w:trPr>
                  <w:divId w:val="55319423"/>
                  <w:tblCellSpacing w:w="15" w:type="dxa"/>
                </w:trPr>
                <w:tc>
                  <w:tcPr>
                    <w:tcW w:w="50" w:type="pct"/>
                    <w:hideMark/>
                  </w:tcPr>
                  <w:p w14:paraId="71E36FAA" w14:textId="77777777" w:rsidR="006C034D" w:rsidRDefault="006C034D">
                    <w:pPr>
                      <w:pStyle w:val="Bibliography"/>
                      <w:rPr>
                        <w:noProof/>
                      </w:rPr>
                    </w:pPr>
                    <w:r>
                      <w:rPr>
                        <w:noProof/>
                      </w:rPr>
                      <w:t xml:space="preserve">[6] </w:t>
                    </w:r>
                  </w:p>
                </w:tc>
                <w:tc>
                  <w:tcPr>
                    <w:tcW w:w="0" w:type="auto"/>
                    <w:hideMark/>
                  </w:tcPr>
                  <w:p w14:paraId="3D3FC1A6" w14:textId="77777777" w:rsidR="006C034D" w:rsidRDefault="006C034D">
                    <w:pPr>
                      <w:pStyle w:val="Bibliography"/>
                      <w:rPr>
                        <w:noProof/>
                      </w:rPr>
                    </w:pPr>
                    <w:r>
                      <w:rPr>
                        <w:noProof/>
                      </w:rPr>
                      <w:t xml:space="preserve">Rolls-Royce SMR Limited, Environment, Safety, Security and Safeguards Case Version 2, Tier 1, Chapter 6: Engineered Safety Features, SMR0003771, Issue 3, May 2024. (Record ref. ONRW-2019369590-9886). </w:t>
                    </w:r>
                  </w:p>
                </w:tc>
              </w:tr>
              <w:tr w:rsidR="006C034D" w14:paraId="09AAD40C" w14:textId="77777777">
                <w:trPr>
                  <w:divId w:val="55319423"/>
                  <w:tblCellSpacing w:w="15" w:type="dxa"/>
                </w:trPr>
                <w:tc>
                  <w:tcPr>
                    <w:tcW w:w="50" w:type="pct"/>
                    <w:hideMark/>
                  </w:tcPr>
                  <w:p w14:paraId="36FA4E9E" w14:textId="77777777" w:rsidR="006C034D" w:rsidRDefault="006C034D">
                    <w:pPr>
                      <w:pStyle w:val="Bibliography"/>
                      <w:rPr>
                        <w:noProof/>
                      </w:rPr>
                    </w:pPr>
                    <w:r>
                      <w:rPr>
                        <w:noProof/>
                      </w:rPr>
                      <w:t xml:space="preserve">[7] </w:t>
                    </w:r>
                  </w:p>
                </w:tc>
                <w:tc>
                  <w:tcPr>
                    <w:tcW w:w="0" w:type="auto"/>
                    <w:hideMark/>
                  </w:tcPr>
                  <w:p w14:paraId="3BA6D0F3" w14:textId="77777777" w:rsidR="006C034D" w:rsidRDefault="006C034D">
                    <w:pPr>
                      <w:pStyle w:val="Bibliography"/>
                      <w:rPr>
                        <w:noProof/>
                      </w:rPr>
                    </w:pPr>
                    <w:r>
                      <w:rPr>
                        <w:noProof/>
                      </w:rPr>
                      <w:t xml:space="preserve">Rolls-Royce SMR Limited, Environment, Safety, Security and Safeguards Case Version 2, Tier 1, Chapter 9A: Auxiliary Systems, SMR0003863, Issue 3, May 2024. (Record ref. ONRW-2019369590-9898). </w:t>
                    </w:r>
                  </w:p>
                </w:tc>
              </w:tr>
              <w:tr w:rsidR="006C034D" w14:paraId="35A87FFC" w14:textId="77777777">
                <w:trPr>
                  <w:divId w:val="55319423"/>
                  <w:tblCellSpacing w:w="15" w:type="dxa"/>
                </w:trPr>
                <w:tc>
                  <w:tcPr>
                    <w:tcW w:w="50" w:type="pct"/>
                    <w:hideMark/>
                  </w:tcPr>
                  <w:p w14:paraId="799574B2" w14:textId="77777777" w:rsidR="006C034D" w:rsidRDefault="006C034D">
                    <w:pPr>
                      <w:pStyle w:val="Bibliography"/>
                      <w:rPr>
                        <w:noProof/>
                      </w:rPr>
                    </w:pPr>
                    <w:r>
                      <w:rPr>
                        <w:noProof/>
                      </w:rPr>
                      <w:t xml:space="preserve">[8] </w:t>
                    </w:r>
                  </w:p>
                </w:tc>
                <w:tc>
                  <w:tcPr>
                    <w:tcW w:w="0" w:type="auto"/>
                    <w:hideMark/>
                  </w:tcPr>
                  <w:p w14:paraId="75AAD489" w14:textId="77777777" w:rsidR="006C034D" w:rsidRDefault="006C034D">
                    <w:pPr>
                      <w:pStyle w:val="Bibliography"/>
                      <w:rPr>
                        <w:noProof/>
                      </w:rPr>
                    </w:pPr>
                    <w:r>
                      <w:rPr>
                        <w:noProof/>
                      </w:rPr>
                      <w:t xml:space="preserve">Rolls-Royce SMR Limited, Environment, Safety, Security and Safeguards Case Version 2, Tier 1, Chapter 10: Steam and Power Conversion Systems, SMR0003880, Issue 3, May 2024. (Record ref. ONRW-2019369590-9917). </w:t>
                    </w:r>
                  </w:p>
                </w:tc>
              </w:tr>
              <w:tr w:rsidR="006C034D" w14:paraId="78A1C8E9" w14:textId="77777777">
                <w:trPr>
                  <w:divId w:val="55319423"/>
                  <w:tblCellSpacing w:w="15" w:type="dxa"/>
                </w:trPr>
                <w:tc>
                  <w:tcPr>
                    <w:tcW w:w="50" w:type="pct"/>
                    <w:hideMark/>
                  </w:tcPr>
                  <w:p w14:paraId="1C42B5E6" w14:textId="77777777" w:rsidR="006C034D" w:rsidRDefault="006C034D">
                    <w:pPr>
                      <w:pStyle w:val="Bibliography"/>
                      <w:rPr>
                        <w:noProof/>
                      </w:rPr>
                    </w:pPr>
                    <w:r>
                      <w:rPr>
                        <w:noProof/>
                      </w:rPr>
                      <w:t xml:space="preserve">[9] </w:t>
                    </w:r>
                  </w:p>
                </w:tc>
                <w:tc>
                  <w:tcPr>
                    <w:tcW w:w="0" w:type="auto"/>
                    <w:hideMark/>
                  </w:tcPr>
                  <w:p w14:paraId="4648F9BE" w14:textId="77777777" w:rsidR="006C034D" w:rsidRDefault="006C034D">
                    <w:pPr>
                      <w:pStyle w:val="Bibliography"/>
                      <w:rPr>
                        <w:noProof/>
                      </w:rPr>
                    </w:pPr>
                    <w:r>
                      <w:rPr>
                        <w:noProof/>
                      </w:rPr>
                      <w:t xml:space="preserve">Rolls-Royce SMR Limited, Environment, Safety, Security and Safeguards Case Version 2, Tier 1, Chapter 11: Management of Radioactive Waste, SMR0004502, Issue 3, May 2024. (Record ref. ONRW-2019369590-9918). </w:t>
                    </w:r>
                  </w:p>
                </w:tc>
              </w:tr>
              <w:tr w:rsidR="006C034D" w14:paraId="5ACE2DD4" w14:textId="77777777">
                <w:trPr>
                  <w:divId w:val="55319423"/>
                  <w:tblCellSpacing w:w="15" w:type="dxa"/>
                </w:trPr>
                <w:tc>
                  <w:tcPr>
                    <w:tcW w:w="50" w:type="pct"/>
                    <w:hideMark/>
                  </w:tcPr>
                  <w:p w14:paraId="71A57925" w14:textId="77777777" w:rsidR="006C034D" w:rsidRDefault="006C034D">
                    <w:pPr>
                      <w:pStyle w:val="Bibliography"/>
                      <w:rPr>
                        <w:noProof/>
                      </w:rPr>
                    </w:pPr>
                    <w:r>
                      <w:rPr>
                        <w:noProof/>
                      </w:rPr>
                      <w:t xml:space="preserve">[10] </w:t>
                    </w:r>
                  </w:p>
                </w:tc>
                <w:tc>
                  <w:tcPr>
                    <w:tcW w:w="0" w:type="auto"/>
                    <w:hideMark/>
                  </w:tcPr>
                  <w:p w14:paraId="74256CDC" w14:textId="77777777" w:rsidR="006C034D" w:rsidRDefault="006C034D">
                    <w:pPr>
                      <w:pStyle w:val="Bibliography"/>
                      <w:rPr>
                        <w:noProof/>
                      </w:rPr>
                    </w:pPr>
                    <w:r>
                      <w:rPr>
                        <w:noProof/>
                      </w:rPr>
                      <w:t xml:space="preserve">Rolls-Royce SMR Limited, Environment, Safety, Security and Safeguards Case Version 2, Tier 1, Chapter 12: Radiation Protection, SMR0004139, Issue 3, May 2024. (Record ref. ONRW-2019369590-9920). </w:t>
                    </w:r>
                  </w:p>
                </w:tc>
              </w:tr>
              <w:tr w:rsidR="006C034D" w14:paraId="04895916" w14:textId="77777777">
                <w:trPr>
                  <w:divId w:val="55319423"/>
                  <w:tblCellSpacing w:w="15" w:type="dxa"/>
                </w:trPr>
                <w:tc>
                  <w:tcPr>
                    <w:tcW w:w="50" w:type="pct"/>
                    <w:hideMark/>
                  </w:tcPr>
                  <w:p w14:paraId="32C10C3C" w14:textId="77777777" w:rsidR="006C034D" w:rsidRDefault="006C034D">
                    <w:pPr>
                      <w:pStyle w:val="Bibliography"/>
                      <w:rPr>
                        <w:noProof/>
                      </w:rPr>
                    </w:pPr>
                    <w:r>
                      <w:rPr>
                        <w:noProof/>
                      </w:rPr>
                      <w:lastRenderedPageBreak/>
                      <w:t xml:space="preserve">[11] </w:t>
                    </w:r>
                  </w:p>
                </w:tc>
                <w:tc>
                  <w:tcPr>
                    <w:tcW w:w="0" w:type="auto"/>
                    <w:hideMark/>
                  </w:tcPr>
                  <w:p w14:paraId="32FF3B0E" w14:textId="77777777" w:rsidR="006C034D" w:rsidRDefault="006C034D">
                    <w:pPr>
                      <w:pStyle w:val="Bibliography"/>
                      <w:rPr>
                        <w:noProof/>
                      </w:rPr>
                    </w:pPr>
                    <w:r>
                      <w:rPr>
                        <w:noProof/>
                      </w:rPr>
                      <w:t xml:space="preserve">Rolls-Royce SMR Limited, Environment, Safety, Security and Safeguards Case Version 2, Tier 1, Chapter 13: Conduct of Operations, SMR0004247, Issue 3, May 2024. (Record ref. ONRW-2019369590-9919). </w:t>
                    </w:r>
                  </w:p>
                </w:tc>
              </w:tr>
              <w:tr w:rsidR="006C034D" w14:paraId="0E87554E" w14:textId="77777777">
                <w:trPr>
                  <w:divId w:val="55319423"/>
                  <w:tblCellSpacing w:w="15" w:type="dxa"/>
                </w:trPr>
                <w:tc>
                  <w:tcPr>
                    <w:tcW w:w="50" w:type="pct"/>
                    <w:hideMark/>
                  </w:tcPr>
                  <w:p w14:paraId="242B6208" w14:textId="77777777" w:rsidR="006C034D" w:rsidRDefault="006C034D">
                    <w:pPr>
                      <w:pStyle w:val="Bibliography"/>
                      <w:rPr>
                        <w:noProof/>
                      </w:rPr>
                    </w:pPr>
                    <w:r>
                      <w:rPr>
                        <w:noProof/>
                      </w:rPr>
                      <w:t xml:space="preserve">[12] </w:t>
                    </w:r>
                  </w:p>
                </w:tc>
                <w:tc>
                  <w:tcPr>
                    <w:tcW w:w="0" w:type="auto"/>
                    <w:hideMark/>
                  </w:tcPr>
                  <w:p w14:paraId="2F5C99DC" w14:textId="77777777" w:rsidR="006C034D" w:rsidRDefault="006C034D">
                    <w:pPr>
                      <w:pStyle w:val="Bibliography"/>
                      <w:rPr>
                        <w:noProof/>
                      </w:rPr>
                    </w:pPr>
                    <w:r>
                      <w:rPr>
                        <w:noProof/>
                      </w:rPr>
                      <w:t xml:space="preserve">Rolls-Royce SMR Limited, Environment, Safety, Security and Safeguards Case Version 2, Tier 1, Case Chapter 14: Plant Construction and Commissioning, SMR0004289, Issue 3, May 2024. (Record ref. ONRW-2019369590-9921). </w:t>
                    </w:r>
                  </w:p>
                </w:tc>
              </w:tr>
              <w:tr w:rsidR="006C034D" w14:paraId="3D5E962A" w14:textId="77777777">
                <w:trPr>
                  <w:divId w:val="55319423"/>
                  <w:tblCellSpacing w:w="15" w:type="dxa"/>
                </w:trPr>
                <w:tc>
                  <w:tcPr>
                    <w:tcW w:w="50" w:type="pct"/>
                    <w:hideMark/>
                  </w:tcPr>
                  <w:p w14:paraId="78E056A4" w14:textId="77777777" w:rsidR="006C034D" w:rsidRDefault="006C034D">
                    <w:pPr>
                      <w:pStyle w:val="Bibliography"/>
                      <w:rPr>
                        <w:noProof/>
                      </w:rPr>
                    </w:pPr>
                    <w:r>
                      <w:rPr>
                        <w:noProof/>
                      </w:rPr>
                      <w:t xml:space="preserve">[13] </w:t>
                    </w:r>
                  </w:p>
                </w:tc>
                <w:tc>
                  <w:tcPr>
                    <w:tcW w:w="0" w:type="auto"/>
                    <w:hideMark/>
                  </w:tcPr>
                  <w:p w14:paraId="5168D274" w14:textId="77777777" w:rsidR="006C034D" w:rsidRDefault="006C034D">
                    <w:pPr>
                      <w:pStyle w:val="Bibliography"/>
                      <w:rPr>
                        <w:noProof/>
                      </w:rPr>
                    </w:pPr>
                    <w:r>
                      <w:rPr>
                        <w:noProof/>
                      </w:rPr>
                      <w:t xml:space="preserve">Rolls-Royce SMR Limited, Environment, Safety, Security and Safeguards Case Version 2, Tier 1, Chapter 15: Safety Analysis, SMR0003977, Issue 3, May 2024. (Record ref. ONRW-2019369590-9923). </w:t>
                    </w:r>
                  </w:p>
                </w:tc>
              </w:tr>
              <w:tr w:rsidR="006C034D" w14:paraId="5BF69D60" w14:textId="77777777">
                <w:trPr>
                  <w:divId w:val="55319423"/>
                  <w:tblCellSpacing w:w="15" w:type="dxa"/>
                </w:trPr>
                <w:tc>
                  <w:tcPr>
                    <w:tcW w:w="50" w:type="pct"/>
                    <w:hideMark/>
                  </w:tcPr>
                  <w:p w14:paraId="70B3A3EB" w14:textId="77777777" w:rsidR="006C034D" w:rsidRDefault="006C034D">
                    <w:pPr>
                      <w:pStyle w:val="Bibliography"/>
                      <w:rPr>
                        <w:noProof/>
                      </w:rPr>
                    </w:pPr>
                    <w:r>
                      <w:rPr>
                        <w:noProof/>
                      </w:rPr>
                      <w:t xml:space="preserve">[14] </w:t>
                    </w:r>
                  </w:p>
                </w:tc>
                <w:tc>
                  <w:tcPr>
                    <w:tcW w:w="0" w:type="auto"/>
                    <w:hideMark/>
                  </w:tcPr>
                  <w:p w14:paraId="36A46655" w14:textId="77777777" w:rsidR="006C034D" w:rsidRDefault="006C034D">
                    <w:pPr>
                      <w:pStyle w:val="Bibliography"/>
                      <w:rPr>
                        <w:noProof/>
                      </w:rPr>
                    </w:pPr>
                    <w:r>
                      <w:rPr>
                        <w:noProof/>
                      </w:rPr>
                      <w:t xml:space="preserve">Rolls-Royce SMR Limited, Environment, Safety, Security and Safeguards Case Version 2, Tier 1, Case Chapter 16: Operational Limits and Conditions, SMR0004555, Issue 3, May 2024. (Record ref. ONRW-2019369590-9922). </w:t>
                    </w:r>
                  </w:p>
                </w:tc>
              </w:tr>
              <w:tr w:rsidR="006C034D" w14:paraId="731F7F52" w14:textId="77777777">
                <w:trPr>
                  <w:divId w:val="55319423"/>
                  <w:tblCellSpacing w:w="15" w:type="dxa"/>
                </w:trPr>
                <w:tc>
                  <w:tcPr>
                    <w:tcW w:w="50" w:type="pct"/>
                    <w:hideMark/>
                  </w:tcPr>
                  <w:p w14:paraId="1F004531" w14:textId="77777777" w:rsidR="006C034D" w:rsidRDefault="006C034D">
                    <w:pPr>
                      <w:pStyle w:val="Bibliography"/>
                      <w:rPr>
                        <w:noProof/>
                      </w:rPr>
                    </w:pPr>
                    <w:r>
                      <w:rPr>
                        <w:noProof/>
                      </w:rPr>
                      <w:t xml:space="preserve">[15] </w:t>
                    </w:r>
                  </w:p>
                </w:tc>
                <w:tc>
                  <w:tcPr>
                    <w:tcW w:w="0" w:type="auto"/>
                    <w:hideMark/>
                  </w:tcPr>
                  <w:p w14:paraId="686B300E" w14:textId="77777777" w:rsidR="006C034D" w:rsidRDefault="006C034D">
                    <w:pPr>
                      <w:pStyle w:val="Bibliography"/>
                      <w:rPr>
                        <w:noProof/>
                      </w:rPr>
                    </w:pPr>
                    <w:r>
                      <w:rPr>
                        <w:noProof/>
                      </w:rPr>
                      <w:t xml:space="preserve">Rolls-Royce SMR Limited, Environment, Safety, Security and Safeguards Case Version 2, Tier 1, Chapter 20: Chemistry, SMR0004982, Issue 3, May 2024. (Record ref. ONRW-2019369590-9910). </w:t>
                    </w:r>
                  </w:p>
                </w:tc>
              </w:tr>
              <w:tr w:rsidR="006C034D" w14:paraId="2267EEF3" w14:textId="77777777">
                <w:trPr>
                  <w:divId w:val="55319423"/>
                  <w:tblCellSpacing w:w="15" w:type="dxa"/>
                </w:trPr>
                <w:tc>
                  <w:tcPr>
                    <w:tcW w:w="50" w:type="pct"/>
                    <w:hideMark/>
                  </w:tcPr>
                  <w:p w14:paraId="1A645EC2" w14:textId="77777777" w:rsidR="006C034D" w:rsidRDefault="006C034D">
                    <w:pPr>
                      <w:pStyle w:val="Bibliography"/>
                      <w:rPr>
                        <w:noProof/>
                      </w:rPr>
                    </w:pPr>
                    <w:r>
                      <w:rPr>
                        <w:noProof/>
                      </w:rPr>
                      <w:t xml:space="preserve">[16] </w:t>
                    </w:r>
                  </w:p>
                </w:tc>
                <w:tc>
                  <w:tcPr>
                    <w:tcW w:w="0" w:type="auto"/>
                    <w:hideMark/>
                  </w:tcPr>
                  <w:p w14:paraId="1793F698" w14:textId="77777777" w:rsidR="006C034D" w:rsidRDefault="006C034D">
                    <w:pPr>
                      <w:pStyle w:val="Bibliography"/>
                      <w:rPr>
                        <w:noProof/>
                      </w:rPr>
                    </w:pPr>
                    <w:r>
                      <w:rPr>
                        <w:noProof/>
                      </w:rPr>
                      <w:t xml:space="preserve">Rolls-Royce SMR Limited, Environment, Safety, Security and Safeguards Case Version 2, Tier 1, Chapter 23: Structural Integrity, SMR0004363, Issue 3, May 2024. (Record ref. ONRW-2019369590-9913). </w:t>
                    </w:r>
                  </w:p>
                </w:tc>
              </w:tr>
              <w:tr w:rsidR="006C034D" w14:paraId="69BE934C" w14:textId="77777777">
                <w:trPr>
                  <w:divId w:val="55319423"/>
                  <w:tblCellSpacing w:w="15" w:type="dxa"/>
                </w:trPr>
                <w:tc>
                  <w:tcPr>
                    <w:tcW w:w="50" w:type="pct"/>
                    <w:hideMark/>
                  </w:tcPr>
                  <w:p w14:paraId="0846AFEE" w14:textId="77777777" w:rsidR="006C034D" w:rsidRDefault="006C034D">
                    <w:pPr>
                      <w:pStyle w:val="Bibliography"/>
                      <w:rPr>
                        <w:noProof/>
                      </w:rPr>
                    </w:pPr>
                    <w:r>
                      <w:rPr>
                        <w:noProof/>
                      </w:rPr>
                      <w:t xml:space="preserve">[17] </w:t>
                    </w:r>
                  </w:p>
                </w:tc>
                <w:tc>
                  <w:tcPr>
                    <w:tcW w:w="0" w:type="auto"/>
                    <w:hideMark/>
                  </w:tcPr>
                  <w:p w14:paraId="1AD7F429" w14:textId="77777777" w:rsidR="006C034D" w:rsidRDefault="006C034D">
                    <w:pPr>
                      <w:pStyle w:val="Bibliography"/>
                      <w:rPr>
                        <w:noProof/>
                      </w:rPr>
                    </w:pPr>
                    <w:r>
                      <w:rPr>
                        <w:noProof/>
                      </w:rPr>
                      <w:t xml:space="preserve">Rolls-Royce SMR Limited, Environment, Safety, Security and Safeguards Case Version 2, Tier 1, Chapter 24: ALARP Summary, SMR0004487, Issue 3, May 2024. (Record ref. ONRW-2019369590-9914). </w:t>
                    </w:r>
                  </w:p>
                </w:tc>
              </w:tr>
              <w:tr w:rsidR="006C034D" w14:paraId="1F94BF81" w14:textId="77777777">
                <w:trPr>
                  <w:divId w:val="55319423"/>
                  <w:tblCellSpacing w:w="15" w:type="dxa"/>
                </w:trPr>
                <w:tc>
                  <w:tcPr>
                    <w:tcW w:w="50" w:type="pct"/>
                    <w:hideMark/>
                  </w:tcPr>
                  <w:p w14:paraId="4F25B29C" w14:textId="77777777" w:rsidR="006C034D" w:rsidRDefault="006C034D">
                    <w:pPr>
                      <w:pStyle w:val="Bibliography"/>
                      <w:rPr>
                        <w:noProof/>
                      </w:rPr>
                    </w:pPr>
                    <w:r>
                      <w:rPr>
                        <w:noProof/>
                      </w:rPr>
                      <w:t xml:space="preserve">[18] </w:t>
                    </w:r>
                  </w:p>
                </w:tc>
                <w:tc>
                  <w:tcPr>
                    <w:tcW w:w="0" w:type="auto"/>
                    <w:hideMark/>
                  </w:tcPr>
                  <w:p w14:paraId="7441E901" w14:textId="77777777" w:rsidR="006C034D" w:rsidRDefault="006C034D">
                    <w:pPr>
                      <w:pStyle w:val="Bibliography"/>
                      <w:rPr>
                        <w:noProof/>
                      </w:rPr>
                    </w:pPr>
                    <w:r>
                      <w:rPr>
                        <w:noProof/>
                      </w:rPr>
                      <w:t xml:space="preserve">Office for Nuclear Regulation, Guidance on Mechanics of Assessment, NS-TAST-GD-096, Issue 1.2, December 2022. www.onr.org.uk/media/documents/guidance/ns-tast-gd-096.docx. </w:t>
                    </w:r>
                  </w:p>
                </w:tc>
              </w:tr>
              <w:tr w:rsidR="006C034D" w14:paraId="112FE092" w14:textId="77777777">
                <w:trPr>
                  <w:divId w:val="55319423"/>
                  <w:tblCellSpacing w:w="15" w:type="dxa"/>
                </w:trPr>
                <w:tc>
                  <w:tcPr>
                    <w:tcW w:w="50" w:type="pct"/>
                    <w:hideMark/>
                  </w:tcPr>
                  <w:p w14:paraId="28838052" w14:textId="77777777" w:rsidR="006C034D" w:rsidRDefault="006C034D">
                    <w:pPr>
                      <w:pStyle w:val="Bibliography"/>
                      <w:rPr>
                        <w:noProof/>
                      </w:rPr>
                    </w:pPr>
                    <w:r>
                      <w:rPr>
                        <w:noProof/>
                      </w:rPr>
                      <w:t xml:space="preserve">[19] </w:t>
                    </w:r>
                  </w:p>
                </w:tc>
                <w:tc>
                  <w:tcPr>
                    <w:tcW w:w="0" w:type="auto"/>
                    <w:hideMark/>
                  </w:tcPr>
                  <w:p w14:paraId="57DE9611" w14:textId="77777777" w:rsidR="006C034D" w:rsidRDefault="006C034D">
                    <w:pPr>
                      <w:pStyle w:val="Bibliography"/>
                      <w:rPr>
                        <w:noProof/>
                      </w:rPr>
                    </w:pPr>
                    <w:r>
                      <w:rPr>
                        <w:noProof/>
                      </w:rPr>
                      <w:t xml:space="preserve">Office for Nuclear Regulation, Safety Assessment Principles for Nuclear Facilities (SAPs), 2014 Edition, Revision 1, January 2020. www.onr.org.uk/media/pobf24xm/saps2014.pdf. </w:t>
                    </w:r>
                  </w:p>
                </w:tc>
              </w:tr>
              <w:tr w:rsidR="006C034D" w14:paraId="1DD5666E" w14:textId="77777777">
                <w:trPr>
                  <w:divId w:val="55319423"/>
                  <w:tblCellSpacing w:w="15" w:type="dxa"/>
                </w:trPr>
                <w:tc>
                  <w:tcPr>
                    <w:tcW w:w="50" w:type="pct"/>
                    <w:hideMark/>
                  </w:tcPr>
                  <w:p w14:paraId="74C70512" w14:textId="77777777" w:rsidR="006C034D" w:rsidRDefault="006C034D">
                    <w:pPr>
                      <w:pStyle w:val="Bibliography"/>
                      <w:rPr>
                        <w:noProof/>
                      </w:rPr>
                    </w:pPr>
                    <w:r>
                      <w:rPr>
                        <w:noProof/>
                      </w:rPr>
                      <w:t xml:space="preserve">[20] </w:t>
                    </w:r>
                  </w:p>
                </w:tc>
                <w:tc>
                  <w:tcPr>
                    <w:tcW w:w="0" w:type="auto"/>
                    <w:hideMark/>
                  </w:tcPr>
                  <w:p w14:paraId="121A810C" w14:textId="77777777" w:rsidR="006C034D" w:rsidRDefault="006C034D">
                    <w:pPr>
                      <w:pStyle w:val="Bibliography"/>
                      <w:rPr>
                        <w:noProof/>
                      </w:rPr>
                    </w:pPr>
                    <w:r>
                      <w:rPr>
                        <w:noProof/>
                      </w:rPr>
                      <w:t xml:space="preserve">Office for Nuclear Regulation, Technical Assessment Guides. www.onr.org.uk/publications/regulatory-guidance/regulatory-assessment-and-permissioning/technical-assessment-guides-tags/nuclear-safety-tags/technical-assessment-guides-tags-nuclear-safety-full-list/. </w:t>
                    </w:r>
                  </w:p>
                </w:tc>
              </w:tr>
              <w:tr w:rsidR="006C034D" w14:paraId="4E6955BC" w14:textId="77777777">
                <w:trPr>
                  <w:divId w:val="55319423"/>
                  <w:tblCellSpacing w:w="15" w:type="dxa"/>
                </w:trPr>
                <w:tc>
                  <w:tcPr>
                    <w:tcW w:w="50" w:type="pct"/>
                    <w:hideMark/>
                  </w:tcPr>
                  <w:p w14:paraId="1EC73EDD" w14:textId="77777777" w:rsidR="006C034D" w:rsidRDefault="006C034D">
                    <w:pPr>
                      <w:pStyle w:val="Bibliography"/>
                      <w:rPr>
                        <w:noProof/>
                      </w:rPr>
                    </w:pPr>
                    <w:r>
                      <w:rPr>
                        <w:noProof/>
                      </w:rPr>
                      <w:t xml:space="preserve">[21] </w:t>
                    </w:r>
                  </w:p>
                </w:tc>
                <w:tc>
                  <w:tcPr>
                    <w:tcW w:w="0" w:type="auto"/>
                    <w:hideMark/>
                  </w:tcPr>
                  <w:p w14:paraId="5CC360E7" w14:textId="77777777" w:rsidR="006C034D" w:rsidRDefault="006C034D">
                    <w:pPr>
                      <w:pStyle w:val="Bibliography"/>
                      <w:rPr>
                        <w:noProof/>
                      </w:rPr>
                    </w:pPr>
                    <w:r>
                      <w:rPr>
                        <w:noProof/>
                      </w:rPr>
                      <w:t xml:space="preserve">Office for Nuclear Regulation, Guidance on the Production of Reports for Permissioning and Assessment, NS-TAST-GD-108, Issue No. 1, December 2022. (Record ref. 2022/71935). </w:t>
                    </w:r>
                  </w:p>
                </w:tc>
              </w:tr>
              <w:tr w:rsidR="006C034D" w14:paraId="3EA50CEA" w14:textId="77777777">
                <w:trPr>
                  <w:divId w:val="55319423"/>
                  <w:tblCellSpacing w:w="15" w:type="dxa"/>
                </w:trPr>
                <w:tc>
                  <w:tcPr>
                    <w:tcW w:w="50" w:type="pct"/>
                    <w:hideMark/>
                  </w:tcPr>
                  <w:p w14:paraId="3A0AE2A4" w14:textId="77777777" w:rsidR="006C034D" w:rsidRDefault="006C034D">
                    <w:pPr>
                      <w:pStyle w:val="Bibliography"/>
                      <w:rPr>
                        <w:noProof/>
                      </w:rPr>
                    </w:pPr>
                    <w:r>
                      <w:rPr>
                        <w:noProof/>
                      </w:rPr>
                      <w:lastRenderedPageBreak/>
                      <w:t xml:space="preserve">[22] </w:t>
                    </w:r>
                  </w:p>
                </w:tc>
                <w:tc>
                  <w:tcPr>
                    <w:tcW w:w="0" w:type="auto"/>
                    <w:hideMark/>
                  </w:tcPr>
                  <w:p w14:paraId="4EA58325" w14:textId="77777777" w:rsidR="006C034D" w:rsidRDefault="006C034D">
                    <w:pPr>
                      <w:pStyle w:val="Bibliography"/>
                      <w:rPr>
                        <w:noProof/>
                      </w:rPr>
                    </w:pPr>
                    <w:r>
                      <w:rPr>
                        <w:noProof/>
                      </w:rPr>
                      <w:t xml:space="preserve">Office for Nuclear Regulation, New Nuclear Power Plants: Generic Design Assessment Guidance to Requesting Parties, ONR-GDA-GD-006, Revision 0, October 2019. www.onr.org.uk/media/pylbvfnz/onr-gda-gd-006.pdf. </w:t>
                    </w:r>
                  </w:p>
                </w:tc>
              </w:tr>
              <w:tr w:rsidR="006C034D" w14:paraId="2003F606" w14:textId="77777777">
                <w:trPr>
                  <w:divId w:val="55319423"/>
                  <w:tblCellSpacing w:w="15" w:type="dxa"/>
                </w:trPr>
                <w:tc>
                  <w:tcPr>
                    <w:tcW w:w="50" w:type="pct"/>
                    <w:hideMark/>
                  </w:tcPr>
                  <w:p w14:paraId="5CED4B1E" w14:textId="77777777" w:rsidR="006C034D" w:rsidRDefault="006C034D">
                    <w:pPr>
                      <w:pStyle w:val="Bibliography"/>
                      <w:rPr>
                        <w:noProof/>
                      </w:rPr>
                    </w:pPr>
                    <w:r>
                      <w:rPr>
                        <w:noProof/>
                      </w:rPr>
                      <w:t xml:space="preserve">[23] </w:t>
                    </w:r>
                  </w:p>
                </w:tc>
                <w:tc>
                  <w:tcPr>
                    <w:tcW w:w="0" w:type="auto"/>
                    <w:hideMark/>
                  </w:tcPr>
                  <w:p w14:paraId="16679D23" w14:textId="77777777" w:rsidR="006C034D" w:rsidRDefault="006C034D">
                    <w:pPr>
                      <w:pStyle w:val="Bibliography"/>
                      <w:rPr>
                        <w:noProof/>
                      </w:rPr>
                    </w:pPr>
                    <w:r>
                      <w:rPr>
                        <w:noProof/>
                      </w:rPr>
                      <w:t xml:space="preserve">Office for Nuclear Regulation, Step 2 Chemistry Assessment Plan for the Generic Design Assessment of the Rolls-Royce SMR, ONR-GDA-AP-22-022, Issue No. 1, March 2023. (Record ref. ONRW-2126615823-784). </w:t>
                    </w:r>
                  </w:p>
                </w:tc>
              </w:tr>
              <w:tr w:rsidR="006C034D" w14:paraId="0450CD92" w14:textId="77777777">
                <w:trPr>
                  <w:divId w:val="55319423"/>
                  <w:tblCellSpacing w:w="15" w:type="dxa"/>
                </w:trPr>
                <w:tc>
                  <w:tcPr>
                    <w:tcW w:w="50" w:type="pct"/>
                    <w:hideMark/>
                  </w:tcPr>
                  <w:p w14:paraId="53020165" w14:textId="77777777" w:rsidR="006C034D" w:rsidRDefault="006C034D">
                    <w:pPr>
                      <w:pStyle w:val="Bibliography"/>
                      <w:rPr>
                        <w:noProof/>
                      </w:rPr>
                    </w:pPr>
                    <w:r>
                      <w:rPr>
                        <w:noProof/>
                      </w:rPr>
                      <w:t xml:space="preserve">[24] </w:t>
                    </w:r>
                  </w:p>
                </w:tc>
                <w:tc>
                  <w:tcPr>
                    <w:tcW w:w="0" w:type="auto"/>
                    <w:hideMark/>
                  </w:tcPr>
                  <w:p w14:paraId="0EFC68E5" w14:textId="77777777" w:rsidR="006C034D" w:rsidRDefault="006C034D">
                    <w:pPr>
                      <w:pStyle w:val="Bibliography"/>
                      <w:rPr>
                        <w:noProof/>
                      </w:rPr>
                    </w:pPr>
                    <w:r>
                      <w:rPr>
                        <w:noProof/>
                      </w:rPr>
                      <w:t xml:space="preserve">Office for Nuclear Regulation, Generic Design Assessment of the Rolls-Royce SMR - Step 2 summary, ONRW-2019369590-8980, Issue No. 1, July 2024. (Record ref. ONRW-2019369590-8980). </w:t>
                    </w:r>
                  </w:p>
                </w:tc>
              </w:tr>
              <w:tr w:rsidR="006C034D" w14:paraId="682B955F" w14:textId="77777777">
                <w:trPr>
                  <w:divId w:val="55319423"/>
                  <w:tblCellSpacing w:w="15" w:type="dxa"/>
                </w:trPr>
                <w:tc>
                  <w:tcPr>
                    <w:tcW w:w="50" w:type="pct"/>
                    <w:hideMark/>
                  </w:tcPr>
                  <w:p w14:paraId="2AEB0C3E" w14:textId="77777777" w:rsidR="006C034D" w:rsidRDefault="006C034D">
                    <w:pPr>
                      <w:pStyle w:val="Bibliography"/>
                      <w:rPr>
                        <w:noProof/>
                      </w:rPr>
                    </w:pPr>
                    <w:r>
                      <w:rPr>
                        <w:noProof/>
                      </w:rPr>
                      <w:t xml:space="preserve">[25] </w:t>
                    </w:r>
                  </w:p>
                </w:tc>
                <w:tc>
                  <w:tcPr>
                    <w:tcW w:w="0" w:type="auto"/>
                    <w:hideMark/>
                  </w:tcPr>
                  <w:p w14:paraId="164174D4" w14:textId="77777777" w:rsidR="006C034D" w:rsidRDefault="006C034D">
                    <w:pPr>
                      <w:pStyle w:val="Bibliography"/>
                      <w:rPr>
                        <w:noProof/>
                      </w:rPr>
                    </w:pPr>
                    <w:r>
                      <w:rPr>
                        <w:noProof/>
                      </w:rPr>
                      <w:t xml:space="preserve">Rolls-Royce SMR Limited, Rolls-Royce SMR Generic Design Assessment Scope, SMR0002183, Issue 2, January 2023. (Record ref. ONRW-2019369590-8058). </w:t>
                    </w:r>
                  </w:p>
                </w:tc>
              </w:tr>
              <w:tr w:rsidR="006C034D" w14:paraId="1BD1F6F3" w14:textId="77777777">
                <w:trPr>
                  <w:divId w:val="55319423"/>
                  <w:tblCellSpacing w:w="15" w:type="dxa"/>
                </w:trPr>
                <w:tc>
                  <w:tcPr>
                    <w:tcW w:w="50" w:type="pct"/>
                    <w:hideMark/>
                  </w:tcPr>
                  <w:p w14:paraId="6B0E4BBB" w14:textId="77777777" w:rsidR="006C034D" w:rsidRDefault="006C034D">
                    <w:pPr>
                      <w:pStyle w:val="Bibliography"/>
                      <w:rPr>
                        <w:noProof/>
                      </w:rPr>
                    </w:pPr>
                    <w:r>
                      <w:rPr>
                        <w:noProof/>
                      </w:rPr>
                      <w:t xml:space="preserve">[26] </w:t>
                    </w:r>
                  </w:p>
                </w:tc>
                <w:tc>
                  <w:tcPr>
                    <w:tcW w:w="0" w:type="auto"/>
                    <w:hideMark/>
                  </w:tcPr>
                  <w:p w14:paraId="1E7C2631" w14:textId="77777777" w:rsidR="006C034D" w:rsidRDefault="006C034D">
                    <w:pPr>
                      <w:pStyle w:val="Bibliography"/>
                      <w:rPr>
                        <w:noProof/>
                      </w:rPr>
                    </w:pPr>
                    <w:r>
                      <w:rPr>
                        <w:noProof/>
                      </w:rPr>
                      <w:t xml:space="preserve">IAEA, Safety Standards. www.iaea.org. </w:t>
                    </w:r>
                  </w:p>
                </w:tc>
              </w:tr>
              <w:tr w:rsidR="006C034D" w14:paraId="56970248" w14:textId="77777777">
                <w:trPr>
                  <w:divId w:val="55319423"/>
                  <w:tblCellSpacing w:w="15" w:type="dxa"/>
                </w:trPr>
                <w:tc>
                  <w:tcPr>
                    <w:tcW w:w="50" w:type="pct"/>
                    <w:hideMark/>
                  </w:tcPr>
                  <w:p w14:paraId="60FB9740" w14:textId="77777777" w:rsidR="006C034D" w:rsidRDefault="006C034D">
                    <w:pPr>
                      <w:pStyle w:val="Bibliography"/>
                      <w:rPr>
                        <w:noProof/>
                      </w:rPr>
                    </w:pPr>
                    <w:r>
                      <w:rPr>
                        <w:noProof/>
                      </w:rPr>
                      <w:t xml:space="preserve">[27] </w:t>
                    </w:r>
                  </w:p>
                </w:tc>
                <w:tc>
                  <w:tcPr>
                    <w:tcW w:w="0" w:type="auto"/>
                    <w:hideMark/>
                  </w:tcPr>
                  <w:p w14:paraId="2EE65D53" w14:textId="77777777" w:rsidR="006C034D" w:rsidRDefault="006C034D">
                    <w:pPr>
                      <w:pStyle w:val="Bibliography"/>
                      <w:rPr>
                        <w:noProof/>
                      </w:rPr>
                    </w:pPr>
                    <w:r>
                      <w:rPr>
                        <w:noProof/>
                      </w:rPr>
                      <w:t xml:space="preserve">IAEA, Nuclear Security series. www.iaea.org. </w:t>
                    </w:r>
                  </w:p>
                </w:tc>
              </w:tr>
              <w:tr w:rsidR="006C034D" w14:paraId="3DD72D7F" w14:textId="77777777">
                <w:trPr>
                  <w:divId w:val="55319423"/>
                  <w:tblCellSpacing w:w="15" w:type="dxa"/>
                </w:trPr>
                <w:tc>
                  <w:tcPr>
                    <w:tcW w:w="50" w:type="pct"/>
                    <w:hideMark/>
                  </w:tcPr>
                  <w:p w14:paraId="7A3F68C8" w14:textId="77777777" w:rsidR="006C034D" w:rsidRDefault="006C034D">
                    <w:pPr>
                      <w:pStyle w:val="Bibliography"/>
                      <w:rPr>
                        <w:noProof/>
                      </w:rPr>
                    </w:pPr>
                    <w:r>
                      <w:rPr>
                        <w:noProof/>
                      </w:rPr>
                      <w:t xml:space="preserve">[28] </w:t>
                    </w:r>
                  </w:p>
                </w:tc>
                <w:tc>
                  <w:tcPr>
                    <w:tcW w:w="0" w:type="auto"/>
                    <w:hideMark/>
                  </w:tcPr>
                  <w:p w14:paraId="6DA3BEAF" w14:textId="77777777" w:rsidR="006C034D" w:rsidRDefault="006C034D">
                    <w:pPr>
                      <w:pStyle w:val="Bibliography"/>
                      <w:rPr>
                        <w:noProof/>
                      </w:rPr>
                    </w:pPr>
                    <w:r>
                      <w:rPr>
                        <w:noProof/>
                      </w:rPr>
                      <w:t xml:space="preserve">WENRA, Safety Reference Levels for Existing Reactors 2020. February 2021. WENRA. www.wenra.eu. </w:t>
                    </w:r>
                  </w:p>
                </w:tc>
              </w:tr>
              <w:tr w:rsidR="006C034D" w14:paraId="63C3EAE7" w14:textId="77777777">
                <w:trPr>
                  <w:divId w:val="55319423"/>
                  <w:tblCellSpacing w:w="15" w:type="dxa"/>
                </w:trPr>
                <w:tc>
                  <w:tcPr>
                    <w:tcW w:w="50" w:type="pct"/>
                    <w:hideMark/>
                  </w:tcPr>
                  <w:p w14:paraId="02F92699" w14:textId="77777777" w:rsidR="006C034D" w:rsidRDefault="006C034D">
                    <w:pPr>
                      <w:pStyle w:val="Bibliography"/>
                      <w:rPr>
                        <w:noProof/>
                      </w:rPr>
                    </w:pPr>
                    <w:r>
                      <w:rPr>
                        <w:noProof/>
                      </w:rPr>
                      <w:t xml:space="preserve">[29] </w:t>
                    </w:r>
                  </w:p>
                </w:tc>
                <w:tc>
                  <w:tcPr>
                    <w:tcW w:w="0" w:type="auto"/>
                    <w:hideMark/>
                  </w:tcPr>
                  <w:p w14:paraId="2B4A7DAC" w14:textId="77777777" w:rsidR="006C034D" w:rsidRDefault="006C034D">
                    <w:pPr>
                      <w:pStyle w:val="Bibliography"/>
                      <w:rPr>
                        <w:noProof/>
                      </w:rPr>
                    </w:pPr>
                    <w:r>
                      <w:rPr>
                        <w:noProof/>
                      </w:rPr>
                      <w:t xml:space="preserve">WENRA, WENRA Safety Objectives for New Nuclear Power Plants and WENRA Report on Safety of new NPP designs - RHWG position on need for revision. September 2020. www.wenra.eu. </w:t>
                    </w:r>
                  </w:p>
                </w:tc>
              </w:tr>
              <w:tr w:rsidR="006C034D" w14:paraId="071D0C7C" w14:textId="77777777">
                <w:trPr>
                  <w:divId w:val="55319423"/>
                  <w:tblCellSpacing w:w="15" w:type="dxa"/>
                </w:trPr>
                <w:tc>
                  <w:tcPr>
                    <w:tcW w:w="50" w:type="pct"/>
                    <w:hideMark/>
                  </w:tcPr>
                  <w:p w14:paraId="6E179255" w14:textId="77777777" w:rsidR="006C034D" w:rsidRDefault="006C034D">
                    <w:pPr>
                      <w:pStyle w:val="Bibliography"/>
                      <w:rPr>
                        <w:noProof/>
                      </w:rPr>
                    </w:pPr>
                    <w:r>
                      <w:rPr>
                        <w:noProof/>
                      </w:rPr>
                      <w:t xml:space="preserve">[30] </w:t>
                    </w:r>
                  </w:p>
                </w:tc>
                <w:tc>
                  <w:tcPr>
                    <w:tcW w:w="0" w:type="auto"/>
                    <w:hideMark/>
                  </w:tcPr>
                  <w:p w14:paraId="1955AEBB" w14:textId="77777777" w:rsidR="006C034D" w:rsidRDefault="006C034D">
                    <w:pPr>
                      <w:pStyle w:val="Bibliography"/>
                      <w:rPr>
                        <w:noProof/>
                      </w:rPr>
                    </w:pPr>
                    <w:r>
                      <w:rPr>
                        <w:noProof/>
                      </w:rPr>
                      <w:t xml:space="preserve">Office for Nuclear Regulation, Chemistry of Operating Civil Nuclear Reactors, NS-TAST-GD-088, Issue 3.1, January 2024. www.onr.org.uk/media/documents/guidance/ns-tast-gd-088.pdf. </w:t>
                    </w:r>
                  </w:p>
                </w:tc>
              </w:tr>
              <w:tr w:rsidR="006C034D" w14:paraId="53FC7F53" w14:textId="77777777">
                <w:trPr>
                  <w:divId w:val="55319423"/>
                  <w:tblCellSpacing w:w="15" w:type="dxa"/>
                </w:trPr>
                <w:tc>
                  <w:tcPr>
                    <w:tcW w:w="50" w:type="pct"/>
                    <w:hideMark/>
                  </w:tcPr>
                  <w:p w14:paraId="0074AEA4" w14:textId="77777777" w:rsidR="006C034D" w:rsidRDefault="006C034D">
                    <w:pPr>
                      <w:pStyle w:val="Bibliography"/>
                      <w:rPr>
                        <w:noProof/>
                      </w:rPr>
                    </w:pPr>
                    <w:r>
                      <w:rPr>
                        <w:noProof/>
                      </w:rPr>
                      <w:t xml:space="preserve">[31] </w:t>
                    </w:r>
                  </w:p>
                </w:tc>
                <w:tc>
                  <w:tcPr>
                    <w:tcW w:w="0" w:type="auto"/>
                    <w:hideMark/>
                  </w:tcPr>
                  <w:p w14:paraId="175C88E5" w14:textId="77777777" w:rsidR="006C034D" w:rsidRDefault="006C034D">
                    <w:pPr>
                      <w:pStyle w:val="Bibliography"/>
                      <w:rPr>
                        <w:noProof/>
                      </w:rPr>
                    </w:pPr>
                    <w:r>
                      <w:rPr>
                        <w:noProof/>
                      </w:rPr>
                      <w:t xml:space="preserve">Office for Nuclear Regulation, Chemistry Assessment, NS-TAST-GD-089, Issue 1.1, December 2022. www.onr.org.uk/media/documents/guidance/ns-tast-gd-089.docx. </w:t>
                    </w:r>
                  </w:p>
                </w:tc>
              </w:tr>
              <w:tr w:rsidR="006C034D" w14:paraId="1865E395" w14:textId="77777777">
                <w:trPr>
                  <w:divId w:val="55319423"/>
                  <w:tblCellSpacing w:w="15" w:type="dxa"/>
                </w:trPr>
                <w:tc>
                  <w:tcPr>
                    <w:tcW w:w="50" w:type="pct"/>
                    <w:hideMark/>
                  </w:tcPr>
                  <w:p w14:paraId="18AD7918" w14:textId="77777777" w:rsidR="006C034D" w:rsidRDefault="006C034D">
                    <w:pPr>
                      <w:pStyle w:val="Bibliography"/>
                      <w:rPr>
                        <w:noProof/>
                      </w:rPr>
                    </w:pPr>
                    <w:r>
                      <w:rPr>
                        <w:noProof/>
                      </w:rPr>
                      <w:t xml:space="preserve">[32] </w:t>
                    </w:r>
                  </w:p>
                </w:tc>
                <w:tc>
                  <w:tcPr>
                    <w:tcW w:w="0" w:type="auto"/>
                    <w:hideMark/>
                  </w:tcPr>
                  <w:p w14:paraId="520B5919" w14:textId="77777777" w:rsidR="006C034D" w:rsidRDefault="006C034D">
                    <w:pPr>
                      <w:pStyle w:val="Bibliography"/>
                      <w:rPr>
                        <w:noProof/>
                      </w:rPr>
                    </w:pPr>
                    <w:r>
                      <w:rPr>
                        <w:noProof/>
                      </w:rPr>
                      <w:t xml:space="preserve">Office for Nuclear Regulation, Regulating duties to reduce risks to ALARP, NS-TAST-GD-005, Issue No. 12, January 2024. www.onr.org.uk/media/documents/guidance/ns-tast-gd-005.docx. </w:t>
                    </w:r>
                  </w:p>
                </w:tc>
              </w:tr>
              <w:tr w:rsidR="006C034D" w14:paraId="546C053A" w14:textId="77777777">
                <w:trPr>
                  <w:divId w:val="55319423"/>
                  <w:tblCellSpacing w:w="15" w:type="dxa"/>
                </w:trPr>
                <w:tc>
                  <w:tcPr>
                    <w:tcW w:w="50" w:type="pct"/>
                    <w:hideMark/>
                  </w:tcPr>
                  <w:p w14:paraId="17D89A42" w14:textId="77777777" w:rsidR="006C034D" w:rsidRDefault="006C034D">
                    <w:pPr>
                      <w:pStyle w:val="Bibliography"/>
                      <w:rPr>
                        <w:noProof/>
                      </w:rPr>
                    </w:pPr>
                    <w:r>
                      <w:rPr>
                        <w:noProof/>
                      </w:rPr>
                      <w:t xml:space="preserve">[33] </w:t>
                    </w:r>
                  </w:p>
                </w:tc>
                <w:tc>
                  <w:tcPr>
                    <w:tcW w:w="0" w:type="auto"/>
                    <w:hideMark/>
                  </w:tcPr>
                  <w:p w14:paraId="6BA28242" w14:textId="77777777" w:rsidR="006C034D" w:rsidRDefault="006C034D">
                    <w:pPr>
                      <w:pStyle w:val="Bibliography"/>
                      <w:rPr>
                        <w:noProof/>
                      </w:rPr>
                    </w:pPr>
                    <w:r>
                      <w:rPr>
                        <w:noProof/>
                      </w:rPr>
                      <w:t xml:space="preserve">Office for Nuclear Regulation, The purpose, scope and content of safety cases, NS-TAST-GD-051, Issue 7.1, December 2022. www.onr.org.uk/media/documents/guidance/ns-tast-gd-051.docx. </w:t>
                    </w:r>
                  </w:p>
                </w:tc>
              </w:tr>
              <w:tr w:rsidR="006C034D" w14:paraId="0E1042C3" w14:textId="77777777">
                <w:trPr>
                  <w:divId w:val="55319423"/>
                  <w:tblCellSpacing w:w="15" w:type="dxa"/>
                </w:trPr>
                <w:tc>
                  <w:tcPr>
                    <w:tcW w:w="50" w:type="pct"/>
                    <w:hideMark/>
                  </w:tcPr>
                  <w:p w14:paraId="4F116799" w14:textId="77777777" w:rsidR="006C034D" w:rsidRDefault="006C034D">
                    <w:pPr>
                      <w:pStyle w:val="Bibliography"/>
                      <w:rPr>
                        <w:noProof/>
                      </w:rPr>
                    </w:pPr>
                    <w:r>
                      <w:rPr>
                        <w:noProof/>
                      </w:rPr>
                      <w:t xml:space="preserve">[34] </w:t>
                    </w:r>
                  </w:p>
                </w:tc>
                <w:tc>
                  <w:tcPr>
                    <w:tcW w:w="0" w:type="auto"/>
                    <w:hideMark/>
                  </w:tcPr>
                  <w:p w14:paraId="69C03724" w14:textId="77777777" w:rsidR="006C034D" w:rsidRDefault="006C034D">
                    <w:pPr>
                      <w:pStyle w:val="Bibliography"/>
                      <w:rPr>
                        <w:noProof/>
                      </w:rPr>
                    </w:pPr>
                    <w:r>
                      <w:rPr>
                        <w:noProof/>
                      </w:rPr>
                      <w:t xml:space="preserve">IAEA, Chemistry Programme for Water Cooled Nuclear Power Plants, Specific Safety Guide No. SSG-13, January 2011. www.iaea.org. </w:t>
                    </w:r>
                  </w:p>
                </w:tc>
              </w:tr>
              <w:tr w:rsidR="006C034D" w14:paraId="0F9BED1F" w14:textId="77777777">
                <w:trPr>
                  <w:divId w:val="55319423"/>
                  <w:tblCellSpacing w:w="15" w:type="dxa"/>
                </w:trPr>
                <w:tc>
                  <w:tcPr>
                    <w:tcW w:w="50" w:type="pct"/>
                    <w:hideMark/>
                  </w:tcPr>
                  <w:p w14:paraId="20DDEEC9" w14:textId="77777777" w:rsidR="006C034D" w:rsidRDefault="006C034D">
                    <w:pPr>
                      <w:pStyle w:val="Bibliography"/>
                      <w:rPr>
                        <w:noProof/>
                      </w:rPr>
                    </w:pPr>
                    <w:r>
                      <w:rPr>
                        <w:noProof/>
                      </w:rPr>
                      <w:lastRenderedPageBreak/>
                      <w:t xml:space="preserve">[35] </w:t>
                    </w:r>
                  </w:p>
                </w:tc>
                <w:tc>
                  <w:tcPr>
                    <w:tcW w:w="0" w:type="auto"/>
                    <w:hideMark/>
                  </w:tcPr>
                  <w:p w14:paraId="7D1E547B" w14:textId="77777777" w:rsidR="006C034D" w:rsidRDefault="006C034D">
                    <w:pPr>
                      <w:pStyle w:val="Bibliography"/>
                      <w:rPr>
                        <w:noProof/>
                      </w:rPr>
                    </w:pPr>
                    <w:r>
                      <w:rPr>
                        <w:noProof/>
                      </w:rPr>
                      <w:t xml:space="preserve">IAEA, Format and Content of the Safety Analsyis Report for Nuclear Power Plants, Specific Safety Guide No. SSG-61, September 2021. www.iaea.org. </w:t>
                    </w:r>
                  </w:p>
                </w:tc>
              </w:tr>
              <w:tr w:rsidR="006C034D" w14:paraId="2DAC065A" w14:textId="77777777">
                <w:trPr>
                  <w:divId w:val="55319423"/>
                  <w:tblCellSpacing w:w="15" w:type="dxa"/>
                </w:trPr>
                <w:tc>
                  <w:tcPr>
                    <w:tcW w:w="50" w:type="pct"/>
                    <w:hideMark/>
                  </w:tcPr>
                  <w:p w14:paraId="6BE46A3E" w14:textId="77777777" w:rsidR="006C034D" w:rsidRDefault="006C034D">
                    <w:pPr>
                      <w:pStyle w:val="Bibliography"/>
                      <w:rPr>
                        <w:noProof/>
                      </w:rPr>
                    </w:pPr>
                    <w:r>
                      <w:rPr>
                        <w:noProof/>
                      </w:rPr>
                      <w:t xml:space="preserve">[36] </w:t>
                    </w:r>
                  </w:p>
                </w:tc>
                <w:tc>
                  <w:tcPr>
                    <w:tcW w:w="0" w:type="auto"/>
                    <w:hideMark/>
                  </w:tcPr>
                  <w:p w14:paraId="34CCBE44" w14:textId="77777777" w:rsidR="006C034D" w:rsidRDefault="006C034D">
                    <w:pPr>
                      <w:pStyle w:val="Bibliography"/>
                      <w:rPr>
                        <w:noProof/>
                      </w:rPr>
                    </w:pPr>
                    <w:r>
                      <w:rPr>
                        <w:noProof/>
                      </w:rPr>
                      <w:t xml:space="preserve">Rolls-Royce SMR, Key Structural Integrity Processes for GDA Submission, SMR0005555, Issue 1, April 2023. (Record ref. ONRW-2019369590-2684). </w:t>
                    </w:r>
                  </w:p>
                </w:tc>
              </w:tr>
              <w:tr w:rsidR="006C034D" w14:paraId="0D7C8ABE" w14:textId="77777777">
                <w:trPr>
                  <w:divId w:val="55319423"/>
                  <w:tblCellSpacing w:w="15" w:type="dxa"/>
                </w:trPr>
                <w:tc>
                  <w:tcPr>
                    <w:tcW w:w="50" w:type="pct"/>
                    <w:hideMark/>
                  </w:tcPr>
                  <w:p w14:paraId="3B7C87C2" w14:textId="77777777" w:rsidR="006C034D" w:rsidRDefault="006C034D">
                    <w:pPr>
                      <w:pStyle w:val="Bibliography"/>
                      <w:rPr>
                        <w:noProof/>
                      </w:rPr>
                    </w:pPr>
                    <w:r>
                      <w:rPr>
                        <w:noProof/>
                      </w:rPr>
                      <w:t xml:space="preserve">[37] </w:t>
                    </w:r>
                  </w:p>
                </w:tc>
                <w:tc>
                  <w:tcPr>
                    <w:tcW w:w="0" w:type="auto"/>
                    <w:hideMark/>
                  </w:tcPr>
                  <w:p w14:paraId="3370E7E2" w14:textId="77777777" w:rsidR="006C034D" w:rsidRDefault="006C034D">
                    <w:pPr>
                      <w:pStyle w:val="Bibliography"/>
                      <w:rPr>
                        <w:noProof/>
                      </w:rPr>
                    </w:pPr>
                    <w:r>
                      <w:rPr>
                        <w:noProof/>
                      </w:rPr>
                      <w:t xml:space="preserve">Rolls Royce SMR Limited, Rolls-Royce SMR Limited, Accident Chemistry Strategy Report, SMR000880, Issue 2, April 2024. (Record ref. ONRW-2019369590-8765). </w:t>
                    </w:r>
                  </w:p>
                </w:tc>
              </w:tr>
              <w:tr w:rsidR="006C034D" w14:paraId="684280F6" w14:textId="77777777">
                <w:trPr>
                  <w:divId w:val="55319423"/>
                  <w:tblCellSpacing w:w="15" w:type="dxa"/>
                </w:trPr>
                <w:tc>
                  <w:tcPr>
                    <w:tcW w:w="50" w:type="pct"/>
                    <w:hideMark/>
                  </w:tcPr>
                  <w:p w14:paraId="7DE352FE" w14:textId="77777777" w:rsidR="006C034D" w:rsidRDefault="006C034D">
                    <w:pPr>
                      <w:pStyle w:val="Bibliography"/>
                      <w:rPr>
                        <w:noProof/>
                      </w:rPr>
                    </w:pPr>
                    <w:r>
                      <w:rPr>
                        <w:noProof/>
                      </w:rPr>
                      <w:t xml:space="preserve">[38] </w:t>
                    </w:r>
                  </w:p>
                </w:tc>
                <w:tc>
                  <w:tcPr>
                    <w:tcW w:w="0" w:type="auto"/>
                    <w:hideMark/>
                  </w:tcPr>
                  <w:p w14:paraId="14F3CE6A" w14:textId="77777777" w:rsidR="006C034D" w:rsidRDefault="006C034D">
                    <w:pPr>
                      <w:pStyle w:val="Bibliography"/>
                      <w:rPr>
                        <w:noProof/>
                      </w:rPr>
                    </w:pPr>
                    <w:r>
                      <w:rPr>
                        <w:noProof/>
                      </w:rPr>
                      <w:t xml:space="preserve">Rolls-Royce SMR Limited, ALARP Summary Report, SMR0009086, Issue 1, January 2024 (ONR ref. ONRW-2019369590-6729). </w:t>
                    </w:r>
                  </w:p>
                </w:tc>
              </w:tr>
              <w:tr w:rsidR="006C034D" w14:paraId="3001F04C" w14:textId="77777777">
                <w:trPr>
                  <w:divId w:val="55319423"/>
                  <w:tblCellSpacing w:w="15" w:type="dxa"/>
                </w:trPr>
                <w:tc>
                  <w:tcPr>
                    <w:tcW w:w="50" w:type="pct"/>
                    <w:hideMark/>
                  </w:tcPr>
                  <w:p w14:paraId="5A5A5002" w14:textId="77777777" w:rsidR="006C034D" w:rsidRDefault="006C034D">
                    <w:pPr>
                      <w:pStyle w:val="Bibliography"/>
                      <w:rPr>
                        <w:noProof/>
                      </w:rPr>
                    </w:pPr>
                    <w:r>
                      <w:rPr>
                        <w:noProof/>
                      </w:rPr>
                      <w:t xml:space="preserve">[39] </w:t>
                    </w:r>
                  </w:p>
                </w:tc>
                <w:tc>
                  <w:tcPr>
                    <w:tcW w:w="0" w:type="auto"/>
                    <w:hideMark/>
                  </w:tcPr>
                  <w:p w14:paraId="55BC331E" w14:textId="77777777" w:rsidR="006C034D" w:rsidRDefault="006C034D">
                    <w:pPr>
                      <w:pStyle w:val="Bibliography"/>
                      <w:rPr>
                        <w:noProof/>
                      </w:rPr>
                    </w:pPr>
                    <w:r>
                      <w:rPr>
                        <w:noProof/>
                      </w:rPr>
                      <w:t xml:space="preserve">Rolls Royce SMR Limited, Reactor Island Water Chemistry Specification Tables, SMR0000148, Issue 2, June 2023. (Record ref. ONRW-2019369590-3250). </w:t>
                    </w:r>
                  </w:p>
                </w:tc>
              </w:tr>
              <w:tr w:rsidR="006C034D" w14:paraId="5AAA7F1A" w14:textId="77777777">
                <w:trPr>
                  <w:divId w:val="55319423"/>
                  <w:tblCellSpacing w:w="15" w:type="dxa"/>
                </w:trPr>
                <w:tc>
                  <w:tcPr>
                    <w:tcW w:w="50" w:type="pct"/>
                    <w:hideMark/>
                  </w:tcPr>
                  <w:p w14:paraId="556C6AC0" w14:textId="77777777" w:rsidR="006C034D" w:rsidRDefault="006C034D">
                    <w:pPr>
                      <w:pStyle w:val="Bibliography"/>
                      <w:rPr>
                        <w:noProof/>
                      </w:rPr>
                    </w:pPr>
                    <w:r>
                      <w:rPr>
                        <w:noProof/>
                      </w:rPr>
                      <w:t xml:space="preserve">[40] </w:t>
                    </w:r>
                  </w:p>
                </w:tc>
                <w:tc>
                  <w:tcPr>
                    <w:tcW w:w="0" w:type="auto"/>
                    <w:hideMark/>
                  </w:tcPr>
                  <w:p w14:paraId="3B482B1B" w14:textId="77777777" w:rsidR="006C034D" w:rsidRDefault="006C034D">
                    <w:pPr>
                      <w:pStyle w:val="Bibliography"/>
                      <w:rPr>
                        <w:noProof/>
                      </w:rPr>
                    </w:pPr>
                    <w:r>
                      <w:rPr>
                        <w:noProof/>
                      </w:rPr>
                      <w:t xml:space="preserve">Rolls-Royce SMR Limited, Turbine Island Water Chemistry Specification Tables, SMR0000150, Issue 1, June 2023. (Record ref. ONRW-2019369590-3252). </w:t>
                    </w:r>
                  </w:p>
                </w:tc>
              </w:tr>
              <w:tr w:rsidR="006C034D" w14:paraId="7BE653D6" w14:textId="77777777">
                <w:trPr>
                  <w:divId w:val="55319423"/>
                  <w:tblCellSpacing w:w="15" w:type="dxa"/>
                </w:trPr>
                <w:tc>
                  <w:tcPr>
                    <w:tcW w:w="50" w:type="pct"/>
                    <w:hideMark/>
                  </w:tcPr>
                  <w:p w14:paraId="59DAEF8C" w14:textId="77777777" w:rsidR="006C034D" w:rsidRDefault="006C034D">
                    <w:pPr>
                      <w:pStyle w:val="Bibliography"/>
                      <w:rPr>
                        <w:noProof/>
                      </w:rPr>
                    </w:pPr>
                    <w:r>
                      <w:rPr>
                        <w:noProof/>
                      </w:rPr>
                      <w:t xml:space="preserve">[41] </w:t>
                    </w:r>
                  </w:p>
                </w:tc>
                <w:tc>
                  <w:tcPr>
                    <w:tcW w:w="0" w:type="auto"/>
                    <w:hideMark/>
                  </w:tcPr>
                  <w:p w14:paraId="3F24A54D" w14:textId="77777777" w:rsidR="006C034D" w:rsidRDefault="006C034D">
                    <w:pPr>
                      <w:pStyle w:val="Bibliography"/>
                      <w:rPr>
                        <w:noProof/>
                      </w:rPr>
                    </w:pPr>
                    <w:r>
                      <w:rPr>
                        <w:noProof/>
                      </w:rPr>
                      <w:t xml:space="preserve">Rolls-Royce SMR Limited, Primary Water Chemistry - Minimisation of Radioactivity, SMR0007673, Issue 1, November 2023. (Available via Rolls-Royce SMR Information Exchange). </w:t>
                    </w:r>
                  </w:p>
                </w:tc>
              </w:tr>
              <w:tr w:rsidR="006C034D" w14:paraId="308230E6" w14:textId="77777777">
                <w:trPr>
                  <w:divId w:val="55319423"/>
                  <w:tblCellSpacing w:w="15" w:type="dxa"/>
                </w:trPr>
                <w:tc>
                  <w:tcPr>
                    <w:tcW w:w="50" w:type="pct"/>
                    <w:hideMark/>
                  </w:tcPr>
                  <w:p w14:paraId="4E2B22EA" w14:textId="77777777" w:rsidR="006C034D" w:rsidRDefault="006C034D">
                    <w:pPr>
                      <w:pStyle w:val="Bibliography"/>
                      <w:rPr>
                        <w:noProof/>
                      </w:rPr>
                    </w:pPr>
                    <w:r>
                      <w:rPr>
                        <w:noProof/>
                      </w:rPr>
                      <w:t xml:space="preserve">[42] </w:t>
                    </w:r>
                  </w:p>
                </w:tc>
                <w:tc>
                  <w:tcPr>
                    <w:tcW w:w="0" w:type="auto"/>
                    <w:hideMark/>
                  </w:tcPr>
                  <w:p w14:paraId="67E753AE" w14:textId="77777777" w:rsidR="006C034D" w:rsidRDefault="006C034D">
                    <w:pPr>
                      <w:pStyle w:val="Bibliography"/>
                      <w:rPr>
                        <w:noProof/>
                      </w:rPr>
                    </w:pPr>
                    <w:r>
                      <w:rPr>
                        <w:noProof/>
                      </w:rPr>
                      <w:t xml:space="preserve">Rolls-Royce SMR Limited, Primary Water Chemistry - Minimisation of Corrosion of Structural Materials, SMR0006926, Issue 2, March 2024. (Available via Rolls-Royce SMR Information Exchange). </w:t>
                    </w:r>
                  </w:p>
                </w:tc>
              </w:tr>
              <w:tr w:rsidR="006C034D" w14:paraId="00DD65EC" w14:textId="77777777">
                <w:trPr>
                  <w:divId w:val="55319423"/>
                  <w:tblCellSpacing w:w="15" w:type="dxa"/>
                </w:trPr>
                <w:tc>
                  <w:tcPr>
                    <w:tcW w:w="50" w:type="pct"/>
                    <w:hideMark/>
                  </w:tcPr>
                  <w:p w14:paraId="0D9AB69C" w14:textId="77777777" w:rsidR="006C034D" w:rsidRDefault="006C034D">
                    <w:pPr>
                      <w:pStyle w:val="Bibliography"/>
                      <w:rPr>
                        <w:noProof/>
                      </w:rPr>
                    </w:pPr>
                    <w:r>
                      <w:rPr>
                        <w:noProof/>
                      </w:rPr>
                      <w:t xml:space="preserve">[43] </w:t>
                    </w:r>
                  </w:p>
                </w:tc>
                <w:tc>
                  <w:tcPr>
                    <w:tcW w:w="0" w:type="auto"/>
                    <w:hideMark/>
                  </w:tcPr>
                  <w:p w14:paraId="035C23FD" w14:textId="77777777" w:rsidR="006C034D" w:rsidRDefault="006C034D">
                    <w:pPr>
                      <w:pStyle w:val="Bibliography"/>
                      <w:rPr>
                        <w:noProof/>
                      </w:rPr>
                    </w:pPr>
                    <w:r>
                      <w:rPr>
                        <w:noProof/>
                      </w:rPr>
                      <w:t xml:space="preserve">Rolls-Royce SMR Limited, Primary Water Chemistry - Minimisation of Fuel Cladding Corrosion, SMR0007674, Issue 1, November 2023. (Available via Rolls-Royce SMR Information Exchange). </w:t>
                    </w:r>
                  </w:p>
                </w:tc>
              </w:tr>
              <w:tr w:rsidR="006C034D" w14:paraId="79C79471" w14:textId="77777777">
                <w:trPr>
                  <w:divId w:val="55319423"/>
                  <w:tblCellSpacing w:w="15" w:type="dxa"/>
                </w:trPr>
                <w:tc>
                  <w:tcPr>
                    <w:tcW w:w="50" w:type="pct"/>
                    <w:hideMark/>
                  </w:tcPr>
                  <w:p w14:paraId="489BCD60" w14:textId="77777777" w:rsidR="006C034D" w:rsidRDefault="006C034D">
                    <w:pPr>
                      <w:pStyle w:val="Bibliography"/>
                      <w:rPr>
                        <w:noProof/>
                      </w:rPr>
                    </w:pPr>
                    <w:r>
                      <w:rPr>
                        <w:noProof/>
                      </w:rPr>
                      <w:t xml:space="preserve">[44] </w:t>
                    </w:r>
                  </w:p>
                </w:tc>
                <w:tc>
                  <w:tcPr>
                    <w:tcW w:w="0" w:type="auto"/>
                    <w:hideMark/>
                  </w:tcPr>
                  <w:p w14:paraId="1C22B006" w14:textId="77777777" w:rsidR="006C034D" w:rsidRDefault="006C034D">
                    <w:pPr>
                      <w:pStyle w:val="Bibliography"/>
                      <w:rPr>
                        <w:noProof/>
                      </w:rPr>
                    </w:pPr>
                    <w:r>
                      <w:rPr>
                        <w:noProof/>
                      </w:rPr>
                      <w:t xml:space="preserve">Rolls-Royce SMR Limited, Primary Water Chemistry - Method of Monitoring and Control, SMR0007676, Issue 1, December 2023. (Record ref. ONRW-2019369590-5949). </w:t>
                    </w:r>
                  </w:p>
                </w:tc>
              </w:tr>
              <w:tr w:rsidR="006C034D" w14:paraId="4B0908E5" w14:textId="77777777">
                <w:trPr>
                  <w:divId w:val="55319423"/>
                  <w:tblCellSpacing w:w="15" w:type="dxa"/>
                </w:trPr>
                <w:tc>
                  <w:tcPr>
                    <w:tcW w:w="50" w:type="pct"/>
                    <w:hideMark/>
                  </w:tcPr>
                  <w:p w14:paraId="7896B114" w14:textId="77777777" w:rsidR="006C034D" w:rsidRDefault="006C034D">
                    <w:pPr>
                      <w:pStyle w:val="Bibliography"/>
                      <w:rPr>
                        <w:noProof/>
                      </w:rPr>
                    </w:pPr>
                    <w:r>
                      <w:rPr>
                        <w:noProof/>
                      </w:rPr>
                      <w:t xml:space="preserve">[45] </w:t>
                    </w:r>
                  </w:p>
                </w:tc>
                <w:tc>
                  <w:tcPr>
                    <w:tcW w:w="0" w:type="auto"/>
                    <w:hideMark/>
                  </w:tcPr>
                  <w:p w14:paraId="48143A2F" w14:textId="77777777" w:rsidR="006C034D" w:rsidRDefault="006C034D">
                    <w:pPr>
                      <w:pStyle w:val="Bibliography"/>
                      <w:rPr>
                        <w:noProof/>
                      </w:rPr>
                    </w:pPr>
                    <w:r>
                      <w:rPr>
                        <w:noProof/>
                      </w:rPr>
                      <w:t xml:space="preserve">Rolls-Royce SMR Limited, Secondary Water Chemistry - Minimisation of Corrosion of Structural Materials, SMR0007922, Issue 2, March 2024. (Available via Rolls-Royce SMR Information Exchange). </w:t>
                    </w:r>
                  </w:p>
                </w:tc>
              </w:tr>
              <w:tr w:rsidR="006C034D" w14:paraId="60AA0ED5" w14:textId="77777777">
                <w:trPr>
                  <w:divId w:val="55319423"/>
                  <w:tblCellSpacing w:w="15" w:type="dxa"/>
                </w:trPr>
                <w:tc>
                  <w:tcPr>
                    <w:tcW w:w="50" w:type="pct"/>
                    <w:hideMark/>
                  </w:tcPr>
                  <w:p w14:paraId="34A721A4" w14:textId="77777777" w:rsidR="006C034D" w:rsidRDefault="006C034D">
                    <w:pPr>
                      <w:pStyle w:val="Bibliography"/>
                      <w:rPr>
                        <w:noProof/>
                      </w:rPr>
                    </w:pPr>
                    <w:r>
                      <w:rPr>
                        <w:noProof/>
                      </w:rPr>
                      <w:t xml:space="preserve">[46] </w:t>
                    </w:r>
                  </w:p>
                </w:tc>
                <w:tc>
                  <w:tcPr>
                    <w:tcW w:w="0" w:type="auto"/>
                    <w:hideMark/>
                  </w:tcPr>
                  <w:p w14:paraId="0AC2725D" w14:textId="77777777" w:rsidR="006C034D" w:rsidRDefault="006C034D">
                    <w:pPr>
                      <w:pStyle w:val="Bibliography"/>
                      <w:rPr>
                        <w:noProof/>
                      </w:rPr>
                    </w:pPr>
                    <w:r>
                      <w:rPr>
                        <w:noProof/>
                      </w:rPr>
                      <w:t xml:space="preserve">Rolls-Royce SMR Limited, Secondary Water Chemistry - Method of Monitoring and Control, SMR0008017, Issue 1, February 20243. (Record ref. ONRW-2019369590-7890). </w:t>
                    </w:r>
                  </w:p>
                </w:tc>
              </w:tr>
              <w:tr w:rsidR="006C034D" w14:paraId="6B576A50" w14:textId="77777777">
                <w:trPr>
                  <w:divId w:val="55319423"/>
                  <w:tblCellSpacing w:w="15" w:type="dxa"/>
                </w:trPr>
                <w:tc>
                  <w:tcPr>
                    <w:tcW w:w="50" w:type="pct"/>
                    <w:hideMark/>
                  </w:tcPr>
                  <w:p w14:paraId="7707F24B" w14:textId="77777777" w:rsidR="006C034D" w:rsidRDefault="006C034D">
                    <w:pPr>
                      <w:pStyle w:val="Bibliography"/>
                      <w:rPr>
                        <w:noProof/>
                      </w:rPr>
                    </w:pPr>
                    <w:r>
                      <w:rPr>
                        <w:noProof/>
                      </w:rPr>
                      <w:lastRenderedPageBreak/>
                      <w:t xml:space="preserve">[47] </w:t>
                    </w:r>
                  </w:p>
                </w:tc>
                <w:tc>
                  <w:tcPr>
                    <w:tcW w:w="0" w:type="auto"/>
                    <w:hideMark/>
                  </w:tcPr>
                  <w:p w14:paraId="06E71D30" w14:textId="77777777" w:rsidR="006C034D" w:rsidRDefault="006C034D">
                    <w:pPr>
                      <w:pStyle w:val="Bibliography"/>
                      <w:rPr>
                        <w:noProof/>
                      </w:rPr>
                    </w:pPr>
                    <w:r>
                      <w:rPr>
                        <w:noProof/>
                      </w:rPr>
                      <w:t xml:space="preserve">Rolls-Royce SMR Limited, Normal Operation Source Term Strategy Report, SMR0000867, Issue 2, June 2023. (Record ref. ONRW-2019369590-3251). </w:t>
                    </w:r>
                  </w:p>
                </w:tc>
              </w:tr>
              <w:tr w:rsidR="006C034D" w14:paraId="2E55E72E" w14:textId="77777777">
                <w:trPr>
                  <w:divId w:val="55319423"/>
                  <w:tblCellSpacing w:w="15" w:type="dxa"/>
                </w:trPr>
                <w:tc>
                  <w:tcPr>
                    <w:tcW w:w="50" w:type="pct"/>
                    <w:hideMark/>
                  </w:tcPr>
                  <w:p w14:paraId="139681E4" w14:textId="77777777" w:rsidR="006C034D" w:rsidRDefault="006C034D">
                    <w:pPr>
                      <w:pStyle w:val="Bibliography"/>
                      <w:rPr>
                        <w:noProof/>
                      </w:rPr>
                    </w:pPr>
                    <w:r>
                      <w:rPr>
                        <w:noProof/>
                      </w:rPr>
                      <w:t xml:space="preserve">[48] </w:t>
                    </w:r>
                  </w:p>
                </w:tc>
                <w:tc>
                  <w:tcPr>
                    <w:tcW w:w="0" w:type="auto"/>
                    <w:hideMark/>
                  </w:tcPr>
                  <w:p w14:paraId="1001C100" w14:textId="77777777" w:rsidR="006C034D" w:rsidRDefault="006C034D">
                    <w:pPr>
                      <w:pStyle w:val="Bibliography"/>
                      <w:rPr>
                        <w:noProof/>
                      </w:rPr>
                    </w:pPr>
                    <w:r>
                      <w:rPr>
                        <w:noProof/>
                      </w:rPr>
                      <w:t xml:space="preserve">Rolls-Royce SMR Limited, Normal Operation Source Term Radionuclide Selection Report, SMR0000861, Issue 3, March 2024. (Available via Rolls-Royce SMR Information Exchange). </w:t>
                    </w:r>
                  </w:p>
                </w:tc>
              </w:tr>
              <w:tr w:rsidR="006C034D" w14:paraId="3C9A8B6C" w14:textId="77777777">
                <w:trPr>
                  <w:divId w:val="55319423"/>
                  <w:tblCellSpacing w:w="15" w:type="dxa"/>
                </w:trPr>
                <w:tc>
                  <w:tcPr>
                    <w:tcW w:w="50" w:type="pct"/>
                    <w:hideMark/>
                  </w:tcPr>
                  <w:p w14:paraId="3092A2CF" w14:textId="77777777" w:rsidR="006C034D" w:rsidRDefault="006C034D">
                    <w:pPr>
                      <w:pStyle w:val="Bibliography"/>
                      <w:rPr>
                        <w:noProof/>
                      </w:rPr>
                    </w:pPr>
                    <w:r>
                      <w:rPr>
                        <w:noProof/>
                      </w:rPr>
                      <w:t xml:space="preserve">[49] </w:t>
                    </w:r>
                  </w:p>
                </w:tc>
                <w:tc>
                  <w:tcPr>
                    <w:tcW w:w="0" w:type="auto"/>
                    <w:hideMark/>
                  </w:tcPr>
                  <w:p w14:paraId="047CA38A" w14:textId="77777777" w:rsidR="006C034D" w:rsidRDefault="006C034D">
                    <w:pPr>
                      <w:pStyle w:val="Bibliography"/>
                      <w:rPr>
                        <w:noProof/>
                      </w:rPr>
                    </w:pPr>
                    <w:r>
                      <w:rPr>
                        <w:noProof/>
                      </w:rPr>
                      <w:t xml:space="preserve">Rolls-Royce SMR Limited, Rolls-Royce SMR Ageing Managment Plan, SMR0005205, Issue 1, April 2023. (Record ref. ONRW-2019369590-2682). </w:t>
                    </w:r>
                  </w:p>
                </w:tc>
              </w:tr>
              <w:tr w:rsidR="006C034D" w14:paraId="2088F2F6" w14:textId="77777777">
                <w:trPr>
                  <w:divId w:val="55319423"/>
                  <w:tblCellSpacing w:w="15" w:type="dxa"/>
                </w:trPr>
                <w:tc>
                  <w:tcPr>
                    <w:tcW w:w="50" w:type="pct"/>
                    <w:hideMark/>
                  </w:tcPr>
                  <w:p w14:paraId="0FE3811C" w14:textId="77777777" w:rsidR="006C034D" w:rsidRDefault="006C034D">
                    <w:pPr>
                      <w:pStyle w:val="Bibliography"/>
                      <w:rPr>
                        <w:noProof/>
                      </w:rPr>
                    </w:pPr>
                    <w:r>
                      <w:rPr>
                        <w:noProof/>
                      </w:rPr>
                      <w:t xml:space="preserve">[50] </w:t>
                    </w:r>
                  </w:p>
                </w:tc>
                <w:tc>
                  <w:tcPr>
                    <w:tcW w:w="0" w:type="auto"/>
                    <w:hideMark/>
                  </w:tcPr>
                  <w:p w14:paraId="25DCBE9A" w14:textId="77777777" w:rsidR="006C034D" w:rsidRDefault="006C034D">
                    <w:pPr>
                      <w:pStyle w:val="Bibliography"/>
                      <w:rPr>
                        <w:noProof/>
                      </w:rPr>
                    </w:pPr>
                    <w:r>
                      <w:rPr>
                        <w:noProof/>
                      </w:rPr>
                      <w:t xml:space="preserve">Office for Nuclear Regulation, Generic Design Assessment of the Rolls-Royce SMR - Step 2 assessment of Fault Studies, ONRW-2126615823-2793, Issue No. 1, June 2024. (Record ref. ONRW-2126615823-2793). </w:t>
                    </w:r>
                  </w:p>
                </w:tc>
              </w:tr>
              <w:tr w:rsidR="006C034D" w14:paraId="2DB2944C" w14:textId="77777777">
                <w:trPr>
                  <w:divId w:val="55319423"/>
                  <w:tblCellSpacing w:w="15" w:type="dxa"/>
                </w:trPr>
                <w:tc>
                  <w:tcPr>
                    <w:tcW w:w="50" w:type="pct"/>
                    <w:hideMark/>
                  </w:tcPr>
                  <w:p w14:paraId="40DD991D" w14:textId="77777777" w:rsidR="006C034D" w:rsidRDefault="006C034D">
                    <w:pPr>
                      <w:pStyle w:val="Bibliography"/>
                      <w:rPr>
                        <w:noProof/>
                      </w:rPr>
                    </w:pPr>
                    <w:r>
                      <w:rPr>
                        <w:noProof/>
                      </w:rPr>
                      <w:t xml:space="preserve">[51] </w:t>
                    </w:r>
                  </w:p>
                </w:tc>
                <w:tc>
                  <w:tcPr>
                    <w:tcW w:w="0" w:type="auto"/>
                    <w:hideMark/>
                  </w:tcPr>
                  <w:p w14:paraId="1047CDE5" w14:textId="77777777" w:rsidR="006C034D" w:rsidRDefault="006C034D">
                    <w:pPr>
                      <w:pStyle w:val="Bibliography"/>
                      <w:rPr>
                        <w:noProof/>
                      </w:rPr>
                    </w:pPr>
                    <w:r>
                      <w:rPr>
                        <w:noProof/>
                      </w:rPr>
                      <w:t xml:space="preserve">Office for Nuclear Regulation, Generic Design Assessment of the Rolls-Royce SMR - Step 2 assessment of Fuel and Core, ONRW-2126615823-2757, Issue No. 1, June 2024. (Record ref. ONRW-2126615823-2757). </w:t>
                    </w:r>
                  </w:p>
                </w:tc>
              </w:tr>
              <w:tr w:rsidR="006C034D" w14:paraId="28CEE52D" w14:textId="77777777">
                <w:trPr>
                  <w:divId w:val="55319423"/>
                  <w:tblCellSpacing w:w="15" w:type="dxa"/>
                </w:trPr>
                <w:tc>
                  <w:tcPr>
                    <w:tcW w:w="50" w:type="pct"/>
                    <w:hideMark/>
                  </w:tcPr>
                  <w:p w14:paraId="36EFF3BD" w14:textId="77777777" w:rsidR="006C034D" w:rsidRDefault="006C034D">
                    <w:pPr>
                      <w:pStyle w:val="Bibliography"/>
                      <w:rPr>
                        <w:noProof/>
                      </w:rPr>
                    </w:pPr>
                    <w:r>
                      <w:rPr>
                        <w:noProof/>
                      </w:rPr>
                      <w:t xml:space="preserve">[52] </w:t>
                    </w:r>
                  </w:p>
                </w:tc>
                <w:tc>
                  <w:tcPr>
                    <w:tcW w:w="0" w:type="auto"/>
                    <w:hideMark/>
                  </w:tcPr>
                  <w:p w14:paraId="2E66621E" w14:textId="77777777" w:rsidR="006C034D" w:rsidRDefault="006C034D">
                    <w:pPr>
                      <w:pStyle w:val="Bibliography"/>
                      <w:rPr>
                        <w:noProof/>
                      </w:rPr>
                    </w:pPr>
                    <w:r>
                      <w:rPr>
                        <w:noProof/>
                      </w:rPr>
                      <w:t xml:space="preserve">A.N.T. International, Historical Evolution of Coolant Chemistry for PWR and VVER Plants: 1960 to Present; Including Basis of the Guidelines, S. Odar, February 2020, www.antinternational.com. </w:t>
                    </w:r>
                  </w:p>
                </w:tc>
              </w:tr>
              <w:tr w:rsidR="006C034D" w14:paraId="68ADEC97" w14:textId="77777777">
                <w:trPr>
                  <w:divId w:val="55319423"/>
                  <w:tblCellSpacing w:w="15" w:type="dxa"/>
                </w:trPr>
                <w:tc>
                  <w:tcPr>
                    <w:tcW w:w="50" w:type="pct"/>
                    <w:hideMark/>
                  </w:tcPr>
                  <w:p w14:paraId="243AC5BE" w14:textId="77777777" w:rsidR="006C034D" w:rsidRDefault="006C034D">
                    <w:pPr>
                      <w:pStyle w:val="Bibliography"/>
                      <w:rPr>
                        <w:noProof/>
                      </w:rPr>
                    </w:pPr>
                    <w:r>
                      <w:rPr>
                        <w:noProof/>
                      </w:rPr>
                      <w:t xml:space="preserve">[53] </w:t>
                    </w:r>
                  </w:p>
                </w:tc>
                <w:tc>
                  <w:tcPr>
                    <w:tcW w:w="0" w:type="auto"/>
                    <w:hideMark/>
                  </w:tcPr>
                  <w:p w14:paraId="7DC0CE0E" w14:textId="77777777" w:rsidR="006C034D" w:rsidRDefault="006C034D">
                    <w:pPr>
                      <w:pStyle w:val="Bibliography"/>
                      <w:rPr>
                        <w:noProof/>
                      </w:rPr>
                    </w:pPr>
                    <w:r>
                      <w:rPr>
                        <w:noProof/>
                      </w:rPr>
                      <w:t xml:space="preserve">Rolls-Royce SMR Limited, System Outline Description for the Coolant Purification System [KBE], SMR0000796, Issue 2, October 2023 (Record ref. ONRW-2019369590-4958). </w:t>
                    </w:r>
                  </w:p>
                </w:tc>
              </w:tr>
              <w:tr w:rsidR="006C034D" w14:paraId="6E0DDAC9" w14:textId="77777777">
                <w:trPr>
                  <w:divId w:val="55319423"/>
                  <w:tblCellSpacing w:w="15" w:type="dxa"/>
                </w:trPr>
                <w:tc>
                  <w:tcPr>
                    <w:tcW w:w="50" w:type="pct"/>
                    <w:hideMark/>
                  </w:tcPr>
                  <w:p w14:paraId="735A4048" w14:textId="77777777" w:rsidR="006C034D" w:rsidRDefault="006C034D">
                    <w:pPr>
                      <w:pStyle w:val="Bibliography"/>
                      <w:rPr>
                        <w:noProof/>
                      </w:rPr>
                    </w:pPr>
                    <w:r>
                      <w:rPr>
                        <w:noProof/>
                      </w:rPr>
                      <w:t xml:space="preserve">[54] </w:t>
                    </w:r>
                  </w:p>
                </w:tc>
                <w:tc>
                  <w:tcPr>
                    <w:tcW w:w="0" w:type="auto"/>
                    <w:hideMark/>
                  </w:tcPr>
                  <w:p w14:paraId="68610BC8" w14:textId="77777777" w:rsidR="006C034D" w:rsidRDefault="006C034D">
                    <w:pPr>
                      <w:pStyle w:val="Bibliography"/>
                      <w:rPr>
                        <w:noProof/>
                      </w:rPr>
                    </w:pPr>
                    <w:r>
                      <w:rPr>
                        <w:noProof/>
                      </w:rPr>
                      <w:t xml:space="preserve">Rolls-Royce SMR Limited, System Design Description for the Chemistry Control System [KBD], SMR0000795, Issue 2, October 2023 (Record ref. ONRW-2019369590-4954). </w:t>
                    </w:r>
                  </w:p>
                </w:tc>
              </w:tr>
              <w:tr w:rsidR="006C034D" w14:paraId="00C723F8" w14:textId="77777777">
                <w:trPr>
                  <w:divId w:val="55319423"/>
                  <w:tblCellSpacing w:w="15" w:type="dxa"/>
                </w:trPr>
                <w:tc>
                  <w:tcPr>
                    <w:tcW w:w="50" w:type="pct"/>
                    <w:hideMark/>
                  </w:tcPr>
                  <w:p w14:paraId="248F36C6" w14:textId="77777777" w:rsidR="006C034D" w:rsidRDefault="006C034D">
                    <w:pPr>
                      <w:pStyle w:val="Bibliography"/>
                      <w:rPr>
                        <w:noProof/>
                      </w:rPr>
                    </w:pPr>
                    <w:r>
                      <w:rPr>
                        <w:noProof/>
                      </w:rPr>
                      <w:t xml:space="preserve">[55] </w:t>
                    </w:r>
                  </w:p>
                </w:tc>
                <w:tc>
                  <w:tcPr>
                    <w:tcW w:w="0" w:type="auto"/>
                    <w:hideMark/>
                  </w:tcPr>
                  <w:p w14:paraId="2535172F" w14:textId="77777777" w:rsidR="006C034D" w:rsidRDefault="006C034D">
                    <w:pPr>
                      <w:pStyle w:val="Bibliography"/>
                      <w:rPr>
                        <w:noProof/>
                      </w:rPr>
                    </w:pPr>
                    <w:r>
                      <w:rPr>
                        <w:noProof/>
                      </w:rPr>
                      <w:t xml:space="preserve">Rolls-Royce SMR Limited, Safety Measure Design Description for the Alternative Shutdown Function, SMR0000638, Issue 2, December 2023 (Record ref. ONRW-2019369590-6062). </w:t>
                    </w:r>
                  </w:p>
                </w:tc>
              </w:tr>
              <w:tr w:rsidR="006C034D" w14:paraId="5BAD7B13" w14:textId="77777777">
                <w:trPr>
                  <w:divId w:val="55319423"/>
                  <w:tblCellSpacing w:w="15" w:type="dxa"/>
                </w:trPr>
                <w:tc>
                  <w:tcPr>
                    <w:tcW w:w="50" w:type="pct"/>
                    <w:hideMark/>
                  </w:tcPr>
                  <w:p w14:paraId="72BB95EA" w14:textId="77777777" w:rsidR="006C034D" w:rsidRDefault="006C034D">
                    <w:pPr>
                      <w:pStyle w:val="Bibliography"/>
                      <w:rPr>
                        <w:noProof/>
                      </w:rPr>
                    </w:pPr>
                    <w:r>
                      <w:rPr>
                        <w:noProof/>
                      </w:rPr>
                      <w:t xml:space="preserve">[56] </w:t>
                    </w:r>
                  </w:p>
                </w:tc>
                <w:tc>
                  <w:tcPr>
                    <w:tcW w:w="0" w:type="auto"/>
                    <w:hideMark/>
                  </w:tcPr>
                  <w:p w14:paraId="21733463" w14:textId="77777777" w:rsidR="006C034D" w:rsidRDefault="006C034D">
                    <w:pPr>
                      <w:pStyle w:val="Bibliography"/>
                      <w:rPr>
                        <w:noProof/>
                      </w:rPr>
                    </w:pPr>
                    <w:r>
                      <w:rPr>
                        <w:noProof/>
                      </w:rPr>
                      <w:t xml:space="preserve">Rolls-Royce SMR Limited, System Design Description for the Emergency Boron Injection System [JDK], SMR0000637, Issue 2, December 2023 (Record ref. ONRW-2019369590-6067). </w:t>
                    </w:r>
                  </w:p>
                </w:tc>
              </w:tr>
              <w:tr w:rsidR="006C034D" w14:paraId="7674ABB5" w14:textId="77777777">
                <w:trPr>
                  <w:divId w:val="55319423"/>
                  <w:tblCellSpacing w:w="15" w:type="dxa"/>
                </w:trPr>
                <w:tc>
                  <w:tcPr>
                    <w:tcW w:w="50" w:type="pct"/>
                    <w:hideMark/>
                  </w:tcPr>
                  <w:p w14:paraId="29578230" w14:textId="77777777" w:rsidR="006C034D" w:rsidRDefault="006C034D">
                    <w:pPr>
                      <w:pStyle w:val="Bibliography"/>
                      <w:rPr>
                        <w:noProof/>
                      </w:rPr>
                    </w:pPr>
                    <w:r>
                      <w:rPr>
                        <w:noProof/>
                      </w:rPr>
                      <w:t xml:space="preserve">[57] </w:t>
                    </w:r>
                  </w:p>
                </w:tc>
                <w:tc>
                  <w:tcPr>
                    <w:tcW w:w="0" w:type="auto"/>
                    <w:hideMark/>
                  </w:tcPr>
                  <w:p w14:paraId="1D2A2FB3" w14:textId="77777777" w:rsidR="006C034D" w:rsidRDefault="006C034D">
                    <w:pPr>
                      <w:pStyle w:val="Bibliography"/>
                      <w:rPr>
                        <w:noProof/>
                      </w:rPr>
                    </w:pPr>
                    <w:r>
                      <w:rPr>
                        <w:noProof/>
                      </w:rPr>
                      <w:t xml:space="preserve">Office for Nuclear Regulation, Schedule of Step 2 Regulatory Queries, April 2024. (Record ref. ONRW-2019369590-9071). </w:t>
                    </w:r>
                  </w:p>
                </w:tc>
              </w:tr>
              <w:tr w:rsidR="006C034D" w14:paraId="71270456" w14:textId="77777777">
                <w:trPr>
                  <w:divId w:val="55319423"/>
                  <w:tblCellSpacing w:w="15" w:type="dxa"/>
                </w:trPr>
                <w:tc>
                  <w:tcPr>
                    <w:tcW w:w="50" w:type="pct"/>
                    <w:hideMark/>
                  </w:tcPr>
                  <w:p w14:paraId="74EC3C1B" w14:textId="77777777" w:rsidR="006C034D" w:rsidRDefault="006C034D">
                    <w:pPr>
                      <w:pStyle w:val="Bibliography"/>
                      <w:rPr>
                        <w:noProof/>
                      </w:rPr>
                    </w:pPr>
                    <w:r>
                      <w:rPr>
                        <w:noProof/>
                      </w:rPr>
                      <w:t xml:space="preserve">[58] </w:t>
                    </w:r>
                  </w:p>
                </w:tc>
                <w:tc>
                  <w:tcPr>
                    <w:tcW w:w="0" w:type="auto"/>
                    <w:hideMark/>
                  </w:tcPr>
                  <w:p w14:paraId="25CAD3AB" w14:textId="77777777" w:rsidR="006C034D" w:rsidRDefault="006C034D">
                    <w:pPr>
                      <w:pStyle w:val="Bibliography"/>
                      <w:rPr>
                        <w:noProof/>
                      </w:rPr>
                    </w:pPr>
                    <w:r>
                      <w:rPr>
                        <w:noProof/>
                      </w:rPr>
                      <w:t xml:space="preserve">Rolls-Royce SMR Limited, R01-552 - Fuel Cleaning Methodology - Decision Record, SMR0005619, Issue 1, October 2023 (Record ref. ONRW-2019369590-4780). </w:t>
                    </w:r>
                  </w:p>
                </w:tc>
              </w:tr>
              <w:tr w:rsidR="006C034D" w14:paraId="649362F3" w14:textId="77777777">
                <w:trPr>
                  <w:divId w:val="55319423"/>
                  <w:tblCellSpacing w:w="15" w:type="dxa"/>
                </w:trPr>
                <w:tc>
                  <w:tcPr>
                    <w:tcW w:w="50" w:type="pct"/>
                    <w:hideMark/>
                  </w:tcPr>
                  <w:p w14:paraId="00DE4072" w14:textId="77777777" w:rsidR="006C034D" w:rsidRDefault="006C034D">
                    <w:pPr>
                      <w:pStyle w:val="Bibliography"/>
                      <w:rPr>
                        <w:noProof/>
                      </w:rPr>
                    </w:pPr>
                    <w:r>
                      <w:rPr>
                        <w:noProof/>
                      </w:rPr>
                      <w:lastRenderedPageBreak/>
                      <w:t xml:space="preserve">[59] </w:t>
                    </w:r>
                  </w:p>
                </w:tc>
                <w:tc>
                  <w:tcPr>
                    <w:tcW w:w="0" w:type="auto"/>
                    <w:hideMark/>
                  </w:tcPr>
                  <w:p w14:paraId="695B09C9" w14:textId="77777777" w:rsidR="006C034D" w:rsidRDefault="006C034D">
                    <w:pPr>
                      <w:pStyle w:val="Bibliography"/>
                      <w:rPr>
                        <w:noProof/>
                      </w:rPr>
                    </w:pPr>
                    <w:r>
                      <w:rPr>
                        <w:noProof/>
                      </w:rPr>
                      <w:t xml:space="preserve">Rolls-Royce SMR Limited, Rolls-Royce SMR – GDA Design Reference Report, SMR0009043, Issue 2, April 2024. (Record ref. ONRW-2019369590-8872). </w:t>
                    </w:r>
                  </w:p>
                </w:tc>
              </w:tr>
              <w:tr w:rsidR="006C034D" w14:paraId="6A59AE89" w14:textId="77777777">
                <w:trPr>
                  <w:divId w:val="55319423"/>
                  <w:tblCellSpacing w:w="15" w:type="dxa"/>
                </w:trPr>
                <w:tc>
                  <w:tcPr>
                    <w:tcW w:w="50" w:type="pct"/>
                    <w:hideMark/>
                  </w:tcPr>
                  <w:p w14:paraId="0547DE0C" w14:textId="77777777" w:rsidR="006C034D" w:rsidRDefault="006C034D">
                    <w:pPr>
                      <w:pStyle w:val="Bibliography"/>
                      <w:rPr>
                        <w:noProof/>
                      </w:rPr>
                    </w:pPr>
                    <w:r>
                      <w:rPr>
                        <w:noProof/>
                      </w:rPr>
                      <w:t xml:space="preserve">[60] </w:t>
                    </w:r>
                  </w:p>
                </w:tc>
                <w:tc>
                  <w:tcPr>
                    <w:tcW w:w="0" w:type="auto"/>
                    <w:hideMark/>
                  </w:tcPr>
                  <w:p w14:paraId="311E16B3" w14:textId="77777777" w:rsidR="006C034D" w:rsidRDefault="006C034D">
                    <w:pPr>
                      <w:pStyle w:val="Bibliography"/>
                      <w:rPr>
                        <w:noProof/>
                      </w:rPr>
                    </w:pPr>
                    <w:r>
                      <w:rPr>
                        <w:noProof/>
                      </w:rPr>
                      <w:t xml:space="preserve">Office for Nuclear Regulation, Generic Design Assessment of the Rolls-Royce SMR - Step 2 assessment of Structural Integrity, ONRW-2126615823-2487, Issue No. 1, June 2024. (Record ref. ONRW-2126615823-2487). </w:t>
                    </w:r>
                  </w:p>
                </w:tc>
              </w:tr>
              <w:tr w:rsidR="006C034D" w14:paraId="56005BDF" w14:textId="77777777">
                <w:trPr>
                  <w:divId w:val="55319423"/>
                  <w:tblCellSpacing w:w="15" w:type="dxa"/>
                </w:trPr>
                <w:tc>
                  <w:tcPr>
                    <w:tcW w:w="50" w:type="pct"/>
                    <w:hideMark/>
                  </w:tcPr>
                  <w:p w14:paraId="0D89B1FD" w14:textId="77777777" w:rsidR="006C034D" w:rsidRDefault="006C034D">
                    <w:pPr>
                      <w:pStyle w:val="Bibliography"/>
                      <w:rPr>
                        <w:noProof/>
                      </w:rPr>
                    </w:pPr>
                    <w:r>
                      <w:rPr>
                        <w:noProof/>
                      </w:rPr>
                      <w:t xml:space="preserve">[61] </w:t>
                    </w:r>
                  </w:p>
                </w:tc>
                <w:tc>
                  <w:tcPr>
                    <w:tcW w:w="0" w:type="auto"/>
                    <w:hideMark/>
                  </w:tcPr>
                  <w:p w14:paraId="767DDFD1" w14:textId="77777777" w:rsidR="006C034D" w:rsidRDefault="006C034D">
                    <w:pPr>
                      <w:pStyle w:val="Bibliography"/>
                      <w:rPr>
                        <w:noProof/>
                      </w:rPr>
                    </w:pPr>
                    <w:r>
                      <w:rPr>
                        <w:noProof/>
                      </w:rPr>
                      <w:t xml:space="preserve">Rolls-Royce SMR Limited, (C3.2.2) Design system, structure or component, February 2022 (Record ref. ONRW-2019369590-4359). </w:t>
                    </w:r>
                  </w:p>
                </w:tc>
              </w:tr>
              <w:tr w:rsidR="006C034D" w14:paraId="13FE4963" w14:textId="77777777">
                <w:trPr>
                  <w:divId w:val="55319423"/>
                  <w:tblCellSpacing w:w="15" w:type="dxa"/>
                </w:trPr>
                <w:tc>
                  <w:tcPr>
                    <w:tcW w:w="50" w:type="pct"/>
                    <w:hideMark/>
                  </w:tcPr>
                  <w:p w14:paraId="66D15918" w14:textId="77777777" w:rsidR="006C034D" w:rsidRDefault="006C034D">
                    <w:pPr>
                      <w:pStyle w:val="Bibliography"/>
                      <w:rPr>
                        <w:noProof/>
                      </w:rPr>
                    </w:pPr>
                    <w:r>
                      <w:rPr>
                        <w:noProof/>
                      </w:rPr>
                      <w:t xml:space="preserve">[62] </w:t>
                    </w:r>
                  </w:p>
                </w:tc>
                <w:tc>
                  <w:tcPr>
                    <w:tcW w:w="0" w:type="auto"/>
                    <w:hideMark/>
                  </w:tcPr>
                  <w:p w14:paraId="0853DAD1" w14:textId="77777777" w:rsidR="006C034D" w:rsidRDefault="006C034D">
                    <w:pPr>
                      <w:pStyle w:val="Bibliography"/>
                      <w:rPr>
                        <w:noProof/>
                      </w:rPr>
                    </w:pPr>
                    <w:r>
                      <w:rPr>
                        <w:noProof/>
                      </w:rPr>
                      <w:t xml:space="preserve">Rolls-Royce SMR Limited, (C3.2.1) Manage engineering activity, March 2023 (Record ref. ONRW-2019369590-3124). </w:t>
                    </w:r>
                  </w:p>
                </w:tc>
              </w:tr>
              <w:tr w:rsidR="006C034D" w14:paraId="6ADCF946" w14:textId="77777777">
                <w:trPr>
                  <w:divId w:val="55319423"/>
                  <w:tblCellSpacing w:w="15" w:type="dxa"/>
                </w:trPr>
                <w:tc>
                  <w:tcPr>
                    <w:tcW w:w="50" w:type="pct"/>
                    <w:hideMark/>
                  </w:tcPr>
                  <w:p w14:paraId="1D521D0E" w14:textId="77777777" w:rsidR="006C034D" w:rsidRDefault="006C034D">
                    <w:pPr>
                      <w:pStyle w:val="Bibliography"/>
                      <w:rPr>
                        <w:noProof/>
                      </w:rPr>
                    </w:pPr>
                    <w:r>
                      <w:rPr>
                        <w:noProof/>
                      </w:rPr>
                      <w:t xml:space="preserve">[63] </w:t>
                    </w:r>
                  </w:p>
                </w:tc>
                <w:tc>
                  <w:tcPr>
                    <w:tcW w:w="0" w:type="auto"/>
                    <w:hideMark/>
                  </w:tcPr>
                  <w:p w14:paraId="72315D80" w14:textId="77777777" w:rsidR="006C034D" w:rsidRDefault="006C034D">
                    <w:pPr>
                      <w:pStyle w:val="Bibliography"/>
                      <w:rPr>
                        <w:noProof/>
                      </w:rPr>
                    </w:pPr>
                    <w:r>
                      <w:rPr>
                        <w:noProof/>
                      </w:rPr>
                      <w:t xml:space="preserve">Office for Nuclear Regulation, Generic Design Assessment of the Rolls-Royce SMR - Step 2 assessment of Nuclear Liabilities Regulation, ONRW-2126615823-1993, Issue No. 1, June 2024. (Record ref. ONRW-2126615823-1993). </w:t>
                    </w:r>
                  </w:p>
                </w:tc>
              </w:tr>
              <w:tr w:rsidR="006C034D" w14:paraId="6CA4263E" w14:textId="77777777">
                <w:trPr>
                  <w:divId w:val="55319423"/>
                  <w:tblCellSpacing w:w="15" w:type="dxa"/>
                </w:trPr>
                <w:tc>
                  <w:tcPr>
                    <w:tcW w:w="50" w:type="pct"/>
                    <w:hideMark/>
                  </w:tcPr>
                  <w:p w14:paraId="3A53E359" w14:textId="77777777" w:rsidR="006C034D" w:rsidRDefault="006C034D">
                    <w:pPr>
                      <w:pStyle w:val="Bibliography"/>
                      <w:rPr>
                        <w:noProof/>
                      </w:rPr>
                    </w:pPr>
                    <w:r>
                      <w:rPr>
                        <w:noProof/>
                      </w:rPr>
                      <w:t xml:space="preserve">[64] </w:t>
                    </w:r>
                  </w:p>
                </w:tc>
                <w:tc>
                  <w:tcPr>
                    <w:tcW w:w="0" w:type="auto"/>
                    <w:hideMark/>
                  </w:tcPr>
                  <w:p w14:paraId="3F459CFB" w14:textId="77777777" w:rsidR="006C034D" w:rsidRDefault="006C034D">
                    <w:pPr>
                      <w:pStyle w:val="Bibliography"/>
                      <w:rPr>
                        <w:noProof/>
                      </w:rPr>
                    </w:pPr>
                    <w:r>
                      <w:rPr>
                        <w:noProof/>
                      </w:rPr>
                      <w:t xml:space="preserve">Office for Nuclear Regulation, Generic Design Assessment of the Rolls-Royce SMR - Step 2 assessment of Radiological Protection, ONRW-2126615823-3184, Issue No. 1, July 2024. (Record ref. ONRW-2126615823-3184). </w:t>
                    </w:r>
                  </w:p>
                </w:tc>
              </w:tr>
              <w:tr w:rsidR="006C034D" w14:paraId="6484F361" w14:textId="77777777">
                <w:trPr>
                  <w:divId w:val="55319423"/>
                  <w:tblCellSpacing w:w="15" w:type="dxa"/>
                </w:trPr>
                <w:tc>
                  <w:tcPr>
                    <w:tcW w:w="50" w:type="pct"/>
                    <w:hideMark/>
                  </w:tcPr>
                  <w:p w14:paraId="705C094A" w14:textId="77777777" w:rsidR="006C034D" w:rsidRDefault="006C034D">
                    <w:pPr>
                      <w:pStyle w:val="Bibliography"/>
                      <w:rPr>
                        <w:noProof/>
                      </w:rPr>
                    </w:pPr>
                    <w:r>
                      <w:rPr>
                        <w:noProof/>
                      </w:rPr>
                      <w:t xml:space="preserve">[65] </w:t>
                    </w:r>
                  </w:p>
                </w:tc>
                <w:tc>
                  <w:tcPr>
                    <w:tcW w:w="0" w:type="auto"/>
                    <w:hideMark/>
                  </w:tcPr>
                  <w:p w14:paraId="15DD43F6" w14:textId="77777777" w:rsidR="006C034D" w:rsidRDefault="006C034D">
                    <w:pPr>
                      <w:pStyle w:val="Bibliography"/>
                      <w:rPr>
                        <w:noProof/>
                      </w:rPr>
                    </w:pPr>
                    <w:r>
                      <w:rPr>
                        <w:noProof/>
                      </w:rPr>
                      <w:t xml:space="preserve">American National Standards Institute, ANSI/ANS-18.1-2020, Radioactive Source Term For Normal Operation Of Light Water Reactors, July 2020 https://webstore.ansi.org/standards/ansi/ansians182020. </w:t>
                    </w:r>
                  </w:p>
                </w:tc>
              </w:tr>
              <w:tr w:rsidR="006C034D" w14:paraId="54D6C20B" w14:textId="77777777">
                <w:trPr>
                  <w:divId w:val="55319423"/>
                  <w:tblCellSpacing w:w="15" w:type="dxa"/>
                </w:trPr>
                <w:tc>
                  <w:tcPr>
                    <w:tcW w:w="50" w:type="pct"/>
                    <w:hideMark/>
                  </w:tcPr>
                  <w:p w14:paraId="5B79C739" w14:textId="77777777" w:rsidR="006C034D" w:rsidRDefault="006C034D">
                    <w:pPr>
                      <w:pStyle w:val="Bibliography"/>
                      <w:rPr>
                        <w:noProof/>
                      </w:rPr>
                    </w:pPr>
                    <w:r>
                      <w:rPr>
                        <w:noProof/>
                      </w:rPr>
                      <w:t xml:space="preserve">[66] </w:t>
                    </w:r>
                  </w:p>
                </w:tc>
                <w:tc>
                  <w:tcPr>
                    <w:tcW w:w="0" w:type="auto"/>
                    <w:hideMark/>
                  </w:tcPr>
                  <w:p w14:paraId="69DCC0A1" w14:textId="77777777" w:rsidR="006C034D" w:rsidRDefault="006C034D">
                    <w:pPr>
                      <w:pStyle w:val="Bibliography"/>
                      <w:rPr>
                        <w:noProof/>
                      </w:rPr>
                    </w:pPr>
                    <w:r>
                      <w:rPr>
                        <w:noProof/>
                      </w:rPr>
                      <w:t xml:space="preserve">Rolls-Royce SMR Limited, EDNS01000937657 PCD2 Boron-Free Decision (RI-1), February 2022 (Record ref. ONRW-2019369590-3566). </w:t>
                    </w:r>
                  </w:p>
                </w:tc>
              </w:tr>
            </w:tbl>
            <w:p w14:paraId="4DDF0CDE" w14:textId="77777777" w:rsidR="006C034D" w:rsidRDefault="006C034D">
              <w:pPr>
                <w:divId w:val="55319423"/>
                <w:rPr>
                  <w:rFonts w:eastAsia="Times New Roman"/>
                  <w:noProof/>
                </w:rPr>
              </w:pPr>
            </w:p>
            <w:p w14:paraId="51889C94" w14:textId="4BF6C1F5" w:rsidR="00045D51" w:rsidRPr="00045D51" w:rsidRDefault="00045D51" w:rsidP="00045D51">
              <w:r w:rsidRPr="00045D51">
                <w:rPr>
                  <w:b/>
                  <w:bCs/>
                  <w:noProof/>
                </w:rPr>
                <w:fldChar w:fldCharType="end"/>
              </w:r>
            </w:p>
          </w:sdtContent>
        </w:sdt>
      </w:sdtContent>
    </w:sdt>
    <w:p w14:paraId="3CDE6932" w14:textId="77777777" w:rsidR="00045D51" w:rsidRDefault="00045D51"/>
    <w:p w14:paraId="28E5FCBB" w14:textId="77777777" w:rsidR="00045D51" w:rsidRPr="004421AB" w:rsidRDefault="00045D51"/>
    <w:p w14:paraId="7926DD00" w14:textId="77777777" w:rsidR="00AC1DEB" w:rsidRPr="004421AB" w:rsidRDefault="00AC1DEB" w:rsidP="006370AA">
      <w:pPr>
        <w:pStyle w:val="Unnumberedparagraph"/>
        <w:ind w:left="0"/>
        <w:sectPr w:rsidR="00AC1DEB" w:rsidRPr="004421AB" w:rsidSect="00045010">
          <w:pgSz w:w="11906" w:h="16838" w:code="9"/>
          <w:pgMar w:top="1440" w:right="1440" w:bottom="1440" w:left="1440" w:header="397" w:footer="397" w:gutter="0"/>
          <w:cols w:space="312"/>
          <w:docGrid w:linePitch="360"/>
        </w:sectPr>
      </w:pPr>
    </w:p>
    <w:p w14:paraId="392A5E9A" w14:textId="181466B8" w:rsidR="001B042C" w:rsidRPr="004421AB" w:rsidRDefault="00E55229" w:rsidP="004421AB">
      <w:pPr>
        <w:pStyle w:val="Heading1"/>
        <w:numPr>
          <w:ilvl w:val="0"/>
          <w:numId w:val="0"/>
        </w:numPr>
      </w:pPr>
      <w:bookmarkStart w:id="13" w:name="_Toc169701620"/>
      <w:bookmarkStart w:id="14" w:name="_Ref118891802"/>
      <w:r>
        <w:lastRenderedPageBreak/>
        <w:t>Appendix</w:t>
      </w:r>
      <w:r w:rsidR="001B042C" w:rsidRPr="004421AB">
        <w:t xml:space="preserve"> 1 </w:t>
      </w:r>
      <w:r>
        <w:t xml:space="preserve">– </w:t>
      </w:r>
      <w:r w:rsidR="001B042C" w:rsidRPr="004421AB">
        <w:t>Relevant</w:t>
      </w:r>
      <w:r>
        <w:t xml:space="preserve"> </w:t>
      </w:r>
      <w:r w:rsidRPr="0078272C">
        <w:t>SAPs</w:t>
      </w:r>
      <w:r w:rsidR="00B45ECC" w:rsidRPr="0078272C">
        <w:t xml:space="preserve"> </w:t>
      </w:r>
      <w:r w:rsidR="00F2673E">
        <w:t>c</w:t>
      </w:r>
      <w:r w:rsidR="001B042C" w:rsidRPr="004421AB">
        <w:t xml:space="preserve">onsidered </w:t>
      </w:r>
      <w:r w:rsidR="00F2673E">
        <w:t>d</w:t>
      </w:r>
      <w:r w:rsidR="001B042C" w:rsidRPr="004421AB">
        <w:t xml:space="preserve">uring the </w:t>
      </w:r>
      <w:r w:rsidR="00F2673E">
        <w:t>a</w:t>
      </w:r>
      <w:r w:rsidR="001B042C" w:rsidRPr="004421AB">
        <w:t>ssessment</w:t>
      </w:r>
      <w:bookmarkEnd w:id="13"/>
    </w:p>
    <w:tbl>
      <w:tblPr>
        <w:tblStyle w:val="ONRTable1"/>
        <w:tblW w:w="5000" w:type="pct"/>
        <w:tblInd w:w="0" w:type="dxa"/>
        <w:tblLook w:val="01E0" w:firstRow="1" w:lastRow="1" w:firstColumn="1" w:lastColumn="1" w:noHBand="0" w:noVBand="0"/>
      </w:tblPr>
      <w:tblGrid>
        <w:gridCol w:w="1572"/>
        <w:gridCol w:w="7454"/>
      </w:tblGrid>
      <w:tr w:rsidR="00964154" w:rsidRPr="004421AB" w14:paraId="7BB6479D" w14:textId="77777777" w:rsidTr="00EF3D87">
        <w:trPr>
          <w:cnfStyle w:val="100000000000" w:firstRow="1" w:lastRow="0" w:firstColumn="0" w:lastColumn="0" w:oddVBand="0" w:evenVBand="0" w:oddHBand="0" w:evenHBand="0" w:firstRowFirstColumn="0" w:firstRowLastColumn="0" w:lastRowFirstColumn="0" w:lastRowLastColumn="0"/>
        </w:trPr>
        <w:tc>
          <w:tcPr>
            <w:tcW w:w="871" w:type="pct"/>
          </w:tcPr>
          <w:bookmarkEnd w:id="14"/>
          <w:p w14:paraId="607342FB" w14:textId="77777777" w:rsidR="00964154" w:rsidRPr="004421AB" w:rsidRDefault="00964154" w:rsidP="00E55229">
            <w:pPr>
              <w:spacing w:before="60" w:after="60"/>
              <w:rPr>
                <w:b w:val="0"/>
                <w:bCs/>
              </w:rPr>
            </w:pPr>
            <w:r w:rsidRPr="00072A3A">
              <w:rPr>
                <w:b w:val="0"/>
                <w:bCs/>
              </w:rPr>
              <w:t>SAP</w:t>
            </w:r>
            <w:r w:rsidRPr="004421AB">
              <w:rPr>
                <w:b w:val="0"/>
                <w:bCs/>
              </w:rPr>
              <w:t xml:space="preserve"> No.</w:t>
            </w:r>
          </w:p>
        </w:tc>
        <w:tc>
          <w:tcPr>
            <w:tcW w:w="4129" w:type="pct"/>
          </w:tcPr>
          <w:p w14:paraId="40DD8E78" w14:textId="77777777" w:rsidR="00964154" w:rsidRPr="004421AB" w:rsidRDefault="00964154" w:rsidP="00E55229">
            <w:pPr>
              <w:spacing w:before="60" w:after="60"/>
              <w:rPr>
                <w:b w:val="0"/>
                <w:bCs/>
              </w:rPr>
            </w:pPr>
            <w:r w:rsidRPr="00072A3A">
              <w:rPr>
                <w:b w:val="0"/>
                <w:bCs/>
              </w:rPr>
              <w:t>SAP</w:t>
            </w:r>
            <w:r w:rsidRPr="004421AB">
              <w:rPr>
                <w:b w:val="0"/>
                <w:bCs/>
              </w:rPr>
              <w:t xml:space="preserve"> Title</w:t>
            </w:r>
          </w:p>
        </w:tc>
      </w:tr>
      <w:tr w:rsidR="00964154" w:rsidRPr="004421AB" w14:paraId="02FF871E" w14:textId="77777777" w:rsidTr="00EF3D87">
        <w:tc>
          <w:tcPr>
            <w:tcW w:w="871" w:type="pct"/>
          </w:tcPr>
          <w:p w14:paraId="1AE64068" w14:textId="6799AE9F" w:rsidR="00964154" w:rsidRPr="004421AB" w:rsidRDefault="004D1A0F" w:rsidP="00E55229">
            <w:pPr>
              <w:spacing w:before="60" w:after="60"/>
              <w:rPr>
                <w:highlight w:val="yellow"/>
              </w:rPr>
            </w:pPr>
            <w:r w:rsidRPr="00AF3F82">
              <w:t>ECH.1</w:t>
            </w:r>
          </w:p>
        </w:tc>
        <w:tc>
          <w:tcPr>
            <w:tcW w:w="4129" w:type="pct"/>
          </w:tcPr>
          <w:p w14:paraId="0E419EB1" w14:textId="40BD9E53" w:rsidR="00964154" w:rsidRPr="004421AB" w:rsidRDefault="00AF3F82" w:rsidP="00E55229">
            <w:pPr>
              <w:spacing w:before="60" w:after="60"/>
              <w:rPr>
                <w:highlight w:val="yellow"/>
              </w:rPr>
            </w:pPr>
            <w:r>
              <w:t>Engineering principles: chemistry – Safety cases</w:t>
            </w:r>
          </w:p>
        </w:tc>
      </w:tr>
      <w:tr w:rsidR="00E55229" w:rsidRPr="004421AB" w14:paraId="6DA9D09E" w14:textId="77777777" w:rsidTr="00EF3D87">
        <w:tc>
          <w:tcPr>
            <w:tcW w:w="871" w:type="pct"/>
          </w:tcPr>
          <w:p w14:paraId="5818839F" w14:textId="12576B92" w:rsidR="00E55229" w:rsidRPr="00AF3F82" w:rsidRDefault="00AF3F82" w:rsidP="00E55229">
            <w:pPr>
              <w:spacing w:before="60" w:after="60"/>
            </w:pPr>
            <w:r w:rsidRPr="00AF3F82">
              <w:t>ECH.2</w:t>
            </w:r>
          </w:p>
        </w:tc>
        <w:tc>
          <w:tcPr>
            <w:tcW w:w="4129" w:type="pct"/>
          </w:tcPr>
          <w:p w14:paraId="3F7E5C5A" w14:textId="2AD6BFE2" w:rsidR="00E55229" w:rsidRPr="00AF3F82" w:rsidRDefault="00AF3F82" w:rsidP="00267FE7">
            <w:pPr>
              <w:spacing w:before="60" w:after="60"/>
            </w:pPr>
            <w:r>
              <w:t xml:space="preserve">Engineering principles: chemistry – </w:t>
            </w:r>
            <w:r w:rsidR="00267FE7" w:rsidRPr="00267FE7">
              <w:t>Resolution of conflicting chemical effects</w:t>
            </w:r>
          </w:p>
        </w:tc>
      </w:tr>
      <w:tr w:rsidR="00E55229" w:rsidRPr="004421AB" w14:paraId="42316CA7" w14:textId="77777777" w:rsidTr="00EF3D87">
        <w:tc>
          <w:tcPr>
            <w:tcW w:w="871" w:type="pct"/>
          </w:tcPr>
          <w:p w14:paraId="4974B623" w14:textId="59BCDA20" w:rsidR="00E55229" w:rsidRPr="00AF3F82" w:rsidRDefault="00267FE7" w:rsidP="00E55229">
            <w:pPr>
              <w:spacing w:before="60" w:after="60"/>
            </w:pPr>
            <w:r>
              <w:t>ECH.3</w:t>
            </w:r>
          </w:p>
        </w:tc>
        <w:tc>
          <w:tcPr>
            <w:tcW w:w="4129" w:type="pct"/>
          </w:tcPr>
          <w:p w14:paraId="1D7C3CB3" w14:textId="33E8F97A" w:rsidR="00E55229" w:rsidRPr="00AF3F82" w:rsidRDefault="00267FE7" w:rsidP="00E55229">
            <w:pPr>
              <w:spacing w:before="60" w:after="60"/>
            </w:pPr>
            <w:r>
              <w:t>Engineering principles: chemistry – Control of chemistry</w:t>
            </w:r>
          </w:p>
        </w:tc>
      </w:tr>
      <w:tr w:rsidR="00267FE7" w:rsidRPr="004421AB" w14:paraId="76DF0F1C" w14:textId="77777777" w:rsidTr="00EF3D87">
        <w:tc>
          <w:tcPr>
            <w:tcW w:w="871" w:type="pct"/>
          </w:tcPr>
          <w:p w14:paraId="3780716C" w14:textId="224BBE86" w:rsidR="00267FE7" w:rsidRPr="00AF3F82" w:rsidRDefault="008F0A14" w:rsidP="00E55229">
            <w:pPr>
              <w:spacing w:before="60" w:after="60"/>
            </w:pPr>
            <w:r>
              <w:t>ECH.4</w:t>
            </w:r>
          </w:p>
        </w:tc>
        <w:tc>
          <w:tcPr>
            <w:tcW w:w="4129" w:type="pct"/>
          </w:tcPr>
          <w:p w14:paraId="558BFFBE" w14:textId="579A28CC" w:rsidR="00267FE7" w:rsidRPr="00AF3F82" w:rsidRDefault="008F0A14" w:rsidP="00E55229">
            <w:pPr>
              <w:spacing w:before="60" w:after="60"/>
            </w:pPr>
            <w:r>
              <w:t>Engineering principles: chemistry –</w:t>
            </w:r>
            <w:r w:rsidR="006D6B99">
              <w:t xml:space="preserve"> Monitoring, sampling and analysis</w:t>
            </w:r>
          </w:p>
        </w:tc>
      </w:tr>
      <w:tr w:rsidR="009D02A0" w:rsidRPr="004421AB" w14:paraId="06188F64" w14:textId="77777777" w:rsidTr="00EF3D87">
        <w:tc>
          <w:tcPr>
            <w:tcW w:w="871" w:type="pct"/>
          </w:tcPr>
          <w:p w14:paraId="32FC2712" w14:textId="3D7E16DF" w:rsidR="009D02A0" w:rsidRDefault="009D02A0" w:rsidP="00E55229">
            <w:pPr>
              <w:spacing w:before="60" w:after="60"/>
            </w:pPr>
            <w:r>
              <w:t>EHT.4</w:t>
            </w:r>
          </w:p>
        </w:tc>
        <w:tc>
          <w:tcPr>
            <w:tcW w:w="4129" w:type="pct"/>
          </w:tcPr>
          <w:p w14:paraId="0E73A89F" w14:textId="7786730D" w:rsidR="009D02A0" w:rsidRDefault="00156AF4" w:rsidP="00E55229">
            <w:pPr>
              <w:spacing w:before="60" w:after="60"/>
            </w:pPr>
            <w:r>
              <w:t>Engineering principles: heat transport systems – Failure of heat transport system</w:t>
            </w:r>
          </w:p>
        </w:tc>
      </w:tr>
      <w:tr w:rsidR="009D02A0" w:rsidRPr="004421AB" w14:paraId="62D24C2E" w14:textId="77777777" w:rsidTr="00EF3D87">
        <w:tc>
          <w:tcPr>
            <w:tcW w:w="871" w:type="pct"/>
          </w:tcPr>
          <w:p w14:paraId="166F5046" w14:textId="1A882702" w:rsidR="009D02A0" w:rsidRDefault="009D02A0" w:rsidP="00E55229">
            <w:pPr>
              <w:spacing w:before="60" w:after="60"/>
            </w:pPr>
            <w:r>
              <w:t>EHT.5</w:t>
            </w:r>
          </w:p>
        </w:tc>
        <w:tc>
          <w:tcPr>
            <w:tcW w:w="4129" w:type="pct"/>
          </w:tcPr>
          <w:p w14:paraId="4767591B" w14:textId="685A8BC9" w:rsidR="009D02A0" w:rsidRDefault="00156AF4" w:rsidP="00E55229">
            <w:pPr>
              <w:spacing w:before="60" w:after="60"/>
            </w:pPr>
            <w:r>
              <w:t>Engineering principles: heat transport systems – Minimisation of radiological doses</w:t>
            </w:r>
          </w:p>
        </w:tc>
      </w:tr>
      <w:tr w:rsidR="009D02A0" w:rsidRPr="004421AB" w14:paraId="6D611088" w14:textId="77777777" w:rsidTr="00EF3D87">
        <w:tc>
          <w:tcPr>
            <w:tcW w:w="871" w:type="pct"/>
          </w:tcPr>
          <w:p w14:paraId="24AD604B" w14:textId="615F3052" w:rsidR="009D02A0" w:rsidRDefault="009D02A0" w:rsidP="00E55229">
            <w:pPr>
              <w:spacing w:before="60" w:after="60"/>
            </w:pPr>
            <w:r>
              <w:t>EAD.2</w:t>
            </w:r>
          </w:p>
        </w:tc>
        <w:tc>
          <w:tcPr>
            <w:tcW w:w="4129" w:type="pct"/>
          </w:tcPr>
          <w:p w14:paraId="2A53D6B8" w14:textId="5CED53A5" w:rsidR="009D02A0" w:rsidRDefault="002718CD" w:rsidP="00E55229">
            <w:pPr>
              <w:spacing w:before="60" w:after="60"/>
            </w:pPr>
            <w:r>
              <w:t>Engineering principles: ageing and degradation – Lifetime margins</w:t>
            </w:r>
          </w:p>
        </w:tc>
      </w:tr>
      <w:tr w:rsidR="006E24EB" w:rsidRPr="004421AB" w14:paraId="5558F890" w14:textId="77777777" w:rsidTr="00EF3D87">
        <w:tc>
          <w:tcPr>
            <w:tcW w:w="871" w:type="pct"/>
          </w:tcPr>
          <w:p w14:paraId="3549CF20" w14:textId="265BDDCB" w:rsidR="006E24EB" w:rsidRDefault="006E24EB" w:rsidP="00E55229">
            <w:pPr>
              <w:spacing w:before="60" w:after="60"/>
            </w:pPr>
            <w:r>
              <w:t>SC.5</w:t>
            </w:r>
          </w:p>
        </w:tc>
        <w:tc>
          <w:tcPr>
            <w:tcW w:w="4129" w:type="pct"/>
          </w:tcPr>
          <w:p w14:paraId="6B9BDC22" w14:textId="59879217" w:rsidR="006E24EB" w:rsidRDefault="006E24EB" w:rsidP="00E55229">
            <w:pPr>
              <w:spacing w:before="60" w:after="60"/>
            </w:pPr>
            <w:r>
              <w:t>The regulatory assessment of safety cases – Optimism, uncertainty and conservatism</w:t>
            </w:r>
          </w:p>
        </w:tc>
      </w:tr>
    </w:tbl>
    <w:p w14:paraId="5767A6B6" w14:textId="0273500A" w:rsidR="000D6ABC" w:rsidRPr="004421AB" w:rsidRDefault="000D6ABC" w:rsidP="00E942DC"/>
    <w:sectPr w:rsidR="000D6ABC" w:rsidRPr="004421AB" w:rsidSect="00045010">
      <w:pgSz w:w="11906" w:h="16838" w:code="9"/>
      <w:pgMar w:top="1440" w:right="1440" w:bottom="1440" w:left="1440" w:header="397" w:footer="397" w:gutter="0"/>
      <w:cols w:space="31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62E1B1" w14:textId="77777777" w:rsidR="003B062D" w:rsidRDefault="003B062D" w:rsidP="007D199A">
      <w:pPr>
        <w:spacing w:after="0"/>
      </w:pPr>
      <w:r>
        <w:separator/>
      </w:r>
    </w:p>
    <w:p w14:paraId="1A78F2E2" w14:textId="77777777" w:rsidR="003B062D" w:rsidRDefault="003B062D"/>
  </w:endnote>
  <w:endnote w:type="continuationSeparator" w:id="0">
    <w:p w14:paraId="082AB7CF" w14:textId="77777777" w:rsidR="003B062D" w:rsidRDefault="003B062D" w:rsidP="007D199A">
      <w:pPr>
        <w:spacing w:after="0"/>
      </w:pPr>
      <w:r>
        <w:continuationSeparator/>
      </w:r>
    </w:p>
    <w:p w14:paraId="69DA3AF1" w14:textId="77777777" w:rsidR="003B062D" w:rsidRDefault="003B062D"/>
  </w:endnote>
  <w:endnote w:type="continuationNotice" w:id="1">
    <w:p w14:paraId="420EF81A" w14:textId="77777777" w:rsidR="003B062D" w:rsidRDefault="003B062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3FE70" w14:textId="2E9B7AD1" w:rsidR="004421AB" w:rsidRPr="007B3B9D" w:rsidRDefault="009E04E4" w:rsidP="00141EF1">
    <w:pPr>
      <w:pStyle w:val="Footer"/>
      <w:rPr>
        <w:lang w:val="pt-PT"/>
      </w:rPr>
    </w:pPr>
    <w:r w:rsidRPr="007B3B9D">
      <w:rPr>
        <w:lang w:val="pt-PT"/>
      </w:rPr>
      <w:tab/>
    </w:r>
    <w:r w:rsidR="00AC651F" w:rsidRPr="007B3B9D">
      <w:rPr>
        <w:lang w:val="pt-PT"/>
      </w:rPr>
      <w:t xml:space="preserve">Page | </w:t>
    </w:r>
    <w:r w:rsidR="00AC651F">
      <w:fldChar w:fldCharType="begin"/>
    </w:r>
    <w:r w:rsidR="00AC651F" w:rsidRPr="007B3B9D">
      <w:rPr>
        <w:lang w:val="pt-PT"/>
      </w:rPr>
      <w:instrText xml:space="preserve"> PAGE   \* MERGEFORMAT </w:instrText>
    </w:r>
    <w:r w:rsidR="00AC651F">
      <w:fldChar w:fldCharType="separate"/>
    </w:r>
    <w:r w:rsidR="00AC651F" w:rsidRPr="007B3B9D">
      <w:rPr>
        <w:noProof/>
        <w:lang w:val="pt-PT"/>
      </w:rPr>
      <w:t>1</w:t>
    </w:r>
    <w:r w:rsidR="00AC651F">
      <w:rPr>
        <w:noProof/>
      </w:rPr>
      <w:fldChar w:fldCharType="end"/>
    </w:r>
    <w:r w:rsidR="004421AB" w:rsidRPr="007B3B9D">
      <w:rPr>
        <w:lang w:val="pt-PT"/>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751A9F99" w:rsidR="004D16D7" w:rsidRPr="004D16D7" w:rsidRDefault="004421AB"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591D9C" w14:textId="77777777" w:rsidR="003B062D" w:rsidRPr="005E0344" w:rsidRDefault="003B062D" w:rsidP="005E0344">
      <w:pPr>
        <w:spacing w:after="120"/>
        <w:rPr>
          <w:color w:val="000000" w:themeColor="text2"/>
        </w:rPr>
      </w:pPr>
      <w:r w:rsidRPr="005E0344">
        <w:rPr>
          <w:color w:val="000000" w:themeColor="text2"/>
        </w:rPr>
        <w:separator/>
      </w:r>
    </w:p>
  </w:footnote>
  <w:footnote w:type="continuationSeparator" w:id="0">
    <w:p w14:paraId="5FE1DA4C" w14:textId="77777777" w:rsidR="003B062D" w:rsidRPr="005E0344" w:rsidRDefault="003B062D" w:rsidP="0090581D">
      <w:pPr>
        <w:spacing w:after="120"/>
        <w:rPr>
          <w:color w:val="000000" w:themeColor="text2"/>
        </w:rPr>
      </w:pPr>
      <w:r w:rsidRPr="005E0344">
        <w:rPr>
          <w:color w:val="000000" w:themeColor="text2"/>
        </w:rPr>
        <w:continuationSeparator/>
      </w:r>
    </w:p>
    <w:p w14:paraId="76807B49" w14:textId="77777777" w:rsidR="003B062D" w:rsidRDefault="003B062D"/>
  </w:footnote>
  <w:footnote w:type="continuationNotice" w:id="1">
    <w:p w14:paraId="28364FE5" w14:textId="77777777" w:rsidR="003B062D" w:rsidRDefault="003B062D">
      <w:pPr>
        <w:spacing w:after="0"/>
      </w:pPr>
    </w:p>
    <w:p w14:paraId="46A3C0E2" w14:textId="77777777" w:rsidR="003B062D" w:rsidRDefault="003B062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643F8D3F"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E81C2" w14:textId="4A9C2B8D" w:rsidR="001966D1" w:rsidRPr="00045010" w:rsidRDefault="001966D1" w:rsidP="00045010">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18A96A36" w:rsidR="00177666" w:rsidRPr="001966D1" w:rsidRDefault="001966D1" w:rsidP="009E0E52">
    <w:pPr>
      <w:pStyle w:val="Header"/>
      <w:rPr>
        <w:sz w:val="20"/>
        <w:szCs w:val="20"/>
      </w:rPr>
    </w:pPr>
    <w:r w:rsidRPr="001966D1">
      <w:rPr>
        <w:sz w:val="20"/>
        <w:szCs w:val="20"/>
      </w:rPr>
      <w:t>Report Title:</w:t>
    </w:r>
    <w:r w:rsidR="004116BF" w:rsidRPr="004116BF">
      <w:rPr>
        <w:sz w:val="20"/>
        <w:szCs w:val="20"/>
      </w:rPr>
      <w:t xml:space="preserve"> </w:t>
    </w:r>
    <w:r w:rsidR="004116BF">
      <w:rPr>
        <w:sz w:val="20"/>
        <w:szCs w:val="20"/>
      </w:rPr>
      <w:t>Generic Design Assessment of the Rolls-Royce SMR -</w:t>
    </w:r>
    <w:r w:rsidRPr="001966D1">
      <w:rPr>
        <w:sz w:val="20"/>
        <w:szCs w:val="20"/>
      </w:rPr>
      <w:t xml:space="preserve"> </w:t>
    </w:r>
    <w:r w:rsidR="009C4FD0">
      <w:rPr>
        <w:sz w:val="20"/>
        <w:szCs w:val="20"/>
      </w:rPr>
      <w:t>Step 2 Assessment of Chemistry</w:t>
    </w:r>
    <w:r w:rsidR="004E3932" w:rsidRPr="001966D1">
      <w:rPr>
        <w:sz w:val="20"/>
        <w:szCs w:val="20"/>
      </w:rPr>
      <w:t xml:space="preserve"> | Issue No.: </w:t>
    </w:r>
    <w:r w:rsidR="005D5D26">
      <w:rPr>
        <w:sz w:val="20"/>
        <w:szCs w:val="20"/>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304E12"/>
    <w:multiLevelType w:val="multilevel"/>
    <w:tmpl w:val="4A2CC990"/>
    <w:lvl w:ilvl="0">
      <w:start w:val="1"/>
      <w:numFmt w:val="decimal"/>
      <w:pStyle w:val="TSNumberedParagraph1"/>
      <w:lvlText w:val="%1."/>
      <w:lvlJc w:val="left"/>
      <w:pPr>
        <w:tabs>
          <w:tab w:val="num" w:pos="-31680"/>
        </w:tabs>
        <w:ind w:left="720" w:hanging="720"/>
      </w:pPr>
      <w:rPr>
        <w:rFonts w:hint="default"/>
        <w:sz w:val="22"/>
      </w:rPr>
    </w:lvl>
    <w:lvl w:ilvl="1">
      <w:start w:val="1"/>
      <w:numFmt w:val="decimal"/>
      <w:lvlText w:val="%1.%2"/>
      <w:lvlJc w:val="left"/>
      <w:pPr>
        <w:tabs>
          <w:tab w:val="num" w:pos="-31680"/>
        </w:tabs>
        <w:ind w:left="720" w:hanging="720"/>
      </w:pPr>
      <w:rPr>
        <w:rFonts w:hint="default"/>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CC4502E"/>
    <w:multiLevelType w:val="hybridMultilevel"/>
    <w:tmpl w:val="1ACC7D92"/>
    <w:lvl w:ilvl="0" w:tplc="DAE4EC46">
      <w:start w:val="1"/>
      <w:numFmt w:val="decimal"/>
      <w:pStyle w:val="Numberedparagraph"/>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06D14A2"/>
    <w:multiLevelType w:val="multilevel"/>
    <w:tmpl w:val="8F1CC802"/>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AF3FC8"/>
    <w:multiLevelType w:val="multilevel"/>
    <w:tmpl w:val="61E27390"/>
    <w:lvl w:ilvl="0">
      <w:start w:val="1"/>
      <w:numFmt w:val="decimal"/>
      <w:lvlText w:val="%1."/>
      <w:lvlJc w:val="left"/>
      <w:pPr>
        <w:ind w:left="360" w:hanging="360"/>
      </w:pPr>
      <w:rPr>
        <w:color w:val="22413A"/>
        <w:sz w:val="48"/>
        <w:szCs w:val="4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F171BE8"/>
    <w:multiLevelType w:val="hybridMultilevel"/>
    <w:tmpl w:val="A7145974"/>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21" w15:restartNumberingAfterBreak="0">
    <w:nsid w:val="70DF621E"/>
    <w:multiLevelType w:val="hybridMultilevel"/>
    <w:tmpl w:val="D15EA00C"/>
    <w:lvl w:ilvl="0" w:tplc="08090001">
      <w:start w:val="1"/>
      <w:numFmt w:val="bullet"/>
      <w:lvlText w:val=""/>
      <w:lvlJc w:val="left"/>
      <w:pPr>
        <w:ind w:left="388" w:hanging="360"/>
      </w:pPr>
      <w:rPr>
        <w:rFonts w:ascii="Symbol" w:hAnsi="Symbol" w:hint="default"/>
      </w:rPr>
    </w:lvl>
    <w:lvl w:ilvl="1" w:tplc="08090003" w:tentative="1">
      <w:start w:val="1"/>
      <w:numFmt w:val="bullet"/>
      <w:lvlText w:val="o"/>
      <w:lvlJc w:val="left"/>
      <w:pPr>
        <w:ind w:left="1108" w:hanging="360"/>
      </w:pPr>
      <w:rPr>
        <w:rFonts w:ascii="Courier New" w:hAnsi="Courier New" w:cs="Courier New" w:hint="default"/>
      </w:rPr>
    </w:lvl>
    <w:lvl w:ilvl="2" w:tplc="08090005" w:tentative="1">
      <w:start w:val="1"/>
      <w:numFmt w:val="bullet"/>
      <w:lvlText w:val=""/>
      <w:lvlJc w:val="left"/>
      <w:pPr>
        <w:ind w:left="1828" w:hanging="360"/>
      </w:pPr>
      <w:rPr>
        <w:rFonts w:ascii="Wingdings" w:hAnsi="Wingdings" w:hint="default"/>
      </w:rPr>
    </w:lvl>
    <w:lvl w:ilvl="3" w:tplc="08090001" w:tentative="1">
      <w:start w:val="1"/>
      <w:numFmt w:val="bullet"/>
      <w:lvlText w:val=""/>
      <w:lvlJc w:val="left"/>
      <w:pPr>
        <w:ind w:left="2548" w:hanging="360"/>
      </w:pPr>
      <w:rPr>
        <w:rFonts w:ascii="Symbol" w:hAnsi="Symbol" w:hint="default"/>
      </w:rPr>
    </w:lvl>
    <w:lvl w:ilvl="4" w:tplc="08090003" w:tentative="1">
      <w:start w:val="1"/>
      <w:numFmt w:val="bullet"/>
      <w:lvlText w:val="o"/>
      <w:lvlJc w:val="left"/>
      <w:pPr>
        <w:ind w:left="3268" w:hanging="360"/>
      </w:pPr>
      <w:rPr>
        <w:rFonts w:ascii="Courier New" w:hAnsi="Courier New" w:cs="Courier New" w:hint="default"/>
      </w:rPr>
    </w:lvl>
    <w:lvl w:ilvl="5" w:tplc="08090005" w:tentative="1">
      <w:start w:val="1"/>
      <w:numFmt w:val="bullet"/>
      <w:lvlText w:val=""/>
      <w:lvlJc w:val="left"/>
      <w:pPr>
        <w:ind w:left="3988" w:hanging="360"/>
      </w:pPr>
      <w:rPr>
        <w:rFonts w:ascii="Wingdings" w:hAnsi="Wingdings" w:hint="default"/>
      </w:rPr>
    </w:lvl>
    <w:lvl w:ilvl="6" w:tplc="08090001" w:tentative="1">
      <w:start w:val="1"/>
      <w:numFmt w:val="bullet"/>
      <w:lvlText w:val=""/>
      <w:lvlJc w:val="left"/>
      <w:pPr>
        <w:ind w:left="4708" w:hanging="360"/>
      </w:pPr>
      <w:rPr>
        <w:rFonts w:ascii="Symbol" w:hAnsi="Symbol" w:hint="default"/>
      </w:rPr>
    </w:lvl>
    <w:lvl w:ilvl="7" w:tplc="08090003" w:tentative="1">
      <w:start w:val="1"/>
      <w:numFmt w:val="bullet"/>
      <w:lvlText w:val="o"/>
      <w:lvlJc w:val="left"/>
      <w:pPr>
        <w:ind w:left="5428" w:hanging="360"/>
      </w:pPr>
      <w:rPr>
        <w:rFonts w:ascii="Courier New" w:hAnsi="Courier New" w:cs="Courier New" w:hint="default"/>
      </w:rPr>
    </w:lvl>
    <w:lvl w:ilvl="8" w:tplc="08090005" w:tentative="1">
      <w:start w:val="1"/>
      <w:numFmt w:val="bullet"/>
      <w:lvlText w:val=""/>
      <w:lvlJc w:val="left"/>
      <w:pPr>
        <w:ind w:left="6148" w:hanging="360"/>
      </w:pPr>
      <w:rPr>
        <w:rFonts w:ascii="Wingdings" w:hAnsi="Wingdings" w:hint="default"/>
      </w:rPr>
    </w:lvl>
  </w:abstractNum>
  <w:abstractNum w:abstractNumId="22"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75F46359"/>
    <w:multiLevelType w:val="hybridMultilevel"/>
    <w:tmpl w:val="FB1030C0"/>
    <w:lvl w:ilvl="0" w:tplc="1CE4CA4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0048420">
      <w:start w:val="1"/>
      <w:numFmt w:val="bullet"/>
      <w:pStyle w:val="Bulletlist2"/>
      <w:lvlText w:val="o"/>
      <w:lvlJc w:val="left"/>
      <w:pPr>
        <w:ind w:left="1440" w:hanging="360"/>
      </w:pPr>
      <w:rPr>
        <w:rFonts w:ascii="Courier New" w:hAnsi="Courier New" w:cs="Courier New" w:hint="default"/>
      </w:rPr>
    </w:lvl>
    <w:lvl w:ilvl="2" w:tplc="2B640262">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D863EDD"/>
    <w:multiLevelType w:val="multilevel"/>
    <w:tmpl w:val="DD2C97E4"/>
    <w:lvl w:ilvl="0">
      <w:start w:val="1"/>
      <w:numFmt w:val="decimal"/>
      <w:pStyle w:val="NumberedParagraph0"/>
      <w:lvlText w:val="%1."/>
      <w:lvlJc w:val="left"/>
      <w:pPr>
        <w:ind w:left="360" w:hanging="360"/>
      </w:pPr>
      <w:rPr>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E7F2150"/>
    <w:multiLevelType w:val="hybridMultilevel"/>
    <w:tmpl w:val="9C32904A"/>
    <w:lvl w:ilvl="0" w:tplc="F6B0469E">
      <w:start w:val="1"/>
      <w:numFmt w:val="bullet"/>
      <w:pStyle w:val="BulletLevel1"/>
      <w:lvlText w:val=""/>
      <w:lvlJc w:val="left"/>
      <w:pPr>
        <w:ind w:left="720" w:hanging="360"/>
      </w:pPr>
      <w:rPr>
        <w:rFonts w:ascii="Wingdings" w:hAnsi="Wingdings" w:hint="default"/>
        <w:color w:val="006D68"/>
      </w:rPr>
    </w:lvl>
    <w:lvl w:ilvl="1" w:tplc="CE588D54">
      <w:start w:val="1"/>
      <w:numFmt w:val="bullet"/>
      <w:pStyle w:val="BulletLevel2"/>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92900002">
    <w:abstractNumId w:val="9"/>
  </w:num>
  <w:num w:numId="2" w16cid:durableId="1800370633">
    <w:abstractNumId w:val="7"/>
  </w:num>
  <w:num w:numId="3" w16cid:durableId="356127000">
    <w:abstractNumId w:val="6"/>
  </w:num>
  <w:num w:numId="4" w16cid:durableId="103161321">
    <w:abstractNumId w:val="5"/>
  </w:num>
  <w:num w:numId="5" w16cid:durableId="603148692">
    <w:abstractNumId w:val="4"/>
  </w:num>
  <w:num w:numId="6" w16cid:durableId="371999399">
    <w:abstractNumId w:val="8"/>
  </w:num>
  <w:num w:numId="7" w16cid:durableId="877082049">
    <w:abstractNumId w:val="3"/>
  </w:num>
  <w:num w:numId="8" w16cid:durableId="1739356190">
    <w:abstractNumId w:val="2"/>
  </w:num>
  <w:num w:numId="9" w16cid:durableId="902372774">
    <w:abstractNumId w:val="1"/>
  </w:num>
  <w:num w:numId="10" w16cid:durableId="1364598283">
    <w:abstractNumId w:val="0"/>
  </w:num>
  <w:num w:numId="11" w16cid:durableId="105123770">
    <w:abstractNumId w:val="11"/>
  </w:num>
  <w:num w:numId="12" w16cid:durableId="1614943677">
    <w:abstractNumId w:val="23"/>
  </w:num>
  <w:num w:numId="13" w16cid:durableId="697197792">
    <w:abstractNumId w:val="16"/>
  </w:num>
  <w:num w:numId="14" w16cid:durableId="134643499">
    <w:abstractNumId w:val="13"/>
  </w:num>
  <w:num w:numId="15" w16cid:durableId="1172336856">
    <w:abstractNumId w:val="23"/>
    <w:lvlOverride w:ilvl="0">
      <w:startOverride w:val="1"/>
    </w:lvlOverride>
  </w:num>
  <w:num w:numId="16" w16cid:durableId="189537330">
    <w:abstractNumId w:val="16"/>
    <w:lvlOverride w:ilvl="0">
      <w:startOverride w:val="1"/>
    </w:lvlOverride>
  </w:num>
  <w:num w:numId="17" w16cid:durableId="1754349152">
    <w:abstractNumId w:val="13"/>
    <w:lvlOverride w:ilvl="0">
      <w:startOverride w:val="1"/>
    </w:lvlOverride>
  </w:num>
  <w:num w:numId="18" w16cid:durableId="1844468965">
    <w:abstractNumId w:val="22"/>
  </w:num>
  <w:num w:numId="19" w16cid:durableId="1608610498">
    <w:abstractNumId w:val="18"/>
  </w:num>
  <w:num w:numId="20" w16cid:durableId="1521316726">
    <w:abstractNumId w:val="15"/>
  </w:num>
  <w:num w:numId="21" w16cid:durableId="1719888456">
    <w:abstractNumId w:val="19"/>
  </w:num>
  <w:num w:numId="22" w16cid:durableId="1864052155">
    <w:abstractNumId w:val="14"/>
  </w:num>
  <w:num w:numId="23" w16cid:durableId="126319480">
    <w:abstractNumId w:val="12"/>
  </w:num>
  <w:num w:numId="24" w16cid:durableId="1910840896">
    <w:abstractNumId w:val="12"/>
    <w:lvlOverride w:ilvl="0">
      <w:startOverride w:val="1"/>
    </w:lvlOverride>
  </w:num>
  <w:num w:numId="25" w16cid:durableId="1836142672">
    <w:abstractNumId w:val="24"/>
  </w:num>
  <w:num w:numId="26" w16cid:durableId="2023777166">
    <w:abstractNumId w:val="12"/>
    <w:lvlOverride w:ilvl="0">
      <w:startOverride w:val="1"/>
    </w:lvlOverride>
  </w:num>
  <w:num w:numId="27" w16cid:durableId="110265417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91478603">
    <w:abstractNumId w:val="21"/>
  </w:num>
  <w:num w:numId="29" w16cid:durableId="1254171909">
    <w:abstractNumId w:val="15"/>
  </w:num>
  <w:num w:numId="30" w16cid:durableId="398331337">
    <w:abstractNumId w:val="17"/>
  </w:num>
  <w:num w:numId="31" w16cid:durableId="1918787519">
    <w:abstractNumId w:val="25"/>
  </w:num>
  <w:num w:numId="32" w16cid:durableId="1830249650">
    <w:abstractNumId w:val="10"/>
  </w:num>
  <w:num w:numId="33" w16cid:durableId="42330486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FA1"/>
    <w:rsid w:val="0000120F"/>
    <w:rsid w:val="000013E2"/>
    <w:rsid w:val="000019EF"/>
    <w:rsid w:val="00001CC1"/>
    <w:rsid w:val="0000208E"/>
    <w:rsid w:val="00002389"/>
    <w:rsid w:val="00002F03"/>
    <w:rsid w:val="000031C7"/>
    <w:rsid w:val="00004C16"/>
    <w:rsid w:val="0000518E"/>
    <w:rsid w:val="000056E5"/>
    <w:rsid w:val="000062A5"/>
    <w:rsid w:val="00006E91"/>
    <w:rsid w:val="00007B6F"/>
    <w:rsid w:val="000104C6"/>
    <w:rsid w:val="00011177"/>
    <w:rsid w:val="00011420"/>
    <w:rsid w:val="000114FA"/>
    <w:rsid w:val="00011FEF"/>
    <w:rsid w:val="000122BA"/>
    <w:rsid w:val="000127BB"/>
    <w:rsid w:val="00012A11"/>
    <w:rsid w:val="00014814"/>
    <w:rsid w:val="00015B5C"/>
    <w:rsid w:val="00015E78"/>
    <w:rsid w:val="00016832"/>
    <w:rsid w:val="00016D60"/>
    <w:rsid w:val="00016FCC"/>
    <w:rsid w:val="00017263"/>
    <w:rsid w:val="00017B10"/>
    <w:rsid w:val="0002081A"/>
    <w:rsid w:val="00021AF7"/>
    <w:rsid w:val="00022525"/>
    <w:rsid w:val="00022EB5"/>
    <w:rsid w:val="00024522"/>
    <w:rsid w:val="00024907"/>
    <w:rsid w:val="00024A03"/>
    <w:rsid w:val="00024B2E"/>
    <w:rsid w:val="000251FC"/>
    <w:rsid w:val="00025345"/>
    <w:rsid w:val="00025392"/>
    <w:rsid w:val="000267B2"/>
    <w:rsid w:val="00026B93"/>
    <w:rsid w:val="00026CE6"/>
    <w:rsid w:val="0002727A"/>
    <w:rsid w:val="00027B4F"/>
    <w:rsid w:val="00027F4F"/>
    <w:rsid w:val="00030430"/>
    <w:rsid w:val="0003078E"/>
    <w:rsid w:val="00031B89"/>
    <w:rsid w:val="000334B7"/>
    <w:rsid w:val="000338AD"/>
    <w:rsid w:val="00033E2C"/>
    <w:rsid w:val="00034079"/>
    <w:rsid w:val="000344A8"/>
    <w:rsid w:val="00035A22"/>
    <w:rsid w:val="00035C11"/>
    <w:rsid w:val="00035D3F"/>
    <w:rsid w:val="000361B2"/>
    <w:rsid w:val="000362AF"/>
    <w:rsid w:val="0003693D"/>
    <w:rsid w:val="00037869"/>
    <w:rsid w:val="00037E31"/>
    <w:rsid w:val="0004024C"/>
    <w:rsid w:val="00040382"/>
    <w:rsid w:val="0004107B"/>
    <w:rsid w:val="00043039"/>
    <w:rsid w:val="0004339E"/>
    <w:rsid w:val="0004440F"/>
    <w:rsid w:val="000445C0"/>
    <w:rsid w:val="00045010"/>
    <w:rsid w:val="00045D51"/>
    <w:rsid w:val="00046DF0"/>
    <w:rsid w:val="0005019F"/>
    <w:rsid w:val="0005192C"/>
    <w:rsid w:val="000522CE"/>
    <w:rsid w:val="00052A0E"/>
    <w:rsid w:val="00052C8A"/>
    <w:rsid w:val="00052F07"/>
    <w:rsid w:val="0005366F"/>
    <w:rsid w:val="0005432D"/>
    <w:rsid w:val="000548C8"/>
    <w:rsid w:val="0005638F"/>
    <w:rsid w:val="0005750F"/>
    <w:rsid w:val="00060081"/>
    <w:rsid w:val="000606B8"/>
    <w:rsid w:val="00061FA9"/>
    <w:rsid w:val="00062B8C"/>
    <w:rsid w:val="00063030"/>
    <w:rsid w:val="00063BCE"/>
    <w:rsid w:val="00063CCA"/>
    <w:rsid w:val="00065A0C"/>
    <w:rsid w:val="00066730"/>
    <w:rsid w:val="00066763"/>
    <w:rsid w:val="00066BA0"/>
    <w:rsid w:val="00070708"/>
    <w:rsid w:val="00072A3A"/>
    <w:rsid w:val="000734CD"/>
    <w:rsid w:val="00073A98"/>
    <w:rsid w:val="00073CE3"/>
    <w:rsid w:val="0007433E"/>
    <w:rsid w:val="00074869"/>
    <w:rsid w:val="0007509B"/>
    <w:rsid w:val="00075605"/>
    <w:rsid w:val="00075896"/>
    <w:rsid w:val="00075C66"/>
    <w:rsid w:val="000772C0"/>
    <w:rsid w:val="000773CF"/>
    <w:rsid w:val="00077C88"/>
    <w:rsid w:val="00080E57"/>
    <w:rsid w:val="000817D4"/>
    <w:rsid w:val="00081D67"/>
    <w:rsid w:val="0008251E"/>
    <w:rsid w:val="00082879"/>
    <w:rsid w:val="00082CE2"/>
    <w:rsid w:val="00083364"/>
    <w:rsid w:val="00083CC3"/>
    <w:rsid w:val="0008438A"/>
    <w:rsid w:val="00085522"/>
    <w:rsid w:val="000855F0"/>
    <w:rsid w:val="00086F14"/>
    <w:rsid w:val="00086FDB"/>
    <w:rsid w:val="000871F4"/>
    <w:rsid w:val="00087239"/>
    <w:rsid w:val="0009054A"/>
    <w:rsid w:val="00090807"/>
    <w:rsid w:val="00090968"/>
    <w:rsid w:val="000913BC"/>
    <w:rsid w:val="00091E5F"/>
    <w:rsid w:val="00091EEA"/>
    <w:rsid w:val="00092CED"/>
    <w:rsid w:val="000933CF"/>
    <w:rsid w:val="00093691"/>
    <w:rsid w:val="0009457F"/>
    <w:rsid w:val="00094968"/>
    <w:rsid w:val="00095142"/>
    <w:rsid w:val="00095CDF"/>
    <w:rsid w:val="000963DF"/>
    <w:rsid w:val="000973A1"/>
    <w:rsid w:val="00097FDA"/>
    <w:rsid w:val="000A0769"/>
    <w:rsid w:val="000A0BCE"/>
    <w:rsid w:val="000A0CB4"/>
    <w:rsid w:val="000A105C"/>
    <w:rsid w:val="000A1EFF"/>
    <w:rsid w:val="000A253D"/>
    <w:rsid w:val="000A2FD1"/>
    <w:rsid w:val="000A301A"/>
    <w:rsid w:val="000A3A00"/>
    <w:rsid w:val="000A3A62"/>
    <w:rsid w:val="000A3BB4"/>
    <w:rsid w:val="000A422C"/>
    <w:rsid w:val="000A4320"/>
    <w:rsid w:val="000A4CFF"/>
    <w:rsid w:val="000A5420"/>
    <w:rsid w:val="000A63B9"/>
    <w:rsid w:val="000A6764"/>
    <w:rsid w:val="000A6B45"/>
    <w:rsid w:val="000A7364"/>
    <w:rsid w:val="000A79C8"/>
    <w:rsid w:val="000A7AD3"/>
    <w:rsid w:val="000A7F76"/>
    <w:rsid w:val="000B08AB"/>
    <w:rsid w:val="000B13B2"/>
    <w:rsid w:val="000B1911"/>
    <w:rsid w:val="000B329B"/>
    <w:rsid w:val="000B363F"/>
    <w:rsid w:val="000B3E81"/>
    <w:rsid w:val="000B4209"/>
    <w:rsid w:val="000B4590"/>
    <w:rsid w:val="000B4FAB"/>
    <w:rsid w:val="000B5F3C"/>
    <w:rsid w:val="000B606C"/>
    <w:rsid w:val="000B62D6"/>
    <w:rsid w:val="000C00F6"/>
    <w:rsid w:val="000C0D74"/>
    <w:rsid w:val="000C1220"/>
    <w:rsid w:val="000C20BD"/>
    <w:rsid w:val="000C218D"/>
    <w:rsid w:val="000C2C43"/>
    <w:rsid w:val="000C2DDC"/>
    <w:rsid w:val="000C3427"/>
    <w:rsid w:val="000C3596"/>
    <w:rsid w:val="000C3938"/>
    <w:rsid w:val="000C3D02"/>
    <w:rsid w:val="000C470D"/>
    <w:rsid w:val="000C4B14"/>
    <w:rsid w:val="000C4DC6"/>
    <w:rsid w:val="000C4FC2"/>
    <w:rsid w:val="000C53A9"/>
    <w:rsid w:val="000C6E82"/>
    <w:rsid w:val="000D2FD4"/>
    <w:rsid w:val="000D35F3"/>
    <w:rsid w:val="000D4531"/>
    <w:rsid w:val="000D5F05"/>
    <w:rsid w:val="000D69C8"/>
    <w:rsid w:val="000D6ABC"/>
    <w:rsid w:val="000E015B"/>
    <w:rsid w:val="000E018C"/>
    <w:rsid w:val="000E02E8"/>
    <w:rsid w:val="000E122F"/>
    <w:rsid w:val="000E1425"/>
    <w:rsid w:val="000E144A"/>
    <w:rsid w:val="000E1AFA"/>
    <w:rsid w:val="000E2A35"/>
    <w:rsid w:val="000E2C7A"/>
    <w:rsid w:val="000E37CF"/>
    <w:rsid w:val="000E38AA"/>
    <w:rsid w:val="000E4B7D"/>
    <w:rsid w:val="000E4EA0"/>
    <w:rsid w:val="000E5341"/>
    <w:rsid w:val="000E54CA"/>
    <w:rsid w:val="000E5B89"/>
    <w:rsid w:val="000E5CFF"/>
    <w:rsid w:val="000E5E3B"/>
    <w:rsid w:val="000E64B0"/>
    <w:rsid w:val="000E6EC0"/>
    <w:rsid w:val="000E7D08"/>
    <w:rsid w:val="000F0211"/>
    <w:rsid w:val="000F13DD"/>
    <w:rsid w:val="000F1B7B"/>
    <w:rsid w:val="000F291A"/>
    <w:rsid w:val="000F2ED4"/>
    <w:rsid w:val="000F39C3"/>
    <w:rsid w:val="000F586D"/>
    <w:rsid w:val="000F5BE8"/>
    <w:rsid w:val="000F625C"/>
    <w:rsid w:val="000F66C9"/>
    <w:rsid w:val="000F6FA3"/>
    <w:rsid w:val="000F7EEE"/>
    <w:rsid w:val="0010130C"/>
    <w:rsid w:val="001028E8"/>
    <w:rsid w:val="001035B0"/>
    <w:rsid w:val="00104707"/>
    <w:rsid w:val="00104A1C"/>
    <w:rsid w:val="00104A3B"/>
    <w:rsid w:val="00105B69"/>
    <w:rsid w:val="00105DEC"/>
    <w:rsid w:val="00105F4A"/>
    <w:rsid w:val="0010625B"/>
    <w:rsid w:val="0010655B"/>
    <w:rsid w:val="00107786"/>
    <w:rsid w:val="00110511"/>
    <w:rsid w:val="00111634"/>
    <w:rsid w:val="00111C42"/>
    <w:rsid w:val="00111C97"/>
    <w:rsid w:val="00111CB5"/>
    <w:rsid w:val="0011279C"/>
    <w:rsid w:val="00112827"/>
    <w:rsid w:val="00112E17"/>
    <w:rsid w:val="00113417"/>
    <w:rsid w:val="0011352B"/>
    <w:rsid w:val="00113D2E"/>
    <w:rsid w:val="001145B1"/>
    <w:rsid w:val="001147AF"/>
    <w:rsid w:val="00114FBC"/>
    <w:rsid w:val="0011534C"/>
    <w:rsid w:val="001155B6"/>
    <w:rsid w:val="00115637"/>
    <w:rsid w:val="001156DB"/>
    <w:rsid w:val="00115CAC"/>
    <w:rsid w:val="00116862"/>
    <w:rsid w:val="00116BFC"/>
    <w:rsid w:val="0012048D"/>
    <w:rsid w:val="00120BCD"/>
    <w:rsid w:val="001213A3"/>
    <w:rsid w:val="001225E4"/>
    <w:rsid w:val="00122D8C"/>
    <w:rsid w:val="00122FCC"/>
    <w:rsid w:val="00124C2B"/>
    <w:rsid w:val="00126752"/>
    <w:rsid w:val="0012688C"/>
    <w:rsid w:val="001268D5"/>
    <w:rsid w:val="00127128"/>
    <w:rsid w:val="00127412"/>
    <w:rsid w:val="00127F64"/>
    <w:rsid w:val="00130B30"/>
    <w:rsid w:val="0013257B"/>
    <w:rsid w:val="001333ED"/>
    <w:rsid w:val="001335B9"/>
    <w:rsid w:val="00135B4F"/>
    <w:rsid w:val="00135EB7"/>
    <w:rsid w:val="00135F19"/>
    <w:rsid w:val="00136715"/>
    <w:rsid w:val="00136FEA"/>
    <w:rsid w:val="00136FFB"/>
    <w:rsid w:val="00137763"/>
    <w:rsid w:val="00140A17"/>
    <w:rsid w:val="00140E1C"/>
    <w:rsid w:val="001417A1"/>
    <w:rsid w:val="00141EF1"/>
    <w:rsid w:val="00143377"/>
    <w:rsid w:val="00143D1B"/>
    <w:rsid w:val="001449A7"/>
    <w:rsid w:val="00145B69"/>
    <w:rsid w:val="00146016"/>
    <w:rsid w:val="001462C7"/>
    <w:rsid w:val="001465E1"/>
    <w:rsid w:val="00146769"/>
    <w:rsid w:val="00146837"/>
    <w:rsid w:val="00146E31"/>
    <w:rsid w:val="00147AE4"/>
    <w:rsid w:val="00151383"/>
    <w:rsid w:val="001513E1"/>
    <w:rsid w:val="00151AF8"/>
    <w:rsid w:val="00152422"/>
    <w:rsid w:val="00152C14"/>
    <w:rsid w:val="00152DBD"/>
    <w:rsid w:val="00152FC0"/>
    <w:rsid w:val="0015344A"/>
    <w:rsid w:val="001535E4"/>
    <w:rsid w:val="00154EA0"/>
    <w:rsid w:val="00154EE1"/>
    <w:rsid w:val="00154FF3"/>
    <w:rsid w:val="00156AF4"/>
    <w:rsid w:val="00156EE6"/>
    <w:rsid w:val="001571E5"/>
    <w:rsid w:val="0015752F"/>
    <w:rsid w:val="001607CF"/>
    <w:rsid w:val="00160823"/>
    <w:rsid w:val="00161044"/>
    <w:rsid w:val="00161782"/>
    <w:rsid w:val="00161F30"/>
    <w:rsid w:val="0016330D"/>
    <w:rsid w:val="001644E3"/>
    <w:rsid w:val="0016467C"/>
    <w:rsid w:val="00165505"/>
    <w:rsid w:val="00165BA1"/>
    <w:rsid w:val="00166895"/>
    <w:rsid w:val="00167674"/>
    <w:rsid w:val="001679EA"/>
    <w:rsid w:val="001701D9"/>
    <w:rsid w:val="00170E52"/>
    <w:rsid w:val="00171175"/>
    <w:rsid w:val="00172BA3"/>
    <w:rsid w:val="00172E41"/>
    <w:rsid w:val="00172F86"/>
    <w:rsid w:val="00175858"/>
    <w:rsid w:val="00177666"/>
    <w:rsid w:val="00177983"/>
    <w:rsid w:val="00177F1D"/>
    <w:rsid w:val="00180353"/>
    <w:rsid w:val="00180517"/>
    <w:rsid w:val="00182EE1"/>
    <w:rsid w:val="001849CA"/>
    <w:rsid w:val="00185410"/>
    <w:rsid w:val="00186320"/>
    <w:rsid w:val="00187694"/>
    <w:rsid w:val="00192352"/>
    <w:rsid w:val="00192842"/>
    <w:rsid w:val="0019324D"/>
    <w:rsid w:val="00193450"/>
    <w:rsid w:val="00194795"/>
    <w:rsid w:val="00194EFE"/>
    <w:rsid w:val="0019596C"/>
    <w:rsid w:val="00195E6B"/>
    <w:rsid w:val="0019656B"/>
    <w:rsid w:val="001966D1"/>
    <w:rsid w:val="001967C4"/>
    <w:rsid w:val="00196B4C"/>
    <w:rsid w:val="001973D9"/>
    <w:rsid w:val="001978C2"/>
    <w:rsid w:val="001A0EC4"/>
    <w:rsid w:val="001A14FF"/>
    <w:rsid w:val="001A1763"/>
    <w:rsid w:val="001A2699"/>
    <w:rsid w:val="001A31E8"/>
    <w:rsid w:val="001A4124"/>
    <w:rsid w:val="001A4743"/>
    <w:rsid w:val="001A7ACD"/>
    <w:rsid w:val="001A7DAA"/>
    <w:rsid w:val="001B042C"/>
    <w:rsid w:val="001B0610"/>
    <w:rsid w:val="001B06B9"/>
    <w:rsid w:val="001B1989"/>
    <w:rsid w:val="001B1CF2"/>
    <w:rsid w:val="001B1FDB"/>
    <w:rsid w:val="001B26D1"/>
    <w:rsid w:val="001B286A"/>
    <w:rsid w:val="001B3E20"/>
    <w:rsid w:val="001B3FF4"/>
    <w:rsid w:val="001B4C00"/>
    <w:rsid w:val="001B5861"/>
    <w:rsid w:val="001B64D1"/>
    <w:rsid w:val="001B654A"/>
    <w:rsid w:val="001B6F31"/>
    <w:rsid w:val="001C06B2"/>
    <w:rsid w:val="001C0852"/>
    <w:rsid w:val="001C0C98"/>
    <w:rsid w:val="001C0EF9"/>
    <w:rsid w:val="001C1225"/>
    <w:rsid w:val="001C2612"/>
    <w:rsid w:val="001C2A5E"/>
    <w:rsid w:val="001C3353"/>
    <w:rsid w:val="001C3A39"/>
    <w:rsid w:val="001C4915"/>
    <w:rsid w:val="001C4D63"/>
    <w:rsid w:val="001C5E6D"/>
    <w:rsid w:val="001C6FCA"/>
    <w:rsid w:val="001C7314"/>
    <w:rsid w:val="001C757C"/>
    <w:rsid w:val="001C77D8"/>
    <w:rsid w:val="001D0171"/>
    <w:rsid w:val="001D0DB0"/>
    <w:rsid w:val="001D0DE0"/>
    <w:rsid w:val="001D1502"/>
    <w:rsid w:val="001D15D6"/>
    <w:rsid w:val="001D1740"/>
    <w:rsid w:val="001D1CF3"/>
    <w:rsid w:val="001D1CFF"/>
    <w:rsid w:val="001D470D"/>
    <w:rsid w:val="001D5AF7"/>
    <w:rsid w:val="001D5AFF"/>
    <w:rsid w:val="001D5B43"/>
    <w:rsid w:val="001D707F"/>
    <w:rsid w:val="001D74B4"/>
    <w:rsid w:val="001E03E1"/>
    <w:rsid w:val="001E044E"/>
    <w:rsid w:val="001E16C3"/>
    <w:rsid w:val="001E2ABF"/>
    <w:rsid w:val="001E3A26"/>
    <w:rsid w:val="001E3C53"/>
    <w:rsid w:val="001E3EEC"/>
    <w:rsid w:val="001E464E"/>
    <w:rsid w:val="001E49FF"/>
    <w:rsid w:val="001E4AA4"/>
    <w:rsid w:val="001E5BA2"/>
    <w:rsid w:val="001E5E7A"/>
    <w:rsid w:val="001E72F0"/>
    <w:rsid w:val="001F0019"/>
    <w:rsid w:val="001F036D"/>
    <w:rsid w:val="001F059F"/>
    <w:rsid w:val="001F0CDF"/>
    <w:rsid w:val="001F1389"/>
    <w:rsid w:val="001F1DDC"/>
    <w:rsid w:val="001F21D1"/>
    <w:rsid w:val="001F32BC"/>
    <w:rsid w:val="001F3ABF"/>
    <w:rsid w:val="001F3D73"/>
    <w:rsid w:val="001F41A1"/>
    <w:rsid w:val="001F465D"/>
    <w:rsid w:val="001F4D90"/>
    <w:rsid w:val="001F5172"/>
    <w:rsid w:val="001F52BA"/>
    <w:rsid w:val="00200287"/>
    <w:rsid w:val="0020034E"/>
    <w:rsid w:val="00200811"/>
    <w:rsid w:val="00200CA1"/>
    <w:rsid w:val="00200FA1"/>
    <w:rsid w:val="0020109F"/>
    <w:rsid w:val="0020204B"/>
    <w:rsid w:val="00202277"/>
    <w:rsid w:val="00202282"/>
    <w:rsid w:val="0020232C"/>
    <w:rsid w:val="00202BEE"/>
    <w:rsid w:val="0020316F"/>
    <w:rsid w:val="00205168"/>
    <w:rsid w:val="00205375"/>
    <w:rsid w:val="00205561"/>
    <w:rsid w:val="0020561C"/>
    <w:rsid w:val="002066CA"/>
    <w:rsid w:val="0021126E"/>
    <w:rsid w:val="00211606"/>
    <w:rsid w:val="00212063"/>
    <w:rsid w:val="00212DEC"/>
    <w:rsid w:val="00213088"/>
    <w:rsid w:val="0021335B"/>
    <w:rsid w:val="0021338D"/>
    <w:rsid w:val="00213719"/>
    <w:rsid w:val="0021375E"/>
    <w:rsid w:val="00213CFF"/>
    <w:rsid w:val="00214D43"/>
    <w:rsid w:val="002151A8"/>
    <w:rsid w:val="002152C8"/>
    <w:rsid w:val="00220290"/>
    <w:rsid w:val="002204D3"/>
    <w:rsid w:val="002206FC"/>
    <w:rsid w:val="00220837"/>
    <w:rsid w:val="002227EF"/>
    <w:rsid w:val="00223090"/>
    <w:rsid w:val="0022377E"/>
    <w:rsid w:val="002238B4"/>
    <w:rsid w:val="002239CD"/>
    <w:rsid w:val="00223C6C"/>
    <w:rsid w:val="00223C98"/>
    <w:rsid w:val="00223CED"/>
    <w:rsid w:val="00224A4D"/>
    <w:rsid w:val="00225626"/>
    <w:rsid w:val="0022737F"/>
    <w:rsid w:val="002307C8"/>
    <w:rsid w:val="002319AB"/>
    <w:rsid w:val="002319AC"/>
    <w:rsid w:val="00232455"/>
    <w:rsid w:val="0023320A"/>
    <w:rsid w:val="00233DCE"/>
    <w:rsid w:val="00234342"/>
    <w:rsid w:val="0023438D"/>
    <w:rsid w:val="002345AC"/>
    <w:rsid w:val="002349DB"/>
    <w:rsid w:val="00234CC0"/>
    <w:rsid w:val="00235F36"/>
    <w:rsid w:val="00236AB5"/>
    <w:rsid w:val="0023744D"/>
    <w:rsid w:val="00237F89"/>
    <w:rsid w:val="0024040D"/>
    <w:rsid w:val="00240504"/>
    <w:rsid w:val="002413C3"/>
    <w:rsid w:val="00244477"/>
    <w:rsid w:val="0024529E"/>
    <w:rsid w:val="00245B63"/>
    <w:rsid w:val="0024648D"/>
    <w:rsid w:val="0025029E"/>
    <w:rsid w:val="0025130D"/>
    <w:rsid w:val="00251A29"/>
    <w:rsid w:val="00251CD7"/>
    <w:rsid w:val="00252C0F"/>
    <w:rsid w:val="00254950"/>
    <w:rsid w:val="00255FA3"/>
    <w:rsid w:val="002563A9"/>
    <w:rsid w:val="0025649B"/>
    <w:rsid w:val="0025688D"/>
    <w:rsid w:val="00257288"/>
    <w:rsid w:val="00257478"/>
    <w:rsid w:val="00257EE3"/>
    <w:rsid w:val="00257FCA"/>
    <w:rsid w:val="00260BBB"/>
    <w:rsid w:val="0026171D"/>
    <w:rsid w:val="00261AB9"/>
    <w:rsid w:val="00261D5D"/>
    <w:rsid w:val="00261FB6"/>
    <w:rsid w:val="002629F8"/>
    <w:rsid w:val="00262FFC"/>
    <w:rsid w:val="00263062"/>
    <w:rsid w:val="002631D8"/>
    <w:rsid w:val="00263396"/>
    <w:rsid w:val="00263711"/>
    <w:rsid w:val="0026454E"/>
    <w:rsid w:val="00265153"/>
    <w:rsid w:val="0026592D"/>
    <w:rsid w:val="002659FA"/>
    <w:rsid w:val="00266DF7"/>
    <w:rsid w:val="00267815"/>
    <w:rsid w:val="00267FE7"/>
    <w:rsid w:val="00270F0F"/>
    <w:rsid w:val="00271132"/>
    <w:rsid w:val="002718CD"/>
    <w:rsid w:val="00271DA8"/>
    <w:rsid w:val="00271FFE"/>
    <w:rsid w:val="00273775"/>
    <w:rsid w:val="002741B0"/>
    <w:rsid w:val="00274864"/>
    <w:rsid w:val="00274BB9"/>
    <w:rsid w:val="0027526E"/>
    <w:rsid w:val="00275665"/>
    <w:rsid w:val="00276355"/>
    <w:rsid w:val="002766A7"/>
    <w:rsid w:val="002767EF"/>
    <w:rsid w:val="00276E07"/>
    <w:rsid w:val="00277577"/>
    <w:rsid w:val="00280338"/>
    <w:rsid w:val="00280367"/>
    <w:rsid w:val="002809EE"/>
    <w:rsid w:val="00280DDF"/>
    <w:rsid w:val="00282A81"/>
    <w:rsid w:val="00282B60"/>
    <w:rsid w:val="00282FB5"/>
    <w:rsid w:val="00284062"/>
    <w:rsid w:val="002848C2"/>
    <w:rsid w:val="00284AA2"/>
    <w:rsid w:val="0028513D"/>
    <w:rsid w:val="00285CF2"/>
    <w:rsid w:val="002917FF"/>
    <w:rsid w:val="00292657"/>
    <w:rsid w:val="00292ADF"/>
    <w:rsid w:val="00292BE2"/>
    <w:rsid w:val="00292C23"/>
    <w:rsid w:val="00293B28"/>
    <w:rsid w:val="002950C2"/>
    <w:rsid w:val="00295442"/>
    <w:rsid w:val="002962E4"/>
    <w:rsid w:val="00296CB8"/>
    <w:rsid w:val="00297173"/>
    <w:rsid w:val="00297426"/>
    <w:rsid w:val="0029796F"/>
    <w:rsid w:val="00297F0B"/>
    <w:rsid w:val="002A0DEC"/>
    <w:rsid w:val="002A0DFB"/>
    <w:rsid w:val="002A28F8"/>
    <w:rsid w:val="002A2916"/>
    <w:rsid w:val="002A3060"/>
    <w:rsid w:val="002A3B8C"/>
    <w:rsid w:val="002A4E83"/>
    <w:rsid w:val="002A5662"/>
    <w:rsid w:val="002A6002"/>
    <w:rsid w:val="002A6242"/>
    <w:rsid w:val="002A6A9F"/>
    <w:rsid w:val="002A6E91"/>
    <w:rsid w:val="002A7557"/>
    <w:rsid w:val="002A77C5"/>
    <w:rsid w:val="002B0E2B"/>
    <w:rsid w:val="002B0F6C"/>
    <w:rsid w:val="002B1C53"/>
    <w:rsid w:val="002B1E39"/>
    <w:rsid w:val="002B4062"/>
    <w:rsid w:val="002B4C22"/>
    <w:rsid w:val="002B53B9"/>
    <w:rsid w:val="002B609F"/>
    <w:rsid w:val="002B6817"/>
    <w:rsid w:val="002B7954"/>
    <w:rsid w:val="002C0D8A"/>
    <w:rsid w:val="002C1AA5"/>
    <w:rsid w:val="002C1CC2"/>
    <w:rsid w:val="002C277C"/>
    <w:rsid w:val="002C47B5"/>
    <w:rsid w:val="002C487F"/>
    <w:rsid w:val="002C4940"/>
    <w:rsid w:val="002C4B5F"/>
    <w:rsid w:val="002C6B1A"/>
    <w:rsid w:val="002C7147"/>
    <w:rsid w:val="002C7198"/>
    <w:rsid w:val="002C75C7"/>
    <w:rsid w:val="002C7DEA"/>
    <w:rsid w:val="002C7DF6"/>
    <w:rsid w:val="002D043D"/>
    <w:rsid w:val="002D04D5"/>
    <w:rsid w:val="002D0623"/>
    <w:rsid w:val="002D08C5"/>
    <w:rsid w:val="002D134D"/>
    <w:rsid w:val="002D147F"/>
    <w:rsid w:val="002D1DD2"/>
    <w:rsid w:val="002D2184"/>
    <w:rsid w:val="002D2218"/>
    <w:rsid w:val="002D244F"/>
    <w:rsid w:val="002D245D"/>
    <w:rsid w:val="002D2467"/>
    <w:rsid w:val="002D304D"/>
    <w:rsid w:val="002D453B"/>
    <w:rsid w:val="002D4F56"/>
    <w:rsid w:val="002D5D86"/>
    <w:rsid w:val="002D78CA"/>
    <w:rsid w:val="002E0668"/>
    <w:rsid w:val="002E0733"/>
    <w:rsid w:val="002E0BE4"/>
    <w:rsid w:val="002E179B"/>
    <w:rsid w:val="002E1B37"/>
    <w:rsid w:val="002E1FB8"/>
    <w:rsid w:val="002E218C"/>
    <w:rsid w:val="002E3057"/>
    <w:rsid w:val="002E358A"/>
    <w:rsid w:val="002E3777"/>
    <w:rsid w:val="002E3B58"/>
    <w:rsid w:val="002E3E8A"/>
    <w:rsid w:val="002E4967"/>
    <w:rsid w:val="002E4BB8"/>
    <w:rsid w:val="002E4D11"/>
    <w:rsid w:val="002E4FBE"/>
    <w:rsid w:val="002E5396"/>
    <w:rsid w:val="002E593D"/>
    <w:rsid w:val="002E5DBD"/>
    <w:rsid w:val="002E6A6A"/>
    <w:rsid w:val="002E6C74"/>
    <w:rsid w:val="002E73E0"/>
    <w:rsid w:val="002E784D"/>
    <w:rsid w:val="002E7C45"/>
    <w:rsid w:val="002E7DE5"/>
    <w:rsid w:val="002F0355"/>
    <w:rsid w:val="002F05CE"/>
    <w:rsid w:val="002F0928"/>
    <w:rsid w:val="002F0AE5"/>
    <w:rsid w:val="002F0E5C"/>
    <w:rsid w:val="002F11CF"/>
    <w:rsid w:val="002F20E6"/>
    <w:rsid w:val="002F2302"/>
    <w:rsid w:val="002F2706"/>
    <w:rsid w:val="002F27B4"/>
    <w:rsid w:val="002F3397"/>
    <w:rsid w:val="002F350C"/>
    <w:rsid w:val="002F4948"/>
    <w:rsid w:val="002F550D"/>
    <w:rsid w:val="002F590D"/>
    <w:rsid w:val="0030195D"/>
    <w:rsid w:val="00301C49"/>
    <w:rsid w:val="00301F02"/>
    <w:rsid w:val="00302383"/>
    <w:rsid w:val="003023B1"/>
    <w:rsid w:val="0030302C"/>
    <w:rsid w:val="0030380D"/>
    <w:rsid w:val="0030548E"/>
    <w:rsid w:val="00307587"/>
    <w:rsid w:val="003100CA"/>
    <w:rsid w:val="003102D1"/>
    <w:rsid w:val="003106FD"/>
    <w:rsid w:val="003117C0"/>
    <w:rsid w:val="0031180A"/>
    <w:rsid w:val="00311DC8"/>
    <w:rsid w:val="00312357"/>
    <w:rsid w:val="00312411"/>
    <w:rsid w:val="0031257C"/>
    <w:rsid w:val="003127D1"/>
    <w:rsid w:val="00313428"/>
    <w:rsid w:val="003134CC"/>
    <w:rsid w:val="003138CE"/>
    <w:rsid w:val="0031629A"/>
    <w:rsid w:val="00316ACC"/>
    <w:rsid w:val="00316F61"/>
    <w:rsid w:val="00317270"/>
    <w:rsid w:val="003175B0"/>
    <w:rsid w:val="00317A31"/>
    <w:rsid w:val="00320490"/>
    <w:rsid w:val="0032095B"/>
    <w:rsid w:val="00322628"/>
    <w:rsid w:val="00322B24"/>
    <w:rsid w:val="00323076"/>
    <w:rsid w:val="00323624"/>
    <w:rsid w:val="00323E71"/>
    <w:rsid w:val="003245A2"/>
    <w:rsid w:val="00324BE4"/>
    <w:rsid w:val="0032525D"/>
    <w:rsid w:val="003259A9"/>
    <w:rsid w:val="00326A06"/>
    <w:rsid w:val="00326F77"/>
    <w:rsid w:val="00327116"/>
    <w:rsid w:val="0032773A"/>
    <w:rsid w:val="003301A1"/>
    <w:rsid w:val="00330B54"/>
    <w:rsid w:val="00330F5D"/>
    <w:rsid w:val="003318CC"/>
    <w:rsid w:val="00331A9F"/>
    <w:rsid w:val="00331AB8"/>
    <w:rsid w:val="00331B89"/>
    <w:rsid w:val="00332138"/>
    <w:rsid w:val="0033381B"/>
    <w:rsid w:val="00333945"/>
    <w:rsid w:val="00333E9D"/>
    <w:rsid w:val="003358AE"/>
    <w:rsid w:val="00335DDB"/>
    <w:rsid w:val="00336A2D"/>
    <w:rsid w:val="00336B57"/>
    <w:rsid w:val="0033774A"/>
    <w:rsid w:val="003401B0"/>
    <w:rsid w:val="00340C92"/>
    <w:rsid w:val="00341C2B"/>
    <w:rsid w:val="00341CAA"/>
    <w:rsid w:val="00342B7D"/>
    <w:rsid w:val="00346081"/>
    <w:rsid w:val="00346C8E"/>
    <w:rsid w:val="00347008"/>
    <w:rsid w:val="003474AB"/>
    <w:rsid w:val="00347C3A"/>
    <w:rsid w:val="00347CE2"/>
    <w:rsid w:val="00347DD6"/>
    <w:rsid w:val="003500FC"/>
    <w:rsid w:val="00353289"/>
    <w:rsid w:val="00353429"/>
    <w:rsid w:val="00353D64"/>
    <w:rsid w:val="0035476B"/>
    <w:rsid w:val="003548D5"/>
    <w:rsid w:val="0035676F"/>
    <w:rsid w:val="003605A8"/>
    <w:rsid w:val="00360990"/>
    <w:rsid w:val="003617C9"/>
    <w:rsid w:val="00362297"/>
    <w:rsid w:val="0036245A"/>
    <w:rsid w:val="00362C8A"/>
    <w:rsid w:val="00362E1E"/>
    <w:rsid w:val="00363621"/>
    <w:rsid w:val="00364173"/>
    <w:rsid w:val="00365CBA"/>
    <w:rsid w:val="00366B7A"/>
    <w:rsid w:val="00367BD5"/>
    <w:rsid w:val="00370BF5"/>
    <w:rsid w:val="00370DB1"/>
    <w:rsid w:val="003716D1"/>
    <w:rsid w:val="00371972"/>
    <w:rsid w:val="00371C7D"/>
    <w:rsid w:val="00372244"/>
    <w:rsid w:val="003727E0"/>
    <w:rsid w:val="00372C0F"/>
    <w:rsid w:val="00372E78"/>
    <w:rsid w:val="00372EB4"/>
    <w:rsid w:val="00373E0A"/>
    <w:rsid w:val="003741E8"/>
    <w:rsid w:val="003746E3"/>
    <w:rsid w:val="00374C7B"/>
    <w:rsid w:val="00374EAE"/>
    <w:rsid w:val="0037505A"/>
    <w:rsid w:val="003750B9"/>
    <w:rsid w:val="00376079"/>
    <w:rsid w:val="003762F1"/>
    <w:rsid w:val="00377115"/>
    <w:rsid w:val="00377778"/>
    <w:rsid w:val="00377D3B"/>
    <w:rsid w:val="00380CE7"/>
    <w:rsid w:val="003817B2"/>
    <w:rsid w:val="0038188D"/>
    <w:rsid w:val="00381E5E"/>
    <w:rsid w:val="0038635C"/>
    <w:rsid w:val="00386FF3"/>
    <w:rsid w:val="00390327"/>
    <w:rsid w:val="00390461"/>
    <w:rsid w:val="0039079E"/>
    <w:rsid w:val="00390C56"/>
    <w:rsid w:val="0039184F"/>
    <w:rsid w:val="00391DDB"/>
    <w:rsid w:val="00392839"/>
    <w:rsid w:val="0039289D"/>
    <w:rsid w:val="00393066"/>
    <w:rsid w:val="003931E9"/>
    <w:rsid w:val="00393667"/>
    <w:rsid w:val="003936FD"/>
    <w:rsid w:val="00393B78"/>
    <w:rsid w:val="00393DCF"/>
    <w:rsid w:val="00394A50"/>
    <w:rsid w:val="003969F3"/>
    <w:rsid w:val="00396CEB"/>
    <w:rsid w:val="00397CA7"/>
    <w:rsid w:val="003A01E9"/>
    <w:rsid w:val="003A149C"/>
    <w:rsid w:val="003A18DF"/>
    <w:rsid w:val="003A28D0"/>
    <w:rsid w:val="003A2997"/>
    <w:rsid w:val="003A2CE0"/>
    <w:rsid w:val="003A31B9"/>
    <w:rsid w:val="003A4402"/>
    <w:rsid w:val="003A5047"/>
    <w:rsid w:val="003A5886"/>
    <w:rsid w:val="003A5BE4"/>
    <w:rsid w:val="003A5ED5"/>
    <w:rsid w:val="003A6547"/>
    <w:rsid w:val="003A6CA9"/>
    <w:rsid w:val="003A7E1C"/>
    <w:rsid w:val="003B062D"/>
    <w:rsid w:val="003B0A1B"/>
    <w:rsid w:val="003B0A98"/>
    <w:rsid w:val="003B1299"/>
    <w:rsid w:val="003B4E40"/>
    <w:rsid w:val="003B57E4"/>
    <w:rsid w:val="003B59E5"/>
    <w:rsid w:val="003B6BEA"/>
    <w:rsid w:val="003C00C8"/>
    <w:rsid w:val="003C0306"/>
    <w:rsid w:val="003C06F5"/>
    <w:rsid w:val="003C0835"/>
    <w:rsid w:val="003C0A79"/>
    <w:rsid w:val="003C0E34"/>
    <w:rsid w:val="003C10EF"/>
    <w:rsid w:val="003C114C"/>
    <w:rsid w:val="003C2F1C"/>
    <w:rsid w:val="003C304A"/>
    <w:rsid w:val="003C465D"/>
    <w:rsid w:val="003C4AE1"/>
    <w:rsid w:val="003C5066"/>
    <w:rsid w:val="003C6325"/>
    <w:rsid w:val="003C691C"/>
    <w:rsid w:val="003C71F6"/>
    <w:rsid w:val="003D078A"/>
    <w:rsid w:val="003D10D1"/>
    <w:rsid w:val="003D1C37"/>
    <w:rsid w:val="003D2408"/>
    <w:rsid w:val="003D258F"/>
    <w:rsid w:val="003D3574"/>
    <w:rsid w:val="003D3DB9"/>
    <w:rsid w:val="003D3F0B"/>
    <w:rsid w:val="003D495D"/>
    <w:rsid w:val="003D49AC"/>
    <w:rsid w:val="003D53DD"/>
    <w:rsid w:val="003D5F1B"/>
    <w:rsid w:val="003D6054"/>
    <w:rsid w:val="003E0237"/>
    <w:rsid w:val="003E098E"/>
    <w:rsid w:val="003E1F3B"/>
    <w:rsid w:val="003E2362"/>
    <w:rsid w:val="003E2FAE"/>
    <w:rsid w:val="003E39DB"/>
    <w:rsid w:val="003E3B91"/>
    <w:rsid w:val="003E3BFE"/>
    <w:rsid w:val="003E4C82"/>
    <w:rsid w:val="003E54DC"/>
    <w:rsid w:val="003E55CD"/>
    <w:rsid w:val="003E736A"/>
    <w:rsid w:val="003F0B02"/>
    <w:rsid w:val="003F0C48"/>
    <w:rsid w:val="003F18D7"/>
    <w:rsid w:val="003F2CEF"/>
    <w:rsid w:val="003F2DAC"/>
    <w:rsid w:val="003F3108"/>
    <w:rsid w:val="003F3B37"/>
    <w:rsid w:val="003F3B45"/>
    <w:rsid w:val="003F43ED"/>
    <w:rsid w:val="003F4DD1"/>
    <w:rsid w:val="003F58A7"/>
    <w:rsid w:val="003F67A8"/>
    <w:rsid w:val="003F7910"/>
    <w:rsid w:val="003F7E66"/>
    <w:rsid w:val="004003DE"/>
    <w:rsid w:val="004004C0"/>
    <w:rsid w:val="00400E06"/>
    <w:rsid w:val="00401810"/>
    <w:rsid w:val="00401834"/>
    <w:rsid w:val="00402A62"/>
    <w:rsid w:val="004034E9"/>
    <w:rsid w:val="004054FC"/>
    <w:rsid w:val="00405966"/>
    <w:rsid w:val="0040682A"/>
    <w:rsid w:val="00406E0A"/>
    <w:rsid w:val="00407CF7"/>
    <w:rsid w:val="004116BF"/>
    <w:rsid w:val="00411C9A"/>
    <w:rsid w:val="00411F3B"/>
    <w:rsid w:val="00412A79"/>
    <w:rsid w:val="00412CC2"/>
    <w:rsid w:val="00413246"/>
    <w:rsid w:val="00414B5A"/>
    <w:rsid w:val="00415A9A"/>
    <w:rsid w:val="00415ED6"/>
    <w:rsid w:val="00415EE6"/>
    <w:rsid w:val="004162D5"/>
    <w:rsid w:val="004178AC"/>
    <w:rsid w:val="00417BDA"/>
    <w:rsid w:val="00417CAF"/>
    <w:rsid w:val="00417F65"/>
    <w:rsid w:val="004203BF"/>
    <w:rsid w:val="00420794"/>
    <w:rsid w:val="00420A11"/>
    <w:rsid w:val="004220F2"/>
    <w:rsid w:val="00422218"/>
    <w:rsid w:val="00422265"/>
    <w:rsid w:val="004225B8"/>
    <w:rsid w:val="00422969"/>
    <w:rsid w:val="00423467"/>
    <w:rsid w:val="00423B65"/>
    <w:rsid w:val="00424C73"/>
    <w:rsid w:val="00425BF0"/>
    <w:rsid w:val="00425DAB"/>
    <w:rsid w:val="00426BA7"/>
    <w:rsid w:val="004300F3"/>
    <w:rsid w:val="00430738"/>
    <w:rsid w:val="00432A29"/>
    <w:rsid w:val="004347F1"/>
    <w:rsid w:val="00435273"/>
    <w:rsid w:val="00435E2A"/>
    <w:rsid w:val="004361AD"/>
    <w:rsid w:val="00436AB0"/>
    <w:rsid w:val="004373A7"/>
    <w:rsid w:val="00437D94"/>
    <w:rsid w:val="0044030C"/>
    <w:rsid w:val="00440DFF"/>
    <w:rsid w:val="00442049"/>
    <w:rsid w:val="004421AB"/>
    <w:rsid w:val="00442C09"/>
    <w:rsid w:val="00442D86"/>
    <w:rsid w:val="00443070"/>
    <w:rsid w:val="0044354A"/>
    <w:rsid w:val="004435DC"/>
    <w:rsid w:val="00443738"/>
    <w:rsid w:val="00443B9C"/>
    <w:rsid w:val="00443D32"/>
    <w:rsid w:val="004449A1"/>
    <w:rsid w:val="00445038"/>
    <w:rsid w:val="0044541C"/>
    <w:rsid w:val="00446242"/>
    <w:rsid w:val="0044632A"/>
    <w:rsid w:val="00446F51"/>
    <w:rsid w:val="004472BD"/>
    <w:rsid w:val="00447329"/>
    <w:rsid w:val="00450EA2"/>
    <w:rsid w:val="00450EE9"/>
    <w:rsid w:val="004517F3"/>
    <w:rsid w:val="00451D77"/>
    <w:rsid w:val="00452A47"/>
    <w:rsid w:val="00453A15"/>
    <w:rsid w:val="0045494A"/>
    <w:rsid w:val="00455174"/>
    <w:rsid w:val="0045538B"/>
    <w:rsid w:val="004554DD"/>
    <w:rsid w:val="004561E8"/>
    <w:rsid w:val="00457050"/>
    <w:rsid w:val="00457534"/>
    <w:rsid w:val="00460128"/>
    <w:rsid w:val="0046038E"/>
    <w:rsid w:val="0046135D"/>
    <w:rsid w:val="00461796"/>
    <w:rsid w:val="00461C4F"/>
    <w:rsid w:val="004633A4"/>
    <w:rsid w:val="004636C3"/>
    <w:rsid w:val="0046411A"/>
    <w:rsid w:val="004645C0"/>
    <w:rsid w:val="004648A4"/>
    <w:rsid w:val="004655E6"/>
    <w:rsid w:val="00465679"/>
    <w:rsid w:val="00465A5F"/>
    <w:rsid w:val="0046788D"/>
    <w:rsid w:val="00467D98"/>
    <w:rsid w:val="004702A6"/>
    <w:rsid w:val="00470AAC"/>
    <w:rsid w:val="00471380"/>
    <w:rsid w:val="0047220E"/>
    <w:rsid w:val="00472B5C"/>
    <w:rsid w:val="00476052"/>
    <w:rsid w:val="00476E86"/>
    <w:rsid w:val="00477BED"/>
    <w:rsid w:val="00477D20"/>
    <w:rsid w:val="00480F9D"/>
    <w:rsid w:val="00480FD8"/>
    <w:rsid w:val="0048340D"/>
    <w:rsid w:val="0048359D"/>
    <w:rsid w:val="00485245"/>
    <w:rsid w:val="00485341"/>
    <w:rsid w:val="00485D64"/>
    <w:rsid w:val="0048717F"/>
    <w:rsid w:val="00487192"/>
    <w:rsid w:val="00487459"/>
    <w:rsid w:val="004878C8"/>
    <w:rsid w:val="00490075"/>
    <w:rsid w:val="00491336"/>
    <w:rsid w:val="0049285D"/>
    <w:rsid w:val="00493E68"/>
    <w:rsid w:val="00494004"/>
    <w:rsid w:val="00494C17"/>
    <w:rsid w:val="00494F0D"/>
    <w:rsid w:val="00494FA7"/>
    <w:rsid w:val="00495592"/>
    <w:rsid w:val="00495A2C"/>
    <w:rsid w:val="00496937"/>
    <w:rsid w:val="00496BFD"/>
    <w:rsid w:val="00497421"/>
    <w:rsid w:val="004A096A"/>
    <w:rsid w:val="004A104E"/>
    <w:rsid w:val="004A1C2C"/>
    <w:rsid w:val="004A2F52"/>
    <w:rsid w:val="004A3DF2"/>
    <w:rsid w:val="004A42F8"/>
    <w:rsid w:val="004A49AF"/>
    <w:rsid w:val="004A4EB0"/>
    <w:rsid w:val="004A5EB7"/>
    <w:rsid w:val="004A78D0"/>
    <w:rsid w:val="004A7D7B"/>
    <w:rsid w:val="004B010C"/>
    <w:rsid w:val="004B0462"/>
    <w:rsid w:val="004B0925"/>
    <w:rsid w:val="004B1890"/>
    <w:rsid w:val="004B2629"/>
    <w:rsid w:val="004B2F02"/>
    <w:rsid w:val="004B33A3"/>
    <w:rsid w:val="004B40EF"/>
    <w:rsid w:val="004B4126"/>
    <w:rsid w:val="004B4DAF"/>
    <w:rsid w:val="004B7973"/>
    <w:rsid w:val="004C1176"/>
    <w:rsid w:val="004C1501"/>
    <w:rsid w:val="004C19E4"/>
    <w:rsid w:val="004C2B4C"/>
    <w:rsid w:val="004C2DB8"/>
    <w:rsid w:val="004C361D"/>
    <w:rsid w:val="004C41A8"/>
    <w:rsid w:val="004C43CE"/>
    <w:rsid w:val="004C4891"/>
    <w:rsid w:val="004C65D9"/>
    <w:rsid w:val="004C76CC"/>
    <w:rsid w:val="004C780A"/>
    <w:rsid w:val="004C79E1"/>
    <w:rsid w:val="004C7A77"/>
    <w:rsid w:val="004D0054"/>
    <w:rsid w:val="004D0BC0"/>
    <w:rsid w:val="004D16D7"/>
    <w:rsid w:val="004D1A0F"/>
    <w:rsid w:val="004D2C89"/>
    <w:rsid w:val="004D3502"/>
    <w:rsid w:val="004D3DDA"/>
    <w:rsid w:val="004D6D2D"/>
    <w:rsid w:val="004D73A6"/>
    <w:rsid w:val="004D79C6"/>
    <w:rsid w:val="004E23FD"/>
    <w:rsid w:val="004E2551"/>
    <w:rsid w:val="004E271E"/>
    <w:rsid w:val="004E3932"/>
    <w:rsid w:val="004E3E87"/>
    <w:rsid w:val="004E4265"/>
    <w:rsid w:val="004E4318"/>
    <w:rsid w:val="004E4A75"/>
    <w:rsid w:val="004E7260"/>
    <w:rsid w:val="004F097D"/>
    <w:rsid w:val="004F1156"/>
    <w:rsid w:val="004F1612"/>
    <w:rsid w:val="004F1E79"/>
    <w:rsid w:val="004F249C"/>
    <w:rsid w:val="004F38AD"/>
    <w:rsid w:val="004F41BB"/>
    <w:rsid w:val="004F4AD8"/>
    <w:rsid w:val="004F5F33"/>
    <w:rsid w:val="004F73DF"/>
    <w:rsid w:val="004F7813"/>
    <w:rsid w:val="005003E7"/>
    <w:rsid w:val="00500857"/>
    <w:rsid w:val="0050103A"/>
    <w:rsid w:val="00501172"/>
    <w:rsid w:val="0050130F"/>
    <w:rsid w:val="005019FB"/>
    <w:rsid w:val="00501D94"/>
    <w:rsid w:val="00502AA7"/>
    <w:rsid w:val="00503736"/>
    <w:rsid w:val="00503EDB"/>
    <w:rsid w:val="00504F68"/>
    <w:rsid w:val="00505A52"/>
    <w:rsid w:val="005061E8"/>
    <w:rsid w:val="005067CB"/>
    <w:rsid w:val="00507B09"/>
    <w:rsid w:val="00507D59"/>
    <w:rsid w:val="00507EA5"/>
    <w:rsid w:val="005118D6"/>
    <w:rsid w:val="00511B0F"/>
    <w:rsid w:val="0051222F"/>
    <w:rsid w:val="00512F82"/>
    <w:rsid w:val="005131B3"/>
    <w:rsid w:val="00513EB4"/>
    <w:rsid w:val="00513ED7"/>
    <w:rsid w:val="005144CF"/>
    <w:rsid w:val="0051457E"/>
    <w:rsid w:val="00514EE4"/>
    <w:rsid w:val="00516108"/>
    <w:rsid w:val="005167BB"/>
    <w:rsid w:val="0051752F"/>
    <w:rsid w:val="00517C78"/>
    <w:rsid w:val="0052038C"/>
    <w:rsid w:val="00521506"/>
    <w:rsid w:val="00521B72"/>
    <w:rsid w:val="00522556"/>
    <w:rsid w:val="00524303"/>
    <w:rsid w:val="00527200"/>
    <w:rsid w:val="005302EE"/>
    <w:rsid w:val="005311C5"/>
    <w:rsid w:val="00531459"/>
    <w:rsid w:val="005317CE"/>
    <w:rsid w:val="005318F0"/>
    <w:rsid w:val="0053237C"/>
    <w:rsid w:val="00533AF1"/>
    <w:rsid w:val="00534652"/>
    <w:rsid w:val="00535E3C"/>
    <w:rsid w:val="00536BBD"/>
    <w:rsid w:val="00536F5D"/>
    <w:rsid w:val="0053741A"/>
    <w:rsid w:val="00537D8D"/>
    <w:rsid w:val="00540696"/>
    <w:rsid w:val="00540A49"/>
    <w:rsid w:val="005410CD"/>
    <w:rsid w:val="00541362"/>
    <w:rsid w:val="00541476"/>
    <w:rsid w:val="00541C60"/>
    <w:rsid w:val="00541F4F"/>
    <w:rsid w:val="005424C8"/>
    <w:rsid w:val="00543C38"/>
    <w:rsid w:val="00544209"/>
    <w:rsid w:val="00544441"/>
    <w:rsid w:val="00546771"/>
    <w:rsid w:val="00546BAB"/>
    <w:rsid w:val="00546D98"/>
    <w:rsid w:val="00546E0C"/>
    <w:rsid w:val="0055013D"/>
    <w:rsid w:val="00550A9E"/>
    <w:rsid w:val="0055388E"/>
    <w:rsid w:val="00553DBB"/>
    <w:rsid w:val="00554324"/>
    <w:rsid w:val="00555034"/>
    <w:rsid w:val="00555AB7"/>
    <w:rsid w:val="005561EF"/>
    <w:rsid w:val="00556873"/>
    <w:rsid w:val="005600EA"/>
    <w:rsid w:val="00560887"/>
    <w:rsid w:val="00560ADD"/>
    <w:rsid w:val="005615DD"/>
    <w:rsid w:val="0056200B"/>
    <w:rsid w:val="00562C42"/>
    <w:rsid w:val="00563457"/>
    <w:rsid w:val="005639D6"/>
    <w:rsid w:val="00564860"/>
    <w:rsid w:val="00564D10"/>
    <w:rsid w:val="00566032"/>
    <w:rsid w:val="0056669A"/>
    <w:rsid w:val="00567165"/>
    <w:rsid w:val="005677AC"/>
    <w:rsid w:val="00570334"/>
    <w:rsid w:val="005703F8"/>
    <w:rsid w:val="00570E9D"/>
    <w:rsid w:val="005711E2"/>
    <w:rsid w:val="00571C80"/>
    <w:rsid w:val="00572204"/>
    <w:rsid w:val="00574690"/>
    <w:rsid w:val="00574CD6"/>
    <w:rsid w:val="00574E05"/>
    <w:rsid w:val="005754AE"/>
    <w:rsid w:val="00575E17"/>
    <w:rsid w:val="005768D7"/>
    <w:rsid w:val="00577371"/>
    <w:rsid w:val="00577BE6"/>
    <w:rsid w:val="00577FB5"/>
    <w:rsid w:val="0058031B"/>
    <w:rsid w:val="0058097A"/>
    <w:rsid w:val="005811E5"/>
    <w:rsid w:val="005816FB"/>
    <w:rsid w:val="00581D1D"/>
    <w:rsid w:val="005823B3"/>
    <w:rsid w:val="00582A0D"/>
    <w:rsid w:val="00584323"/>
    <w:rsid w:val="005852D1"/>
    <w:rsid w:val="005852F2"/>
    <w:rsid w:val="00585BC7"/>
    <w:rsid w:val="00585D5D"/>
    <w:rsid w:val="00585D6B"/>
    <w:rsid w:val="005870CE"/>
    <w:rsid w:val="00587558"/>
    <w:rsid w:val="00587A22"/>
    <w:rsid w:val="00587BDA"/>
    <w:rsid w:val="0059006E"/>
    <w:rsid w:val="00590377"/>
    <w:rsid w:val="005915F3"/>
    <w:rsid w:val="005916A6"/>
    <w:rsid w:val="0059184E"/>
    <w:rsid w:val="00591CDF"/>
    <w:rsid w:val="00591E58"/>
    <w:rsid w:val="0059299D"/>
    <w:rsid w:val="00593CCB"/>
    <w:rsid w:val="00593EF3"/>
    <w:rsid w:val="00594826"/>
    <w:rsid w:val="00594F79"/>
    <w:rsid w:val="0059564C"/>
    <w:rsid w:val="00595C09"/>
    <w:rsid w:val="00595C8C"/>
    <w:rsid w:val="005966AC"/>
    <w:rsid w:val="00596CCF"/>
    <w:rsid w:val="00596FBC"/>
    <w:rsid w:val="0059734F"/>
    <w:rsid w:val="00597747"/>
    <w:rsid w:val="005978C5"/>
    <w:rsid w:val="00597C25"/>
    <w:rsid w:val="00597EE1"/>
    <w:rsid w:val="005A0A2D"/>
    <w:rsid w:val="005A10B1"/>
    <w:rsid w:val="005A1BD0"/>
    <w:rsid w:val="005A1F01"/>
    <w:rsid w:val="005A211B"/>
    <w:rsid w:val="005A2E8C"/>
    <w:rsid w:val="005A38B4"/>
    <w:rsid w:val="005A3C28"/>
    <w:rsid w:val="005A3FF8"/>
    <w:rsid w:val="005A407B"/>
    <w:rsid w:val="005A42D8"/>
    <w:rsid w:val="005A462E"/>
    <w:rsid w:val="005A4CDD"/>
    <w:rsid w:val="005A4F96"/>
    <w:rsid w:val="005A5B05"/>
    <w:rsid w:val="005A7537"/>
    <w:rsid w:val="005B061D"/>
    <w:rsid w:val="005B08A5"/>
    <w:rsid w:val="005B1DD3"/>
    <w:rsid w:val="005B1F9F"/>
    <w:rsid w:val="005B26C3"/>
    <w:rsid w:val="005B2FE4"/>
    <w:rsid w:val="005B46BA"/>
    <w:rsid w:val="005B57E4"/>
    <w:rsid w:val="005B5ABD"/>
    <w:rsid w:val="005B6025"/>
    <w:rsid w:val="005C0374"/>
    <w:rsid w:val="005C0888"/>
    <w:rsid w:val="005C140A"/>
    <w:rsid w:val="005C1428"/>
    <w:rsid w:val="005C1E52"/>
    <w:rsid w:val="005C31F0"/>
    <w:rsid w:val="005C4252"/>
    <w:rsid w:val="005C5178"/>
    <w:rsid w:val="005C5F10"/>
    <w:rsid w:val="005C6437"/>
    <w:rsid w:val="005C6763"/>
    <w:rsid w:val="005C69CB"/>
    <w:rsid w:val="005C7705"/>
    <w:rsid w:val="005D0197"/>
    <w:rsid w:val="005D0DC5"/>
    <w:rsid w:val="005D0E85"/>
    <w:rsid w:val="005D1009"/>
    <w:rsid w:val="005D3164"/>
    <w:rsid w:val="005D31BF"/>
    <w:rsid w:val="005D37EF"/>
    <w:rsid w:val="005D4674"/>
    <w:rsid w:val="005D51F9"/>
    <w:rsid w:val="005D558B"/>
    <w:rsid w:val="005D59D2"/>
    <w:rsid w:val="005D5D26"/>
    <w:rsid w:val="005D615F"/>
    <w:rsid w:val="005D718D"/>
    <w:rsid w:val="005D78FD"/>
    <w:rsid w:val="005D7D51"/>
    <w:rsid w:val="005E011D"/>
    <w:rsid w:val="005E0344"/>
    <w:rsid w:val="005E08F3"/>
    <w:rsid w:val="005E15CB"/>
    <w:rsid w:val="005E2392"/>
    <w:rsid w:val="005E3192"/>
    <w:rsid w:val="005E440B"/>
    <w:rsid w:val="005E5379"/>
    <w:rsid w:val="005E5DBD"/>
    <w:rsid w:val="005E5FE1"/>
    <w:rsid w:val="005E7B98"/>
    <w:rsid w:val="005F098E"/>
    <w:rsid w:val="005F0E27"/>
    <w:rsid w:val="005F1A5B"/>
    <w:rsid w:val="005F2C85"/>
    <w:rsid w:val="005F2CC5"/>
    <w:rsid w:val="005F37B1"/>
    <w:rsid w:val="005F4D87"/>
    <w:rsid w:val="005F54B1"/>
    <w:rsid w:val="005F561F"/>
    <w:rsid w:val="005F5839"/>
    <w:rsid w:val="005F5E7A"/>
    <w:rsid w:val="005F6BDB"/>
    <w:rsid w:val="005F7B67"/>
    <w:rsid w:val="005F7D25"/>
    <w:rsid w:val="006003DE"/>
    <w:rsid w:val="00600908"/>
    <w:rsid w:val="00601F20"/>
    <w:rsid w:val="006025BB"/>
    <w:rsid w:val="0060528C"/>
    <w:rsid w:val="00605ADB"/>
    <w:rsid w:val="00605DAB"/>
    <w:rsid w:val="0060695B"/>
    <w:rsid w:val="00607C7F"/>
    <w:rsid w:val="00610B1A"/>
    <w:rsid w:val="00611777"/>
    <w:rsid w:val="00611C9F"/>
    <w:rsid w:val="00612517"/>
    <w:rsid w:val="00613960"/>
    <w:rsid w:val="00614174"/>
    <w:rsid w:val="00614712"/>
    <w:rsid w:val="0061496A"/>
    <w:rsid w:val="00614B21"/>
    <w:rsid w:val="006150CC"/>
    <w:rsid w:val="006151F0"/>
    <w:rsid w:val="00615D0B"/>
    <w:rsid w:val="0061676F"/>
    <w:rsid w:val="00616873"/>
    <w:rsid w:val="006169FE"/>
    <w:rsid w:val="00616A6D"/>
    <w:rsid w:val="006174A1"/>
    <w:rsid w:val="00617B4F"/>
    <w:rsid w:val="00617DC6"/>
    <w:rsid w:val="006204E4"/>
    <w:rsid w:val="006206C6"/>
    <w:rsid w:val="006213E5"/>
    <w:rsid w:val="0062176D"/>
    <w:rsid w:val="0062197F"/>
    <w:rsid w:val="006220D7"/>
    <w:rsid w:val="0062217E"/>
    <w:rsid w:val="006229AA"/>
    <w:rsid w:val="00623FEA"/>
    <w:rsid w:val="006248DE"/>
    <w:rsid w:val="006249AE"/>
    <w:rsid w:val="00627530"/>
    <w:rsid w:val="00627555"/>
    <w:rsid w:val="006278D1"/>
    <w:rsid w:val="00627BBF"/>
    <w:rsid w:val="00631BCE"/>
    <w:rsid w:val="006322A0"/>
    <w:rsid w:val="006327CC"/>
    <w:rsid w:val="00633209"/>
    <w:rsid w:val="00635CDE"/>
    <w:rsid w:val="00635F08"/>
    <w:rsid w:val="00635FDC"/>
    <w:rsid w:val="006361FD"/>
    <w:rsid w:val="00636227"/>
    <w:rsid w:val="006362D7"/>
    <w:rsid w:val="006364B1"/>
    <w:rsid w:val="006366DA"/>
    <w:rsid w:val="00636916"/>
    <w:rsid w:val="00636C69"/>
    <w:rsid w:val="006370AA"/>
    <w:rsid w:val="006374BC"/>
    <w:rsid w:val="006400EF"/>
    <w:rsid w:val="00640D6B"/>
    <w:rsid w:val="00640EE2"/>
    <w:rsid w:val="006418A1"/>
    <w:rsid w:val="0064199F"/>
    <w:rsid w:val="0064226F"/>
    <w:rsid w:val="00642B5D"/>
    <w:rsid w:val="00642DDB"/>
    <w:rsid w:val="00644A28"/>
    <w:rsid w:val="00644D64"/>
    <w:rsid w:val="00644DE2"/>
    <w:rsid w:val="00645878"/>
    <w:rsid w:val="00646DE4"/>
    <w:rsid w:val="006473CC"/>
    <w:rsid w:val="0065011C"/>
    <w:rsid w:val="00650C87"/>
    <w:rsid w:val="00650FE8"/>
    <w:rsid w:val="006514D0"/>
    <w:rsid w:val="00651D16"/>
    <w:rsid w:val="00652DB0"/>
    <w:rsid w:val="00653298"/>
    <w:rsid w:val="0065367A"/>
    <w:rsid w:val="00653C19"/>
    <w:rsid w:val="006542EA"/>
    <w:rsid w:val="00654B85"/>
    <w:rsid w:val="00654CB6"/>
    <w:rsid w:val="00655A54"/>
    <w:rsid w:val="0065677D"/>
    <w:rsid w:val="00656B86"/>
    <w:rsid w:val="00657325"/>
    <w:rsid w:val="00657FC0"/>
    <w:rsid w:val="00662206"/>
    <w:rsid w:val="00662543"/>
    <w:rsid w:val="00662EAA"/>
    <w:rsid w:val="0066340F"/>
    <w:rsid w:val="006635A9"/>
    <w:rsid w:val="006635F4"/>
    <w:rsid w:val="0066382F"/>
    <w:rsid w:val="006639B5"/>
    <w:rsid w:val="00663A7C"/>
    <w:rsid w:val="00663A7E"/>
    <w:rsid w:val="00663B6C"/>
    <w:rsid w:val="006651A5"/>
    <w:rsid w:val="0066700F"/>
    <w:rsid w:val="0066724D"/>
    <w:rsid w:val="006675EB"/>
    <w:rsid w:val="00667973"/>
    <w:rsid w:val="00667DF2"/>
    <w:rsid w:val="00670DF1"/>
    <w:rsid w:val="00671345"/>
    <w:rsid w:val="0067143C"/>
    <w:rsid w:val="006726EE"/>
    <w:rsid w:val="006727A3"/>
    <w:rsid w:val="0067284D"/>
    <w:rsid w:val="00672A9B"/>
    <w:rsid w:val="006739F5"/>
    <w:rsid w:val="00674657"/>
    <w:rsid w:val="006746F4"/>
    <w:rsid w:val="006747E4"/>
    <w:rsid w:val="00674DE4"/>
    <w:rsid w:val="00674EDF"/>
    <w:rsid w:val="00675313"/>
    <w:rsid w:val="00675884"/>
    <w:rsid w:val="00675AB7"/>
    <w:rsid w:val="00675DD2"/>
    <w:rsid w:val="006765C8"/>
    <w:rsid w:val="00676AD8"/>
    <w:rsid w:val="0068120F"/>
    <w:rsid w:val="006813E6"/>
    <w:rsid w:val="006816EF"/>
    <w:rsid w:val="006823DB"/>
    <w:rsid w:val="00682E87"/>
    <w:rsid w:val="00682EA4"/>
    <w:rsid w:val="00682F73"/>
    <w:rsid w:val="00683909"/>
    <w:rsid w:val="00684205"/>
    <w:rsid w:val="00684319"/>
    <w:rsid w:val="00685134"/>
    <w:rsid w:val="0068599D"/>
    <w:rsid w:val="006917BA"/>
    <w:rsid w:val="0069211B"/>
    <w:rsid w:val="00693B76"/>
    <w:rsid w:val="006944B2"/>
    <w:rsid w:val="00694661"/>
    <w:rsid w:val="00694674"/>
    <w:rsid w:val="00695A5E"/>
    <w:rsid w:val="00695B48"/>
    <w:rsid w:val="00696679"/>
    <w:rsid w:val="00696D56"/>
    <w:rsid w:val="00696EE0"/>
    <w:rsid w:val="00697980"/>
    <w:rsid w:val="00697F7A"/>
    <w:rsid w:val="006A0284"/>
    <w:rsid w:val="006A0619"/>
    <w:rsid w:val="006A158F"/>
    <w:rsid w:val="006A1823"/>
    <w:rsid w:val="006A19EF"/>
    <w:rsid w:val="006A26C6"/>
    <w:rsid w:val="006A408C"/>
    <w:rsid w:val="006A43D5"/>
    <w:rsid w:val="006A4D16"/>
    <w:rsid w:val="006A525B"/>
    <w:rsid w:val="006A62A3"/>
    <w:rsid w:val="006A6AE1"/>
    <w:rsid w:val="006A718A"/>
    <w:rsid w:val="006B0088"/>
    <w:rsid w:val="006B1004"/>
    <w:rsid w:val="006B10BD"/>
    <w:rsid w:val="006B1E19"/>
    <w:rsid w:val="006B2653"/>
    <w:rsid w:val="006B3100"/>
    <w:rsid w:val="006B4E71"/>
    <w:rsid w:val="006B5D67"/>
    <w:rsid w:val="006B7308"/>
    <w:rsid w:val="006B77D7"/>
    <w:rsid w:val="006B7B2A"/>
    <w:rsid w:val="006C034D"/>
    <w:rsid w:val="006C045F"/>
    <w:rsid w:val="006C1951"/>
    <w:rsid w:val="006C1A2C"/>
    <w:rsid w:val="006C2262"/>
    <w:rsid w:val="006C3947"/>
    <w:rsid w:val="006C39AA"/>
    <w:rsid w:val="006C3E15"/>
    <w:rsid w:val="006C4196"/>
    <w:rsid w:val="006C448A"/>
    <w:rsid w:val="006C475D"/>
    <w:rsid w:val="006C5950"/>
    <w:rsid w:val="006C5E03"/>
    <w:rsid w:val="006C6229"/>
    <w:rsid w:val="006C63B0"/>
    <w:rsid w:val="006C65F9"/>
    <w:rsid w:val="006C6F34"/>
    <w:rsid w:val="006C76A2"/>
    <w:rsid w:val="006C791B"/>
    <w:rsid w:val="006C792E"/>
    <w:rsid w:val="006D005B"/>
    <w:rsid w:val="006D0128"/>
    <w:rsid w:val="006D0687"/>
    <w:rsid w:val="006D0F1B"/>
    <w:rsid w:val="006D116C"/>
    <w:rsid w:val="006D1865"/>
    <w:rsid w:val="006D28B0"/>
    <w:rsid w:val="006D33C6"/>
    <w:rsid w:val="006D3847"/>
    <w:rsid w:val="006D45AD"/>
    <w:rsid w:val="006D4EE3"/>
    <w:rsid w:val="006D50F0"/>
    <w:rsid w:val="006D5686"/>
    <w:rsid w:val="006D571A"/>
    <w:rsid w:val="006D5924"/>
    <w:rsid w:val="006D5B5A"/>
    <w:rsid w:val="006D6271"/>
    <w:rsid w:val="006D63BD"/>
    <w:rsid w:val="006D6A13"/>
    <w:rsid w:val="006D6B99"/>
    <w:rsid w:val="006D6CD7"/>
    <w:rsid w:val="006D794C"/>
    <w:rsid w:val="006D7CAD"/>
    <w:rsid w:val="006E0C6C"/>
    <w:rsid w:val="006E0D94"/>
    <w:rsid w:val="006E1349"/>
    <w:rsid w:val="006E14F5"/>
    <w:rsid w:val="006E1D36"/>
    <w:rsid w:val="006E1E26"/>
    <w:rsid w:val="006E232F"/>
    <w:rsid w:val="006E24EB"/>
    <w:rsid w:val="006E2A12"/>
    <w:rsid w:val="006E2F93"/>
    <w:rsid w:val="006E325B"/>
    <w:rsid w:val="006E49B8"/>
    <w:rsid w:val="006E4B87"/>
    <w:rsid w:val="006E54D3"/>
    <w:rsid w:val="006E57BF"/>
    <w:rsid w:val="006E6A69"/>
    <w:rsid w:val="006E6B2D"/>
    <w:rsid w:val="006E7BFC"/>
    <w:rsid w:val="006E7C42"/>
    <w:rsid w:val="006F15B8"/>
    <w:rsid w:val="006F168A"/>
    <w:rsid w:val="006F175C"/>
    <w:rsid w:val="006F189B"/>
    <w:rsid w:val="006F2A85"/>
    <w:rsid w:val="006F2E52"/>
    <w:rsid w:val="006F33C1"/>
    <w:rsid w:val="006F3426"/>
    <w:rsid w:val="006F5076"/>
    <w:rsid w:val="006F5191"/>
    <w:rsid w:val="006F5746"/>
    <w:rsid w:val="006F6009"/>
    <w:rsid w:val="006F64B2"/>
    <w:rsid w:val="006F6C86"/>
    <w:rsid w:val="0070043B"/>
    <w:rsid w:val="00700890"/>
    <w:rsid w:val="007008A0"/>
    <w:rsid w:val="00701544"/>
    <w:rsid w:val="00701A3F"/>
    <w:rsid w:val="00701DC1"/>
    <w:rsid w:val="00701FDA"/>
    <w:rsid w:val="00702053"/>
    <w:rsid w:val="0070211B"/>
    <w:rsid w:val="007021B4"/>
    <w:rsid w:val="0070228A"/>
    <w:rsid w:val="0070321D"/>
    <w:rsid w:val="00703603"/>
    <w:rsid w:val="007048EF"/>
    <w:rsid w:val="00704970"/>
    <w:rsid w:val="00705172"/>
    <w:rsid w:val="0070565E"/>
    <w:rsid w:val="00705F18"/>
    <w:rsid w:val="007066CC"/>
    <w:rsid w:val="007068BA"/>
    <w:rsid w:val="007109A8"/>
    <w:rsid w:val="007119FC"/>
    <w:rsid w:val="00712991"/>
    <w:rsid w:val="00712FA4"/>
    <w:rsid w:val="00713411"/>
    <w:rsid w:val="00713627"/>
    <w:rsid w:val="00713696"/>
    <w:rsid w:val="007139FE"/>
    <w:rsid w:val="00713FA4"/>
    <w:rsid w:val="00714152"/>
    <w:rsid w:val="00716152"/>
    <w:rsid w:val="007169B1"/>
    <w:rsid w:val="00716AB1"/>
    <w:rsid w:val="00716B55"/>
    <w:rsid w:val="0071725A"/>
    <w:rsid w:val="00717425"/>
    <w:rsid w:val="00720EB9"/>
    <w:rsid w:val="0072181B"/>
    <w:rsid w:val="00721D63"/>
    <w:rsid w:val="007231F7"/>
    <w:rsid w:val="00723D69"/>
    <w:rsid w:val="00723FBB"/>
    <w:rsid w:val="00724E77"/>
    <w:rsid w:val="0073066C"/>
    <w:rsid w:val="007310E2"/>
    <w:rsid w:val="007321AF"/>
    <w:rsid w:val="00732AB8"/>
    <w:rsid w:val="00732C7B"/>
    <w:rsid w:val="0073307E"/>
    <w:rsid w:val="0073309F"/>
    <w:rsid w:val="0073345B"/>
    <w:rsid w:val="00733C8E"/>
    <w:rsid w:val="00733EDE"/>
    <w:rsid w:val="0073421E"/>
    <w:rsid w:val="007348F0"/>
    <w:rsid w:val="00734D2B"/>
    <w:rsid w:val="00735133"/>
    <w:rsid w:val="00735AE3"/>
    <w:rsid w:val="00737705"/>
    <w:rsid w:val="00737E74"/>
    <w:rsid w:val="007408A9"/>
    <w:rsid w:val="007408D4"/>
    <w:rsid w:val="00740C02"/>
    <w:rsid w:val="00741066"/>
    <w:rsid w:val="007420AC"/>
    <w:rsid w:val="007420C2"/>
    <w:rsid w:val="00742617"/>
    <w:rsid w:val="00742700"/>
    <w:rsid w:val="00742C27"/>
    <w:rsid w:val="0074313D"/>
    <w:rsid w:val="00743A06"/>
    <w:rsid w:val="007449DD"/>
    <w:rsid w:val="00745236"/>
    <w:rsid w:val="007452D5"/>
    <w:rsid w:val="00745978"/>
    <w:rsid w:val="00746CDE"/>
    <w:rsid w:val="007509A1"/>
    <w:rsid w:val="00750AFE"/>
    <w:rsid w:val="00750DA8"/>
    <w:rsid w:val="0075166F"/>
    <w:rsid w:val="00756E21"/>
    <w:rsid w:val="007573C2"/>
    <w:rsid w:val="00757B16"/>
    <w:rsid w:val="00760823"/>
    <w:rsid w:val="0076157A"/>
    <w:rsid w:val="00762A89"/>
    <w:rsid w:val="00764C0C"/>
    <w:rsid w:val="00765686"/>
    <w:rsid w:val="00766709"/>
    <w:rsid w:val="007702FF"/>
    <w:rsid w:val="00771BF4"/>
    <w:rsid w:val="007726B4"/>
    <w:rsid w:val="0077530E"/>
    <w:rsid w:val="00775CE1"/>
    <w:rsid w:val="00775D87"/>
    <w:rsid w:val="007762BB"/>
    <w:rsid w:val="00776554"/>
    <w:rsid w:val="00776A83"/>
    <w:rsid w:val="00777DA1"/>
    <w:rsid w:val="007812CF"/>
    <w:rsid w:val="00781487"/>
    <w:rsid w:val="00781EE2"/>
    <w:rsid w:val="0078251E"/>
    <w:rsid w:val="007826B5"/>
    <w:rsid w:val="0078272C"/>
    <w:rsid w:val="007828E9"/>
    <w:rsid w:val="0078306F"/>
    <w:rsid w:val="00783903"/>
    <w:rsid w:val="00783AFA"/>
    <w:rsid w:val="00784D41"/>
    <w:rsid w:val="00784F4F"/>
    <w:rsid w:val="00785427"/>
    <w:rsid w:val="007863E6"/>
    <w:rsid w:val="0078795D"/>
    <w:rsid w:val="00790196"/>
    <w:rsid w:val="0079022A"/>
    <w:rsid w:val="00790238"/>
    <w:rsid w:val="0079033B"/>
    <w:rsid w:val="00790540"/>
    <w:rsid w:val="007906C9"/>
    <w:rsid w:val="00790851"/>
    <w:rsid w:val="00790C65"/>
    <w:rsid w:val="00791FE6"/>
    <w:rsid w:val="00792D25"/>
    <w:rsid w:val="00793BFB"/>
    <w:rsid w:val="007940F8"/>
    <w:rsid w:val="00796836"/>
    <w:rsid w:val="007968CA"/>
    <w:rsid w:val="00797432"/>
    <w:rsid w:val="00797B19"/>
    <w:rsid w:val="007A0F91"/>
    <w:rsid w:val="007A1048"/>
    <w:rsid w:val="007A2629"/>
    <w:rsid w:val="007A29C6"/>
    <w:rsid w:val="007A2DCC"/>
    <w:rsid w:val="007A32A4"/>
    <w:rsid w:val="007A3604"/>
    <w:rsid w:val="007A43FF"/>
    <w:rsid w:val="007A440E"/>
    <w:rsid w:val="007A4615"/>
    <w:rsid w:val="007A48DF"/>
    <w:rsid w:val="007A552D"/>
    <w:rsid w:val="007A690F"/>
    <w:rsid w:val="007A7308"/>
    <w:rsid w:val="007B1076"/>
    <w:rsid w:val="007B155D"/>
    <w:rsid w:val="007B35E7"/>
    <w:rsid w:val="007B3918"/>
    <w:rsid w:val="007B3B9D"/>
    <w:rsid w:val="007B40D3"/>
    <w:rsid w:val="007B4A5E"/>
    <w:rsid w:val="007B5D9F"/>
    <w:rsid w:val="007B5F44"/>
    <w:rsid w:val="007B6175"/>
    <w:rsid w:val="007B62CE"/>
    <w:rsid w:val="007B66CB"/>
    <w:rsid w:val="007B7180"/>
    <w:rsid w:val="007B74C3"/>
    <w:rsid w:val="007B7859"/>
    <w:rsid w:val="007B79D2"/>
    <w:rsid w:val="007B7C6D"/>
    <w:rsid w:val="007C0CED"/>
    <w:rsid w:val="007C22C4"/>
    <w:rsid w:val="007C2C7B"/>
    <w:rsid w:val="007C2CF4"/>
    <w:rsid w:val="007C386E"/>
    <w:rsid w:val="007C3C1D"/>
    <w:rsid w:val="007C59C6"/>
    <w:rsid w:val="007C73F9"/>
    <w:rsid w:val="007C79A2"/>
    <w:rsid w:val="007D02B6"/>
    <w:rsid w:val="007D08F7"/>
    <w:rsid w:val="007D0A57"/>
    <w:rsid w:val="007D199A"/>
    <w:rsid w:val="007D222B"/>
    <w:rsid w:val="007D2E1C"/>
    <w:rsid w:val="007D2EBE"/>
    <w:rsid w:val="007D2F44"/>
    <w:rsid w:val="007D3451"/>
    <w:rsid w:val="007D351E"/>
    <w:rsid w:val="007D3617"/>
    <w:rsid w:val="007D3661"/>
    <w:rsid w:val="007D436E"/>
    <w:rsid w:val="007D4E5B"/>
    <w:rsid w:val="007D5015"/>
    <w:rsid w:val="007D6923"/>
    <w:rsid w:val="007D6B78"/>
    <w:rsid w:val="007D6B8D"/>
    <w:rsid w:val="007D70CB"/>
    <w:rsid w:val="007E00BA"/>
    <w:rsid w:val="007E0EBB"/>
    <w:rsid w:val="007E1716"/>
    <w:rsid w:val="007E1ACA"/>
    <w:rsid w:val="007E1C07"/>
    <w:rsid w:val="007E2BF9"/>
    <w:rsid w:val="007E2C9C"/>
    <w:rsid w:val="007E3EAE"/>
    <w:rsid w:val="007E46B2"/>
    <w:rsid w:val="007E5EC5"/>
    <w:rsid w:val="007E6447"/>
    <w:rsid w:val="007E6A79"/>
    <w:rsid w:val="007E7C63"/>
    <w:rsid w:val="007E7EB7"/>
    <w:rsid w:val="007F0301"/>
    <w:rsid w:val="007F036D"/>
    <w:rsid w:val="007F0E41"/>
    <w:rsid w:val="007F24B6"/>
    <w:rsid w:val="007F2ED6"/>
    <w:rsid w:val="007F3ECA"/>
    <w:rsid w:val="007F5367"/>
    <w:rsid w:val="007F5769"/>
    <w:rsid w:val="007F6EFB"/>
    <w:rsid w:val="007F74ED"/>
    <w:rsid w:val="0080158D"/>
    <w:rsid w:val="00802136"/>
    <w:rsid w:val="00802800"/>
    <w:rsid w:val="00802A0B"/>
    <w:rsid w:val="00803D94"/>
    <w:rsid w:val="00803F82"/>
    <w:rsid w:val="00804D17"/>
    <w:rsid w:val="00804D22"/>
    <w:rsid w:val="0080522C"/>
    <w:rsid w:val="0080540E"/>
    <w:rsid w:val="00805543"/>
    <w:rsid w:val="0080574E"/>
    <w:rsid w:val="00805DF0"/>
    <w:rsid w:val="00805F2D"/>
    <w:rsid w:val="00806620"/>
    <w:rsid w:val="00811B38"/>
    <w:rsid w:val="008137C2"/>
    <w:rsid w:val="00813AD4"/>
    <w:rsid w:val="00815440"/>
    <w:rsid w:val="00815530"/>
    <w:rsid w:val="008155DB"/>
    <w:rsid w:val="0081562D"/>
    <w:rsid w:val="00815C44"/>
    <w:rsid w:val="00815EC8"/>
    <w:rsid w:val="00816559"/>
    <w:rsid w:val="00816F47"/>
    <w:rsid w:val="00817237"/>
    <w:rsid w:val="008203DC"/>
    <w:rsid w:val="00821044"/>
    <w:rsid w:val="00821830"/>
    <w:rsid w:val="00821C43"/>
    <w:rsid w:val="00822223"/>
    <w:rsid w:val="0082224C"/>
    <w:rsid w:val="008229BA"/>
    <w:rsid w:val="00823040"/>
    <w:rsid w:val="00824151"/>
    <w:rsid w:val="008246A9"/>
    <w:rsid w:val="00824750"/>
    <w:rsid w:val="008303F0"/>
    <w:rsid w:val="00830A15"/>
    <w:rsid w:val="00830D64"/>
    <w:rsid w:val="008314BF"/>
    <w:rsid w:val="00831547"/>
    <w:rsid w:val="008316A4"/>
    <w:rsid w:val="0083246B"/>
    <w:rsid w:val="00832770"/>
    <w:rsid w:val="0083382D"/>
    <w:rsid w:val="0083529D"/>
    <w:rsid w:val="0083559D"/>
    <w:rsid w:val="00835B74"/>
    <w:rsid w:val="00836CBD"/>
    <w:rsid w:val="00837027"/>
    <w:rsid w:val="00837328"/>
    <w:rsid w:val="00837623"/>
    <w:rsid w:val="00837D25"/>
    <w:rsid w:val="00837E61"/>
    <w:rsid w:val="00840B84"/>
    <w:rsid w:val="0084261E"/>
    <w:rsid w:val="00845100"/>
    <w:rsid w:val="00845160"/>
    <w:rsid w:val="00845390"/>
    <w:rsid w:val="00845FC5"/>
    <w:rsid w:val="0084601B"/>
    <w:rsid w:val="00846991"/>
    <w:rsid w:val="00846BA7"/>
    <w:rsid w:val="00846FA5"/>
    <w:rsid w:val="008508C2"/>
    <w:rsid w:val="008514FE"/>
    <w:rsid w:val="00851D88"/>
    <w:rsid w:val="0085201F"/>
    <w:rsid w:val="0085325F"/>
    <w:rsid w:val="00853C4F"/>
    <w:rsid w:val="0085403D"/>
    <w:rsid w:val="008548EE"/>
    <w:rsid w:val="00855DD5"/>
    <w:rsid w:val="008570A5"/>
    <w:rsid w:val="0085740B"/>
    <w:rsid w:val="008606F0"/>
    <w:rsid w:val="00861472"/>
    <w:rsid w:val="00861C59"/>
    <w:rsid w:val="00863625"/>
    <w:rsid w:val="008638E4"/>
    <w:rsid w:val="00865489"/>
    <w:rsid w:val="008654B4"/>
    <w:rsid w:val="0086553D"/>
    <w:rsid w:val="00866E1D"/>
    <w:rsid w:val="00867296"/>
    <w:rsid w:val="00867693"/>
    <w:rsid w:val="008676C9"/>
    <w:rsid w:val="008678FC"/>
    <w:rsid w:val="0087020B"/>
    <w:rsid w:val="00871D99"/>
    <w:rsid w:val="00872C05"/>
    <w:rsid w:val="0087301B"/>
    <w:rsid w:val="0087305E"/>
    <w:rsid w:val="00873689"/>
    <w:rsid w:val="00873916"/>
    <w:rsid w:val="00873F2B"/>
    <w:rsid w:val="008745F6"/>
    <w:rsid w:val="00874FEB"/>
    <w:rsid w:val="00875F16"/>
    <w:rsid w:val="008811E1"/>
    <w:rsid w:val="00881B6F"/>
    <w:rsid w:val="0088212F"/>
    <w:rsid w:val="00882AA4"/>
    <w:rsid w:val="00882F61"/>
    <w:rsid w:val="00883E22"/>
    <w:rsid w:val="00884D39"/>
    <w:rsid w:val="00884E43"/>
    <w:rsid w:val="00885360"/>
    <w:rsid w:val="00885487"/>
    <w:rsid w:val="00885842"/>
    <w:rsid w:val="00886F90"/>
    <w:rsid w:val="00887923"/>
    <w:rsid w:val="0088795C"/>
    <w:rsid w:val="00887B56"/>
    <w:rsid w:val="00887B5B"/>
    <w:rsid w:val="00887EC6"/>
    <w:rsid w:val="0089084C"/>
    <w:rsid w:val="00890890"/>
    <w:rsid w:val="008922E2"/>
    <w:rsid w:val="00892FE4"/>
    <w:rsid w:val="00893409"/>
    <w:rsid w:val="00893D9F"/>
    <w:rsid w:val="00894C0B"/>
    <w:rsid w:val="00897A56"/>
    <w:rsid w:val="008A0D7A"/>
    <w:rsid w:val="008A14E1"/>
    <w:rsid w:val="008A18C0"/>
    <w:rsid w:val="008A195A"/>
    <w:rsid w:val="008A1DDE"/>
    <w:rsid w:val="008A2379"/>
    <w:rsid w:val="008A393D"/>
    <w:rsid w:val="008A3D11"/>
    <w:rsid w:val="008A3FE7"/>
    <w:rsid w:val="008A4329"/>
    <w:rsid w:val="008A44F8"/>
    <w:rsid w:val="008A4664"/>
    <w:rsid w:val="008A4F5E"/>
    <w:rsid w:val="008A578E"/>
    <w:rsid w:val="008A67B9"/>
    <w:rsid w:val="008A6A26"/>
    <w:rsid w:val="008B048E"/>
    <w:rsid w:val="008B120B"/>
    <w:rsid w:val="008B134F"/>
    <w:rsid w:val="008B1519"/>
    <w:rsid w:val="008B1B2E"/>
    <w:rsid w:val="008B1D1A"/>
    <w:rsid w:val="008B2309"/>
    <w:rsid w:val="008B2595"/>
    <w:rsid w:val="008B2CBD"/>
    <w:rsid w:val="008B3F12"/>
    <w:rsid w:val="008B46C6"/>
    <w:rsid w:val="008B4AAB"/>
    <w:rsid w:val="008B70D4"/>
    <w:rsid w:val="008B77D8"/>
    <w:rsid w:val="008B7B8E"/>
    <w:rsid w:val="008B7BCC"/>
    <w:rsid w:val="008B7C95"/>
    <w:rsid w:val="008B7EBE"/>
    <w:rsid w:val="008C1023"/>
    <w:rsid w:val="008C1CD7"/>
    <w:rsid w:val="008C263C"/>
    <w:rsid w:val="008C2CB4"/>
    <w:rsid w:val="008C3287"/>
    <w:rsid w:val="008C3D33"/>
    <w:rsid w:val="008C4392"/>
    <w:rsid w:val="008C44D2"/>
    <w:rsid w:val="008C4B97"/>
    <w:rsid w:val="008C50C3"/>
    <w:rsid w:val="008C5AEA"/>
    <w:rsid w:val="008C607F"/>
    <w:rsid w:val="008C6272"/>
    <w:rsid w:val="008C66F8"/>
    <w:rsid w:val="008C7094"/>
    <w:rsid w:val="008C775A"/>
    <w:rsid w:val="008C7AA8"/>
    <w:rsid w:val="008D115A"/>
    <w:rsid w:val="008D166B"/>
    <w:rsid w:val="008D2B97"/>
    <w:rsid w:val="008D2DF8"/>
    <w:rsid w:val="008D337F"/>
    <w:rsid w:val="008D33F5"/>
    <w:rsid w:val="008D3682"/>
    <w:rsid w:val="008D49A5"/>
    <w:rsid w:val="008D4BB7"/>
    <w:rsid w:val="008D4CB5"/>
    <w:rsid w:val="008D4E54"/>
    <w:rsid w:val="008D5C07"/>
    <w:rsid w:val="008D6591"/>
    <w:rsid w:val="008D6C81"/>
    <w:rsid w:val="008E02CA"/>
    <w:rsid w:val="008E1A10"/>
    <w:rsid w:val="008E1AAC"/>
    <w:rsid w:val="008E2620"/>
    <w:rsid w:val="008E2981"/>
    <w:rsid w:val="008E2E5B"/>
    <w:rsid w:val="008E3E0D"/>
    <w:rsid w:val="008E45DF"/>
    <w:rsid w:val="008E5772"/>
    <w:rsid w:val="008E59B3"/>
    <w:rsid w:val="008E6CF0"/>
    <w:rsid w:val="008E7F88"/>
    <w:rsid w:val="008F018A"/>
    <w:rsid w:val="008F0924"/>
    <w:rsid w:val="008F0A14"/>
    <w:rsid w:val="008F1387"/>
    <w:rsid w:val="008F1439"/>
    <w:rsid w:val="008F14F3"/>
    <w:rsid w:val="008F1EB7"/>
    <w:rsid w:val="008F22FD"/>
    <w:rsid w:val="008F28CD"/>
    <w:rsid w:val="008F4B48"/>
    <w:rsid w:val="008F4D0E"/>
    <w:rsid w:val="008F577E"/>
    <w:rsid w:val="008F5AF6"/>
    <w:rsid w:val="008F5E56"/>
    <w:rsid w:val="008F6322"/>
    <w:rsid w:val="008F7051"/>
    <w:rsid w:val="008F7DCE"/>
    <w:rsid w:val="00900826"/>
    <w:rsid w:val="00900A23"/>
    <w:rsid w:val="009017E9"/>
    <w:rsid w:val="00902974"/>
    <w:rsid w:val="00902ABF"/>
    <w:rsid w:val="00902EC8"/>
    <w:rsid w:val="009033A9"/>
    <w:rsid w:val="009036B8"/>
    <w:rsid w:val="00905180"/>
    <w:rsid w:val="009051DF"/>
    <w:rsid w:val="0090581D"/>
    <w:rsid w:val="009103A9"/>
    <w:rsid w:val="00910647"/>
    <w:rsid w:val="00911BA3"/>
    <w:rsid w:val="00911DD4"/>
    <w:rsid w:val="009122B6"/>
    <w:rsid w:val="00912F99"/>
    <w:rsid w:val="00912FDD"/>
    <w:rsid w:val="0091439C"/>
    <w:rsid w:val="00914BDD"/>
    <w:rsid w:val="00914E1D"/>
    <w:rsid w:val="0091622A"/>
    <w:rsid w:val="0091710D"/>
    <w:rsid w:val="00920572"/>
    <w:rsid w:val="00920BF2"/>
    <w:rsid w:val="00920DFD"/>
    <w:rsid w:val="0092139B"/>
    <w:rsid w:val="009215AB"/>
    <w:rsid w:val="00921833"/>
    <w:rsid w:val="00921B7A"/>
    <w:rsid w:val="00921C52"/>
    <w:rsid w:val="00921D35"/>
    <w:rsid w:val="00922924"/>
    <w:rsid w:val="009237F7"/>
    <w:rsid w:val="00923FC1"/>
    <w:rsid w:val="00924895"/>
    <w:rsid w:val="00926B92"/>
    <w:rsid w:val="009274AD"/>
    <w:rsid w:val="0092780A"/>
    <w:rsid w:val="00927BAC"/>
    <w:rsid w:val="00930590"/>
    <w:rsid w:val="00930623"/>
    <w:rsid w:val="00930BDA"/>
    <w:rsid w:val="00930D91"/>
    <w:rsid w:val="0093209D"/>
    <w:rsid w:val="009327E4"/>
    <w:rsid w:val="00932F29"/>
    <w:rsid w:val="00933B5D"/>
    <w:rsid w:val="009349A9"/>
    <w:rsid w:val="00935691"/>
    <w:rsid w:val="009359C0"/>
    <w:rsid w:val="0093627C"/>
    <w:rsid w:val="009369AF"/>
    <w:rsid w:val="00936C52"/>
    <w:rsid w:val="00940343"/>
    <w:rsid w:val="00941175"/>
    <w:rsid w:val="009413B7"/>
    <w:rsid w:val="009417F8"/>
    <w:rsid w:val="00942385"/>
    <w:rsid w:val="009430F4"/>
    <w:rsid w:val="009441FA"/>
    <w:rsid w:val="009453BA"/>
    <w:rsid w:val="009467E2"/>
    <w:rsid w:val="00946A09"/>
    <w:rsid w:val="00946ED5"/>
    <w:rsid w:val="00947B85"/>
    <w:rsid w:val="00950547"/>
    <w:rsid w:val="00950855"/>
    <w:rsid w:val="00951E94"/>
    <w:rsid w:val="009520FA"/>
    <w:rsid w:val="00953A7A"/>
    <w:rsid w:val="0095489B"/>
    <w:rsid w:val="0095575D"/>
    <w:rsid w:val="00955D58"/>
    <w:rsid w:val="00956274"/>
    <w:rsid w:val="00957231"/>
    <w:rsid w:val="00960CA9"/>
    <w:rsid w:val="00961105"/>
    <w:rsid w:val="00961D70"/>
    <w:rsid w:val="00962FDD"/>
    <w:rsid w:val="00963524"/>
    <w:rsid w:val="00964154"/>
    <w:rsid w:val="009648B9"/>
    <w:rsid w:val="00964CD0"/>
    <w:rsid w:val="00964DA6"/>
    <w:rsid w:val="009655A1"/>
    <w:rsid w:val="0096566E"/>
    <w:rsid w:val="009665CF"/>
    <w:rsid w:val="00966B22"/>
    <w:rsid w:val="00966FB9"/>
    <w:rsid w:val="009671CD"/>
    <w:rsid w:val="00970DDC"/>
    <w:rsid w:val="00972495"/>
    <w:rsid w:val="00972F49"/>
    <w:rsid w:val="00973934"/>
    <w:rsid w:val="009740A9"/>
    <w:rsid w:val="00974AD1"/>
    <w:rsid w:val="009751A9"/>
    <w:rsid w:val="00975C75"/>
    <w:rsid w:val="0097659C"/>
    <w:rsid w:val="00976D00"/>
    <w:rsid w:val="009770D8"/>
    <w:rsid w:val="00977F33"/>
    <w:rsid w:val="00980D02"/>
    <w:rsid w:val="00980F9C"/>
    <w:rsid w:val="00981005"/>
    <w:rsid w:val="00981088"/>
    <w:rsid w:val="009816E5"/>
    <w:rsid w:val="00981E05"/>
    <w:rsid w:val="00982212"/>
    <w:rsid w:val="009828BD"/>
    <w:rsid w:val="009830A1"/>
    <w:rsid w:val="00984195"/>
    <w:rsid w:val="00985CBD"/>
    <w:rsid w:val="0098632B"/>
    <w:rsid w:val="00987B03"/>
    <w:rsid w:val="00987CCF"/>
    <w:rsid w:val="00991362"/>
    <w:rsid w:val="00991B24"/>
    <w:rsid w:val="00991D25"/>
    <w:rsid w:val="00991E72"/>
    <w:rsid w:val="00992826"/>
    <w:rsid w:val="009928CC"/>
    <w:rsid w:val="009934A0"/>
    <w:rsid w:val="0099420A"/>
    <w:rsid w:val="009952BD"/>
    <w:rsid w:val="00995C03"/>
    <w:rsid w:val="009966A2"/>
    <w:rsid w:val="009969F9"/>
    <w:rsid w:val="0099717C"/>
    <w:rsid w:val="00997BFB"/>
    <w:rsid w:val="00997DC1"/>
    <w:rsid w:val="009A1F3E"/>
    <w:rsid w:val="009A2043"/>
    <w:rsid w:val="009A3405"/>
    <w:rsid w:val="009A386F"/>
    <w:rsid w:val="009A48B6"/>
    <w:rsid w:val="009A4C28"/>
    <w:rsid w:val="009A5775"/>
    <w:rsid w:val="009A7348"/>
    <w:rsid w:val="009A7628"/>
    <w:rsid w:val="009B00C7"/>
    <w:rsid w:val="009B292A"/>
    <w:rsid w:val="009B43A0"/>
    <w:rsid w:val="009B462C"/>
    <w:rsid w:val="009B491D"/>
    <w:rsid w:val="009B4BC6"/>
    <w:rsid w:val="009B4D31"/>
    <w:rsid w:val="009B4D37"/>
    <w:rsid w:val="009B625E"/>
    <w:rsid w:val="009B7C7B"/>
    <w:rsid w:val="009B7E78"/>
    <w:rsid w:val="009C002E"/>
    <w:rsid w:val="009C0B0E"/>
    <w:rsid w:val="009C15F3"/>
    <w:rsid w:val="009C191E"/>
    <w:rsid w:val="009C2095"/>
    <w:rsid w:val="009C296B"/>
    <w:rsid w:val="009C3689"/>
    <w:rsid w:val="009C3C0A"/>
    <w:rsid w:val="009C3F53"/>
    <w:rsid w:val="009C4A81"/>
    <w:rsid w:val="009C4C43"/>
    <w:rsid w:val="009C4DD1"/>
    <w:rsid w:val="009C4FD0"/>
    <w:rsid w:val="009C56DB"/>
    <w:rsid w:val="009C6A95"/>
    <w:rsid w:val="009C6AB2"/>
    <w:rsid w:val="009C7404"/>
    <w:rsid w:val="009C7584"/>
    <w:rsid w:val="009C76AE"/>
    <w:rsid w:val="009D02A0"/>
    <w:rsid w:val="009D0560"/>
    <w:rsid w:val="009D05B8"/>
    <w:rsid w:val="009D1578"/>
    <w:rsid w:val="009D1A55"/>
    <w:rsid w:val="009D2057"/>
    <w:rsid w:val="009D27E1"/>
    <w:rsid w:val="009D2FC5"/>
    <w:rsid w:val="009D4518"/>
    <w:rsid w:val="009D468B"/>
    <w:rsid w:val="009D4CE2"/>
    <w:rsid w:val="009D68B2"/>
    <w:rsid w:val="009D6E58"/>
    <w:rsid w:val="009D6FB5"/>
    <w:rsid w:val="009D7284"/>
    <w:rsid w:val="009D7EC6"/>
    <w:rsid w:val="009E04E4"/>
    <w:rsid w:val="009E07C2"/>
    <w:rsid w:val="009E0E52"/>
    <w:rsid w:val="009E3827"/>
    <w:rsid w:val="009E4744"/>
    <w:rsid w:val="009E4A7D"/>
    <w:rsid w:val="009E5AFF"/>
    <w:rsid w:val="009E642F"/>
    <w:rsid w:val="009E66D8"/>
    <w:rsid w:val="009E6D83"/>
    <w:rsid w:val="009E6D97"/>
    <w:rsid w:val="009E7A58"/>
    <w:rsid w:val="009F2768"/>
    <w:rsid w:val="009F2D2E"/>
    <w:rsid w:val="009F3E1D"/>
    <w:rsid w:val="009F40AA"/>
    <w:rsid w:val="009F441A"/>
    <w:rsid w:val="009F529E"/>
    <w:rsid w:val="009F5627"/>
    <w:rsid w:val="009F5902"/>
    <w:rsid w:val="009F699A"/>
    <w:rsid w:val="009F7103"/>
    <w:rsid w:val="009F72F9"/>
    <w:rsid w:val="009F7B21"/>
    <w:rsid w:val="00A00205"/>
    <w:rsid w:val="00A00AF0"/>
    <w:rsid w:val="00A00F87"/>
    <w:rsid w:val="00A0102D"/>
    <w:rsid w:val="00A01550"/>
    <w:rsid w:val="00A0156B"/>
    <w:rsid w:val="00A018D9"/>
    <w:rsid w:val="00A01E91"/>
    <w:rsid w:val="00A02535"/>
    <w:rsid w:val="00A0292E"/>
    <w:rsid w:val="00A02EB2"/>
    <w:rsid w:val="00A0347F"/>
    <w:rsid w:val="00A034CC"/>
    <w:rsid w:val="00A03540"/>
    <w:rsid w:val="00A04758"/>
    <w:rsid w:val="00A04910"/>
    <w:rsid w:val="00A0491D"/>
    <w:rsid w:val="00A05152"/>
    <w:rsid w:val="00A05483"/>
    <w:rsid w:val="00A05947"/>
    <w:rsid w:val="00A05A0A"/>
    <w:rsid w:val="00A06A61"/>
    <w:rsid w:val="00A07F77"/>
    <w:rsid w:val="00A1013E"/>
    <w:rsid w:val="00A10E15"/>
    <w:rsid w:val="00A11490"/>
    <w:rsid w:val="00A11570"/>
    <w:rsid w:val="00A119B6"/>
    <w:rsid w:val="00A12433"/>
    <w:rsid w:val="00A13C28"/>
    <w:rsid w:val="00A14041"/>
    <w:rsid w:val="00A14B5A"/>
    <w:rsid w:val="00A15E57"/>
    <w:rsid w:val="00A1692A"/>
    <w:rsid w:val="00A16BD5"/>
    <w:rsid w:val="00A2050B"/>
    <w:rsid w:val="00A20519"/>
    <w:rsid w:val="00A20FD1"/>
    <w:rsid w:val="00A217F6"/>
    <w:rsid w:val="00A22C13"/>
    <w:rsid w:val="00A23503"/>
    <w:rsid w:val="00A2388C"/>
    <w:rsid w:val="00A242E6"/>
    <w:rsid w:val="00A25674"/>
    <w:rsid w:val="00A26585"/>
    <w:rsid w:val="00A2796C"/>
    <w:rsid w:val="00A27C3A"/>
    <w:rsid w:val="00A30908"/>
    <w:rsid w:val="00A30BC3"/>
    <w:rsid w:val="00A30CDD"/>
    <w:rsid w:val="00A32E85"/>
    <w:rsid w:val="00A33D75"/>
    <w:rsid w:val="00A34126"/>
    <w:rsid w:val="00A35216"/>
    <w:rsid w:val="00A355D4"/>
    <w:rsid w:val="00A3567F"/>
    <w:rsid w:val="00A36BE0"/>
    <w:rsid w:val="00A36CC8"/>
    <w:rsid w:val="00A3701F"/>
    <w:rsid w:val="00A3763D"/>
    <w:rsid w:val="00A37698"/>
    <w:rsid w:val="00A37898"/>
    <w:rsid w:val="00A41A57"/>
    <w:rsid w:val="00A41ED3"/>
    <w:rsid w:val="00A41F94"/>
    <w:rsid w:val="00A42315"/>
    <w:rsid w:val="00A42792"/>
    <w:rsid w:val="00A42ADD"/>
    <w:rsid w:val="00A42CDB"/>
    <w:rsid w:val="00A432BE"/>
    <w:rsid w:val="00A443FD"/>
    <w:rsid w:val="00A4470C"/>
    <w:rsid w:val="00A459A8"/>
    <w:rsid w:val="00A45B58"/>
    <w:rsid w:val="00A4649E"/>
    <w:rsid w:val="00A474FB"/>
    <w:rsid w:val="00A47EFA"/>
    <w:rsid w:val="00A50C76"/>
    <w:rsid w:val="00A50C78"/>
    <w:rsid w:val="00A50EF1"/>
    <w:rsid w:val="00A516EC"/>
    <w:rsid w:val="00A52019"/>
    <w:rsid w:val="00A52A69"/>
    <w:rsid w:val="00A5389A"/>
    <w:rsid w:val="00A54071"/>
    <w:rsid w:val="00A551C7"/>
    <w:rsid w:val="00A55228"/>
    <w:rsid w:val="00A5536E"/>
    <w:rsid w:val="00A55742"/>
    <w:rsid w:val="00A55BD4"/>
    <w:rsid w:val="00A55E7D"/>
    <w:rsid w:val="00A55E8B"/>
    <w:rsid w:val="00A56365"/>
    <w:rsid w:val="00A57150"/>
    <w:rsid w:val="00A573B6"/>
    <w:rsid w:val="00A575DA"/>
    <w:rsid w:val="00A5789F"/>
    <w:rsid w:val="00A6039B"/>
    <w:rsid w:val="00A62103"/>
    <w:rsid w:val="00A621D3"/>
    <w:rsid w:val="00A62E87"/>
    <w:rsid w:val="00A62F85"/>
    <w:rsid w:val="00A63177"/>
    <w:rsid w:val="00A63D69"/>
    <w:rsid w:val="00A658A6"/>
    <w:rsid w:val="00A65A41"/>
    <w:rsid w:val="00A65C70"/>
    <w:rsid w:val="00A67B85"/>
    <w:rsid w:val="00A67BFB"/>
    <w:rsid w:val="00A70135"/>
    <w:rsid w:val="00A70A7D"/>
    <w:rsid w:val="00A70F1C"/>
    <w:rsid w:val="00A71CC8"/>
    <w:rsid w:val="00A72A46"/>
    <w:rsid w:val="00A72F94"/>
    <w:rsid w:val="00A7416B"/>
    <w:rsid w:val="00A74DCD"/>
    <w:rsid w:val="00A753E3"/>
    <w:rsid w:val="00A75708"/>
    <w:rsid w:val="00A76022"/>
    <w:rsid w:val="00A77F0D"/>
    <w:rsid w:val="00A802EF"/>
    <w:rsid w:val="00A80FCD"/>
    <w:rsid w:val="00A8199E"/>
    <w:rsid w:val="00A81D82"/>
    <w:rsid w:val="00A82187"/>
    <w:rsid w:val="00A823C5"/>
    <w:rsid w:val="00A82664"/>
    <w:rsid w:val="00A82872"/>
    <w:rsid w:val="00A82B98"/>
    <w:rsid w:val="00A831F6"/>
    <w:rsid w:val="00A83A3E"/>
    <w:rsid w:val="00A83BCA"/>
    <w:rsid w:val="00A847DA"/>
    <w:rsid w:val="00A850F6"/>
    <w:rsid w:val="00A8586D"/>
    <w:rsid w:val="00A85ADC"/>
    <w:rsid w:val="00A86E95"/>
    <w:rsid w:val="00A87638"/>
    <w:rsid w:val="00A87D20"/>
    <w:rsid w:val="00A900E7"/>
    <w:rsid w:val="00A90525"/>
    <w:rsid w:val="00A90814"/>
    <w:rsid w:val="00A9118F"/>
    <w:rsid w:val="00A914F6"/>
    <w:rsid w:val="00A91D99"/>
    <w:rsid w:val="00A9221A"/>
    <w:rsid w:val="00A9359E"/>
    <w:rsid w:val="00A93E33"/>
    <w:rsid w:val="00A941F1"/>
    <w:rsid w:val="00A94C57"/>
    <w:rsid w:val="00A97DF2"/>
    <w:rsid w:val="00AA0729"/>
    <w:rsid w:val="00AA0782"/>
    <w:rsid w:val="00AA1E30"/>
    <w:rsid w:val="00AA2146"/>
    <w:rsid w:val="00AA2583"/>
    <w:rsid w:val="00AA268F"/>
    <w:rsid w:val="00AA2E30"/>
    <w:rsid w:val="00AA3B2E"/>
    <w:rsid w:val="00AA5261"/>
    <w:rsid w:val="00AA5412"/>
    <w:rsid w:val="00AA59D7"/>
    <w:rsid w:val="00AA6359"/>
    <w:rsid w:val="00AA65A6"/>
    <w:rsid w:val="00AA68F6"/>
    <w:rsid w:val="00AB1912"/>
    <w:rsid w:val="00AB1BD6"/>
    <w:rsid w:val="00AB2201"/>
    <w:rsid w:val="00AB29EC"/>
    <w:rsid w:val="00AB3E64"/>
    <w:rsid w:val="00AB5A15"/>
    <w:rsid w:val="00AB6970"/>
    <w:rsid w:val="00AB7934"/>
    <w:rsid w:val="00AC02D3"/>
    <w:rsid w:val="00AC1465"/>
    <w:rsid w:val="00AC14BB"/>
    <w:rsid w:val="00AC1939"/>
    <w:rsid w:val="00AC1DEB"/>
    <w:rsid w:val="00AC2C48"/>
    <w:rsid w:val="00AC4F05"/>
    <w:rsid w:val="00AC4F28"/>
    <w:rsid w:val="00AC5718"/>
    <w:rsid w:val="00AC57F0"/>
    <w:rsid w:val="00AC5ED2"/>
    <w:rsid w:val="00AC61FF"/>
    <w:rsid w:val="00AC651F"/>
    <w:rsid w:val="00AC6658"/>
    <w:rsid w:val="00AC7692"/>
    <w:rsid w:val="00AC7AAE"/>
    <w:rsid w:val="00AC7B10"/>
    <w:rsid w:val="00AC7C05"/>
    <w:rsid w:val="00AD167C"/>
    <w:rsid w:val="00AD17C7"/>
    <w:rsid w:val="00AD18A1"/>
    <w:rsid w:val="00AD1CD4"/>
    <w:rsid w:val="00AD1DBC"/>
    <w:rsid w:val="00AD22CD"/>
    <w:rsid w:val="00AD2320"/>
    <w:rsid w:val="00AD2972"/>
    <w:rsid w:val="00AD3218"/>
    <w:rsid w:val="00AD4041"/>
    <w:rsid w:val="00AD4D62"/>
    <w:rsid w:val="00AD51B7"/>
    <w:rsid w:val="00AD5581"/>
    <w:rsid w:val="00AD5B99"/>
    <w:rsid w:val="00AD5C0D"/>
    <w:rsid w:val="00AD64E9"/>
    <w:rsid w:val="00AD700C"/>
    <w:rsid w:val="00AD75CC"/>
    <w:rsid w:val="00AE058A"/>
    <w:rsid w:val="00AE0ED8"/>
    <w:rsid w:val="00AE1057"/>
    <w:rsid w:val="00AE302B"/>
    <w:rsid w:val="00AE34D5"/>
    <w:rsid w:val="00AE3B84"/>
    <w:rsid w:val="00AE3C39"/>
    <w:rsid w:val="00AE3D6E"/>
    <w:rsid w:val="00AE4EB0"/>
    <w:rsid w:val="00AE5022"/>
    <w:rsid w:val="00AE6311"/>
    <w:rsid w:val="00AE64C9"/>
    <w:rsid w:val="00AE7E24"/>
    <w:rsid w:val="00AF0DA8"/>
    <w:rsid w:val="00AF1225"/>
    <w:rsid w:val="00AF1F57"/>
    <w:rsid w:val="00AF2FAE"/>
    <w:rsid w:val="00AF303C"/>
    <w:rsid w:val="00AF351D"/>
    <w:rsid w:val="00AF381C"/>
    <w:rsid w:val="00AF3F82"/>
    <w:rsid w:val="00AF476F"/>
    <w:rsid w:val="00AF51CA"/>
    <w:rsid w:val="00AF738C"/>
    <w:rsid w:val="00AF7F7E"/>
    <w:rsid w:val="00B00335"/>
    <w:rsid w:val="00B01963"/>
    <w:rsid w:val="00B01B05"/>
    <w:rsid w:val="00B01C94"/>
    <w:rsid w:val="00B01E90"/>
    <w:rsid w:val="00B02550"/>
    <w:rsid w:val="00B07CA9"/>
    <w:rsid w:val="00B1128A"/>
    <w:rsid w:val="00B11840"/>
    <w:rsid w:val="00B11AAB"/>
    <w:rsid w:val="00B11B9F"/>
    <w:rsid w:val="00B11BD8"/>
    <w:rsid w:val="00B1447A"/>
    <w:rsid w:val="00B14733"/>
    <w:rsid w:val="00B15AFD"/>
    <w:rsid w:val="00B16BE5"/>
    <w:rsid w:val="00B16F89"/>
    <w:rsid w:val="00B20B31"/>
    <w:rsid w:val="00B213CE"/>
    <w:rsid w:val="00B21BB3"/>
    <w:rsid w:val="00B22241"/>
    <w:rsid w:val="00B2227F"/>
    <w:rsid w:val="00B224A3"/>
    <w:rsid w:val="00B23B3D"/>
    <w:rsid w:val="00B23B41"/>
    <w:rsid w:val="00B23C24"/>
    <w:rsid w:val="00B24118"/>
    <w:rsid w:val="00B241B4"/>
    <w:rsid w:val="00B2444D"/>
    <w:rsid w:val="00B259DF"/>
    <w:rsid w:val="00B26972"/>
    <w:rsid w:val="00B26D4F"/>
    <w:rsid w:val="00B30D20"/>
    <w:rsid w:val="00B30D2A"/>
    <w:rsid w:val="00B311E7"/>
    <w:rsid w:val="00B320A9"/>
    <w:rsid w:val="00B324D7"/>
    <w:rsid w:val="00B32563"/>
    <w:rsid w:val="00B3266E"/>
    <w:rsid w:val="00B32902"/>
    <w:rsid w:val="00B32E9D"/>
    <w:rsid w:val="00B338F7"/>
    <w:rsid w:val="00B33D96"/>
    <w:rsid w:val="00B341E0"/>
    <w:rsid w:val="00B347E8"/>
    <w:rsid w:val="00B34F84"/>
    <w:rsid w:val="00B37AA4"/>
    <w:rsid w:val="00B40D6B"/>
    <w:rsid w:val="00B40DD0"/>
    <w:rsid w:val="00B41758"/>
    <w:rsid w:val="00B41E36"/>
    <w:rsid w:val="00B427FB"/>
    <w:rsid w:val="00B436C3"/>
    <w:rsid w:val="00B438EA"/>
    <w:rsid w:val="00B43D00"/>
    <w:rsid w:val="00B44728"/>
    <w:rsid w:val="00B447A3"/>
    <w:rsid w:val="00B44B1F"/>
    <w:rsid w:val="00B45648"/>
    <w:rsid w:val="00B45B7C"/>
    <w:rsid w:val="00B45ECC"/>
    <w:rsid w:val="00B46922"/>
    <w:rsid w:val="00B46C63"/>
    <w:rsid w:val="00B47A3C"/>
    <w:rsid w:val="00B500C6"/>
    <w:rsid w:val="00B50835"/>
    <w:rsid w:val="00B508BD"/>
    <w:rsid w:val="00B509D2"/>
    <w:rsid w:val="00B51390"/>
    <w:rsid w:val="00B51505"/>
    <w:rsid w:val="00B51AC1"/>
    <w:rsid w:val="00B51C97"/>
    <w:rsid w:val="00B54EA9"/>
    <w:rsid w:val="00B556D6"/>
    <w:rsid w:val="00B60244"/>
    <w:rsid w:val="00B6042B"/>
    <w:rsid w:val="00B607BB"/>
    <w:rsid w:val="00B64141"/>
    <w:rsid w:val="00B64718"/>
    <w:rsid w:val="00B64E72"/>
    <w:rsid w:val="00B65B88"/>
    <w:rsid w:val="00B67274"/>
    <w:rsid w:val="00B67A3E"/>
    <w:rsid w:val="00B67D09"/>
    <w:rsid w:val="00B7148F"/>
    <w:rsid w:val="00B7188D"/>
    <w:rsid w:val="00B7265B"/>
    <w:rsid w:val="00B7380D"/>
    <w:rsid w:val="00B73D22"/>
    <w:rsid w:val="00B7423B"/>
    <w:rsid w:val="00B762C5"/>
    <w:rsid w:val="00B76A08"/>
    <w:rsid w:val="00B76B84"/>
    <w:rsid w:val="00B76F35"/>
    <w:rsid w:val="00B777F8"/>
    <w:rsid w:val="00B77913"/>
    <w:rsid w:val="00B77929"/>
    <w:rsid w:val="00B801C0"/>
    <w:rsid w:val="00B8100B"/>
    <w:rsid w:val="00B824FB"/>
    <w:rsid w:val="00B82646"/>
    <w:rsid w:val="00B83088"/>
    <w:rsid w:val="00B830E6"/>
    <w:rsid w:val="00B83B52"/>
    <w:rsid w:val="00B84234"/>
    <w:rsid w:val="00B84CD3"/>
    <w:rsid w:val="00B85276"/>
    <w:rsid w:val="00B85E05"/>
    <w:rsid w:val="00B8603F"/>
    <w:rsid w:val="00B90318"/>
    <w:rsid w:val="00B9051C"/>
    <w:rsid w:val="00B910D2"/>
    <w:rsid w:val="00B916FD"/>
    <w:rsid w:val="00B91FA6"/>
    <w:rsid w:val="00B928AD"/>
    <w:rsid w:val="00B9293E"/>
    <w:rsid w:val="00B93286"/>
    <w:rsid w:val="00B93E87"/>
    <w:rsid w:val="00B947D2"/>
    <w:rsid w:val="00B94B7F"/>
    <w:rsid w:val="00B94C92"/>
    <w:rsid w:val="00B96434"/>
    <w:rsid w:val="00B96C9D"/>
    <w:rsid w:val="00B97359"/>
    <w:rsid w:val="00B97456"/>
    <w:rsid w:val="00B97A8F"/>
    <w:rsid w:val="00BA09B7"/>
    <w:rsid w:val="00BA2667"/>
    <w:rsid w:val="00BA36EF"/>
    <w:rsid w:val="00BA41F2"/>
    <w:rsid w:val="00BA496B"/>
    <w:rsid w:val="00BA4DBB"/>
    <w:rsid w:val="00BA4E58"/>
    <w:rsid w:val="00BA4F07"/>
    <w:rsid w:val="00BA665E"/>
    <w:rsid w:val="00BA6777"/>
    <w:rsid w:val="00BA6BC1"/>
    <w:rsid w:val="00BA7074"/>
    <w:rsid w:val="00BA71F3"/>
    <w:rsid w:val="00BB23EF"/>
    <w:rsid w:val="00BB2B4C"/>
    <w:rsid w:val="00BB31B4"/>
    <w:rsid w:val="00BB3CDD"/>
    <w:rsid w:val="00BB5200"/>
    <w:rsid w:val="00BB55EB"/>
    <w:rsid w:val="00BB6A0E"/>
    <w:rsid w:val="00BB6AA9"/>
    <w:rsid w:val="00BB7829"/>
    <w:rsid w:val="00BB7C7F"/>
    <w:rsid w:val="00BC0166"/>
    <w:rsid w:val="00BC15EC"/>
    <w:rsid w:val="00BC2288"/>
    <w:rsid w:val="00BC2C45"/>
    <w:rsid w:val="00BC2F1C"/>
    <w:rsid w:val="00BC3784"/>
    <w:rsid w:val="00BC3CB5"/>
    <w:rsid w:val="00BC40C7"/>
    <w:rsid w:val="00BC5D9E"/>
    <w:rsid w:val="00BC5DB8"/>
    <w:rsid w:val="00BC5ECB"/>
    <w:rsid w:val="00BC6647"/>
    <w:rsid w:val="00BC6C0B"/>
    <w:rsid w:val="00BC7115"/>
    <w:rsid w:val="00BC7147"/>
    <w:rsid w:val="00BC72AC"/>
    <w:rsid w:val="00BC7A09"/>
    <w:rsid w:val="00BD0653"/>
    <w:rsid w:val="00BD08DC"/>
    <w:rsid w:val="00BD1457"/>
    <w:rsid w:val="00BD14F6"/>
    <w:rsid w:val="00BD1820"/>
    <w:rsid w:val="00BD2185"/>
    <w:rsid w:val="00BD250F"/>
    <w:rsid w:val="00BD2DCA"/>
    <w:rsid w:val="00BD3BEE"/>
    <w:rsid w:val="00BD3D5B"/>
    <w:rsid w:val="00BD532B"/>
    <w:rsid w:val="00BD5D53"/>
    <w:rsid w:val="00BD6461"/>
    <w:rsid w:val="00BE01F1"/>
    <w:rsid w:val="00BE1036"/>
    <w:rsid w:val="00BE2AD9"/>
    <w:rsid w:val="00BE2FE7"/>
    <w:rsid w:val="00BE40D9"/>
    <w:rsid w:val="00BE599C"/>
    <w:rsid w:val="00BE5A06"/>
    <w:rsid w:val="00BE61B3"/>
    <w:rsid w:val="00BE6AE6"/>
    <w:rsid w:val="00BE717E"/>
    <w:rsid w:val="00BE76E6"/>
    <w:rsid w:val="00BE785F"/>
    <w:rsid w:val="00BE7B47"/>
    <w:rsid w:val="00BE7F5B"/>
    <w:rsid w:val="00BF0112"/>
    <w:rsid w:val="00BF0DB6"/>
    <w:rsid w:val="00BF1E2B"/>
    <w:rsid w:val="00BF1E3C"/>
    <w:rsid w:val="00BF1F25"/>
    <w:rsid w:val="00BF27FE"/>
    <w:rsid w:val="00BF2BBA"/>
    <w:rsid w:val="00BF448A"/>
    <w:rsid w:val="00BF49B7"/>
    <w:rsid w:val="00BF5433"/>
    <w:rsid w:val="00BF578F"/>
    <w:rsid w:val="00BF5C61"/>
    <w:rsid w:val="00BF5FD3"/>
    <w:rsid w:val="00BF61DF"/>
    <w:rsid w:val="00BF6DC2"/>
    <w:rsid w:val="00C00E51"/>
    <w:rsid w:val="00C01524"/>
    <w:rsid w:val="00C02D5B"/>
    <w:rsid w:val="00C030AC"/>
    <w:rsid w:val="00C03259"/>
    <w:rsid w:val="00C03679"/>
    <w:rsid w:val="00C043B3"/>
    <w:rsid w:val="00C04B87"/>
    <w:rsid w:val="00C04D74"/>
    <w:rsid w:val="00C0574E"/>
    <w:rsid w:val="00C0632C"/>
    <w:rsid w:val="00C0669B"/>
    <w:rsid w:val="00C0757D"/>
    <w:rsid w:val="00C079AB"/>
    <w:rsid w:val="00C107CC"/>
    <w:rsid w:val="00C10DB6"/>
    <w:rsid w:val="00C10E61"/>
    <w:rsid w:val="00C12371"/>
    <w:rsid w:val="00C12C3E"/>
    <w:rsid w:val="00C14787"/>
    <w:rsid w:val="00C14E65"/>
    <w:rsid w:val="00C1567A"/>
    <w:rsid w:val="00C1596D"/>
    <w:rsid w:val="00C15B8D"/>
    <w:rsid w:val="00C1671F"/>
    <w:rsid w:val="00C17010"/>
    <w:rsid w:val="00C176AB"/>
    <w:rsid w:val="00C20562"/>
    <w:rsid w:val="00C21447"/>
    <w:rsid w:val="00C215C3"/>
    <w:rsid w:val="00C23A96"/>
    <w:rsid w:val="00C24492"/>
    <w:rsid w:val="00C249C6"/>
    <w:rsid w:val="00C258DE"/>
    <w:rsid w:val="00C25A89"/>
    <w:rsid w:val="00C2603D"/>
    <w:rsid w:val="00C30057"/>
    <w:rsid w:val="00C306F6"/>
    <w:rsid w:val="00C310F0"/>
    <w:rsid w:val="00C31761"/>
    <w:rsid w:val="00C329FF"/>
    <w:rsid w:val="00C32C42"/>
    <w:rsid w:val="00C32CC1"/>
    <w:rsid w:val="00C32E39"/>
    <w:rsid w:val="00C34A37"/>
    <w:rsid w:val="00C34EEA"/>
    <w:rsid w:val="00C35BE9"/>
    <w:rsid w:val="00C35FC9"/>
    <w:rsid w:val="00C36580"/>
    <w:rsid w:val="00C4044E"/>
    <w:rsid w:val="00C408E7"/>
    <w:rsid w:val="00C4155E"/>
    <w:rsid w:val="00C426EC"/>
    <w:rsid w:val="00C43A57"/>
    <w:rsid w:val="00C44976"/>
    <w:rsid w:val="00C44AB1"/>
    <w:rsid w:val="00C44D32"/>
    <w:rsid w:val="00C45051"/>
    <w:rsid w:val="00C45EDA"/>
    <w:rsid w:val="00C4655F"/>
    <w:rsid w:val="00C501A6"/>
    <w:rsid w:val="00C51922"/>
    <w:rsid w:val="00C534DA"/>
    <w:rsid w:val="00C54666"/>
    <w:rsid w:val="00C55966"/>
    <w:rsid w:val="00C562FB"/>
    <w:rsid w:val="00C564FA"/>
    <w:rsid w:val="00C565D1"/>
    <w:rsid w:val="00C570CB"/>
    <w:rsid w:val="00C573B8"/>
    <w:rsid w:val="00C57817"/>
    <w:rsid w:val="00C61736"/>
    <w:rsid w:val="00C629BA"/>
    <w:rsid w:val="00C63D81"/>
    <w:rsid w:val="00C64582"/>
    <w:rsid w:val="00C6483C"/>
    <w:rsid w:val="00C648AD"/>
    <w:rsid w:val="00C64AE9"/>
    <w:rsid w:val="00C65394"/>
    <w:rsid w:val="00C65C73"/>
    <w:rsid w:val="00C661A7"/>
    <w:rsid w:val="00C66D94"/>
    <w:rsid w:val="00C67790"/>
    <w:rsid w:val="00C7024C"/>
    <w:rsid w:val="00C702E7"/>
    <w:rsid w:val="00C70CFF"/>
    <w:rsid w:val="00C71201"/>
    <w:rsid w:val="00C718FE"/>
    <w:rsid w:val="00C71CF8"/>
    <w:rsid w:val="00C72948"/>
    <w:rsid w:val="00C73CFF"/>
    <w:rsid w:val="00C75763"/>
    <w:rsid w:val="00C76050"/>
    <w:rsid w:val="00C763D1"/>
    <w:rsid w:val="00C77639"/>
    <w:rsid w:val="00C80BA7"/>
    <w:rsid w:val="00C8150A"/>
    <w:rsid w:val="00C82050"/>
    <w:rsid w:val="00C821E7"/>
    <w:rsid w:val="00C82679"/>
    <w:rsid w:val="00C829A1"/>
    <w:rsid w:val="00C831B2"/>
    <w:rsid w:val="00C83526"/>
    <w:rsid w:val="00C8361D"/>
    <w:rsid w:val="00C83763"/>
    <w:rsid w:val="00C8383A"/>
    <w:rsid w:val="00C849D7"/>
    <w:rsid w:val="00C8664F"/>
    <w:rsid w:val="00C867E1"/>
    <w:rsid w:val="00C86CEC"/>
    <w:rsid w:val="00C86EB1"/>
    <w:rsid w:val="00C8773D"/>
    <w:rsid w:val="00C87ABB"/>
    <w:rsid w:val="00C91831"/>
    <w:rsid w:val="00C92BB7"/>
    <w:rsid w:val="00C93FAF"/>
    <w:rsid w:val="00C94C93"/>
    <w:rsid w:val="00C9516B"/>
    <w:rsid w:val="00C953DF"/>
    <w:rsid w:val="00C95829"/>
    <w:rsid w:val="00C95B90"/>
    <w:rsid w:val="00C9633B"/>
    <w:rsid w:val="00C9694F"/>
    <w:rsid w:val="00C97924"/>
    <w:rsid w:val="00C97E67"/>
    <w:rsid w:val="00CA0B40"/>
    <w:rsid w:val="00CA0D48"/>
    <w:rsid w:val="00CA2638"/>
    <w:rsid w:val="00CA27F3"/>
    <w:rsid w:val="00CA28F7"/>
    <w:rsid w:val="00CA3003"/>
    <w:rsid w:val="00CA33F1"/>
    <w:rsid w:val="00CA50CB"/>
    <w:rsid w:val="00CA5E5F"/>
    <w:rsid w:val="00CA7DD6"/>
    <w:rsid w:val="00CB07BF"/>
    <w:rsid w:val="00CB21B1"/>
    <w:rsid w:val="00CB2DCA"/>
    <w:rsid w:val="00CB2EB9"/>
    <w:rsid w:val="00CB3098"/>
    <w:rsid w:val="00CB30FF"/>
    <w:rsid w:val="00CB3920"/>
    <w:rsid w:val="00CB47C9"/>
    <w:rsid w:val="00CB4BFE"/>
    <w:rsid w:val="00CB4F89"/>
    <w:rsid w:val="00CB4F8A"/>
    <w:rsid w:val="00CB599F"/>
    <w:rsid w:val="00CB66B8"/>
    <w:rsid w:val="00CB7058"/>
    <w:rsid w:val="00CB764E"/>
    <w:rsid w:val="00CB79B1"/>
    <w:rsid w:val="00CC0BAF"/>
    <w:rsid w:val="00CC11BD"/>
    <w:rsid w:val="00CC1556"/>
    <w:rsid w:val="00CC29C3"/>
    <w:rsid w:val="00CC4AE6"/>
    <w:rsid w:val="00CC4F31"/>
    <w:rsid w:val="00CC50A9"/>
    <w:rsid w:val="00CC67EB"/>
    <w:rsid w:val="00CC7337"/>
    <w:rsid w:val="00CC79E5"/>
    <w:rsid w:val="00CD0922"/>
    <w:rsid w:val="00CD0B01"/>
    <w:rsid w:val="00CD1722"/>
    <w:rsid w:val="00CD2347"/>
    <w:rsid w:val="00CD2AB9"/>
    <w:rsid w:val="00CD368E"/>
    <w:rsid w:val="00CD4A59"/>
    <w:rsid w:val="00CD5401"/>
    <w:rsid w:val="00CD596C"/>
    <w:rsid w:val="00CD5A4F"/>
    <w:rsid w:val="00CD7B51"/>
    <w:rsid w:val="00CE2709"/>
    <w:rsid w:val="00CE2B1D"/>
    <w:rsid w:val="00CE2D64"/>
    <w:rsid w:val="00CE34BE"/>
    <w:rsid w:val="00CE4509"/>
    <w:rsid w:val="00CE492E"/>
    <w:rsid w:val="00CE4EC9"/>
    <w:rsid w:val="00CE5856"/>
    <w:rsid w:val="00CE6198"/>
    <w:rsid w:val="00CE61D2"/>
    <w:rsid w:val="00CE6D14"/>
    <w:rsid w:val="00CE7F9C"/>
    <w:rsid w:val="00CF01CD"/>
    <w:rsid w:val="00CF20E2"/>
    <w:rsid w:val="00CF22B1"/>
    <w:rsid w:val="00CF2713"/>
    <w:rsid w:val="00CF29F0"/>
    <w:rsid w:val="00CF2F00"/>
    <w:rsid w:val="00CF429C"/>
    <w:rsid w:val="00CF4695"/>
    <w:rsid w:val="00CF5468"/>
    <w:rsid w:val="00CF5690"/>
    <w:rsid w:val="00CF587A"/>
    <w:rsid w:val="00CF6101"/>
    <w:rsid w:val="00CF6230"/>
    <w:rsid w:val="00CF6AA4"/>
    <w:rsid w:val="00CF7121"/>
    <w:rsid w:val="00CF71D4"/>
    <w:rsid w:val="00CF7A73"/>
    <w:rsid w:val="00CF7C9E"/>
    <w:rsid w:val="00CF7DD1"/>
    <w:rsid w:val="00D017FC"/>
    <w:rsid w:val="00D0199B"/>
    <w:rsid w:val="00D01CA5"/>
    <w:rsid w:val="00D0226A"/>
    <w:rsid w:val="00D02D79"/>
    <w:rsid w:val="00D03138"/>
    <w:rsid w:val="00D0355E"/>
    <w:rsid w:val="00D037A1"/>
    <w:rsid w:val="00D04547"/>
    <w:rsid w:val="00D05813"/>
    <w:rsid w:val="00D05B80"/>
    <w:rsid w:val="00D063F1"/>
    <w:rsid w:val="00D064A0"/>
    <w:rsid w:val="00D06CAB"/>
    <w:rsid w:val="00D100F6"/>
    <w:rsid w:val="00D10BD4"/>
    <w:rsid w:val="00D11FD4"/>
    <w:rsid w:val="00D13147"/>
    <w:rsid w:val="00D131F5"/>
    <w:rsid w:val="00D13735"/>
    <w:rsid w:val="00D14790"/>
    <w:rsid w:val="00D14C7A"/>
    <w:rsid w:val="00D15030"/>
    <w:rsid w:val="00D1778D"/>
    <w:rsid w:val="00D177A8"/>
    <w:rsid w:val="00D17D99"/>
    <w:rsid w:val="00D212D1"/>
    <w:rsid w:val="00D2209B"/>
    <w:rsid w:val="00D230CD"/>
    <w:rsid w:val="00D23455"/>
    <w:rsid w:val="00D23620"/>
    <w:rsid w:val="00D2490F"/>
    <w:rsid w:val="00D24BC1"/>
    <w:rsid w:val="00D24F8C"/>
    <w:rsid w:val="00D25193"/>
    <w:rsid w:val="00D25868"/>
    <w:rsid w:val="00D27AD8"/>
    <w:rsid w:val="00D3043B"/>
    <w:rsid w:val="00D304A2"/>
    <w:rsid w:val="00D305D4"/>
    <w:rsid w:val="00D3077F"/>
    <w:rsid w:val="00D30B47"/>
    <w:rsid w:val="00D32047"/>
    <w:rsid w:val="00D32AA7"/>
    <w:rsid w:val="00D33C6A"/>
    <w:rsid w:val="00D34636"/>
    <w:rsid w:val="00D34760"/>
    <w:rsid w:val="00D347FD"/>
    <w:rsid w:val="00D3534F"/>
    <w:rsid w:val="00D354F4"/>
    <w:rsid w:val="00D35779"/>
    <w:rsid w:val="00D360FF"/>
    <w:rsid w:val="00D369EC"/>
    <w:rsid w:val="00D371EA"/>
    <w:rsid w:val="00D40D5E"/>
    <w:rsid w:val="00D412B7"/>
    <w:rsid w:val="00D415BD"/>
    <w:rsid w:val="00D4168E"/>
    <w:rsid w:val="00D41CDF"/>
    <w:rsid w:val="00D44C98"/>
    <w:rsid w:val="00D450DC"/>
    <w:rsid w:val="00D456F4"/>
    <w:rsid w:val="00D45E4C"/>
    <w:rsid w:val="00D463FF"/>
    <w:rsid w:val="00D47E40"/>
    <w:rsid w:val="00D506A5"/>
    <w:rsid w:val="00D51A96"/>
    <w:rsid w:val="00D51C42"/>
    <w:rsid w:val="00D53316"/>
    <w:rsid w:val="00D5509C"/>
    <w:rsid w:val="00D561B4"/>
    <w:rsid w:val="00D562AF"/>
    <w:rsid w:val="00D5648E"/>
    <w:rsid w:val="00D56518"/>
    <w:rsid w:val="00D568CD"/>
    <w:rsid w:val="00D5715A"/>
    <w:rsid w:val="00D573A2"/>
    <w:rsid w:val="00D579E9"/>
    <w:rsid w:val="00D61003"/>
    <w:rsid w:val="00D620BD"/>
    <w:rsid w:val="00D62DB4"/>
    <w:rsid w:val="00D63547"/>
    <w:rsid w:val="00D6371D"/>
    <w:rsid w:val="00D63C15"/>
    <w:rsid w:val="00D64DED"/>
    <w:rsid w:val="00D66905"/>
    <w:rsid w:val="00D66A29"/>
    <w:rsid w:val="00D67600"/>
    <w:rsid w:val="00D707D5"/>
    <w:rsid w:val="00D71687"/>
    <w:rsid w:val="00D71D8D"/>
    <w:rsid w:val="00D72E5F"/>
    <w:rsid w:val="00D74813"/>
    <w:rsid w:val="00D760C7"/>
    <w:rsid w:val="00D776E5"/>
    <w:rsid w:val="00D77A1D"/>
    <w:rsid w:val="00D816C9"/>
    <w:rsid w:val="00D81C7C"/>
    <w:rsid w:val="00D827A2"/>
    <w:rsid w:val="00D829FB"/>
    <w:rsid w:val="00D830C1"/>
    <w:rsid w:val="00D831E7"/>
    <w:rsid w:val="00D83241"/>
    <w:rsid w:val="00D84273"/>
    <w:rsid w:val="00D84966"/>
    <w:rsid w:val="00D851E5"/>
    <w:rsid w:val="00D85AAA"/>
    <w:rsid w:val="00D86DB4"/>
    <w:rsid w:val="00D86E98"/>
    <w:rsid w:val="00D87980"/>
    <w:rsid w:val="00D87D63"/>
    <w:rsid w:val="00D901C5"/>
    <w:rsid w:val="00D9080E"/>
    <w:rsid w:val="00D90897"/>
    <w:rsid w:val="00D90D16"/>
    <w:rsid w:val="00D90E45"/>
    <w:rsid w:val="00D9117C"/>
    <w:rsid w:val="00D91C4B"/>
    <w:rsid w:val="00D93D00"/>
    <w:rsid w:val="00D94259"/>
    <w:rsid w:val="00D9636A"/>
    <w:rsid w:val="00D969F3"/>
    <w:rsid w:val="00D973FD"/>
    <w:rsid w:val="00D97555"/>
    <w:rsid w:val="00DA05CB"/>
    <w:rsid w:val="00DA0FAC"/>
    <w:rsid w:val="00DA10C1"/>
    <w:rsid w:val="00DA1564"/>
    <w:rsid w:val="00DA1BD3"/>
    <w:rsid w:val="00DA1FA0"/>
    <w:rsid w:val="00DA21A6"/>
    <w:rsid w:val="00DA30BC"/>
    <w:rsid w:val="00DA3627"/>
    <w:rsid w:val="00DA3803"/>
    <w:rsid w:val="00DA3D23"/>
    <w:rsid w:val="00DA55CC"/>
    <w:rsid w:val="00DA56BD"/>
    <w:rsid w:val="00DA5FE2"/>
    <w:rsid w:val="00DA63EF"/>
    <w:rsid w:val="00DA69C2"/>
    <w:rsid w:val="00DA6D70"/>
    <w:rsid w:val="00DA74D6"/>
    <w:rsid w:val="00DB1422"/>
    <w:rsid w:val="00DB14C2"/>
    <w:rsid w:val="00DB1E4E"/>
    <w:rsid w:val="00DB259F"/>
    <w:rsid w:val="00DB2FC4"/>
    <w:rsid w:val="00DB3219"/>
    <w:rsid w:val="00DB499A"/>
    <w:rsid w:val="00DB59D4"/>
    <w:rsid w:val="00DB6050"/>
    <w:rsid w:val="00DB60C1"/>
    <w:rsid w:val="00DB6C68"/>
    <w:rsid w:val="00DB6E2B"/>
    <w:rsid w:val="00DB77F5"/>
    <w:rsid w:val="00DB7C74"/>
    <w:rsid w:val="00DC057E"/>
    <w:rsid w:val="00DC1FFC"/>
    <w:rsid w:val="00DC2524"/>
    <w:rsid w:val="00DC2C34"/>
    <w:rsid w:val="00DC2EB4"/>
    <w:rsid w:val="00DC357C"/>
    <w:rsid w:val="00DC38F2"/>
    <w:rsid w:val="00DC5939"/>
    <w:rsid w:val="00DC5CCA"/>
    <w:rsid w:val="00DC760D"/>
    <w:rsid w:val="00DC7739"/>
    <w:rsid w:val="00DD00A0"/>
    <w:rsid w:val="00DD02F8"/>
    <w:rsid w:val="00DD10C5"/>
    <w:rsid w:val="00DD1174"/>
    <w:rsid w:val="00DD1C10"/>
    <w:rsid w:val="00DD2CF3"/>
    <w:rsid w:val="00DD43AD"/>
    <w:rsid w:val="00DD4B89"/>
    <w:rsid w:val="00DD5D41"/>
    <w:rsid w:val="00DD5F0A"/>
    <w:rsid w:val="00DD652F"/>
    <w:rsid w:val="00DD6902"/>
    <w:rsid w:val="00DD6A3B"/>
    <w:rsid w:val="00DD74B2"/>
    <w:rsid w:val="00DE1FF2"/>
    <w:rsid w:val="00DE22C2"/>
    <w:rsid w:val="00DE26B9"/>
    <w:rsid w:val="00DE2B59"/>
    <w:rsid w:val="00DE2C87"/>
    <w:rsid w:val="00DE3ACA"/>
    <w:rsid w:val="00DE3B29"/>
    <w:rsid w:val="00DE459A"/>
    <w:rsid w:val="00DE5128"/>
    <w:rsid w:val="00DE5680"/>
    <w:rsid w:val="00DE63B5"/>
    <w:rsid w:val="00DF0B5D"/>
    <w:rsid w:val="00DF22C6"/>
    <w:rsid w:val="00DF27DA"/>
    <w:rsid w:val="00DF2CE2"/>
    <w:rsid w:val="00DF2D43"/>
    <w:rsid w:val="00DF4742"/>
    <w:rsid w:val="00DF4BB8"/>
    <w:rsid w:val="00DF4DBE"/>
    <w:rsid w:val="00DF5C47"/>
    <w:rsid w:val="00DF5DFC"/>
    <w:rsid w:val="00DF6931"/>
    <w:rsid w:val="00DF69B3"/>
    <w:rsid w:val="00DF70F7"/>
    <w:rsid w:val="00DF7B3B"/>
    <w:rsid w:val="00E001FD"/>
    <w:rsid w:val="00E00CC5"/>
    <w:rsid w:val="00E00D6D"/>
    <w:rsid w:val="00E01DC9"/>
    <w:rsid w:val="00E029DC"/>
    <w:rsid w:val="00E02B2B"/>
    <w:rsid w:val="00E02D7E"/>
    <w:rsid w:val="00E033DA"/>
    <w:rsid w:val="00E0414C"/>
    <w:rsid w:val="00E04436"/>
    <w:rsid w:val="00E04C51"/>
    <w:rsid w:val="00E04DF7"/>
    <w:rsid w:val="00E05262"/>
    <w:rsid w:val="00E060F5"/>
    <w:rsid w:val="00E0664F"/>
    <w:rsid w:val="00E06E59"/>
    <w:rsid w:val="00E1093E"/>
    <w:rsid w:val="00E10AA7"/>
    <w:rsid w:val="00E10B29"/>
    <w:rsid w:val="00E10BEC"/>
    <w:rsid w:val="00E10F85"/>
    <w:rsid w:val="00E115D4"/>
    <w:rsid w:val="00E11A59"/>
    <w:rsid w:val="00E12490"/>
    <w:rsid w:val="00E12E1B"/>
    <w:rsid w:val="00E138AB"/>
    <w:rsid w:val="00E13CB9"/>
    <w:rsid w:val="00E14122"/>
    <w:rsid w:val="00E14C70"/>
    <w:rsid w:val="00E14D89"/>
    <w:rsid w:val="00E14DBF"/>
    <w:rsid w:val="00E1528A"/>
    <w:rsid w:val="00E1542E"/>
    <w:rsid w:val="00E16E66"/>
    <w:rsid w:val="00E205C1"/>
    <w:rsid w:val="00E2095A"/>
    <w:rsid w:val="00E215E4"/>
    <w:rsid w:val="00E2164B"/>
    <w:rsid w:val="00E21A27"/>
    <w:rsid w:val="00E21B69"/>
    <w:rsid w:val="00E227A8"/>
    <w:rsid w:val="00E2313B"/>
    <w:rsid w:val="00E2323E"/>
    <w:rsid w:val="00E25232"/>
    <w:rsid w:val="00E2713F"/>
    <w:rsid w:val="00E30407"/>
    <w:rsid w:val="00E31DF0"/>
    <w:rsid w:val="00E33B40"/>
    <w:rsid w:val="00E348B2"/>
    <w:rsid w:val="00E35B18"/>
    <w:rsid w:val="00E35D41"/>
    <w:rsid w:val="00E37868"/>
    <w:rsid w:val="00E379F0"/>
    <w:rsid w:val="00E40434"/>
    <w:rsid w:val="00E40820"/>
    <w:rsid w:val="00E409C6"/>
    <w:rsid w:val="00E417EC"/>
    <w:rsid w:val="00E426D2"/>
    <w:rsid w:val="00E42E96"/>
    <w:rsid w:val="00E448AF"/>
    <w:rsid w:val="00E4658F"/>
    <w:rsid w:val="00E4659A"/>
    <w:rsid w:val="00E46927"/>
    <w:rsid w:val="00E46B2F"/>
    <w:rsid w:val="00E46E09"/>
    <w:rsid w:val="00E50363"/>
    <w:rsid w:val="00E536CC"/>
    <w:rsid w:val="00E541D4"/>
    <w:rsid w:val="00E5483F"/>
    <w:rsid w:val="00E54A67"/>
    <w:rsid w:val="00E54F1C"/>
    <w:rsid w:val="00E54F3B"/>
    <w:rsid w:val="00E55229"/>
    <w:rsid w:val="00E55ACE"/>
    <w:rsid w:val="00E56257"/>
    <w:rsid w:val="00E56D28"/>
    <w:rsid w:val="00E578F8"/>
    <w:rsid w:val="00E600D6"/>
    <w:rsid w:val="00E60CFB"/>
    <w:rsid w:val="00E6156F"/>
    <w:rsid w:val="00E61C0D"/>
    <w:rsid w:val="00E61EBF"/>
    <w:rsid w:val="00E63A84"/>
    <w:rsid w:val="00E63EB4"/>
    <w:rsid w:val="00E6431D"/>
    <w:rsid w:val="00E646D0"/>
    <w:rsid w:val="00E64861"/>
    <w:rsid w:val="00E652CF"/>
    <w:rsid w:val="00E65622"/>
    <w:rsid w:val="00E65BBD"/>
    <w:rsid w:val="00E65CDC"/>
    <w:rsid w:val="00E65DCB"/>
    <w:rsid w:val="00E65F2F"/>
    <w:rsid w:val="00E66160"/>
    <w:rsid w:val="00E66CAC"/>
    <w:rsid w:val="00E6749C"/>
    <w:rsid w:val="00E71298"/>
    <w:rsid w:val="00E71329"/>
    <w:rsid w:val="00E728F2"/>
    <w:rsid w:val="00E72D7F"/>
    <w:rsid w:val="00E733E8"/>
    <w:rsid w:val="00E742D6"/>
    <w:rsid w:val="00E76B5B"/>
    <w:rsid w:val="00E76C65"/>
    <w:rsid w:val="00E76DC0"/>
    <w:rsid w:val="00E7762A"/>
    <w:rsid w:val="00E77885"/>
    <w:rsid w:val="00E77969"/>
    <w:rsid w:val="00E81728"/>
    <w:rsid w:val="00E81E39"/>
    <w:rsid w:val="00E82857"/>
    <w:rsid w:val="00E831BD"/>
    <w:rsid w:val="00E8363B"/>
    <w:rsid w:val="00E84349"/>
    <w:rsid w:val="00E84966"/>
    <w:rsid w:val="00E85BAA"/>
    <w:rsid w:val="00E869FB"/>
    <w:rsid w:val="00E86A36"/>
    <w:rsid w:val="00E90613"/>
    <w:rsid w:val="00E92160"/>
    <w:rsid w:val="00E92332"/>
    <w:rsid w:val="00E92383"/>
    <w:rsid w:val="00E929B4"/>
    <w:rsid w:val="00E9375E"/>
    <w:rsid w:val="00E93BBD"/>
    <w:rsid w:val="00E93E01"/>
    <w:rsid w:val="00E942DC"/>
    <w:rsid w:val="00E945B3"/>
    <w:rsid w:val="00E95934"/>
    <w:rsid w:val="00E96176"/>
    <w:rsid w:val="00E96755"/>
    <w:rsid w:val="00E96F68"/>
    <w:rsid w:val="00E97BAD"/>
    <w:rsid w:val="00E97DDB"/>
    <w:rsid w:val="00E97F32"/>
    <w:rsid w:val="00EA1ADA"/>
    <w:rsid w:val="00EA1B3A"/>
    <w:rsid w:val="00EA1E62"/>
    <w:rsid w:val="00EA2109"/>
    <w:rsid w:val="00EA23F1"/>
    <w:rsid w:val="00EA2763"/>
    <w:rsid w:val="00EA36C6"/>
    <w:rsid w:val="00EA3929"/>
    <w:rsid w:val="00EA3B19"/>
    <w:rsid w:val="00EA3DC2"/>
    <w:rsid w:val="00EA4215"/>
    <w:rsid w:val="00EA4A3F"/>
    <w:rsid w:val="00EA5286"/>
    <w:rsid w:val="00EA6FD2"/>
    <w:rsid w:val="00EA7291"/>
    <w:rsid w:val="00EA7472"/>
    <w:rsid w:val="00EA79C6"/>
    <w:rsid w:val="00EA7AE0"/>
    <w:rsid w:val="00EB2AA5"/>
    <w:rsid w:val="00EB3749"/>
    <w:rsid w:val="00EB44F0"/>
    <w:rsid w:val="00EB4B67"/>
    <w:rsid w:val="00EB4DA0"/>
    <w:rsid w:val="00EB66E9"/>
    <w:rsid w:val="00EC0023"/>
    <w:rsid w:val="00EC0A7A"/>
    <w:rsid w:val="00EC0B91"/>
    <w:rsid w:val="00EC189C"/>
    <w:rsid w:val="00EC5237"/>
    <w:rsid w:val="00EC5478"/>
    <w:rsid w:val="00EC5D8D"/>
    <w:rsid w:val="00EC5F88"/>
    <w:rsid w:val="00EC61DD"/>
    <w:rsid w:val="00EC65A3"/>
    <w:rsid w:val="00EC6B5E"/>
    <w:rsid w:val="00EC6C99"/>
    <w:rsid w:val="00EC7053"/>
    <w:rsid w:val="00EC71D5"/>
    <w:rsid w:val="00EC726C"/>
    <w:rsid w:val="00EC7648"/>
    <w:rsid w:val="00ED15BA"/>
    <w:rsid w:val="00ED1FD9"/>
    <w:rsid w:val="00ED26CC"/>
    <w:rsid w:val="00ED3EB1"/>
    <w:rsid w:val="00ED4689"/>
    <w:rsid w:val="00ED4D4E"/>
    <w:rsid w:val="00ED6059"/>
    <w:rsid w:val="00ED6D9E"/>
    <w:rsid w:val="00ED6DBC"/>
    <w:rsid w:val="00EE0273"/>
    <w:rsid w:val="00EE0295"/>
    <w:rsid w:val="00EE0438"/>
    <w:rsid w:val="00EE0AD7"/>
    <w:rsid w:val="00EE0C77"/>
    <w:rsid w:val="00EE0D16"/>
    <w:rsid w:val="00EE22A0"/>
    <w:rsid w:val="00EE2807"/>
    <w:rsid w:val="00EE2D27"/>
    <w:rsid w:val="00EE33A3"/>
    <w:rsid w:val="00EE400D"/>
    <w:rsid w:val="00EE4B7B"/>
    <w:rsid w:val="00EE4E54"/>
    <w:rsid w:val="00EE519B"/>
    <w:rsid w:val="00EE59B7"/>
    <w:rsid w:val="00EE5BBE"/>
    <w:rsid w:val="00EE5E2A"/>
    <w:rsid w:val="00EE607D"/>
    <w:rsid w:val="00EE63B8"/>
    <w:rsid w:val="00EE651F"/>
    <w:rsid w:val="00EE7BAB"/>
    <w:rsid w:val="00EF01C7"/>
    <w:rsid w:val="00EF06FB"/>
    <w:rsid w:val="00EF0A82"/>
    <w:rsid w:val="00EF120D"/>
    <w:rsid w:val="00EF137F"/>
    <w:rsid w:val="00EF1F6E"/>
    <w:rsid w:val="00EF242E"/>
    <w:rsid w:val="00EF2DFF"/>
    <w:rsid w:val="00EF35B0"/>
    <w:rsid w:val="00EF3D87"/>
    <w:rsid w:val="00EF4334"/>
    <w:rsid w:val="00EF46F0"/>
    <w:rsid w:val="00EF540D"/>
    <w:rsid w:val="00EF58CC"/>
    <w:rsid w:val="00EF59F6"/>
    <w:rsid w:val="00EF5C3C"/>
    <w:rsid w:val="00EF78DA"/>
    <w:rsid w:val="00F0145A"/>
    <w:rsid w:val="00F017F0"/>
    <w:rsid w:val="00F021E9"/>
    <w:rsid w:val="00F0228A"/>
    <w:rsid w:val="00F022AC"/>
    <w:rsid w:val="00F02E44"/>
    <w:rsid w:val="00F03B3D"/>
    <w:rsid w:val="00F04150"/>
    <w:rsid w:val="00F0479D"/>
    <w:rsid w:val="00F05893"/>
    <w:rsid w:val="00F06B7E"/>
    <w:rsid w:val="00F10454"/>
    <w:rsid w:val="00F110FA"/>
    <w:rsid w:val="00F11EDD"/>
    <w:rsid w:val="00F124E0"/>
    <w:rsid w:val="00F12C42"/>
    <w:rsid w:val="00F12CC2"/>
    <w:rsid w:val="00F12EA9"/>
    <w:rsid w:val="00F138BE"/>
    <w:rsid w:val="00F1431A"/>
    <w:rsid w:val="00F14619"/>
    <w:rsid w:val="00F15EAD"/>
    <w:rsid w:val="00F17BB8"/>
    <w:rsid w:val="00F2026C"/>
    <w:rsid w:val="00F21DE7"/>
    <w:rsid w:val="00F22656"/>
    <w:rsid w:val="00F23719"/>
    <w:rsid w:val="00F23C53"/>
    <w:rsid w:val="00F23ED2"/>
    <w:rsid w:val="00F24353"/>
    <w:rsid w:val="00F24825"/>
    <w:rsid w:val="00F2597A"/>
    <w:rsid w:val="00F25A4F"/>
    <w:rsid w:val="00F26472"/>
    <w:rsid w:val="00F2673E"/>
    <w:rsid w:val="00F2711F"/>
    <w:rsid w:val="00F275EF"/>
    <w:rsid w:val="00F2782A"/>
    <w:rsid w:val="00F27B0A"/>
    <w:rsid w:val="00F30453"/>
    <w:rsid w:val="00F30F4B"/>
    <w:rsid w:val="00F31978"/>
    <w:rsid w:val="00F31EAA"/>
    <w:rsid w:val="00F32BE7"/>
    <w:rsid w:val="00F3328D"/>
    <w:rsid w:val="00F3352A"/>
    <w:rsid w:val="00F3366F"/>
    <w:rsid w:val="00F33D04"/>
    <w:rsid w:val="00F34F97"/>
    <w:rsid w:val="00F3593B"/>
    <w:rsid w:val="00F35D49"/>
    <w:rsid w:val="00F36B94"/>
    <w:rsid w:val="00F370EF"/>
    <w:rsid w:val="00F3777D"/>
    <w:rsid w:val="00F3784E"/>
    <w:rsid w:val="00F4016A"/>
    <w:rsid w:val="00F40351"/>
    <w:rsid w:val="00F411F9"/>
    <w:rsid w:val="00F41376"/>
    <w:rsid w:val="00F415BE"/>
    <w:rsid w:val="00F41C12"/>
    <w:rsid w:val="00F42E3B"/>
    <w:rsid w:val="00F436BB"/>
    <w:rsid w:val="00F439BE"/>
    <w:rsid w:val="00F44B25"/>
    <w:rsid w:val="00F45C5F"/>
    <w:rsid w:val="00F4612B"/>
    <w:rsid w:val="00F47145"/>
    <w:rsid w:val="00F47A7B"/>
    <w:rsid w:val="00F47C8D"/>
    <w:rsid w:val="00F50F71"/>
    <w:rsid w:val="00F51CBE"/>
    <w:rsid w:val="00F51DE9"/>
    <w:rsid w:val="00F52090"/>
    <w:rsid w:val="00F521BE"/>
    <w:rsid w:val="00F53179"/>
    <w:rsid w:val="00F5362B"/>
    <w:rsid w:val="00F545BF"/>
    <w:rsid w:val="00F5548E"/>
    <w:rsid w:val="00F60382"/>
    <w:rsid w:val="00F63FBA"/>
    <w:rsid w:val="00F6453A"/>
    <w:rsid w:val="00F6464D"/>
    <w:rsid w:val="00F648E1"/>
    <w:rsid w:val="00F64D9C"/>
    <w:rsid w:val="00F65527"/>
    <w:rsid w:val="00F65D11"/>
    <w:rsid w:val="00F66573"/>
    <w:rsid w:val="00F67DBA"/>
    <w:rsid w:val="00F705C8"/>
    <w:rsid w:val="00F71571"/>
    <w:rsid w:val="00F71B56"/>
    <w:rsid w:val="00F729A9"/>
    <w:rsid w:val="00F72ACF"/>
    <w:rsid w:val="00F72C38"/>
    <w:rsid w:val="00F73F32"/>
    <w:rsid w:val="00F74EB2"/>
    <w:rsid w:val="00F760EC"/>
    <w:rsid w:val="00F76206"/>
    <w:rsid w:val="00F80464"/>
    <w:rsid w:val="00F809B4"/>
    <w:rsid w:val="00F81797"/>
    <w:rsid w:val="00F81D16"/>
    <w:rsid w:val="00F81DD2"/>
    <w:rsid w:val="00F82038"/>
    <w:rsid w:val="00F82D92"/>
    <w:rsid w:val="00F832C8"/>
    <w:rsid w:val="00F83465"/>
    <w:rsid w:val="00F85371"/>
    <w:rsid w:val="00F855B9"/>
    <w:rsid w:val="00F858E0"/>
    <w:rsid w:val="00F85AC3"/>
    <w:rsid w:val="00F86E09"/>
    <w:rsid w:val="00F873B3"/>
    <w:rsid w:val="00F87844"/>
    <w:rsid w:val="00F87881"/>
    <w:rsid w:val="00F87B0C"/>
    <w:rsid w:val="00F87C9B"/>
    <w:rsid w:val="00F90084"/>
    <w:rsid w:val="00F91973"/>
    <w:rsid w:val="00F91F5D"/>
    <w:rsid w:val="00F92A93"/>
    <w:rsid w:val="00F92C75"/>
    <w:rsid w:val="00F93770"/>
    <w:rsid w:val="00F94CBD"/>
    <w:rsid w:val="00F94FF1"/>
    <w:rsid w:val="00F96455"/>
    <w:rsid w:val="00FA054B"/>
    <w:rsid w:val="00FA0A2F"/>
    <w:rsid w:val="00FA0CBE"/>
    <w:rsid w:val="00FA14AE"/>
    <w:rsid w:val="00FA1C14"/>
    <w:rsid w:val="00FA20D4"/>
    <w:rsid w:val="00FA33FE"/>
    <w:rsid w:val="00FA42B9"/>
    <w:rsid w:val="00FA46AF"/>
    <w:rsid w:val="00FA64F0"/>
    <w:rsid w:val="00FA7286"/>
    <w:rsid w:val="00FA755A"/>
    <w:rsid w:val="00FB0509"/>
    <w:rsid w:val="00FB069D"/>
    <w:rsid w:val="00FB0BC0"/>
    <w:rsid w:val="00FB1144"/>
    <w:rsid w:val="00FB16B1"/>
    <w:rsid w:val="00FB1DA8"/>
    <w:rsid w:val="00FB1DEF"/>
    <w:rsid w:val="00FB2B0F"/>
    <w:rsid w:val="00FB3337"/>
    <w:rsid w:val="00FB3C97"/>
    <w:rsid w:val="00FB4465"/>
    <w:rsid w:val="00FB4861"/>
    <w:rsid w:val="00FB4866"/>
    <w:rsid w:val="00FB4F6B"/>
    <w:rsid w:val="00FB5127"/>
    <w:rsid w:val="00FB52D9"/>
    <w:rsid w:val="00FB5FE1"/>
    <w:rsid w:val="00FC01A9"/>
    <w:rsid w:val="00FC0E8D"/>
    <w:rsid w:val="00FC1571"/>
    <w:rsid w:val="00FC17C0"/>
    <w:rsid w:val="00FC3A14"/>
    <w:rsid w:val="00FC3CF3"/>
    <w:rsid w:val="00FC4475"/>
    <w:rsid w:val="00FC45D3"/>
    <w:rsid w:val="00FC46EF"/>
    <w:rsid w:val="00FC49EA"/>
    <w:rsid w:val="00FC5399"/>
    <w:rsid w:val="00FC6D5C"/>
    <w:rsid w:val="00FC702D"/>
    <w:rsid w:val="00FC7128"/>
    <w:rsid w:val="00FC76F1"/>
    <w:rsid w:val="00FC7B78"/>
    <w:rsid w:val="00FD00E0"/>
    <w:rsid w:val="00FD064C"/>
    <w:rsid w:val="00FD1D76"/>
    <w:rsid w:val="00FD1F3B"/>
    <w:rsid w:val="00FD260F"/>
    <w:rsid w:val="00FD2912"/>
    <w:rsid w:val="00FD31B3"/>
    <w:rsid w:val="00FD3ABA"/>
    <w:rsid w:val="00FD3CC5"/>
    <w:rsid w:val="00FD4204"/>
    <w:rsid w:val="00FD521D"/>
    <w:rsid w:val="00FD5C99"/>
    <w:rsid w:val="00FD6350"/>
    <w:rsid w:val="00FD6C6B"/>
    <w:rsid w:val="00FD6F44"/>
    <w:rsid w:val="00FE06AA"/>
    <w:rsid w:val="00FE081E"/>
    <w:rsid w:val="00FE1284"/>
    <w:rsid w:val="00FE12B3"/>
    <w:rsid w:val="00FE24ED"/>
    <w:rsid w:val="00FE2910"/>
    <w:rsid w:val="00FE2C7E"/>
    <w:rsid w:val="00FE3834"/>
    <w:rsid w:val="00FE3F48"/>
    <w:rsid w:val="00FE4250"/>
    <w:rsid w:val="00FE50E4"/>
    <w:rsid w:val="00FE54C7"/>
    <w:rsid w:val="00FE6197"/>
    <w:rsid w:val="00FE6BD5"/>
    <w:rsid w:val="00FE6C01"/>
    <w:rsid w:val="00FE7089"/>
    <w:rsid w:val="00FE7098"/>
    <w:rsid w:val="00FE72C3"/>
    <w:rsid w:val="00FF0B6A"/>
    <w:rsid w:val="00FF15E0"/>
    <w:rsid w:val="00FF2905"/>
    <w:rsid w:val="00FF3CCB"/>
    <w:rsid w:val="00FF3F9D"/>
    <w:rsid w:val="00FF4573"/>
    <w:rsid w:val="00FF5008"/>
    <w:rsid w:val="00FF5009"/>
    <w:rsid w:val="00FF57B5"/>
    <w:rsid w:val="00FF60CE"/>
    <w:rsid w:val="00FF6614"/>
    <w:rsid w:val="00FF7F10"/>
    <w:rsid w:val="08572941"/>
    <w:rsid w:val="16543D73"/>
    <w:rsid w:val="368FAD7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4421AB"/>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6370AA"/>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6370AA"/>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4421AB"/>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152422"/>
    <w:pPr>
      <w:numPr>
        <w:numId w:val="12"/>
      </w:numPr>
      <w:ind w:left="1418" w:hanging="502"/>
    </w:pPr>
  </w:style>
  <w:style w:type="paragraph" w:customStyle="1" w:styleId="Bulletlist2">
    <w:name w:val="Bullet list 2"/>
    <w:basedOn w:val="Bulletlist1"/>
    <w:uiPriority w:val="1"/>
    <w:qFormat/>
    <w:rsid w:val="00152422"/>
    <w:pPr>
      <w:numPr>
        <w:ilvl w:val="1"/>
      </w:numPr>
      <w:ind w:left="1985" w:hanging="502"/>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99"/>
    <w:qFormat/>
    <w:rsid w:val="003401B0"/>
    <w:pPr>
      <w:spacing w:before="60" w:after="60" w:line="240" w:lineRule="auto"/>
    </w:pPr>
    <w:rPr>
      <w:rFonts w:eastAsiaTheme="minorHAnsi" w:cstheme="minorBidi"/>
    </w:rPr>
  </w:style>
  <w:style w:type="paragraph" w:styleId="TOC1">
    <w:name w:val="toc 1"/>
    <w:basedOn w:val="Normal"/>
    <w:next w:val="Normal"/>
    <w:uiPriority w:val="39"/>
    <w:rsid w:val="00AC1DEB"/>
    <w:pPr>
      <w:tabs>
        <w:tab w:val="right" w:leader="dot" w:pos="9752"/>
      </w:tabs>
      <w:spacing w:before="240" w:after="0"/>
    </w:pPr>
    <w:rPr>
      <w:noProof/>
    </w:rPr>
  </w:style>
  <w:style w:type="paragraph" w:styleId="TOC2">
    <w:name w:val="toc 2"/>
    <w:basedOn w:val="Normal"/>
    <w:next w:val="Normal"/>
    <w:uiPriority w:val="39"/>
    <w:rsid w:val="00AC1DEB"/>
    <w:pPr>
      <w:tabs>
        <w:tab w:val="right" w:leader="dot" w:pos="9752"/>
      </w:tabs>
      <w:spacing w:before="120" w:after="0"/>
      <w:ind w:left="284"/>
      <w:contextualSpacing/>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semiHidden/>
    <w:rsid w:val="00C32CC1"/>
    <w:rPr>
      <w:lang w:eastAsia="en-US" w:bidi="he-IL"/>
    </w:rPr>
  </w:style>
  <w:style w:type="character" w:styleId="FootnoteReference">
    <w:name w:val="footnote reference"/>
    <w:basedOn w:val="DefaultParagraphFont"/>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15242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152422"/>
    <w:pPr>
      <w:numPr>
        <w:numId w:val="18"/>
      </w:numPr>
    </w:pPr>
    <w:rPr>
      <w:rFonts w:asciiTheme="minorHAnsi" w:eastAsiaTheme="minorHAnsi" w:hAnsiTheme="minorHAnsi" w:cstheme="minorBidi"/>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1966D1"/>
    <w:pPr>
      <w:numPr>
        <w:ilvl w:val="2"/>
      </w:numPr>
      <w:ind w:left="2552" w:hanging="502"/>
    </w:pPr>
  </w:style>
  <w:style w:type="character" w:styleId="CommentReference">
    <w:name w:val="annotation reference"/>
    <w:basedOn w:val="DefaultParagraphFont"/>
    <w:unhideWhenUsed/>
    <w:rsid w:val="00FD31B3"/>
    <w:rPr>
      <w:sz w:val="16"/>
      <w:szCs w:val="16"/>
    </w:rPr>
  </w:style>
  <w:style w:type="paragraph" w:styleId="CommentText">
    <w:name w:val="annotation text"/>
    <w:basedOn w:val="Normal"/>
    <w:link w:val="CommentTextChar"/>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aliases w:val="Captions - Tables &amp; Figures"/>
    <w:basedOn w:val="Normal"/>
    <w:next w:val="Normal"/>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1966D1"/>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Numberedparagraph">
    <w:name w:val="Numbered paragraph"/>
    <w:basedOn w:val="ListParagraph"/>
    <w:link w:val="NumberedparagraphChar"/>
    <w:qFormat/>
    <w:rsid w:val="001966D1"/>
    <w:pPr>
      <w:numPr>
        <w:numId w:val="23"/>
      </w:numPr>
      <w:ind w:left="851" w:hanging="851"/>
      <w:contextualSpacing w:val="0"/>
    </w:pPr>
  </w:style>
  <w:style w:type="paragraph" w:customStyle="1" w:styleId="Unnumberedparagraph">
    <w:name w:val="Unnumbered paragraph"/>
    <w:basedOn w:val="Numberedparagraph"/>
    <w:link w:val="UnnumberedparagraphChar"/>
    <w:qFormat/>
    <w:rsid w:val="006370AA"/>
    <w:pPr>
      <w:numPr>
        <w:numId w:val="0"/>
      </w:numPr>
      <w:ind w:left="851"/>
    </w:pPr>
  </w:style>
  <w:style w:type="character" w:customStyle="1" w:styleId="ListParagraphChar">
    <w:name w:val="List Paragraph Char"/>
    <w:basedOn w:val="DefaultParagraphFont"/>
    <w:link w:val="ListParagraph"/>
    <w:uiPriority w:val="34"/>
    <w:semiHidden/>
    <w:rsid w:val="001966D1"/>
    <w:rPr>
      <w:rFonts w:ascii="Arial" w:hAnsi="Arial"/>
      <w:sz w:val="24"/>
      <w:szCs w:val="22"/>
      <w:lang w:eastAsia="en-US" w:bidi="he-IL"/>
    </w:rPr>
  </w:style>
  <w:style w:type="character" w:customStyle="1" w:styleId="NumberedparagraphChar">
    <w:name w:val="Numbered paragraph Char"/>
    <w:basedOn w:val="ListParagraphChar"/>
    <w:link w:val="Numberedparagraph"/>
    <w:rsid w:val="001966D1"/>
    <w:rPr>
      <w:rFonts w:ascii="Arial" w:hAnsi="Arial"/>
      <w:sz w:val="24"/>
      <w:szCs w:val="22"/>
      <w:lang w:eastAsia="en-US" w:bidi="he-IL"/>
    </w:rPr>
  </w:style>
  <w:style w:type="character" w:customStyle="1" w:styleId="UnnumberedparagraphChar">
    <w:name w:val="Unnumbered paragraph Char"/>
    <w:basedOn w:val="NumberedparagraphChar"/>
    <w:link w:val="Unnumberedparagraph"/>
    <w:rsid w:val="006370AA"/>
    <w:rPr>
      <w:rFonts w:ascii="Arial" w:hAnsi="Arial"/>
      <w:sz w:val="24"/>
      <w:szCs w:val="22"/>
      <w:lang w:eastAsia="en-US" w:bidi="he-IL"/>
    </w:rPr>
  </w:style>
  <w:style w:type="paragraph" w:customStyle="1" w:styleId="NumberedParagraph0">
    <w:name w:val="Numbered Paragraph"/>
    <w:basedOn w:val="Normal"/>
    <w:link w:val="NumberedParagraphChar0"/>
    <w:rsid w:val="0007433E"/>
    <w:pPr>
      <w:numPr>
        <w:numId w:val="25"/>
      </w:numPr>
      <w:spacing w:before="240" w:after="120" w:line="240" w:lineRule="auto"/>
    </w:pPr>
    <w:rPr>
      <w:rFonts w:eastAsia="Times New Roman"/>
      <w:szCs w:val="24"/>
      <w:lang w:bidi="ar-SA"/>
    </w:rPr>
  </w:style>
  <w:style w:type="character" w:customStyle="1" w:styleId="NumberedParagraphChar0">
    <w:name w:val="Numbered Paragraph Char"/>
    <w:basedOn w:val="DefaultParagraphFont"/>
    <w:link w:val="NumberedParagraph0"/>
    <w:rsid w:val="0007433E"/>
    <w:rPr>
      <w:rFonts w:ascii="Arial" w:eastAsia="Times New Roman" w:hAnsi="Arial"/>
      <w:sz w:val="24"/>
      <w:szCs w:val="24"/>
      <w:lang w:eastAsia="en-US"/>
    </w:rPr>
  </w:style>
  <w:style w:type="paragraph" w:styleId="CommentSubject">
    <w:name w:val="annotation subject"/>
    <w:basedOn w:val="CommentText"/>
    <w:next w:val="CommentText"/>
    <w:link w:val="CommentSubjectChar"/>
    <w:uiPriority w:val="99"/>
    <w:semiHidden/>
    <w:unhideWhenUsed/>
    <w:rsid w:val="00502AA7"/>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502AA7"/>
    <w:rPr>
      <w:rFonts w:ascii="Arial" w:eastAsiaTheme="minorHAnsi" w:hAnsi="Arial" w:cstheme="minorBidi"/>
      <w:b/>
      <w:bCs/>
      <w:lang w:eastAsia="en-US" w:bidi="he-IL"/>
    </w:rPr>
  </w:style>
  <w:style w:type="paragraph" w:styleId="NormalWeb">
    <w:name w:val="Normal (Web)"/>
    <w:basedOn w:val="Normal"/>
    <w:uiPriority w:val="99"/>
    <w:semiHidden/>
    <w:unhideWhenUsed/>
    <w:rsid w:val="0031257C"/>
    <w:pPr>
      <w:spacing w:before="100" w:beforeAutospacing="1" w:after="100" w:afterAutospacing="1" w:line="240" w:lineRule="auto"/>
    </w:pPr>
    <w:rPr>
      <w:rFonts w:ascii="Times New Roman" w:eastAsia="Times New Roman" w:hAnsi="Times New Roman" w:cs="Times New Roman"/>
      <w:szCs w:val="24"/>
      <w:lang w:eastAsia="en-GB" w:bidi="ar-SA"/>
    </w:rPr>
  </w:style>
  <w:style w:type="paragraph" w:customStyle="1" w:styleId="BulletLevel1">
    <w:name w:val="Bullet Level 1"/>
    <w:basedOn w:val="ListParagraph"/>
    <w:rsid w:val="00571C80"/>
    <w:pPr>
      <w:numPr>
        <w:numId w:val="31"/>
      </w:numPr>
      <w:spacing w:before="240" w:after="120" w:line="240" w:lineRule="auto"/>
      <w:ind w:left="1701" w:hanging="425"/>
      <w:contextualSpacing w:val="0"/>
    </w:pPr>
    <w:rPr>
      <w:rFonts w:eastAsia="Times New Roman"/>
      <w:szCs w:val="24"/>
      <w:lang w:bidi="ar-SA"/>
    </w:rPr>
  </w:style>
  <w:style w:type="paragraph" w:customStyle="1" w:styleId="BulletLevel2">
    <w:name w:val="Bullet Level 2"/>
    <w:basedOn w:val="BulletLevel1"/>
    <w:link w:val="BulletLevel2Char"/>
    <w:rsid w:val="00571C80"/>
    <w:pPr>
      <w:numPr>
        <w:ilvl w:val="1"/>
      </w:numPr>
      <w:ind w:left="2268"/>
    </w:pPr>
  </w:style>
  <w:style w:type="paragraph" w:customStyle="1" w:styleId="F10-BulletLevel-1">
    <w:name w:val="F10 - Bullet Level-1"/>
    <w:basedOn w:val="BulletLevel1"/>
    <w:link w:val="F10-BulletLevel-1Char"/>
    <w:qFormat/>
    <w:rsid w:val="00571C80"/>
  </w:style>
  <w:style w:type="character" w:customStyle="1" w:styleId="F10-BulletLevel-1Char">
    <w:name w:val="F10 - Bullet Level-1 Char"/>
    <w:basedOn w:val="DefaultParagraphFont"/>
    <w:link w:val="F10-BulletLevel-1"/>
    <w:rsid w:val="00571C80"/>
    <w:rPr>
      <w:rFonts w:ascii="Arial" w:eastAsia="Times New Roman" w:hAnsi="Arial"/>
      <w:sz w:val="24"/>
      <w:szCs w:val="24"/>
      <w:lang w:eastAsia="en-US"/>
    </w:rPr>
  </w:style>
  <w:style w:type="character" w:customStyle="1" w:styleId="BulletLevel2Char">
    <w:name w:val="Bullet Level 2 Char"/>
    <w:basedOn w:val="DefaultParagraphFont"/>
    <w:link w:val="BulletLevel2"/>
    <w:rsid w:val="00AE6311"/>
    <w:rPr>
      <w:rFonts w:ascii="Arial" w:eastAsia="Times New Roman" w:hAnsi="Arial"/>
      <w:sz w:val="24"/>
      <w:szCs w:val="24"/>
      <w:lang w:eastAsia="en-US"/>
    </w:rPr>
  </w:style>
  <w:style w:type="paragraph" w:customStyle="1" w:styleId="TSNumberedParagraph1">
    <w:name w:val="TS Numbered Paragraph 1"/>
    <w:basedOn w:val="Normal"/>
    <w:rsid w:val="00330B54"/>
    <w:pPr>
      <w:numPr>
        <w:numId w:val="32"/>
      </w:numPr>
      <w:spacing w:after="220" w:line="240" w:lineRule="auto"/>
      <w:outlineLvl w:val="0"/>
    </w:pPr>
    <w:rPr>
      <w:rFonts w:eastAsia="Times New Roman" w:cs="Times New Roman"/>
      <w:sz w:val="22"/>
      <w:szCs w:val="24"/>
      <w:lang w:bidi="ar-SA"/>
    </w:rPr>
  </w:style>
  <w:style w:type="character" w:customStyle="1" w:styleId="normaltextrun">
    <w:name w:val="normaltextrun"/>
    <w:basedOn w:val="DefaultParagraphFont"/>
    <w:rsid w:val="00AB2201"/>
  </w:style>
  <w:style w:type="character" w:customStyle="1" w:styleId="eop">
    <w:name w:val="eop"/>
    <w:basedOn w:val="DefaultParagraphFont"/>
    <w:rsid w:val="00AB2201"/>
  </w:style>
  <w:style w:type="paragraph" w:styleId="Revision">
    <w:name w:val="Revision"/>
    <w:hidden/>
    <w:uiPriority w:val="99"/>
    <w:semiHidden/>
    <w:rsid w:val="00025392"/>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9127">
      <w:bodyDiv w:val="1"/>
      <w:marLeft w:val="0"/>
      <w:marRight w:val="0"/>
      <w:marTop w:val="0"/>
      <w:marBottom w:val="0"/>
      <w:divBdr>
        <w:top w:val="none" w:sz="0" w:space="0" w:color="auto"/>
        <w:left w:val="none" w:sz="0" w:space="0" w:color="auto"/>
        <w:bottom w:val="none" w:sz="0" w:space="0" w:color="auto"/>
        <w:right w:val="none" w:sz="0" w:space="0" w:color="auto"/>
      </w:divBdr>
    </w:div>
    <w:div w:id="1396262">
      <w:bodyDiv w:val="1"/>
      <w:marLeft w:val="0"/>
      <w:marRight w:val="0"/>
      <w:marTop w:val="0"/>
      <w:marBottom w:val="0"/>
      <w:divBdr>
        <w:top w:val="none" w:sz="0" w:space="0" w:color="auto"/>
        <w:left w:val="none" w:sz="0" w:space="0" w:color="auto"/>
        <w:bottom w:val="none" w:sz="0" w:space="0" w:color="auto"/>
        <w:right w:val="none" w:sz="0" w:space="0" w:color="auto"/>
      </w:divBdr>
    </w:div>
    <w:div w:id="1858588">
      <w:bodyDiv w:val="1"/>
      <w:marLeft w:val="0"/>
      <w:marRight w:val="0"/>
      <w:marTop w:val="0"/>
      <w:marBottom w:val="0"/>
      <w:divBdr>
        <w:top w:val="none" w:sz="0" w:space="0" w:color="auto"/>
        <w:left w:val="none" w:sz="0" w:space="0" w:color="auto"/>
        <w:bottom w:val="none" w:sz="0" w:space="0" w:color="auto"/>
        <w:right w:val="none" w:sz="0" w:space="0" w:color="auto"/>
      </w:divBdr>
    </w:div>
    <w:div w:id="2242955">
      <w:bodyDiv w:val="1"/>
      <w:marLeft w:val="0"/>
      <w:marRight w:val="0"/>
      <w:marTop w:val="0"/>
      <w:marBottom w:val="0"/>
      <w:divBdr>
        <w:top w:val="none" w:sz="0" w:space="0" w:color="auto"/>
        <w:left w:val="none" w:sz="0" w:space="0" w:color="auto"/>
        <w:bottom w:val="none" w:sz="0" w:space="0" w:color="auto"/>
        <w:right w:val="none" w:sz="0" w:space="0" w:color="auto"/>
      </w:divBdr>
    </w:div>
    <w:div w:id="2443802">
      <w:bodyDiv w:val="1"/>
      <w:marLeft w:val="0"/>
      <w:marRight w:val="0"/>
      <w:marTop w:val="0"/>
      <w:marBottom w:val="0"/>
      <w:divBdr>
        <w:top w:val="none" w:sz="0" w:space="0" w:color="auto"/>
        <w:left w:val="none" w:sz="0" w:space="0" w:color="auto"/>
        <w:bottom w:val="none" w:sz="0" w:space="0" w:color="auto"/>
        <w:right w:val="none" w:sz="0" w:space="0" w:color="auto"/>
      </w:divBdr>
    </w:div>
    <w:div w:id="2513472">
      <w:bodyDiv w:val="1"/>
      <w:marLeft w:val="0"/>
      <w:marRight w:val="0"/>
      <w:marTop w:val="0"/>
      <w:marBottom w:val="0"/>
      <w:divBdr>
        <w:top w:val="none" w:sz="0" w:space="0" w:color="auto"/>
        <w:left w:val="none" w:sz="0" w:space="0" w:color="auto"/>
        <w:bottom w:val="none" w:sz="0" w:space="0" w:color="auto"/>
        <w:right w:val="none" w:sz="0" w:space="0" w:color="auto"/>
      </w:divBdr>
    </w:div>
    <w:div w:id="2976318">
      <w:bodyDiv w:val="1"/>
      <w:marLeft w:val="0"/>
      <w:marRight w:val="0"/>
      <w:marTop w:val="0"/>
      <w:marBottom w:val="0"/>
      <w:divBdr>
        <w:top w:val="none" w:sz="0" w:space="0" w:color="auto"/>
        <w:left w:val="none" w:sz="0" w:space="0" w:color="auto"/>
        <w:bottom w:val="none" w:sz="0" w:space="0" w:color="auto"/>
        <w:right w:val="none" w:sz="0" w:space="0" w:color="auto"/>
      </w:divBdr>
    </w:div>
    <w:div w:id="3871720">
      <w:bodyDiv w:val="1"/>
      <w:marLeft w:val="0"/>
      <w:marRight w:val="0"/>
      <w:marTop w:val="0"/>
      <w:marBottom w:val="0"/>
      <w:divBdr>
        <w:top w:val="none" w:sz="0" w:space="0" w:color="auto"/>
        <w:left w:val="none" w:sz="0" w:space="0" w:color="auto"/>
        <w:bottom w:val="none" w:sz="0" w:space="0" w:color="auto"/>
        <w:right w:val="none" w:sz="0" w:space="0" w:color="auto"/>
      </w:divBdr>
    </w:div>
    <w:div w:id="4063900">
      <w:bodyDiv w:val="1"/>
      <w:marLeft w:val="0"/>
      <w:marRight w:val="0"/>
      <w:marTop w:val="0"/>
      <w:marBottom w:val="0"/>
      <w:divBdr>
        <w:top w:val="none" w:sz="0" w:space="0" w:color="auto"/>
        <w:left w:val="none" w:sz="0" w:space="0" w:color="auto"/>
        <w:bottom w:val="none" w:sz="0" w:space="0" w:color="auto"/>
        <w:right w:val="none" w:sz="0" w:space="0" w:color="auto"/>
      </w:divBdr>
    </w:div>
    <w:div w:id="4136227">
      <w:bodyDiv w:val="1"/>
      <w:marLeft w:val="0"/>
      <w:marRight w:val="0"/>
      <w:marTop w:val="0"/>
      <w:marBottom w:val="0"/>
      <w:divBdr>
        <w:top w:val="none" w:sz="0" w:space="0" w:color="auto"/>
        <w:left w:val="none" w:sz="0" w:space="0" w:color="auto"/>
        <w:bottom w:val="none" w:sz="0" w:space="0" w:color="auto"/>
        <w:right w:val="none" w:sz="0" w:space="0" w:color="auto"/>
      </w:divBdr>
    </w:div>
    <w:div w:id="4479533">
      <w:bodyDiv w:val="1"/>
      <w:marLeft w:val="0"/>
      <w:marRight w:val="0"/>
      <w:marTop w:val="0"/>
      <w:marBottom w:val="0"/>
      <w:divBdr>
        <w:top w:val="none" w:sz="0" w:space="0" w:color="auto"/>
        <w:left w:val="none" w:sz="0" w:space="0" w:color="auto"/>
        <w:bottom w:val="none" w:sz="0" w:space="0" w:color="auto"/>
        <w:right w:val="none" w:sz="0" w:space="0" w:color="auto"/>
      </w:divBdr>
    </w:div>
    <w:div w:id="4945556">
      <w:bodyDiv w:val="1"/>
      <w:marLeft w:val="0"/>
      <w:marRight w:val="0"/>
      <w:marTop w:val="0"/>
      <w:marBottom w:val="0"/>
      <w:divBdr>
        <w:top w:val="none" w:sz="0" w:space="0" w:color="auto"/>
        <w:left w:val="none" w:sz="0" w:space="0" w:color="auto"/>
        <w:bottom w:val="none" w:sz="0" w:space="0" w:color="auto"/>
        <w:right w:val="none" w:sz="0" w:space="0" w:color="auto"/>
      </w:divBdr>
    </w:div>
    <w:div w:id="5596502">
      <w:bodyDiv w:val="1"/>
      <w:marLeft w:val="0"/>
      <w:marRight w:val="0"/>
      <w:marTop w:val="0"/>
      <w:marBottom w:val="0"/>
      <w:divBdr>
        <w:top w:val="none" w:sz="0" w:space="0" w:color="auto"/>
        <w:left w:val="none" w:sz="0" w:space="0" w:color="auto"/>
        <w:bottom w:val="none" w:sz="0" w:space="0" w:color="auto"/>
        <w:right w:val="none" w:sz="0" w:space="0" w:color="auto"/>
      </w:divBdr>
    </w:div>
    <w:div w:id="5637153">
      <w:bodyDiv w:val="1"/>
      <w:marLeft w:val="0"/>
      <w:marRight w:val="0"/>
      <w:marTop w:val="0"/>
      <w:marBottom w:val="0"/>
      <w:divBdr>
        <w:top w:val="none" w:sz="0" w:space="0" w:color="auto"/>
        <w:left w:val="none" w:sz="0" w:space="0" w:color="auto"/>
        <w:bottom w:val="none" w:sz="0" w:space="0" w:color="auto"/>
        <w:right w:val="none" w:sz="0" w:space="0" w:color="auto"/>
      </w:divBdr>
    </w:div>
    <w:div w:id="5719528">
      <w:bodyDiv w:val="1"/>
      <w:marLeft w:val="0"/>
      <w:marRight w:val="0"/>
      <w:marTop w:val="0"/>
      <w:marBottom w:val="0"/>
      <w:divBdr>
        <w:top w:val="none" w:sz="0" w:space="0" w:color="auto"/>
        <w:left w:val="none" w:sz="0" w:space="0" w:color="auto"/>
        <w:bottom w:val="none" w:sz="0" w:space="0" w:color="auto"/>
        <w:right w:val="none" w:sz="0" w:space="0" w:color="auto"/>
      </w:divBdr>
    </w:div>
    <w:div w:id="6297646">
      <w:bodyDiv w:val="1"/>
      <w:marLeft w:val="0"/>
      <w:marRight w:val="0"/>
      <w:marTop w:val="0"/>
      <w:marBottom w:val="0"/>
      <w:divBdr>
        <w:top w:val="none" w:sz="0" w:space="0" w:color="auto"/>
        <w:left w:val="none" w:sz="0" w:space="0" w:color="auto"/>
        <w:bottom w:val="none" w:sz="0" w:space="0" w:color="auto"/>
        <w:right w:val="none" w:sz="0" w:space="0" w:color="auto"/>
      </w:divBdr>
    </w:div>
    <w:div w:id="6491821">
      <w:bodyDiv w:val="1"/>
      <w:marLeft w:val="0"/>
      <w:marRight w:val="0"/>
      <w:marTop w:val="0"/>
      <w:marBottom w:val="0"/>
      <w:divBdr>
        <w:top w:val="none" w:sz="0" w:space="0" w:color="auto"/>
        <w:left w:val="none" w:sz="0" w:space="0" w:color="auto"/>
        <w:bottom w:val="none" w:sz="0" w:space="0" w:color="auto"/>
        <w:right w:val="none" w:sz="0" w:space="0" w:color="auto"/>
      </w:divBdr>
    </w:div>
    <w:div w:id="7024722">
      <w:bodyDiv w:val="1"/>
      <w:marLeft w:val="0"/>
      <w:marRight w:val="0"/>
      <w:marTop w:val="0"/>
      <w:marBottom w:val="0"/>
      <w:divBdr>
        <w:top w:val="none" w:sz="0" w:space="0" w:color="auto"/>
        <w:left w:val="none" w:sz="0" w:space="0" w:color="auto"/>
        <w:bottom w:val="none" w:sz="0" w:space="0" w:color="auto"/>
        <w:right w:val="none" w:sz="0" w:space="0" w:color="auto"/>
      </w:divBdr>
    </w:div>
    <w:div w:id="7145651">
      <w:bodyDiv w:val="1"/>
      <w:marLeft w:val="0"/>
      <w:marRight w:val="0"/>
      <w:marTop w:val="0"/>
      <w:marBottom w:val="0"/>
      <w:divBdr>
        <w:top w:val="none" w:sz="0" w:space="0" w:color="auto"/>
        <w:left w:val="none" w:sz="0" w:space="0" w:color="auto"/>
        <w:bottom w:val="none" w:sz="0" w:space="0" w:color="auto"/>
        <w:right w:val="none" w:sz="0" w:space="0" w:color="auto"/>
      </w:divBdr>
    </w:div>
    <w:div w:id="7295659">
      <w:bodyDiv w:val="1"/>
      <w:marLeft w:val="0"/>
      <w:marRight w:val="0"/>
      <w:marTop w:val="0"/>
      <w:marBottom w:val="0"/>
      <w:divBdr>
        <w:top w:val="none" w:sz="0" w:space="0" w:color="auto"/>
        <w:left w:val="none" w:sz="0" w:space="0" w:color="auto"/>
        <w:bottom w:val="none" w:sz="0" w:space="0" w:color="auto"/>
        <w:right w:val="none" w:sz="0" w:space="0" w:color="auto"/>
      </w:divBdr>
    </w:div>
    <w:div w:id="8064950">
      <w:bodyDiv w:val="1"/>
      <w:marLeft w:val="0"/>
      <w:marRight w:val="0"/>
      <w:marTop w:val="0"/>
      <w:marBottom w:val="0"/>
      <w:divBdr>
        <w:top w:val="none" w:sz="0" w:space="0" w:color="auto"/>
        <w:left w:val="none" w:sz="0" w:space="0" w:color="auto"/>
        <w:bottom w:val="none" w:sz="0" w:space="0" w:color="auto"/>
        <w:right w:val="none" w:sz="0" w:space="0" w:color="auto"/>
      </w:divBdr>
    </w:div>
    <w:div w:id="8529348">
      <w:bodyDiv w:val="1"/>
      <w:marLeft w:val="0"/>
      <w:marRight w:val="0"/>
      <w:marTop w:val="0"/>
      <w:marBottom w:val="0"/>
      <w:divBdr>
        <w:top w:val="none" w:sz="0" w:space="0" w:color="auto"/>
        <w:left w:val="none" w:sz="0" w:space="0" w:color="auto"/>
        <w:bottom w:val="none" w:sz="0" w:space="0" w:color="auto"/>
        <w:right w:val="none" w:sz="0" w:space="0" w:color="auto"/>
      </w:divBdr>
    </w:div>
    <w:div w:id="8677668">
      <w:bodyDiv w:val="1"/>
      <w:marLeft w:val="0"/>
      <w:marRight w:val="0"/>
      <w:marTop w:val="0"/>
      <w:marBottom w:val="0"/>
      <w:divBdr>
        <w:top w:val="none" w:sz="0" w:space="0" w:color="auto"/>
        <w:left w:val="none" w:sz="0" w:space="0" w:color="auto"/>
        <w:bottom w:val="none" w:sz="0" w:space="0" w:color="auto"/>
        <w:right w:val="none" w:sz="0" w:space="0" w:color="auto"/>
      </w:divBdr>
    </w:div>
    <w:div w:id="8918176">
      <w:bodyDiv w:val="1"/>
      <w:marLeft w:val="0"/>
      <w:marRight w:val="0"/>
      <w:marTop w:val="0"/>
      <w:marBottom w:val="0"/>
      <w:divBdr>
        <w:top w:val="none" w:sz="0" w:space="0" w:color="auto"/>
        <w:left w:val="none" w:sz="0" w:space="0" w:color="auto"/>
        <w:bottom w:val="none" w:sz="0" w:space="0" w:color="auto"/>
        <w:right w:val="none" w:sz="0" w:space="0" w:color="auto"/>
      </w:divBdr>
    </w:div>
    <w:div w:id="8989042">
      <w:bodyDiv w:val="1"/>
      <w:marLeft w:val="0"/>
      <w:marRight w:val="0"/>
      <w:marTop w:val="0"/>
      <w:marBottom w:val="0"/>
      <w:divBdr>
        <w:top w:val="none" w:sz="0" w:space="0" w:color="auto"/>
        <w:left w:val="none" w:sz="0" w:space="0" w:color="auto"/>
        <w:bottom w:val="none" w:sz="0" w:space="0" w:color="auto"/>
        <w:right w:val="none" w:sz="0" w:space="0" w:color="auto"/>
      </w:divBdr>
    </w:div>
    <w:div w:id="9991404">
      <w:bodyDiv w:val="1"/>
      <w:marLeft w:val="0"/>
      <w:marRight w:val="0"/>
      <w:marTop w:val="0"/>
      <w:marBottom w:val="0"/>
      <w:divBdr>
        <w:top w:val="none" w:sz="0" w:space="0" w:color="auto"/>
        <w:left w:val="none" w:sz="0" w:space="0" w:color="auto"/>
        <w:bottom w:val="none" w:sz="0" w:space="0" w:color="auto"/>
        <w:right w:val="none" w:sz="0" w:space="0" w:color="auto"/>
      </w:divBdr>
    </w:div>
    <w:div w:id="10569068">
      <w:bodyDiv w:val="1"/>
      <w:marLeft w:val="0"/>
      <w:marRight w:val="0"/>
      <w:marTop w:val="0"/>
      <w:marBottom w:val="0"/>
      <w:divBdr>
        <w:top w:val="none" w:sz="0" w:space="0" w:color="auto"/>
        <w:left w:val="none" w:sz="0" w:space="0" w:color="auto"/>
        <w:bottom w:val="none" w:sz="0" w:space="0" w:color="auto"/>
        <w:right w:val="none" w:sz="0" w:space="0" w:color="auto"/>
      </w:divBdr>
    </w:div>
    <w:div w:id="10687123">
      <w:bodyDiv w:val="1"/>
      <w:marLeft w:val="0"/>
      <w:marRight w:val="0"/>
      <w:marTop w:val="0"/>
      <w:marBottom w:val="0"/>
      <w:divBdr>
        <w:top w:val="none" w:sz="0" w:space="0" w:color="auto"/>
        <w:left w:val="none" w:sz="0" w:space="0" w:color="auto"/>
        <w:bottom w:val="none" w:sz="0" w:space="0" w:color="auto"/>
        <w:right w:val="none" w:sz="0" w:space="0" w:color="auto"/>
      </w:divBdr>
    </w:div>
    <w:div w:id="10691800">
      <w:bodyDiv w:val="1"/>
      <w:marLeft w:val="0"/>
      <w:marRight w:val="0"/>
      <w:marTop w:val="0"/>
      <w:marBottom w:val="0"/>
      <w:divBdr>
        <w:top w:val="none" w:sz="0" w:space="0" w:color="auto"/>
        <w:left w:val="none" w:sz="0" w:space="0" w:color="auto"/>
        <w:bottom w:val="none" w:sz="0" w:space="0" w:color="auto"/>
        <w:right w:val="none" w:sz="0" w:space="0" w:color="auto"/>
      </w:divBdr>
    </w:div>
    <w:div w:id="10957172">
      <w:bodyDiv w:val="1"/>
      <w:marLeft w:val="0"/>
      <w:marRight w:val="0"/>
      <w:marTop w:val="0"/>
      <w:marBottom w:val="0"/>
      <w:divBdr>
        <w:top w:val="none" w:sz="0" w:space="0" w:color="auto"/>
        <w:left w:val="none" w:sz="0" w:space="0" w:color="auto"/>
        <w:bottom w:val="none" w:sz="0" w:space="0" w:color="auto"/>
        <w:right w:val="none" w:sz="0" w:space="0" w:color="auto"/>
      </w:divBdr>
    </w:div>
    <w:div w:id="11684533">
      <w:bodyDiv w:val="1"/>
      <w:marLeft w:val="0"/>
      <w:marRight w:val="0"/>
      <w:marTop w:val="0"/>
      <w:marBottom w:val="0"/>
      <w:divBdr>
        <w:top w:val="none" w:sz="0" w:space="0" w:color="auto"/>
        <w:left w:val="none" w:sz="0" w:space="0" w:color="auto"/>
        <w:bottom w:val="none" w:sz="0" w:space="0" w:color="auto"/>
        <w:right w:val="none" w:sz="0" w:space="0" w:color="auto"/>
      </w:divBdr>
    </w:div>
    <w:div w:id="11878140">
      <w:bodyDiv w:val="1"/>
      <w:marLeft w:val="0"/>
      <w:marRight w:val="0"/>
      <w:marTop w:val="0"/>
      <w:marBottom w:val="0"/>
      <w:divBdr>
        <w:top w:val="none" w:sz="0" w:space="0" w:color="auto"/>
        <w:left w:val="none" w:sz="0" w:space="0" w:color="auto"/>
        <w:bottom w:val="none" w:sz="0" w:space="0" w:color="auto"/>
        <w:right w:val="none" w:sz="0" w:space="0" w:color="auto"/>
      </w:divBdr>
    </w:div>
    <w:div w:id="11999297">
      <w:bodyDiv w:val="1"/>
      <w:marLeft w:val="0"/>
      <w:marRight w:val="0"/>
      <w:marTop w:val="0"/>
      <w:marBottom w:val="0"/>
      <w:divBdr>
        <w:top w:val="none" w:sz="0" w:space="0" w:color="auto"/>
        <w:left w:val="none" w:sz="0" w:space="0" w:color="auto"/>
        <w:bottom w:val="none" w:sz="0" w:space="0" w:color="auto"/>
        <w:right w:val="none" w:sz="0" w:space="0" w:color="auto"/>
      </w:divBdr>
    </w:div>
    <w:div w:id="12264567">
      <w:bodyDiv w:val="1"/>
      <w:marLeft w:val="0"/>
      <w:marRight w:val="0"/>
      <w:marTop w:val="0"/>
      <w:marBottom w:val="0"/>
      <w:divBdr>
        <w:top w:val="none" w:sz="0" w:space="0" w:color="auto"/>
        <w:left w:val="none" w:sz="0" w:space="0" w:color="auto"/>
        <w:bottom w:val="none" w:sz="0" w:space="0" w:color="auto"/>
        <w:right w:val="none" w:sz="0" w:space="0" w:color="auto"/>
      </w:divBdr>
    </w:div>
    <w:div w:id="12339270">
      <w:bodyDiv w:val="1"/>
      <w:marLeft w:val="0"/>
      <w:marRight w:val="0"/>
      <w:marTop w:val="0"/>
      <w:marBottom w:val="0"/>
      <w:divBdr>
        <w:top w:val="none" w:sz="0" w:space="0" w:color="auto"/>
        <w:left w:val="none" w:sz="0" w:space="0" w:color="auto"/>
        <w:bottom w:val="none" w:sz="0" w:space="0" w:color="auto"/>
        <w:right w:val="none" w:sz="0" w:space="0" w:color="auto"/>
      </w:divBdr>
    </w:div>
    <w:div w:id="12417245">
      <w:bodyDiv w:val="1"/>
      <w:marLeft w:val="0"/>
      <w:marRight w:val="0"/>
      <w:marTop w:val="0"/>
      <w:marBottom w:val="0"/>
      <w:divBdr>
        <w:top w:val="none" w:sz="0" w:space="0" w:color="auto"/>
        <w:left w:val="none" w:sz="0" w:space="0" w:color="auto"/>
        <w:bottom w:val="none" w:sz="0" w:space="0" w:color="auto"/>
        <w:right w:val="none" w:sz="0" w:space="0" w:color="auto"/>
      </w:divBdr>
    </w:div>
    <w:div w:id="12583653">
      <w:bodyDiv w:val="1"/>
      <w:marLeft w:val="0"/>
      <w:marRight w:val="0"/>
      <w:marTop w:val="0"/>
      <w:marBottom w:val="0"/>
      <w:divBdr>
        <w:top w:val="none" w:sz="0" w:space="0" w:color="auto"/>
        <w:left w:val="none" w:sz="0" w:space="0" w:color="auto"/>
        <w:bottom w:val="none" w:sz="0" w:space="0" w:color="auto"/>
        <w:right w:val="none" w:sz="0" w:space="0" w:color="auto"/>
      </w:divBdr>
    </w:div>
    <w:div w:id="12921151">
      <w:bodyDiv w:val="1"/>
      <w:marLeft w:val="0"/>
      <w:marRight w:val="0"/>
      <w:marTop w:val="0"/>
      <w:marBottom w:val="0"/>
      <w:divBdr>
        <w:top w:val="none" w:sz="0" w:space="0" w:color="auto"/>
        <w:left w:val="none" w:sz="0" w:space="0" w:color="auto"/>
        <w:bottom w:val="none" w:sz="0" w:space="0" w:color="auto"/>
        <w:right w:val="none" w:sz="0" w:space="0" w:color="auto"/>
      </w:divBdr>
    </w:div>
    <w:div w:id="13194997">
      <w:bodyDiv w:val="1"/>
      <w:marLeft w:val="0"/>
      <w:marRight w:val="0"/>
      <w:marTop w:val="0"/>
      <w:marBottom w:val="0"/>
      <w:divBdr>
        <w:top w:val="none" w:sz="0" w:space="0" w:color="auto"/>
        <w:left w:val="none" w:sz="0" w:space="0" w:color="auto"/>
        <w:bottom w:val="none" w:sz="0" w:space="0" w:color="auto"/>
        <w:right w:val="none" w:sz="0" w:space="0" w:color="auto"/>
      </w:divBdr>
    </w:div>
    <w:div w:id="13268602">
      <w:bodyDiv w:val="1"/>
      <w:marLeft w:val="0"/>
      <w:marRight w:val="0"/>
      <w:marTop w:val="0"/>
      <w:marBottom w:val="0"/>
      <w:divBdr>
        <w:top w:val="none" w:sz="0" w:space="0" w:color="auto"/>
        <w:left w:val="none" w:sz="0" w:space="0" w:color="auto"/>
        <w:bottom w:val="none" w:sz="0" w:space="0" w:color="auto"/>
        <w:right w:val="none" w:sz="0" w:space="0" w:color="auto"/>
      </w:divBdr>
    </w:div>
    <w:div w:id="13725581">
      <w:bodyDiv w:val="1"/>
      <w:marLeft w:val="0"/>
      <w:marRight w:val="0"/>
      <w:marTop w:val="0"/>
      <w:marBottom w:val="0"/>
      <w:divBdr>
        <w:top w:val="none" w:sz="0" w:space="0" w:color="auto"/>
        <w:left w:val="none" w:sz="0" w:space="0" w:color="auto"/>
        <w:bottom w:val="none" w:sz="0" w:space="0" w:color="auto"/>
        <w:right w:val="none" w:sz="0" w:space="0" w:color="auto"/>
      </w:divBdr>
    </w:div>
    <w:div w:id="13770003">
      <w:bodyDiv w:val="1"/>
      <w:marLeft w:val="0"/>
      <w:marRight w:val="0"/>
      <w:marTop w:val="0"/>
      <w:marBottom w:val="0"/>
      <w:divBdr>
        <w:top w:val="none" w:sz="0" w:space="0" w:color="auto"/>
        <w:left w:val="none" w:sz="0" w:space="0" w:color="auto"/>
        <w:bottom w:val="none" w:sz="0" w:space="0" w:color="auto"/>
        <w:right w:val="none" w:sz="0" w:space="0" w:color="auto"/>
      </w:divBdr>
    </w:div>
    <w:div w:id="14042742">
      <w:bodyDiv w:val="1"/>
      <w:marLeft w:val="0"/>
      <w:marRight w:val="0"/>
      <w:marTop w:val="0"/>
      <w:marBottom w:val="0"/>
      <w:divBdr>
        <w:top w:val="none" w:sz="0" w:space="0" w:color="auto"/>
        <w:left w:val="none" w:sz="0" w:space="0" w:color="auto"/>
        <w:bottom w:val="none" w:sz="0" w:space="0" w:color="auto"/>
        <w:right w:val="none" w:sz="0" w:space="0" w:color="auto"/>
      </w:divBdr>
    </w:div>
    <w:div w:id="14112971">
      <w:bodyDiv w:val="1"/>
      <w:marLeft w:val="0"/>
      <w:marRight w:val="0"/>
      <w:marTop w:val="0"/>
      <w:marBottom w:val="0"/>
      <w:divBdr>
        <w:top w:val="none" w:sz="0" w:space="0" w:color="auto"/>
        <w:left w:val="none" w:sz="0" w:space="0" w:color="auto"/>
        <w:bottom w:val="none" w:sz="0" w:space="0" w:color="auto"/>
        <w:right w:val="none" w:sz="0" w:space="0" w:color="auto"/>
      </w:divBdr>
    </w:div>
    <w:div w:id="14353260">
      <w:bodyDiv w:val="1"/>
      <w:marLeft w:val="0"/>
      <w:marRight w:val="0"/>
      <w:marTop w:val="0"/>
      <w:marBottom w:val="0"/>
      <w:divBdr>
        <w:top w:val="none" w:sz="0" w:space="0" w:color="auto"/>
        <w:left w:val="none" w:sz="0" w:space="0" w:color="auto"/>
        <w:bottom w:val="none" w:sz="0" w:space="0" w:color="auto"/>
        <w:right w:val="none" w:sz="0" w:space="0" w:color="auto"/>
      </w:divBdr>
    </w:div>
    <w:div w:id="14383231">
      <w:bodyDiv w:val="1"/>
      <w:marLeft w:val="0"/>
      <w:marRight w:val="0"/>
      <w:marTop w:val="0"/>
      <w:marBottom w:val="0"/>
      <w:divBdr>
        <w:top w:val="none" w:sz="0" w:space="0" w:color="auto"/>
        <w:left w:val="none" w:sz="0" w:space="0" w:color="auto"/>
        <w:bottom w:val="none" w:sz="0" w:space="0" w:color="auto"/>
        <w:right w:val="none" w:sz="0" w:space="0" w:color="auto"/>
      </w:divBdr>
    </w:div>
    <w:div w:id="14574582">
      <w:bodyDiv w:val="1"/>
      <w:marLeft w:val="0"/>
      <w:marRight w:val="0"/>
      <w:marTop w:val="0"/>
      <w:marBottom w:val="0"/>
      <w:divBdr>
        <w:top w:val="none" w:sz="0" w:space="0" w:color="auto"/>
        <w:left w:val="none" w:sz="0" w:space="0" w:color="auto"/>
        <w:bottom w:val="none" w:sz="0" w:space="0" w:color="auto"/>
        <w:right w:val="none" w:sz="0" w:space="0" w:color="auto"/>
      </w:divBdr>
    </w:div>
    <w:div w:id="15277851">
      <w:bodyDiv w:val="1"/>
      <w:marLeft w:val="0"/>
      <w:marRight w:val="0"/>
      <w:marTop w:val="0"/>
      <w:marBottom w:val="0"/>
      <w:divBdr>
        <w:top w:val="none" w:sz="0" w:space="0" w:color="auto"/>
        <w:left w:val="none" w:sz="0" w:space="0" w:color="auto"/>
        <w:bottom w:val="none" w:sz="0" w:space="0" w:color="auto"/>
        <w:right w:val="none" w:sz="0" w:space="0" w:color="auto"/>
      </w:divBdr>
    </w:div>
    <w:div w:id="15541609">
      <w:bodyDiv w:val="1"/>
      <w:marLeft w:val="0"/>
      <w:marRight w:val="0"/>
      <w:marTop w:val="0"/>
      <w:marBottom w:val="0"/>
      <w:divBdr>
        <w:top w:val="none" w:sz="0" w:space="0" w:color="auto"/>
        <w:left w:val="none" w:sz="0" w:space="0" w:color="auto"/>
        <w:bottom w:val="none" w:sz="0" w:space="0" w:color="auto"/>
        <w:right w:val="none" w:sz="0" w:space="0" w:color="auto"/>
      </w:divBdr>
    </w:div>
    <w:div w:id="16002450">
      <w:bodyDiv w:val="1"/>
      <w:marLeft w:val="0"/>
      <w:marRight w:val="0"/>
      <w:marTop w:val="0"/>
      <w:marBottom w:val="0"/>
      <w:divBdr>
        <w:top w:val="none" w:sz="0" w:space="0" w:color="auto"/>
        <w:left w:val="none" w:sz="0" w:space="0" w:color="auto"/>
        <w:bottom w:val="none" w:sz="0" w:space="0" w:color="auto"/>
        <w:right w:val="none" w:sz="0" w:space="0" w:color="auto"/>
      </w:divBdr>
    </w:div>
    <w:div w:id="16591675">
      <w:bodyDiv w:val="1"/>
      <w:marLeft w:val="0"/>
      <w:marRight w:val="0"/>
      <w:marTop w:val="0"/>
      <w:marBottom w:val="0"/>
      <w:divBdr>
        <w:top w:val="none" w:sz="0" w:space="0" w:color="auto"/>
        <w:left w:val="none" w:sz="0" w:space="0" w:color="auto"/>
        <w:bottom w:val="none" w:sz="0" w:space="0" w:color="auto"/>
        <w:right w:val="none" w:sz="0" w:space="0" w:color="auto"/>
      </w:divBdr>
    </w:div>
    <w:div w:id="16852068">
      <w:bodyDiv w:val="1"/>
      <w:marLeft w:val="0"/>
      <w:marRight w:val="0"/>
      <w:marTop w:val="0"/>
      <w:marBottom w:val="0"/>
      <w:divBdr>
        <w:top w:val="none" w:sz="0" w:space="0" w:color="auto"/>
        <w:left w:val="none" w:sz="0" w:space="0" w:color="auto"/>
        <w:bottom w:val="none" w:sz="0" w:space="0" w:color="auto"/>
        <w:right w:val="none" w:sz="0" w:space="0" w:color="auto"/>
      </w:divBdr>
    </w:div>
    <w:div w:id="16854467">
      <w:bodyDiv w:val="1"/>
      <w:marLeft w:val="0"/>
      <w:marRight w:val="0"/>
      <w:marTop w:val="0"/>
      <w:marBottom w:val="0"/>
      <w:divBdr>
        <w:top w:val="none" w:sz="0" w:space="0" w:color="auto"/>
        <w:left w:val="none" w:sz="0" w:space="0" w:color="auto"/>
        <w:bottom w:val="none" w:sz="0" w:space="0" w:color="auto"/>
        <w:right w:val="none" w:sz="0" w:space="0" w:color="auto"/>
      </w:divBdr>
    </w:div>
    <w:div w:id="17315288">
      <w:bodyDiv w:val="1"/>
      <w:marLeft w:val="0"/>
      <w:marRight w:val="0"/>
      <w:marTop w:val="0"/>
      <w:marBottom w:val="0"/>
      <w:divBdr>
        <w:top w:val="none" w:sz="0" w:space="0" w:color="auto"/>
        <w:left w:val="none" w:sz="0" w:space="0" w:color="auto"/>
        <w:bottom w:val="none" w:sz="0" w:space="0" w:color="auto"/>
        <w:right w:val="none" w:sz="0" w:space="0" w:color="auto"/>
      </w:divBdr>
    </w:div>
    <w:div w:id="17660478">
      <w:bodyDiv w:val="1"/>
      <w:marLeft w:val="0"/>
      <w:marRight w:val="0"/>
      <w:marTop w:val="0"/>
      <w:marBottom w:val="0"/>
      <w:divBdr>
        <w:top w:val="none" w:sz="0" w:space="0" w:color="auto"/>
        <w:left w:val="none" w:sz="0" w:space="0" w:color="auto"/>
        <w:bottom w:val="none" w:sz="0" w:space="0" w:color="auto"/>
        <w:right w:val="none" w:sz="0" w:space="0" w:color="auto"/>
      </w:divBdr>
    </w:div>
    <w:div w:id="17699559">
      <w:bodyDiv w:val="1"/>
      <w:marLeft w:val="0"/>
      <w:marRight w:val="0"/>
      <w:marTop w:val="0"/>
      <w:marBottom w:val="0"/>
      <w:divBdr>
        <w:top w:val="none" w:sz="0" w:space="0" w:color="auto"/>
        <w:left w:val="none" w:sz="0" w:space="0" w:color="auto"/>
        <w:bottom w:val="none" w:sz="0" w:space="0" w:color="auto"/>
        <w:right w:val="none" w:sz="0" w:space="0" w:color="auto"/>
      </w:divBdr>
    </w:div>
    <w:div w:id="17705708">
      <w:bodyDiv w:val="1"/>
      <w:marLeft w:val="0"/>
      <w:marRight w:val="0"/>
      <w:marTop w:val="0"/>
      <w:marBottom w:val="0"/>
      <w:divBdr>
        <w:top w:val="none" w:sz="0" w:space="0" w:color="auto"/>
        <w:left w:val="none" w:sz="0" w:space="0" w:color="auto"/>
        <w:bottom w:val="none" w:sz="0" w:space="0" w:color="auto"/>
        <w:right w:val="none" w:sz="0" w:space="0" w:color="auto"/>
      </w:divBdr>
    </w:div>
    <w:div w:id="17969627">
      <w:bodyDiv w:val="1"/>
      <w:marLeft w:val="0"/>
      <w:marRight w:val="0"/>
      <w:marTop w:val="0"/>
      <w:marBottom w:val="0"/>
      <w:divBdr>
        <w:top w:val="none" w:sz="0" w:space="0" w:color="auto"/>
        <w:left w:val="none" w:sz="0" w:space="0" w:color="auto"/>
        <w:bottom w:val="none" w:sz="0" w:space="0" w:color="auto"/>
        <w:right w:val="none" w:sz="0" w:space="0" w:color="auto"/>
      </w:divBdr>
    </w:div>
    <w:div w:id="18095108">
      <w:bodyDiv w:val="1"/>
      <w:marLeft w:val="0"/>
      <w:marRight w:val="0"/>
      <w:marTop w:val="0"/>
      <w:marBottom w:val="0"/>
      <w:divBdr>
        <w:top w:val="none" w:sz="0" w:space="0" w:color="auto"/>
        <w:left w:val="none" w:sz="0" w:space="0" w:color="auto"/>
        <w:bottom w:val="none" w:sz="0" w:space="0" w:color="auto"/>
        <w:right w:val="none" w:sz="0" w:space="0" w:color="auto"/>
      </w:divBdr>
    </w:div>
    <w:div w:id="18315249">
      <w:bodyDiv w:val="1"/>
      <w:marLeft w:val="0"/>
      <w:marRight w:val="0"/>
      <w:marTop w:val="0"/>
      <w:marBottom w:val="0"/>
      <w:divBdr>
        <w:top w:val="none" w:sz="0" w:space="0" w:color="auto"/>
        <w:left w:val="none" w:sz="0" w:space="0" w:color="auto"/>
        <w:bottom w:val="none" w:sz="0" w:space="0" w:color="auto"/>
        <w:right w:val="none" w:sz="0" w:space="0" w:color="auto"/>
      </w:divBdr>
    </w:div>
    <w:div w:id="18431133">
      <w:bodyDiv w:val="1"/>
      <w:marLeft w:val="0"/>
      <w:marRight w:val="0"/>
      <w:marTop w:val="0"/>
      <w:marBottom w:val="0"/>
      <w:divBdr>
        <w:top w:val="none" w:sz="0" w:space="0" w:color="auto"/>
        <w:left w:val="none" w:sz="0" w:space="0" w:color="auto"/>
        <w:bottom w:val="none" w:sz="0" w:space="0" w:color="auto"/>
        <w:right w:val="none" w:sz="0" w:space="0" w:color="auto"/>
      </w:divBdr>
    </w:div>
    <w:div w:id="18629080">
      <w:bodyDiv w:val="1"/>
      <w:marLeft w:val="0"/>
      <w:marRight w:val="0"/>
      <w:marTop w:val="0"/>
      <w:marBottom w:val="0"/>
      <w:divBdr>
        <w:top w:val="none" w:sz="0" w:space="0" w:color="auto"/>
        <w:left w:val="none" w:sz="0" w:space="0" w:color="auto"/>
        <w:bottom w:val="none" w:sz="0" w:space="0" w:color="auto"/>
        <w:right w:val="none" w:sz="0" w:space="0" w:color="auto"/>
      </w:divBdr>
    </w:div>
    <w:div w:id="19404183">
      <w:bodyDiv w:val="1"/>
      <w:marLeft w:val="0"/>
      <w:marRight w:val="0"/>
      <w:marTop w:val="0"/>
      <w:marBottom w:val="0"/>
      <w:divBdr>
        <w:top w:val="none" w:sz="0" w:space="0" w:color="auto"/>
        <w:left w:val="none" w:sz="0" w:space="0" w:color="auto"/>
        <w:bottom w:val="none" w:sz="0" w:space="0" w:color="auto"/>
        <w:right w:val="none" w:sz="0" w:space="0" w:color="auto"/>
      </w:divBdr>
    </w:div>
    <w:div w:id="19819753">
      <w:bodyDiv w:val="1"/>
      <w:marLeft w:val="0"/>
      <w:marRight w:val="0"/>
      <w:marTop w:val="0"/>
      <w:marBottom w:val="0"/>
      <w:divBdr>
        <w:top w:val="none" w:sz="0" w:space="0" w:color="auto"/>
        <w:left w:val="none" w:sz="0" w:space="0" w:color="auto"/>
        <w:bottom w:val="none" w:sz="0" w:space="0" w:color="auto"/>
        <w:right w:val="none" w:sz="0" w:space="0" w:color="auto"/>
      </w:divBdr>
    </w:div>
    <w:div w:id="20009417">
      <w:bodyDiv w:val="1"/>
      <w:marLeft w:val="0"/>
      <w:marRight w:val="0"/>
      <w:marTop w:val="0"/>
      <w:marBottom w:val="0"/>
      <w:divBdr>
        <w:top w:val="none" w:sz="0" w:space="0" w:color="auto"/>
        <w:left w:val="none" w:sz="0" w:space="0" w:color="auto"/>
        <w:bottom w:val="none" w:sz="0" w:space="0" w:color="auto"/>
        <w:right w:val="none" w:sz="0" w:space="0" w:color="auto"/>
      </w:divBdr>
    </w:div>
    <w:div w:id="20203134">
      <w:bodyDiv w:val="1"/>
      <w:marLeft w:val="0"/>
      <w:marRight w:val="0"/>
      <w:marTop w:val="0"/>
      <w:marBottom w:val="0"/>
      <w:divBdr>
        <w:top w:val="none" w:sz="0" w:space="0" w:color="auto"/>
        <w:left w:val="none" w:sz="0" w:space="0" w:color="auto"/>
        <w:bottom w:val="none" w:sz="0" w:space="0" w:color="auto"/>
        <w:right w:val="none" w:sz="0" w:space="0" w:color="auto"/>
      </w:divBdr>
    </w:div>
    <w:div w:id="20283252">
      <w:bodyDiv w:val="1"/>
      <w:marLeft w:val="0"/>
      <w:marRight w:val="0"/>
      <w:marTop w:val="0"/>
      <w:marBottom w:val="0"/>
      <w:divBdr>
        <w:top w:val="none" w:sz="0" w:space="0" w:color="auto"/>
        <w:left w:val="none" w:sz="0" w:space="0" w:color="auto"/>
        <w:bottom w:val="none" w:sz="0" w:space="0" w:color="auto"/>
        <w:right w:val="none" w:sz="0" w:space="0" w:color="auto"/>
      </w:divBdr>
    </w:div>
    <w:div w:id="20592998">
      <w:bodyDiv w:val="1"/>
      <w:marLeft w:val="0"/>
      <w:marRight w:val="0"/>
      <w:marTop w:val="0"/>
      <w:marBottom w:val="0"/>
      <w:divBdr>
        <w:top w:val="none" w:sz="0" w:space="0" w:color="auto"/>
        <w:left w:val="none" w:sz="0" w:space="0" w:color="auto"/>
        <w:bottom w:val="none" w:sz="0" w:space="0" w:color="auto"/>
        <w:right w:val="none" w:sz="0" w:space="0" w:color="auto"/>
      </w:divBdr>
    </w:div>
    <w:div w:id="20668240">
      <w:bodyDiv w:val="1"/>
      <w:marLeft w:val="0"/>
      <w:marRight w:val="0"/>
      <w:marTop w:val="0"/>
      <w:marBottom w:val="0"/>
      <w:divBdr>
        <w:top w:val="none" w:sz="0" w:space="0" w:color="auto"/>
        <w:left w:val="none" w:sz="0" w:space="0" w:color="auto"/>
        <w:bottom w:val="none" w:sz="0" w:space="0" w:color="auto"/>
        <w:right w:val="none" w:sz="0" w:space="0" w:color="auto"/>
      </w:divBdr>
    </w:div>
    <w:div w:id="20739718">
      <w:bodyDiv w:val="1"/>
      <w:marLeft w:val="0"/>
      <w:marRight w:val="0"/>
      <w:marTop w:val="0"/>
      <w:marBottom w:val="0"/>
      <w:divBdr>
        <w:top w:val="none" w:sz="0" w:space="0" w:color="auto"/>
        <w:left w:val="none" w:sz="0" w:space="0" w:color="auto"/>
        <w:bottom w:val="none" w:sz="0" w:space="0" w:color="auto"/>
        <w:right w:val="none" w:sz="0" w:space="0" w:color="auto"/>
      </w:divBdr>
    </w:div>
    <w:div w:id="21174179">
      <w:bodyDiv w:val="1"/>
      <w:marLeft w:val="0"/>
      <w:marRight w:val="0"/>
      <w:marTop w:val="0"/>
      <w:marBottom w:val="0"/>
      <w:divBdr>
        <w:top w:val="none" w:sz="0" w:space="0" w:color="auto"/>
        <w:left w:val="none" w:sz="0" w:space="0" w:color="auto"/>
        <w:bottom w:val="none" w:sz="0" w:space="0" w:color="auto"/>
        <w:right w:val="none" w:sz="0" w:space="0" w:color="auto"/>
      </w:divBdr>
    </w:div>
    <w:div w:id="21441457">
      <w:bodyDiv w:val="1"/>
      <w:marLeft w:val="0"/>
      <w:marRight w:val="0"/>
      <w:marTop w:val="0"/>
      <w:marBottom w:val="0"/>
      <w:divBdr>
        <w:top w:val="none" w:sz="0" w:space="0" w:color="auto"/>
        <w:left w:val="none" w:sz="0" w:space="0" w:color="auto"/>
        <w:bottom w:val="none" w:sz="0" w:space="0" w:color="auto"/>
        <w:right w:val="none" w:sz="0" w:space="0" w:color="auto"/>
      </w:divBdr>
    </w:div>
    <w:div w:id="21443248">
      <w:bodyDiv w:val="1"/>
      <w:marLeft w:val="0"/>
      <w:marRight w:val="0"/>
      <w:marTop w:val="0"/>
      <w:marBottom w:val="0"/>
      <w:divBdr>
        <w:top w:val="none" w:sz="0" w:space="0" w:color="auto"/>
        <w:left w:val="none" w:sz="0" w:space="0" w:color="auto"/>
        <w:bottom w:val="none" w:sz="0" w:space="0" w:color="auto"/>
        <w:right w:val="none" w:sz="0" w:space="0" w:color="auto"/>
      </w:divBdr>
    </w:div>
    <w:div w:id="21519620">
      <w:bodyDiv w:val="1"/>
      <w:marLeft w:val="0"/>
      <w:marRight w:val="0"/>
      <w:marTop w:val="0"/>
      <w:marBottom w:val="0"/>
      <w:divBdr>
        <w:top w:val="none" w:sz="0" w:space="0" w:color="auto"/>
        <w:left w:val="none" w:sz="0" w:space="0" w:color="auto"/>
        <w:bottom w:val="none" w:sz="0" w:space="0" w:color="auto"/>
        <w:right w:val="none" w:sz="0" w:space="0" w:color="auto"/>
      </w:divBdr>
    </w:div>
    <w:div w:id="21637879">
      <w:bodyDiv w:val="1"/>
      <w:marLeft w:val="0"/>
      <w:marRight w:val="0"/>
      <w:marTop w:val="0"/>
      <w:marBottom w:val="0"/>
      <w:divBdr>
        <w:top w:val="none" w:sz="0" w:space="0" w:color="auto"/>
        <w:left w:val="none" w:sz="0" w:space="0" w:color="auto"/>
        <w:bottom w:val="none" w:sz="0" w:space="0" w:color="auto"/>
        <w:right w:val="none" w:sz="0" w:space="0" w:color="auto"/>
      </w:divBdr>
    </w:div>
    <w:div w:id="21781689">
      <w:bodyDiv w:val="1"/>
      <w:marLeft w:val="0"/>
      <w:marRight w:val="0"/>
      <w:marTop w:val="0"/>
      <w:marBottom w:val="0"/>
      <w:divBdr>
        <w:top w:val="none" w:sz="0" w:space="0" w:color="auto"/>
        <w:left w:val="none" w:sz="0" w:space="0" w:color="auto"/>
        <w:bottom w:val="none" w:sz="0" w:space="0" w:color="auto"/>
        <w:right w:val="none" w:sz="0" w:space="0" w:color="auto"/>
      </w:divBdr>
    </w:div>
    <w:div w:id="21824995">
      <w:bodyDiv w:val="1"/>
      <w:marLeft w:val="0"/>
      <w:marRight w:val="0"/>
      <w:marTop w:val="0"/>
      <w:marBottom w:val="0"/>
      <w:divBdr>
        <w:top w:val="none" w:sz="0" w:space="0" w:color="auto"/>
        <w:left w:val="none" w:sz="0" w:space="0" w:color="auto"/>
        <w:bottom w:val="none" w:sz="0" w:space="0" w:color="auto"/>
        <w:right w:val="none" w:sz="0" w:space="0" w:color="auto"/>
      </w:divBdr>
    </w:div>
    <w:div w:id="21981729">
      <w:bodyDiv w:val="1"/>
      <w:marLeft w:val="0"/>
      <w:marRight w:val="0"/>
      <w:marTop w:val="0"/>
      <w:marBottom w:val="0"/>
      <w:divBdr>
        <w:top w:val="none" w:sz="0" w:space="0" w:color="auto"/>
        <w:left w:val="none" w:sz="0" w:space="0" w:color="auto"/>
        <w:bottom w:val="none" w:sz="0" w:space="0" w:color="auto"/>
        <w:right w:val="none" w:sz="0" w:space="0" w:color="auto"/>
      </w:divBdr>
    </w:div>
    <w:div w:id="22021422">
      <w:bodyDiv w:val="1"/>
      <w:marLeft w:val="0"/>
      <w:marRight w:val="0"/>
      <w:marTop w:val="0"/>
      <w:marBottom w:val="0"/>
      <w:divBdr>
        <w:top w:val="none" w:sz="0" w:space="0" w:color="auto"/>
        <w:left w:val="none" w:sz="0" w:space="0" w:color="auto"/>
        <w:bottom w:val="none" w:sz="0" w:space="0" w:color="auto"/>
        <w:right w:val="none" w:sz="0" w:space="0" w:color="auto"/>
      </w:divBdr>
    </w:div>
    <w:div w:id="22024778">
      <w:bodyDiv w:val="1"/>
      <w:marLeft w:val="0"/>
      <w:marRight w:val="0"/>
      <w:marTop w:val="0"/>
      <w:marBottom w:val="0"/>
      <w:divBdr>
        <w:top w:val="none" w:sz="0" w:space="0" w:color="auto"/>
        <w:left w:val="none" w:sz="0" w:space="0" w:color="auto"/>
        <w:bottom w:val="none" w:sz="0" w:space="0" w:color="auto"/>
        <w:right w:val="none" w:sz="0" w:space="0" w:color="auto"/>
      </w:divBdr>
    </w:div>
    <w:div w:id="22050874">
      <w:bodyDiv w:val="1"/>
      <w:marLeft w:val="0"/>
      <w:marRight w:val="0"/>
      <w:marTop w:val="0"/>
      <w:marBottom w:val="0"/>
      <w:divBdr>
        <w:top w:val="none" w:sz="0" w:space="0" w:color="auto"/>
        <w:left w:val="none" w:sz="0" w:space="0" w:color="auto"/>
        <w:bottom w:val="none" w:sz="0" w:space="0" w:color="auto"/>
        <w:right w:val="none" w:sz="0" w:space="0" w:color="auto"/>
      </w:divBdr>
    </w:div>
    <w:div w:id="22174874">
      <w:bodyDiv w:val="1"/>
      <w:marLeft w:val="0"/>
      <w:marRight w:val="0"/>
      <w:marTop w:val="0"/>
      <w:marBottom w:val="0"/>
      <w:divBdr>
        <w:top w:val="none" w:sz="0" w:space="0" w:color="auto"/>
        <w:left w:val="none" w:sz="0" w:space="0" w:color="auto"/>
        <w:bottom w:val="none" w:sz="0" w:space="0" w:color="auto"/>
        <w:right w:val="none" w:sz="0" w:space="0" w:color="auto"/>
      </w:divBdr>
    </w:div>
    <w:div w:id="22440860">
      <w:bodyDiv w:val="1"/>
      <w:marLeft w:val="0"/>
      <w:marRight w:val="0"/>
      <w:marTop w:val="0"/>
      <w:marBottom w:val="0"/>
      <w:divBdr>
        <w:top w:val="none" w:sz="0" w:space="0" w:color="auto"/>
        <w:left w:val="none" w:sz="0" w:space="0" w:color="auto"/>
        <w:bottom w:val="none" w:sz="0" w:space="0" w:color="auto"/>
        <w:right w:val="none" w:sz="0" w:space="0" w:color="auto"/>
      </w:divBdr>
    </w:div>
    <w:div w:id="23603312">
      <w:bodyDiv w:val="1"/>
      <w:marLeft w:val="0"/>
      <w:marRight w:val="0"/>
      <w:marTop w:val="0"/>
      <w:marBottom w:val="0"/>
      <w:divBdr>
        <w:top w:val="none" w:sz="0" w:space="0" w:color="auto"/>
        <w:left w:val="none" w:sz="0" w:space="0" w:color="auto"/>
        <w:bottom w:val="none" w:sz="0" w:space="0" w:color="auto"/>
        <w:right w:val="none" w:sz="0" w:space="0" w:color="auto"/>
      </w:divBdr>
    </w:div>
    <w:div w:id="23798766">
      <w:bodyDiv w:val="1"/>
      <w:marLeft w:val="0"/>
      <w:marRight w:val="0"/>
      <w:marTop w:val="0"/>
      <w:marBottom w:val="0"/>
      <w:divBdr>
        <w:top w:val="none" w:sz="0" w:space="0" w:color="auto"/>
        <w:left w:val="none" w:sz="0" w:space="0" w:color="auto"/>
        <w:bottom w:val="none" w:sz="0" w:space="0" w:color="auto"/>
        <w:right w:val="none" w:sz="0" w:space="0" w:color="auto"/>
      </w:divBdr>
    </w:div>
    <w:div w:id="23869171">
      <w:bodyDiv w:val="1"/>
      <w:marLeft w:val="0"/>
      <w:marRight w:val="0"/>
      <w:marTop w:val="0"/>
      <w:marBottom w:val="0"/>
      <w:divBdr>
        <w:top w:val="none" w:sz="0" w:space="0" w:color="auto"/>
        <w:left w:val="none" w:sz="0" w:space="0" w:color="auto"/>
        <w:bottom w:val="none" w:sz="0" w:space="0" w:color="auto"/>
        <w:right w:val="none" w:sz="0" w:space="0" w:color="auto"/>
      </w:divBdr>
    </w:div>
    <w:div w:id="23987951">
      <w:bodyDiv w:val="1"/>
      <w:marLeft w:val="0"/>
      <w:marRight w:val="0"/>
      <w:marTop w:val="0"/>
      <w:marBottom w:val="0"/>
      <w:divBdr>
        <w:top w:val="none" w:sz="0" w:space="0" w:color="auto"/>
        <w:left w:val="none" w:sz="0" w:space="0" w:color="auto"/>
        <w:bottom w:val="none" w:sz="0" w:space="0" w:color="auto"/>
        <w:right w:val="none" w:sz="0" w:space="0" w:color="auto"/>
      </w:divBdr>
    </w:div>
    <w:div w:id="24062828">
      <w:bodyDiv w:val="1"/>
      <w:marLeft w:val="0"/>
      <w:marRight w:val="0"/>
      <w:marTop w:val="0"/>
      <w:marBottom w:val="0"/>
      <w:divBdr>
        <w:top w:val="none" w:sz="0" w:space="0" w:color="auto"/>
        <w:left w:val="none" w:sz="0" w:space="0" w:color="auto"/>
        <w:bottom w:val="none" w:sz="0" w:space="0" w:color="auto"/>
        <w:right w:val="none" w:sz="0" w:space="0" w:color="auto"/>
      </w:divBdr>
    </w:div>
    <w:div w:id="24335616">
      <w:bodyDiv w:val="1"/>
      <w:marLeft w:val="0"/>
      <w:marRight w:val="0"/>
      <w:marTop w:val="0"/>
      <w:marBottom w:val="0"/>
      <w:divBdr>
        <w:top w:val="none" w:sz="0" w:space="0" w:color="auto"/>
        <w:left w:val="none" w:sz="0" w:space="0" w:color="auto"/>
        <w:bottom w:val="none" w:sz="0" w:space="0" w:color="auto"/>
        <w:right w:val="none" w:sz="0" w:space="0" w:color="auto"/>
      </w:divBdr>
    </w:div>
    <w:div w:id="24600379">
      <w:bodyDiv w:val="1"/>
      <w:marLeft w:val="0"/>
      <w:marRight w:val="0"/>
      <w:marTop w:val="0"/>
      <w:marBottom w:val="0"/>
      <w:divBdr>
        <w:top w:val="none" w:sz="0" w:space="0" w:color="auto"/>
        <w:left w:val="none" w:sz="0" w:space="0" w:color="auto"/>
        <w:bottom w:val="none" w:sz="0" w:space="0" w:color="auto"/>
        <w:right w:val="none" w:sz="0" w:space="0" w:color="auto"/>
      </w:divBdr>
    </w:div>
    <w:div w:id="24867782">
      <w:bodyDiv w:val="1"/>
      <w:marLeft w:val="0"/>
      <w:marRight w:val="0"/>
      <w:marTop w:val="0"/>
      <w:marBottom w:val="0"/>
      <w:divBdr>
        <w:top w:val="none" w:sz="0" w:space="0" w:color="auto"/>
        <w:left w:val="none" w:sz="0" w:space="0" w:color="auto"/>
        <w:bottom w:val="none" w:sz="0" w:space="0" w:color="auto"/>
        <w:right w:val="none" w:sz="0" w:space="0" w:color="auto"/>
      </w:divBdr>
    </w:div>
    <w:div w:id="24985619">
      <w:bodyDiv w:val="1"/>
      <w:marLeft w:val="0"/>
      <w:marRight w:val="0"/>
      <w:marTop w:val="0"/>
      <w:marBottom w:val="0"/>
      <w:divBdr>
        <w:top w:val="none" w:sz="0" w:space="0" w:color="auto"/>
        <w:left w:val="none" w:sz="0" w:space="0" w:color="auto"/>
        <w:bottom w:val="none" w:sz="0" w:space="0" w:color="auto"/>
        <w:right w:val="none" w:sz="0" w:space="0" w:color="auto"/>
      </w:divBdr>
    </w:div>
    <w:div w:id="25104514">
      <w:bodyDiv w:val="1"/>
      <w:marLeft w:val="0"/>
      <w:marRight w:val="0"/>
      <w:marTop w:val="0"/>
      <w:marBottom w:val="0"/>
      <w:divBdr>
        <w:top w:val="none" w:sz="0" w:space="0" w:color="auto"/>
        <w:left w:val="none" w:sz="0" w:space="0" w:color="auto"/>
        <w:bottom w:val="none" w:sz="0" w:space="0" w:color="auto"/>
        <w:right w:val="none" w:sz="0" w:space="0" w:color="auto"/>
      </w:divBdr>
    </w:div>
    <w:div w:id="25183887">
      <w:bodyDiv w:val="1"/>
      <w:marLeft w:val="0"/>
      <w:marRight w:val="0"/>
      <w:marTop w:val="0"/>
      <w:marBottom w:val="0"/>
      <w:divBdr>
        <w:top w:val="none" w:sz="0" w:space="0" w:color="auto"/>
        <w:left w:val="none" w:sz="0" w:space="0" w:color="auto"/>
        <w:bottom w:val="none" w:sz="0" w:space="0" w:color="auto"/>
        <w:right w:val="none" w:sz="0" w:space="0" w:color="auto"/>
      </w:divBdr>
    </w:div>
    <w:div w:id="25832999">
      <w:bodyDiv w:val="1"/>
      <w:marLeft w:val="0"/>
      <w:marRight w:val="0"/>
      <w:marTop w:val="0"/>
      <w:marBottom w:val="0"/>
      <w:divBdr>
        <w:top w:val="none" w:sz="0" w:space="0" w:color="auto"/>
        <w:left w:val="none" w:sz="0" w:space="0" w:color="auto"/>
        <w:bottom w:val="none" w:sz="0" w:space="0" w:color="auto"/>
        <w:right w:val="none" w:sz="0" w:space="0" w:color="auto"/>
      </w:divBdr>
    </w:div>
    <w:div w:id="25982410">
      <w:bodyDiv w:val="1"/>
      <w:marLeft w:val="0"/>
      <w:marRight w:val="0"/>
      <w:marTop w:val="0"/>
      <w:marBottom w:val="0"/>
      <w:divBdr>
        <w:top w:val="none" w:sz="0" w:space="0" w:color="auto"/>
        <w:left w:val="none" w:sz="0" w:space="0" w:color="auto"/>
        <w:bottom w:val="none" w:sz="0" w:space="0" w:color="auto"/>
        <w:right w:val="none" w:sz="0" w:space="0" w:color="auto"/>
      </w:divBdr>
    </w:div>
    <w:div w:id="26032101">
      <w:bodyDiv w:val="1"/>
      <w:marLeft w:val="0"/>
      <w:marRight w:val="0"/>
      <w:marTop w:val="0"/>
      <w:marBottom w:val="0"/>
      <w:divBdr>
        <w:top w:val="none" w:sz="0" w:space="0" w:color="auto"/>
        <w:left w:val="none" w:sz="0" w:space="0" w:color="auto"/>
        <w:bottom w:val="none" w:sz="0" w:space="0" w:color="auto"/>
        <w:right w:val="none" w:sz="0" w:space="0" w:color="auto"/>
      </w:divBdr>
    </w:div>
    <w:div w:id="26412320">
      <w:bodyDiv w:val="1"/>
      <w:marLeft w:val="0"/>
      <w:marRight w:val="0"/>
      <w:marTop w:val="0"/>
      <w:marBottom w:val="0"/>
      <w:divBdr>
        <w:top w:val="none" w:sz="0" w:space="0" w:color="auto"/>
        <w:left w:val="none" w:sz="0" w:space="0" w:color="auto"/>
        <w:bottom w:val="none" w:sz="0" w:space="0" w:color="auto"/>
        <w:right w:val="none" w:sz="0" w:space="0" w:color="auto"/>
      </w:divBdr>
    </w:div>
    <w:div w:id="26833537">
      <w:bodyDiv w:val="1"/>
      <w:marLeft w:val="0"/>
      <w:marRight w:val="0"/>
      <w:marTop w:val="0"/>
      <w:marBottom w:val="0"/>
      <w:divBdr>
        <w:top w:val="none" w:sz="0" w:space="0" w:color="auto"/>
        <w:left w:val="none" w:sz="0" w:space="0" w:color="auto"/>
        <w:bottom w:val="none" w:sz="0" w:space="0" w:color="auto"/>
        <w:right w:val="none" w:sz="0" w:space="0" w:color="auto"/>
      </w:divBdr>
    </w:div>
    <w:div w:id="26876503">
      <w:bodyDiv w:val="1"/>
      <w:marLeft w:val="0"/>
      <w:marRight w:val="0"/>
      <w:marTop w:val="0"/>
      <w:marBottom w:val="0"/>
      <w:divBdr>
        <w:top w:val="none" w:sz="0" w:space="0" w:color="auto"/>
        <w:left w:val="none" w:sz="0" w:space="0" w:color="auto"/>
        <w:bottom w:val="none" w:sz="0" w:space="0" w:color="auto"/>
        <w:right w:val="none" w:sz="0" w:space="0" w:color="auto"/>
      </w:divBdr>
    </w:div>
    <w:div w:id="26877144">
      <w:bodyDiv w:val="1"/>
      <w:marLeft w:val="0"/>
      <w:marRight w:val="0"/>
      <w:marTop w:val="0"/>
      <w:marBottom w:val="0"/>
      <w:divBdr>
        <w:top w:val="none" w:sz="0" w:space="0" w:color="auto"/>
        <w:left w:val="none" w:sz="0" w:space="0" w:color="auto"/>
        <w:bottom w:val="none" w:sz="0" w:space="0" w:color="auto"/>
        <w:right w:val="none" w:sz="0" w:space="0" w:color="auto"/>
      </w:divBdr>
    </w:div>
    <w:div w:id="26954304">
      <w:bodyDiv w:val="1"/>
      <w:marLeft w:val="0"/>
      <w:marRight w:val="0"/>
      <w:marTop w:val="0"/>
      <w:marBottom w:val="0"/>
      <w:divBdr>
        <w:top w:val="none" w:sz="0" w:space="0" w:color="auto"/>
        <w:left w:val="none" w:sz="0" w:space="0" w:color="auto"/>
        <w:bottom w:val="none" w:sz="0" w:space="0" w:color="auto"/>
        <w:right w:val="none" w:sz="0" w:space="0" w:color="auto"/>
      </w:divBdr>
    </w:div>
    <w:div w:id="28457581">
      <w:bodyDiv w:val="1"/>
      <w:marLeft w:val="0"/>
      <w:marRight w:val="0"/>
      <w:marTop w:val="0"/>
      <w:marBottom w:val="0"/>
      <w:divBdr>
        <w:top w:val="none" w:sz="0" w:space="0" w:color="auto"/>
        <w:left w:val="none" w:sz="0" w:space="0" w:color="auto"/>
        <w:bottom w:val="none" w:sz="0" w:space="0" w:color="auto"/>
        <w:right w:val="none" w:sz="0" w:space="0" w:color="auto"/>
      </w:divBdr>
    </w:div>
    <w:div w:id="30110609">
      <w:bodyDiv w:val="1"/>
      <w:marLeft w:val="0"/>
      <w:marRight w:val="0"/>
      <w:marTop w:val="0"/>
      <w:marBottom w:val="0"/>
      <w:divBdr>
        <w:top w:val="none" w:sz="0" w:space="0" w:color="auto"/>
        <w:left w:val="none" w:sz="0" w:space="0" w:color="auto"/>
        <w:bottom w:val="none" w:sz="0" w:space="0" w:color="auto"/>
        <w:right w:val="none" w:sz="0" w:space="0" w:color="auto"/>
      </w:divBdr>
    </w:div>
    <w:div w:id="31078104">
      <w:bodyDiv w:val="1"/>
      <w:marLeft w:val="0"/>
      <w:marRight w:val="0"/>
      <w:marTop w:val="0"/>
      <w:marBottom w:val="0"/>
      <w:divBdr>
        <w:top w:val="none" w:sz="0" w:space="0" w:color="auto"/>
        <w:left w:val="none" w:sz="0" w:space="0" w:color="auto"/>
        <w:bottom w:val="none" w:sz="0" w:space="0" w:color="auto"/>
        <w:right w:val="none" w:sz="0" w:space="0" w:color="auto"/>
      </w:divBdr>
    </w:div>
    <w:div w:id="31468522">
      <w:bodyDiv w:val="1"/>
      <w:marLeft w:val="0"/>
      <w:marRight w:val="0"/>
      <w:marTop w:val="0"/>
      <w:marBottom w:val="0"/>
      <w:divBdr>
        <w:top w:val="none" w:sz="0" w:space="0" w:color="auto"/>
        <w:left w:val="none" w:sz="0" w:space="0" w:color="auto"/>
        <w:bottom w:val="none" w:sz="0" w:space="0" w:color="auto"/>
        <w:right w:val="none" w:sz="0" w:space="0" w:color="auto"/>
      </w:divBdr>
    </w:div>
    <w:div w:id="31811170">
      <w:bodyDiv w:val="1"/>
      <w:marLeft w:val="0"/>
      <w:marRight w:val="0"/>
      <w:marTop w:val="0"/>
      <w:marBottom w:val="0"/>
      <w:divBdr>
        <w:top w:val="none" w:sz="0" w:space="0" w:color="auto"/>
        <w:left w:val="none" w:sz="0" w:space="0" w:color="auto"/>
        <w:bottom w:val="none" w:sz="0" w:space="0" w:color="auto"/>
        <w:right w:val="none" w:sz="0" w:space="0" w:color="auto"/>
      </w:divBdr>
    </w:div>
    <w:div w:id="32120512">
      <w:bodyDiv w:val="1"/>
      <w:marLeft w:val="0"/>
      <w:marRight w:val="0"/>
      <w:marTop w:val="0"/>
      <w:marBottom w:val="0"/>
      <w:divBdr>
        <w:top w:val="none" w:sz="0" w:space="0" w:color="auto"/>
        <w:left w:val="none" w:sz="0" w:space="0" w:color="auto"/>
        <w:bottom w:val="none" w:sz="0" w:space="0" w:color="auto"/>
        <w:right w:val="none" w:sz="0" w:space="0" w:color="auto"/>
      </w:divBdr>
    </w:div>
    <w:div w:id="32310481">
      <w:bodyDiv w:val="1"/>
      <w:marLeft w:val="0"/>
      <w:marRight w:val="0"/>
      <w:marTop w:val="0"/>
      <w:marBottom w:val="0"/>
      <w:divBdr>
        <w:top w:val="none" w:sz="0" w:space="0" w:color="auto"/>
        <w:left w:val="none" w:sz="0" w:space="0" w:color="auto"/>
        <w:bottom w:val="none" w:sz="0" w:space="0" w:color="auto"/>
        <w:right w:val="none" w:sz="0" w:space="0" w:color="auto"/>
      </w:divBdr>
    </w:div>
    <w:div w:id="33388566">
      <w:bodyDiv w:val="1"/>
      <w:marLeft w:val="0"/>
      <w:marRight w:val="0"/>
      <w:marTop w:val="0"/>
      <w:marBottom w:val="0"/>
      <w:divBdr>
        <w:top w:val="none" w:sz="0" w:space="0" w:color="auto"/>
        <w:left w:val="none" w:sz="0" w:space="0" w:color="auto"/>
        <w:bottom w:val="none" w:sz="0" w:space="0" w:color="auto"/>
        <w:right w:val="none" w:sz="0" w:space="0" w:color="auto"/>
      </w:divBdr>
    </w:div>
    <w:div w:id="33773435">
      <w:bodyDiv w:val="1"/>
      <w:marLeft w:val="0"/>
      <w:marRight w:val="0"/>
      <w:marTop w:val="0"/>
      <w:marBottom w:val="0"/>
      <w:divBdr>
        <w:top w:val="none" w:sz="0" w:space="0" w:color="auto"/>
        <w:left w:val="none" w:sz="0" w:space="0" w:color="auto"/>
        <w:bottom w:val="none" w:sz="0" w:space="0" w:color="auto"/>
        <w:right w:val="none" w:sz="0" w:space="0" w:color="auto"/>
      </w:divBdr>
    </w:div>
    <w:div w:id="33967648">
      <w:bodyDiv w:val="1"/>
      <w:marLeft w:val="0"/>
      <w:marRight w:val="0"/>
      <w:marTop w:val="0"/>
      <w:marBottom w:val="0"/>
      <w:divBdr>
        <w:top w:val="none" w:sz="0" w:space="0" w:color="auto"/>
        <w:left w:val="none" w:sz="0" w:space="0" w:color="auto"/>
        <w:bottom w:val="none" w:sz="0" w:space="0" w:color="auto"/>
        <w:right w:val="none" w:sz="0" w:space="0" w:color="auto"/>
      </w:divBdr>
    </w:div>
    <w:div w:id="34042587">
      <w:bodyDiv w:val="1"/>
      <w:marLeft w:val="0"/>
      <w:marRight w:val="0"/>
      <w:marTop w:val="0"/>
      <w:marBottom w:val="0"/>
      <w:divBdr>
        <w:top w:val="none" w:sz="0" w:space="0" w:color="auto"/>
        <w:left w:val="none" w:sz="0" w:space="0" w:color="auto"/>
        <w:bottom w:val="none" w:sz="0" w:space="0" w:color="auto"/>
        <w:right w:val="none" w:sz="0" w:space="0" w:color="auto"/>
      </w:divBdr>
    </w:div>
    <w:div w:id="34081432">
      <w:bodyDiv w:val="1"/>
      <w:marLeft w:val="0"/>
      <w:marRight w:val="0"/>
      <w:marTop w:val="0"/>
      <w:marBottom w:val="0"/>
      <w:divBdr>
        <w:top w:val="none" w:sz="0" w:space="0" w:color="auto"/>
        <w:left w:val="none" w:sz="0" w:space="0" w:color="auto"/>
        <w:bottom w:val="none" w:sz="0" w:space="0" w:color="auto"/>
        <w:right w:val="none" w:sz="0" w:space="0" w:color="auto"/>
      </w:divBdr>
    </w:div>
    <w:div w:id="34162895">
      <w:bodyDiv w:val="1"/>
      <w:marLeft w:val="0"/>
      <w:marRight w:val="0"/>
      <w:marTop w:val="0"/>
      <w:marBottom w:val="0"/>
      <w:divBdr>
        <w:top w:val="none" w:sz="0" w:space="0" w:color="auto"/>
        <w:left w:val="none" w:sz="0" w:space="0" w:color="auto"/>
        <w:bottom w:val="none" w:sz="0" w:space="0" w:color="auto"/>
        <w:right w:val="none" w:sz="0" w:space="0" w:color="auto"/>
      </w:divBdr>
    </w:div>
    <w:div w:id="34233281">
      <w:bodyDiv w:val="1"/>
      <w:marLeft w:val="0"/>
      <w:marRight w:val="0"/>
      <w:marTop w:val="0"/>
      <w:marBottom w:val="0"/>
      <w:divBdr>
        <w:top w:val="none" w:sz="0" w:space="0" w:color="auto"/>
        <w:left w:val="none" w:sz="0" w:space="0" w:color="auto"/>
        <w:bottom w:val="none" w:sz="0" w:space="0" w:color="auto"/>
        <w:right w:val="none" w:sz="0" w:space="0" w:color="auto"/>
      </w:divBdr>
    </w:div>
    <w:div w:id="34236249">
      <w:bodyDiv w:val="1"/>
      <w:marLeft w:val="0"/>
      <w:marRight w:val="0"/>
      <w:marTop w:val="0"/>
      <w:marBottom w:val="0"/>
      <w:divBdr>
        <w:top w:val="none" w:sz="0" w:space="0" w:color="auto"/>
        <w:left w:val="none" w:sz="0" w:space="0" w:color="auto"/>
        <w:bottom w:val="none" w:sz="0" w:space="0" w:color="auto"/>
        <w:right w:val="none" w:sz="0" w:space="0" w:color="auto"/>
      </w:divBdr>
    </w:div>
    <w:div w:id="34817485">
      <w:bodyDiv w:val="1"/>
      <w:marLeft w:val="0"/>
      <w:marRight w:val="0"/>
      <w:marTop w:val="0"/>
      <w:marBottom w:val="0"/>
      <w:divBdr>
        <w:top w:val="none" w:sz="0" w:space="0" w:color="auto"/>
        <w:left w:val="none" w:sz="0" w:space="0" w:color="auto"/>
        <w:bottom w:val="none" w:sz="0" w:space="0" w:color="auto"/>
        <w:right w:val="none" w:sz="0" w:space="0" w:color="auto"/>
      </w:divBdr>
    </w:div>
    <w:div w:id="35351269">
      <w:bodyDiv w:val="1"/>
      <w:marLeft w:val="0"/>
      <w:marRight w:val="0"/>
      <w:marTop w:val="0"/>
      <w:marBottom w:val="0"/>
      <w:divBdr>
        <w:top w:val="none" w:sz="0" w:space="0" w:color="auto"/>
        <w:left w:val="none" w:sz="0" w:space="0" w:color="auto"/>
        <w:bottom w:val="none" w:sz="0" w:space="0" w:color="auto"/>
        <w:right w:val="none" w:sz="0" w:space="0" w:color="auto"/>
      </w:divBdr>
    </w:div>
    <w:div w:id="35475635">
      <w:bodyDiv w:val="1"/>
      <w:marLeft w:val="0"/>
      <w:marRight w:val="0"/>
      <w:marTop w:val="0"/>
      <w:marBottom w:val="0"/>
      <w:divBdr>
        <w:top w:val="none" w:sz="0" w:space="0" w:color="auto"/>
        <w:left w:val="none" w:sz="0" w:space="0" w:color="auto"/>
        <w:bottom w:val="none" w:sz="0" w:space="0" w:color="auto"/>
        <w:right w:val="none" w:sz="0" w:space="0" w:color="auto"/>
      </w:divBdr>
    </w:div>
    <w:div w:id="35812947">
      <w:bodyDiv w:val="1"/>
      <w:marLeft w:val="0"/>
      <w:marRight w:val="0"/>
      <w:marTop w:val="0"/>
      <w:marBottom w:val="0"/>
      <w:divBdr>
        <w:top w:val="none" w:sz="0" w:space="0" w:color="auto"/>
        <w:left w:val="none" w:sz="0" w:space="0" w:color="auto"/>
        <w:bottom w:val="none" w:sz="0" w:space="0" w:color="auto"/>
        <w:right w:val="none" w:sz="0" w:space="0" w:color="auto"/>
      </w:divBdr>
    </w:div>
    <w:div w:id="36636200">
      <w:bodyDiv w:val="1"/>
      <w:marLeft w:val="0"/>
      <w:marRight w:val="0"/>
      <w:marTop w:val="0"/>
      <w:marBottom w:val="0"/>
      <w:divBdr>
        <w:top w:val="none" w:sz="0" w:space="0" w:color="auto"/>
        <w:left w:val="none" w:sz="0" w:space="0" w:color="auto"/>
        <w:bottom w:val="none" w:sz="0" w:space="0" w:color="auto"/>
        <w:right w:val="none" w:sz="0" w:space="0" w:color="auto"/>
      </w:divBdr>
    </w:div>
    <w:div w:id="37166440">
      <w:bodyDiv w:val="1"/>
      <w:marLeft w:val="0"/>
      <w:marRight w:val="0"/>
      <w:marTop w:val="0"/>
      <w:marBottom w:val="0"/>
      <w:divBdr>
        <w:top w:val="none" w:sz="0" w:space="0" w:color="auto"/>
        <w:left w:val="none" w:sz="0" w:space="0" w:color="auto"/>
        <w:bottom w:val="none" w:sz="0" w:space="0" w:color="auto"/>
        <w:right w:val="none" w:sz="0" w:space="0" w:color="auto"/>
      </w:divBdr>
    </w:div>
    <w:div w:id="38093242">
      <w:bodyDiv w:val="1"/>
      <w:marLeft w:val="0"/>
      <w:marRight w:val="0"/>
      <w:marTop w:val="0"/>
      <w:marBottom w:val="0"/>
      <w:divBdr>
        <w:top w:val="none" w:sz="0" w:space="0" w:color="auto"/>
        <w:left w:val="none" w:sz="0" w:space="0" w:color="auto"/>
        <w:bottom w:val="none" w:sz="0" w:space="0" w:color="auto"/>
        <w:right w:val="none" w:sz="0" w:space="0" w:color="auto"/>
      </w:divBdr>
    </w:div>
    <w:div w:id="38283505">
      <w:bodyDiv w:val="1"/>
      <w:marLeft w:val="0"/>
      <w:marRight w:val="0"/>
      <w:marTop w:val="0"/>
      <w:marBottom w:val="0"/>
      <w:divBdr>
        <w:top w:val="none" w:sz="0" w:space="0" w:color="auto"/>
        <w:left w:val="none" w:sz="0" w:space="0" w:color="auto"/>
        <w:bottom w:val="none" w:sz="0" w:space="0" w:color="auto"/>
        <w:right w:val="none" w:sz="0" w:space="0" w:color="auto"/>
      </w:divBdr>
    </w:div>
    <w:div w:id="39060402">
      <w:bodyDiv w:val="1"/>
      <w:marLeft w:val="0"/>
      <w:marRight w:val="0"/>
      <w:marTop w:val="0"/>
      <w:marBottom w:val="0"/>
      <w:divBdr>
        <w:top w:val="none" w:sz="0" w:space="0" w:color="auto"/>
        <w:left w:val="none" w:sz="0" w:space="0" w:color="auto"/>
        <w:bottom w:val="none" w:sz="0" w:space="0" w:color="auto"/>
        <w:right w:val="none" w:sz="0" w:space="0" w:color="auto"/>
      </w:divBdr>
    </w:div>
    <w:div w:id="39402313">
      <w:bodyDiv w:val="1"/>
      <w:marLeft w:val="0"/>
      <w:marRight w:val="0"/>
      <w:marTop w:val="0"/>
      <w:marBottom w:val="0"/>
      <w:divBdr>
        <w:top w:val="none" w:sz="0" w:space="0" w:color="auto"/>
        <w:left w:val="none" w:sz="0" w:space="0" w:color="auto"/>
        <w:bottom w:val="none" w:sz="0" w:space="0" w:color="auto"/>
        <w:right w:val="none" w:sz="0" w:space="0" w:color="auto"/>
      </w:divBdr>
    </w:div>
    <w:div w:id="39868385">
      <w:bodyDiv w:val="1"/>
      <w:marLeft w:val="0"/>
      <w:marRight w:val="0"/>
      <w:marTop w:val="0"/>
      <w:marBottom w:val="0"/>
      <w:divBdr>
        <w:top w:val="none" w:sz="0" w:space="0" w:color="auto"/>
        <w:left w:val="none" w:sz="0" w:space="0" w:color="auto"/>
        <w:bottom w:val="none" w:sz="0" w:space="0" w:color="auto"/>
        <w:right w:val="none" w:sz="0" w:space="0" w:color="auto"/>
      </w:divBdr>
    </w:div>
    <w:div w:id="40370398">
      <w:bodyDiv w:val="1"/>
      <w:marLeft w:val="0"/>
      <w:marRight w:val="0"/>
      <w:marTop w:val="0"/>
      <w:marBottom w:val="0"/>
      <w:divBdr>
        <w:top w:val="none" w:sz="0" w:space="0" w:color="auto"/>
        <w:left w:val="none" w:sz="0" w:space="0" w:color="auto"/>
        <w:bottom w:val="none" w:sz="0" w:space="0" w:color="auto"/>
        <w:right w:val="none" w:sz="0" w:space="0" w:color="auto"/>
      </w:divBdr>
    </w:div>
    <w:div w:id="40711661">
      <w:bodyDiv w:val="1"/>
      <w:marLeft w:val="0"/>
      <w:marRight w:val="0"/>
      <w:marTop w:val="0"/>
      <w:marBottom w:val="0"/>
      <w:divBdr>
        <w:top w:val="none" w:sz="0" w:space="0" w:color="auto"/>
        <w:left w:val="none" w:sz="0" w:space="0" w:color="auto"/>
        <w:bottom w:val="none" w:sz="0" w:space="0" w:color="auto"/>
        <w:right w:val="none" w:sz="0" w:space="0" w:color="auto"/>
      </w:divBdr>
    </w:div>
    <w:div w:id="41053882">
      <w:bodyDiv w:val="1"/>
      <w:marLeft w:val="0"/>
      <w:marRight w:val="0"/>
      <w:marTop w:val="0"/>
      <w:marBottom w:val="0"/>
      <w:divBdr>
        <w:top w:val="none" w:sz="0" w:space="0" w:color="auto"/>
        <w:left w:val="none" w:sz="0" w:space="0" w:color="auto"/>
        <w:bottom w:val="none" w:sz="0" w:space="0" w:color="auto"/>
        <w:right w:val="none" w:sz="0" w:space="0" w:color="auto"/>
      </w:divBdr>
    </w:div>
    <w:div w:id="41443821">
      <w:bodyDiv w:val="1"/>
      <w:marLeft w:val="0"/>
      <w:marRight w:val="0"/>
      <w:marTop w:val="0"/>
      <w:marBottom w:val="0"/>
      <w:divBdr>
        <w:top w:val="none" w:sz="0" w:space="0" w:color="auto"/>
        <w:left w:val="none" w:sz="0" w:space="0" w:color="auto"/>
        <w:bottom w:val="none" w:sz="0" w:space="0" w:color="auto"/>
        <w:right w:val="none" w:sz="0" w:space="0" w:color="auto"/>
      </w:divBdr>
    </w:div>
    <w:div w:id="41638371">
      <w:bodyDiv w:val="1"/>
      <w:marLeft w:val="0"/>
      <w:marRight w:val="0"/>
      <w:marTop w:val="0"/>
      <w:marBottom w:val="0"/>
      <w:divBdr>
        <w:top w:val="none" w:sz="0" w:space="0" w:color="auto"/>
        <w:left w:val="none" w:sz="0" w:space="0" w:color="auto"/>
        <w:bottom w:val="none" w:sz="0" w:space="0" w:color="auto"/>
        <w:right w:val="none" w:sz="0" w:space="0" w:color="auto"/>
      </w:divBdr>
    </w:div>
    <w:div w:id="41711481">
      <w:bodyDiv w:val="1"/>
      <w:marLeft w:val="0"/>
      <w:marRight w:val="0"/>
      <w:marTop w:val="0"/>
      <w:marBottom w:val="0"/>
      <w:divBdr>
        <w:top w:val="none" w:sz="0" w:space="0" w:color="auto"/>
        <w:left w:val="none" w:sz="0" w:space="0" w:color="auto"/>
        <w:bottom w:val="none" w:sz="0" w:space="0" w:color="auto"/>
        <w:right w:val="none" w:sz="0" w:space="0" w:color="auto"/>
      </w:divBdr>
    </w:div>
    <w:div w:id="41902841">
      <w:bodyDiv w:val="1"/>
      <w:marLeft w:val="0"/>
      <w:marRight w:val="0"/>
      <w:marTop w:val="0"/>
      <w:marBottom w:val="0"/>
      <w:divBdr>
        <w:top w:val="none" w:sz="0" w:space="0" w:color="auto"/>
        <w:left w:val="none" w:sz="0" w:space="0" w:color="auto"/>
        <w:bottom w:val="none" w:sz="0" w:space="0" w:color="auto"/>
        <w:right w:val="none" w:sz="0" w:space="0" w:color="auto"/>
      </w:divBdr>
    </w:div>
    <w:div w:id="42027236">
      <w:bodyDiv w:val="1"/>
      <w:marLeft w:val="0"/>
      <w:marRight w:val="0"/>
      <w:marTop w:val="0"/>
      <w:marBottom w:val="0"/>
      <w:divBdr>
        <w:top w:val="none" w:sz="0" w:space="0" w:color="auto"/>
        <w:left w:val="none" w:sz="0" w:space="0" w:color="auto"/>
        <w:bottom w:val="none" w:sz="0" w:space="0" w:color="auto"/>
        <w:right w:val="none" w:sz="0" w:space="0" w:color="auto"/>
      </w:divBdr>
    </w:div>
    <w:div w:id="42758524">
      <w:bodyDiv w:val="1"/>
      <w:marLeft w:val="0"/>
      <w:marRight w:val="0"/>
      <w:marTop w:val="0"/>
      <w:marBottom w:val="0"/>
      <w:divBdr>
        <w:top w:val="none" w:sz="0" w:space="0" w:color="auto"/>
        <w:left w:val="none" w:sz="0" w:space="0" w:color="auto"/>
        <w:bottom w:val="none" w:sz="0" w:space="0" w:color="auto"/>
        <w:right w:val="none" w:sz="0" w:space="0" w:color="auto"/>
      </w:divBdr>
    </w:div>
    <w:div w:id="43334042">
      <w:bodyDiv w:val="1"/>
      <w:marLeft w:val="0"/>
      <w:marRight w:val="0"/>
      <w:marTop w:val="0"/>
      <w:marBottom w:val="0"/>
      <w:divBdr>
        <w:top w:val="none" w:sz="0" w:space="0" w:color="auto"/>
        <w:left w:val="none" w:sz="0" w:space="0" w:color="auto"/>
        <w:bottom w:val="none" w:sz="0" w:space="0" w:color="auto"/>
        <w:right w:val="none" w:sz="0" w:space="0" w:color="auto"/>
      </w:divBdr>
    </w:div>
    <w:div w:id="44379579">
      <w:bodyDiv w:val="1"/>
      <w:marLeft w:val="0"/>
      <w:marRight w:val="0"/>
      <w:marTop w:val="0"/>
      <w:marBottom w:val="0"/>
      <w:divBdr>
        <w:top w:val="none" w:sz="0" w:space="0" w:color="auto"/>
        <w:left w:val="none" w:sz="0" w:space="0" w:color="auto"/>
        <w:bottom w:val="none" w:sz="0" w:space="0" w:color="auto"/>
        <w:right w:val="none" w:sz="0" w:space="0" w:color="auto"/>
      </w:divBdr>
    </w:div>
    <w:div w:id="44456772">
      <w:bodyDiv w:val="1"/>
      <w:marLeft w:val="0"/>
      <w:marRight w:val="0"/>
      <w:marTop w:val="0"/>
      <w:marBottom w:val="0"/>
      <w:divBdr>
        <w:top w:val="none" w:sz="0" w:space="0" w:color="auto"/>
        <w:left w:val="none" w:sz="0" w:space="0" w:color="auto"/>
        <w:bottom w:val="none" w:sz="0" w:space="0" w:color="auto"/>
        <w:right w:val="none" w:sz="0" w:space="0" w:color="auto"/>
      </w:divBdr>
    </w:div>
    <w:div w:id="46295624">
      <w:bodyDiv w:val="1"/>
      <w:marLeft w:val="0"/>
      <w:marRight w:val="0"/>
      <w:marTop w:val="0"/>
      <w:marBottom w:val="0"/>
      <w:divBdr>
        <w:top w:val="none" w:sz="0" w:space="0" w:color="auto"/>
        <w:left w:val="none" w:sz="0" w:space="0" w:color="auto"/>
        <w:bottom w:val="none" w:sz="0" w:space="0" w:color="auto"/>
        <w:right w:val="none" w:sz="0" w:space="0" w:color="auto"/>
      </w:divBdr>
    </w:div>
    <w:div w:id="46997530">
      <w:bodyDiv w:val="1"/>
      <w:marLeft w:val="0"/>
      <w:marRight w:val="0"/>
      <w:marTop w:val="0"/>
      <w:marBottom w:val="0"/>
      <w:divBdr>
        <w:top w:val="none" w:sz="0" w:space="0" w:color="auto"/>
        <w:left w:val="none" w:sz="0" w:space="0" w:color="auto"/>
        <w:bottom w:val="none" w:sz="0" w:space="0" w:color="auto"/>
        <w:right w:val="none" w:sz="0" w:space="0" w:color="auto"/>
      </w:divBdr>
    </w:div>
    <w:div w:id="47189924">
      <w:bodyDiv w:val="1"/>
      <w:marLeft w:val="0"/>
      <w:marRight w:val="0"/>
      <w:marTop w:val="0"/>
      <w:marBottom w:val="0"/>
      <w:divBdr>
        <w:top w:val="none" w:sz="0" w:space="0" w:color="auto"/>
        <w:left w:val="none" w:sz="0" w:space="0" w:color="auto"/>
        <w:bottom w:val="none" w:sz="0" w:space="0" w:color="auto"/>
        <w:right w:val="none" w:sz="0" w:space="0" w:color="auto"/>
      </w:divBdr>
    </w:div>
    <w:div w:id="47724599">
      <w:bodyDiv w:val="1"/>
      <w:marLeft w:val="0"/>
      <w:marRight w:val="0"/>
      <w:marTop w:val="0"/>
      <w:marBottom w:val="0"/>
      <w:divBdr>
        <w:top w:val="none" w:sz="0" w:space="0" w:color="auto"/>
        <w:left w:val="none" w:sz="0" w:space="0" w:color="auto"/>
        <w:bottom w:val="none" w:sz="0" w:space="0" w:color="auto"/>
        <w:right w:val="none" w:sz="0" w:space="0" w:color="auto"/>
      </w:divBdr>
    </w:div>
    <w:div w:id="47992971">
      <w:bodyDiv w:val="1"/>
      <w:marLeft w:val="0"/>
      <w:marRight w:val="0"/>
      <w:marTop w:val="0"/>
      <w:marBottom w:val="0"/>
      <w:divBdr>
        <w:top w:val="none" w:sz="0" w:space="0" w:color="auto"/>
        <w:left w:val="none" w:sz="0" w:space="0" w:color="auto"/>
        <w:bottom w:val="none" w:sz="0" w:space="0" w:color="auto"/>
        <w:right w:val="none" w:sz="0" w:space="0" w:color="auto"/>
      </w:divBdr>
    </w:div>
    <w:div w:id="48110374">
      <w:bodyDiv w:val="1"/>
      <w:marLeft w:val="0"/>
      <w:marRight w:val="0"/>
      <w:marTop w:val="0"/>
      <w:marBottom w:val="0"/>
      <w:divBdr>
        <w:top w:val="none" w:sz="0" w:space="0" w:color="auto"/>
        <w:left w:val="none" w:sz="0" w:space="0" w:color="auto"/>
        <w:bottom w:val="none" w:sz="0" w:space="0" w:color="auto"/>
        <w:right w:val="none" w:sz="0" w:space="0" w:color="auto"/>
      </w:divBdr>
    </w:div>
    <w:div w:id="48456745">
      <w:bodyDiv w:val="1"/>
      <w:marLeft w:val="0"/>
      <w:marRight w:val="0"/>
      <w:marTop w:val="0"/>
      <w:marBottom w:val="0"/>
      <w:divBdr>
        <w:top w:val="none" w:sz="0" w:space="0" w:color="auto"/>
        <w:left w:val="none" w:sz="0" w:space="0" w:color="auto"/>
        <w:bottom w:val="none" w:sz="0" w:space="0" w:color="auto"/>
        <w:right w:val="none" w:sz="0" w:space="0" w:color="auto"/>
      </w:divBdr>
    </w:div>
    <w:div w:id="48959432">
      <w:bodyDiv w:val="1"/>
      <w:marLeft w:val="0"/>
      <w:marRight w:val="0"/>
      <w:marTop w:val="0"/>
      <w:marBottom w:val="0"/>
      <w:divBdr>
        <w:top w:val="none" w:sz="0" w:space="0" w:color="auto"/>
        <w:left w:val="none" w:sz="0" w:space="0" w:color="auto"/>
        <w:bottom w:val="none" w:sz="0" w:space="0" w:color="auto"/>
        <w:right w:val="none" w:sz="0" w:space="0" w:color="auto"/>
      </w:divBdr>
    </w:div>
    <w:div w:id="49035103">
      <w:bodyDiv w:val="1"/>
      <w:marLeft w:val="0"/>
      <w:marRight w:val="0"/>
      <w:marTop w:val="0"/>
      <w:marBottom w:val="0"/>
      <w:divBdr>
        <w:top w:val="none" w:sz="0" w:space="0" w:color="auto"/>
        <w:left w:val="none" w:sz="0" w:space="0" w:color="auto"/>
        <w:bottom w:val="none" w:sz="0" w:space="0" w:color="auto"/>
        <w:right w:val="none" w:sz="0" w:space="0" w:color="auto"/>
      </w:divBdr>
    </w:div>
    <w:div w:id="49043424">
      <w:bodyDiv w:val="1"/>
      <w:marLeft w:val="0"/>
      <w:marRight w:val="0"/>
      <w:marTop w:val="0"/>
      <w:marBottom w:val="0"/>
      <w:divBdr>
        <w:top w:val="none" w:sz="0" w:space="0" w:color="auto"/>
        <w:left w:val="none" w:sz="0" w:space="0" w:color="auto"/>
        <w:bottom w:val="none" w:sz="0" w:space="0" w:color="auto"/>
        <w:right w:val="none" w:sz="0" w:space="0" w:color="auto"/>
      </w:divBdr>
    </w:div>
    <w:div w:id="50033776">
      <w:bodyDiv w:val="1"/>
      <w:marLeft w:val="0"/>
      <w:marRight w:val="0"/>
      <w:marTop w:val="0"/>
      <w:marBottom w:val="0"/>
      <w:divBdr>
        <w:top w:val="none" w:sz="0" w:space="0" w:color="auto"/>
        <w:left w:val="none" w:sz="0" w:space="0" w:color="auto"/>
        <w:bottom w:val="none" w:sz="0" w:space="0" w:color="auto"/>
        <w:right w:val="none" w:sz="0" w:space="0" w:color="auto"/>
      </w:divBdr>
    </w:div>
    <w:div w:id="50425395">
      <w:bodyDiv w:val="1"/>
      <w:marLeft w:val="0"/>
      <w:marRight w:val="0"/>
      <w:marTop w:val="0"/>
      <w:marBottom w:val="0"/>
      <w:divBdr>
        <w:top w:val="none" w:sz="0" w:space="0" w:color="auto"/>
        <w:left w:val="none" w:sz="0" w:space="0" w:color="auto"/>
        <w:bottom w:val="none" w:sz="0" w:space="0" w:color="auto"/>
        <w:right w:val="none" w:sz="0" w:space="0" w:color="auto"/>
      </w:divBdr>
    </w:div>
    <w:div w:id="50739861">
      <w:bodyDiv w:val="1"/>
      <w:marLeft w:val="0"/>
      <w:marRight w:val="0"/>
      <w:marTop w:val="0"/>
      <w:marBottom w:val="0"/>
      <w:divBdr>
        <w:top w:val="none" w:sz="0" w:space="0" w:color="auto"/>
        <w:left w:val="none" w:sz="0" w:space="0" w:color="auto"/>
        <w:bottom w:val="none" w:sz="0" w:space="0" w:color="auto"/>
        <w:right w:val="none" w:sz="0" w:space="0" w:color="auto"/>
      </w:divBdr>
    </w:div>
    <w:div w:id="51123487">
      <w:bodyDiv w:val="1"/>
      <w:marLeft w:val="0"/>
      <w:marRight w:val="0"/>
      <w:marTop w:val="0"/>
      <w:marBottom w:val="0"/>
      <w:divBdr>
        <w:top w:val="none" w:sz="0" w:space="0" w:color="auto"/>
        <w:left w:val="none" w:sz="0" w:space="0" w:color="auto"/>
        <w:bottom w:val="none" w:sz="0" w:space="0" w:color="auto"/>
        <w:right w:val="none" w:sz="0" w:space="0" w:color="auto"/>
      </w:divBdr>
    </w:div>
    <w:div w:id="51581707">
      <w:bodyDiv w:val="1"/>
      <w:marLeft w:val="0"/>
      <w:marRight w:val="0"/>
      <w:marTop w:val="0"/>
      <w:marBottom w:val="0"/>
      <w:divBdr>
        <w:top w:val="none" w:sz="0" w:space="0" w:color="auto"/>
        <w:left w:val="none" w:sz="0" w:space="0" w:color="auto"/>
        <w:bottom w:val="none" w:sz="0" w:space="0" w:color="auto"/>
        <w:right w:val="none" w:sz="0" w:space="0" w:color="auto"/>
      </w:divBdr>
    </w:div>
    <w:div w:id="52436359">
      <w:bodyDiv w:val="1"/>
      <w:marLeft w:val="0"/>
      <w:marRight w:val="0"/>
      <w:marTop w:val="0"/>
      <w:marBottom w:val="0"/>
      <w:divBdr>
        <w:top w:val="none" w:sz="0" w:space="0" w:color="auto"/>
        <w:left w:val="none" w:sz="0" w:space="0" w:color="auto"/>
        <w:bottom w:val="none" w:sz="0" w:space="0" w:color="auto"/>
        <w:right w:val="none" w:sz="0" w:space="0" w:color="auto"/>
      </w:divBdr>
    </w:div>
    <w:div w:id="52584847">
      <w:bodyDiv w:val="1"/>
      <w:marLeft w:val="0"/>
      <w:marRight w:val="0"/>
      <w:marTop w:val="0"/>
      <w:marBottom w:val="0"/>
      <w:divBdr>
        <w:top w:val="none" w:sz="0" w:space="0" w:color="auto"/>
        <w:left w:val="none" w:sz="0" w:space="0" w:color="auto"/>
        <w:bottom w:val="none" w:sz="0" w:space="0" w:color="auto"/>
        <w:right w:val="none" w:sz="0" w:space="0" w:color="auto"/>
      </w:divBdr>
    </w:div>
    <w:div w:id="52698579">
      <w:bodyDiv w:val="1"/>
      <w:marLeft w:val="0"/>
      <w:marRight w:val="0"/>
      <w:marTop w:val="0"/>
      <w:marBottom w:val="0"/>
      <w:divBdr>
        <w:top w:val="none" w:sz="0" w:space="0" w:color="auto"/>
        <w:left w:val="none" w:sz="0" w:space="0" w:color="auto"/>
        <w:bottom w:val="none" w:sz="0" w:space="0" w:color="auto"/>
        <w:right w:val="none" w:sz="0" w:space="0" w:color="auto"/>
      </w:divBdr>
    </w:div>
    <w:div w:id="52896109">
      <w:bodyDiv w:val="1"/>
      <w:marLeft w:val="0"/>
      <w:marRight w:val="0"/>
      <w:marTop w:val="0"/>
      <w:marBottom w:val="0"/>
      <w:divBdr>
        <w:top w:val="none" w:sz="0" w:space="0" w:color="auto"/>
        <w:left w:val="none" w:sz="0" w:space="0" w:color="auto"/>
        <w:bottom w:val="none" w:sz="0" w:space="0" w:color="auto"/>
        <w:right w:val="none" w:sz="0" w:space="0" w:color="auto"/>
      </w:divBdr>
    </w:div>
    <w:div w:id="52969636">
      <w:bodyDiv w:val="1"/>
      <w:marLeft w:val="0"/>
      <w:marRight w:val="0"/>
      <w:marTop w:val="0"/>
      <w:marBottom w:val="0"/>
      <w:divBdr>
        <w:top w:val="none" w:sz="0" w:space="0" w:color="auto"/>
        <w:left w:val="none" w:sz="0" w:space="0" w:color="auto"/>
        <w:bottom w:val="none" w:sz="0" w:space="0" w:color="auto"/>
        <w:right w:val="none" w:sz="0" w:space="0" w:color="auto"/>
      </w:divBdr>
    </w:div>
    <w:div w:id="53237232">
      <w:bodyDiv w:val="1"/>
      <w:marLeft w:val="0"/>
      <w:marRight w:val="0"/>
      <w:marTop w:val="0"/>
      <w:marBottom w:val="0"/>
      <w:divBdr>
        <w:top w:val="none" w:sz="0" w:space="0" w:color="auto"/>
        <w:left w:val="none" w:sz="0" w:space="0" w:color="auto"/>
        <w:bottom w:val="none" w:sz="0" w:space="0" w:color="auto"/>
        <w:right w:val="none" w:sz="0" w:space="0" w:color="auto"/>
      </w:divBdr>
    </w:div>
    <w:div w:id="53941740">
      <w:bodyDiv w:val="1"/>
      <w:marLeft w:val="0"/>
      <w:marRight w:val="0"/>
      <w:marTop w:val="0"/>
      <w:marBottom w:val="0"/>
      <w:divBdr>
        <w:top w:val="none" w:sz="0" w:space="0" w:color="auto"/>
        <w:left w:val="none" w:sz="0" w:space="0" w:color="auto"/>
        <w:bottom w:val="none" w:sz="0" w:space="0" w:color="auto"/>
        <w:right w:val="none" w:sz="0" w:space="0" w:color="auto"/>
      </w:divBdr>
    </w:div>
    <w:div w:id="54669468">
      <w:bodyDiv w:val="1"/>
      <w:marLeft w:val="0"/>
      <w:marRight w:val="0"/>
      <w:marTop w:val="0"/>
      <w:marBottom w:val="0"/>
      <w:divBdr>
        <w:top w:val="none" w:sz="0" w:space="0" w:color="auto"/>
        <w:left w:val="none" w:sz="0" w:space="0" w:color="auto"/>
        <w:bottom w:val="none" w:sz="0" w:space="0" w:color="auto"/>
        <w:right w:val="none" w:sz="0" w:space="0" w:color="auto"/>
      </w:divBdr>
    </w:div>
    <w:div w:id="54741730">
      <w:bodyDiv w:val="1"/>
      <w:marLeft w:val="0"/>
      <w:marRight w:val="0"/>
      <w:marTop w:val="0"/>
      <w:marBottom w:val="0"/>
      <w:divBdr>
        <w:top w:val="none" w:sz="0" w:space="0" w:color="auto"/>
        <w:left w:val="none" w:sz="0" w:space="0" w:color="auto"/>
        <w:bottom w:val="none" w:sz="0" w:space="0" w:color="auto"/>
        <w:right w:val="none" w:sz="0" w:space="0" w:color="auto"/>
      </w:divBdr>
    </w:div>
    <w:div w:id="54860943">
      <w:bodyDiv w:val="1"/>
      <w:marLeft w:val="0"/>
      <w:marRight w:val="0"/>
      <w:marTop w:val="0"/>
      <w:marBottom w:val="0"/>
      <w:divBdr>
        <w:top w:val="none" w:sz="0" w:space="0" w:color="auto"/>
        <w:left w:val="none" w:sz="0" w:space="0" w:color="auto"/>
        <w:bottom w:val="none" w:sz="0" w:space="0" w:color="auto"/>
        <w:right w:val="none" w:sz="0" w:space="0" w:color="auto"/>
      </w:divBdr>
    </w:div>
    <w:div w:id="54937649">
      <w:bodyDiv w:val="1"/>
      <w:marLeft w:val="0"/>
      <w:marRight w:val="0"/>
      <w:marTop w:val="0"/>
      <w:marBottom w:val="0"/>
      <w:divBdr>
        <w:top w:val="none" w:sz="0" w:space="0" w:color="auto"/>
        <w:left w:val="none" w:sz="0" w:space="0" w:color="auto"/>
        <w:bottom w:val="none" w:sz="0" w:space="0" w:color="auto"/>
        <w:right w:val="none" w:sz="0" w:space="0" w:color="auto"/>
      </w:divBdr>
    </w:div>
    <w:div w:id="55319423">
      <w:bodyDiv w:val="1"/>
      <w:marLeft w:val="0"/>
      <w:marRight w:val="0"/>
      <w:marTop w:val="0"/>
      <w:marBottom w:val="0"/>
      <w:divBdr>
        <w:top w:val="none" w:sz="0" w:space="0" w:color="auto"/>
        <w:left w:val="none" w:sz="0" w:space="0" w:color="auto"/>
        <w:bottom w:val="none" w:sz="0" w:space="0" w:color="auto"/>
        <w:right w:val="none" w:sz="0" w:space="0" w:color="auto"/>
      </w:divBdr>
    </w:div>
    <w:div w:id="55327078">
      <w:bodyDiv w:val="1"/>
      <w:marLeft w:val="0"/>
      <w:marRight w:val="0"/>
      <w:marTop w:val="0"/>
      <w:marBottom w:val="0"/>
      <w:divBdr>
        <w:top w:val="none" w:sz="0" w:space="0" w:color="auto"/>
        <w:left w:val="none" w:sz="0" w:space="0" w:color="auto"/>
        <w:bottom w:val="none" w:sz="0" w:space="0" w:color="auto"/>
        <w:right w:val="none" w:sz="0" w:space="0" w:color="auto"/>
      </w:divBdr>
    </w:div>
    <w:div w:id="55786859">
      <w:bodyDiv w:val="1"/>
      <w:marLeft w:val="0"/>
      <w:marRight w:val="0"/>
      <w:marTop w:val="0"/>
      <w:marBottom w:val="0"/>
      <w:divBdr>
        <w:top w:val="none" w:sz="0" w:space="0" w:color="auto"/>
        <w:left w:val="none" w:sz="0" w:space="0" w:color="auto"/>
        <w:bottom w:val="none" w:sz="0" w:space="0" w:color="auto"/>
        <w:right w:val="none" w:sz="0" w:space="0" w:color="auto"/>
      </w:divBdr>
    </w:div>
    <w:div w:id="55789756">
      <w:bodyDiv w:val="1"/>
      <w:marLeft w:val="0"/>
      <w:marRight w:val="0"/>
      <w:marTop w:val="0"/>
      <w:marBottom w:val="0"/>
      <w:divBdr>
        <w:top w:val="none" w:sz="0" w:space="0" w:color="auto"/>
        <w:left w:val="none" w:sz="0" w:space="0" w:color="auto"/>
        <w:bottom w:val="none" w:sz="0" w:space="0" w:color="auto"/>
        <w:right w:val="none" w:sz="0" w:space="0" w:color="auto"/>
      </w:divBdr>
    </w:div>
    <w:div w:id="55858210">
      <w:bodyDiv w:val="1"/>
      <w:marLeft w:val="0"/>
      <w:marRight w:val="0"/>
      <w:marTop w:val="0"/>
      <w:marBottom w:val="0"/>
      <w:divBdr>
        <w:top w:val="none" w:sz="0" w:space="0" w:color="auto"/>
        <w:left w:val="none" w:sz="0" w:space="0" w:color="auto"/>
        <w:bottom w:val="none" w:sz="0" w:space="0" w:color="auto"/>
        <w:right w:val="none" w:sz="0" w:space="0" w:color="auto"/>
      </w:divBdr>
    </w:div>
    <w:div w:id="56052502">
      <w:bodyDiv w:val="1"/>
      <w:marLeft w:val="0"/>
      <w:marRight w:val="0"/>
      <w:marTop w:val="0"/>
      <w:marBottom w:val="0"/>
      <w:divBdr>
        <w:top w:val="none" w:sz="0" w:space="0" w:color="auto"/>
        <w:left w:val="none" w:sz="0" w:space="0" w:color="auto"/>
        <w:bottom w:val="none" w:sz="0" w:space="0" w:color="auto"/>
        <w:right w:val="none" w:sz="0" w:space="0" w:color="auto"/>
      </w:divBdr>
    </w:div>
    <w:div w:id="56247343">
      <w:bodyDiv w:val="1"/>
      <w:marLeft w:val="0"/>
      <w:marRight w:val="0"/>
      <w:marTop w:val="0"/>
      <w:marBottom w:val="0"/>
      <w:divBdr>
        <w:top w:val="none" w:sz="0" w:space="0" w:color="auto"/>
        <w:left w:val="none" w:sz="0" w:space="0" w:color="auto"/>
        <w:bottom w:val="none" w:sz="0" w:space="0" w:color="auto"/>
        <w:right w:val="none" w:sz="0" w:space="0" w:color="auto"/>
      </w:divBdr>
    </w:div>
    <w:div w:id="56365305">
      <w:bodyDiv w:val="1"/>
      <w:marLeft w:val="0"/>
      <w:marRight w:val="0"/>
      <w:marTop w:val="0"/>
      <w:marBottom w:val="0"/>
      <w:divBdr>
        <w:top w:val="none" w:sz="0" w:space="0" w:color="auto"/>
        <w:left w:val="none" w:sz="0" w:space="0" w:color="auto"/>
        <w:bottom w:val="none" w:sz="0" w:space="0" w:color="auto"/>
        <w:right w:val="none" w:sz="0" w:space="0" w:color="auto"/>
      </w:divBdr>
    </w:div>
    <w:div w:id="56589202">
      <w:bodyDiv w:val="1"/>
      <w:marLeft w:val="0"/>
      <w:marRight w:val="0"/>
      <w:marTop w:val="0"/>
      <w:marBottom w:val="0"/>
      <w:divBdr>
        <w:top w:val="none" w:sz="0" w:space="0" w:color="auto"/>
        <w:left w:val="none" w:sz="0" w:space="0" w:color="auto"/>
        <w:bottom w:val="none" w:sz="0" w:space="0" w:color="auto"/>
        <w:right w:val="none" w:sz="0" w:space="0" w:color="auto"/>
      </w:divBdr>
    </w:div>
    <w:div w:id="56830487">
      <w:bodyDiv w:val="1"/>
      <w:marLeft w:val="0"/>
      <w:marRight w:val="0"/>
      <w:marTop w:val="0"/>
      <w:marBottom w:val="0"/>
      <w:divBdr>
        <w:top w:val="none" w:sz="0" w:space="0" w:color="auto"/>
        <w:left w:val="none" w:sz="0" w:space="0" w:color="auto"/>
        <w:bottom w:val="none" w:sz="0" w:space="0" w:color="auto"/>
        <w:right w:val="none" w:sz="0" w:space="0" w:color="auto"/>
      </w:divBdr>
    </w:div>
    <w:div w:id="57169088">
      <w:bodyDiv w:val="1"/>
      <w:marLeft w:val="0"/>
      <w:marRight w:val="0"/>
      <w:marTop w:val="0"/>
      <w:marBottom w:val="0"/>
      <w:divBdr>
        <w:top w:val="none" w:sz="0" w:space="0" w:color="auto"/>
        <w:left w:val="none" w:sz="0" w:space="0" w:color="auto"/>
        <w:bottom w:val="none" w:sz="0" w:space="0" w:color="auto"/>
        <w:right w:val="none" w:sz="0" w:space="0" w:color="auto"/>
      </w:divBdr>
    </w:div>
    <w:div w:id="58093443">
      <w:bodyDiv w:val="1"/>
      <w:marLeft w:val="0"/>
      <w:marRight w:val="0"/>
      <w:marTop w:val="0"/>
      <w:marBottom w:val="0"/>
      <w:divBdr>
        <w:top w:val="none" w:sz="0" w:space="0" w:color="auto"/>
        <w:left w:val="none" w:sz="0" w:space="0" w:color="auto"/>
        <w:bottom w:val="none" w:sz="0" w:space="0" w:color="auto"/>
        <w:right w:val="none" w:sz="0" w:space="0" w:color="auto"/>
      </w:divBdr>
    </w:div>
    <w:div w:id="58872287">
      <w:bodyDiv w:val="1"/>
      <w:marLeft w:val="0"/>
      <w:marRight w:val="0"/>
      <w:marTop w:val="0"/>
      <w:marBottom w:val="0"/>
      <w:divBdr>
        <w:top w:val="none" w:sz="0" w:space="0" w:color="auto"/>
        <w:left w:val="none" w:sz="0" w:space="0" w:color="auto"/>
        <w:bottom w:val="none" w:sz="0" w:space="0" w:color="auto"/>
        <w:right w:val="none" w:sz="0" w:space="0" w:color="auto"/>
      </w:divBdr>
    </w:div>
    <w:div w:id="58942214">
      <w:bodyDiv w:val="1"/>
      <w:marLeft w:val="0"/>
      <w:marRight w:val="0"/>
      <w:marTop w:val="0"/>
      <w:marBottom w:val="0"/>
      <w:divBdr>
        <w:top w:val="none" w:sz="0" w:space="0" w:color="auto"/>
        <w:left w:val="none" w:sz="0" w:space="0" w:color="auto"/>
        <w:bottom w:val="none" w:sz="0" w:space="0" w:color="auto"/>
        <w:right w:val="none" w:sz="0" w:space="0" w:color="auto"/>
      </w:divBdr>
    </w:div>
    <w:div w:id="58945654">
      <w:bodyDiv w:val="1"/>
      <w:marLeft w:val="0"/>
      <w:marRight w:val="0"/>
      <w:marTop w:val="0"/>
      <w:marBottom w:val="0"/>
      <w:divBdr>
        <w:top w:val="none" w:sz="0" w:space="0" w:color="auto"/>
        <w:left w:val="none" w:sz="0" w:space="0" w:color="auto"/>
        <w:bottom w:val="none" w:sz="0" w:space="0" w:color="auto"/>
        <w:right w:val="none" w:sz="0" w:space="0" w:color="auto"/>
      </w:divBdr>
    </w:div>
    <w:div w:id="58945686">
      <w:bodyDiv w:val="1"/>
      <w:marLeft w:val="0"/>
      <w:marRight w:val="0"/>
      <w:marTop w:val="0"/>
      <w:marBottom w:val="0"/>
      <w:divBdr>
        <w:top w:val="none" w:sz="0" w:space="0" w:color="auto"/>
        <w:left w:val="none" w:sz="0" w:space="0" w:color="auto"/>
        <w:bottom w:val="none" w:sz="0" w:space="0" w:color="auto"/>
        <w:right w:val="none" w:sz="0" w:space="0" w:color="auto"/>
      </w:divBdr>
    </w:div>
    <w:div w:id="60717371">
      <w:bodyDiv w:val="1"/>
      <w:marLeft w:val="0"/>
      <w:marRight w:val="0"/>
      <w:marTop w:val="0"/>
      <w:marBottom w:val="0"/>
      <w:divBdr>
        <w:top w:val="none" w:sz="0" w:space="0" w:color="auto"/>
        <w:left w:val="none" w:sz="0" w:space="0" w:color="auto"/>
        <w:bottom w:val="none" w:sz="0" w:space="0" w:color="auto"/>
        <w:right w:val="none" w:sz="0" w:space="0" w:color="auto"/>
      </w:divBdr>
    </w:div>
    <w:div w:id="61026343">
      <w:bodyDiv w:val="1"/>
      <w:marLeft w:val="0"/>
      <w:marRight w:val="0"/>
      <w:marTop w:val="0"/>
      <w:marBottom w:val="0"/>
      <w:divBdr>
        <w:top w:val="none" w:sz="0" w:space="0" w:color="auto"/>
        <w:left w:val="none" w:sz="0" w:space="0" w:color="auto"/>
        <w:bottom w:val="none" w:sz="0" w:space="0" w:color="auto"/>
        <w:right w:val="none" w:sz="0" w:space="0" w:color="auto"/>
      </w:divBdr>
    </w:div>
    <w:div w:id="61682262">
      <w:bodyDiv w:val="1"/>
      <w:marLeft w:val="0"/>
      <w:marRight w:val="0"/>
      <w:marTop w:val="0"/>
      <w:marBottom w:val="0"/>
      <w:divBdr>
        <w:top w:val="none" w:sz="0" w:space="0" w:color="auto"/>
        <w:left w:val="none" w:sz="0" w:space="0" w:color="auto"/>
        <w:bottom w:val="none" w:sz="0" w:space="0" w:color="auto"/>
        <w:right w:val="none" w:sz="0" w:space="0" w:color="auto"/>
      </w:divBdr>
    </w:div>
    <w:div w:id="62144097">
      <w:bodyDiv w:val="1"/>
      <w:marLeft w:val="0"/>
      <w:marRight w:val="0"/>
      <w:marTop w:val="0"/>
      <w:marBottom w:val="0"/>
      <w:divBdr>
        <w:top w:val="none" w:sz="0" w:space="0" w:color="auto"/>
        <w:left w:val="none" w:sz="0" w:space="0" w:color="auto"/>
        <w:bottom w:val="none" w:sz="0" w:space="0" w:color="auto"/>
        <w:right w:val="none" w:sz="0" w:space="0" w:color="auto"/>
      </w:divBdr>
    </w:div>
    <w:div w:id="62487308">
      <w:bodyDiv w:val="1"/>
      <w:marLeft w:val="0"/>
      <w:marRight w:val="0"/>
      <w:marTop w:val="0"/>
      <w:marBottom w:val="0"/>
      <w:divBdr>
        <w:top w:val="none" w:sz="0" w:space="0" w:color="auto"/>
        <w:left w:val="none" w:sz="0" w:space="0" w:color="auto"/>
        <w:bottom w:val="none" w:sz="0" w:space="0" w:color="auto"/>
        <w:right w:val="none" w:sz="0" w:space="0" w:color="auto"/>
      </w:divBdr>
    </w:div>
    <w:div w:id="62608612">
      <w:bodyDiv w:val="1"/>
      <w:marLeft w:val="0"/>
      <w:marRight w:val="0"/>
      <w:marTop w:val="0"/>
      <w:marBottom w:val="0"/>
      <w:divBdr>
        <w:top w:val="none" w:sz="0" w:space="0" w:color="auto"/>
        <w:left w:val="none" w:sz="0" w:space="0" w:color="auto"/>
        <w:bottom w:val="none" w:sz="0" w:space="0" w:color="auto"/>
        <w:right w:val="none" w:sz="0" w:space="0" w:color="auto"/>
      </w:divBdr>
    </w:div>
    <w:div w:id="62682346">
      <w:bodyDiv w:val="1"/>
      <w:marLeft w:val="0"/>
      <w:marRight w:val="0"/>
      <w:marTop w:val="0"/>
      <w:marBottom w:val="0"/>
      <w:divBdr>
        <w:top w:val="none" w:sz="0" w:space="0" w:color="auto"/>
        <w:left w:val="none" w:sz="0" w:space="0" w:color="auto"/>
        <w:bottom w:val="none" w:sz="0" w:space="0" w:color="auto"/>
        <w:right w:val="none" w:sz="0" w:space="0" w:color="auto"/>
      </w:divBdr>
    </w:div>
    <w:div w:id="62872348">
      <w:bodyDiv w:val="1"/>
      <w:marLeft w:val="0"/>
      <w:marRight w:val="0"/>
      <w:marTop w:val="0"/>
      <w:marBottom w:val="0"/>
      <w:divBdr>
        <w:top w:val="none" w:sz="0" w:space="0" w:color="auto"/>
        <w:left w:val="none" w:sz="0" w:space="0" w:color="auto"/>
        <w:bottom w:val="none" w:sz="0" w:space="0" w:color="auto"/>
        <w:right w:val="none" w:sz="0" w:space="0" w:color="auto"/>
      </w:divBdr>
    </w:div>
    <w:div w:id="63140216">
      <w:bodyDiv w:val="1"/>
      <w:marLeft w:val="0"/>
      <w:marRight w:val="0"/>
      <w:marTop w:val="0"/>
      <w:marBottom w:val="0"/>
      <w:divBdr>
        <w:top w:val="none" w:sz="0" w:space="0" w:color="auto"/>
        <w:left w:val="none" w:sz="0" w:space="0" w:color="auto"/>
        <w:bottom w:val="none" w:sz="0" w:space="0" w:color="auto"/>
        <w:right w:val="none" w:sz="0" w:space="0" w:color="auto"/>
      </w:divBdr>
    </w:div>
    <w:div w:id="63181665">
      <w:bodyDiv w:val="1"/>
      <w:marLeft w:val="0"/>
      <w:marRight w:val="0"/>
      <w:marTop w:val="0"/>
      <w:marBottom w:val="0"/>
      <w:divBdr>
        <w:top w:val="none" w:sz="0" w:space="0" w:color="auto"/>
        <w:left w:val="none" w:sz="0" w:space="0" w:color="auto"/>
        <w:bottom w:val="none" w:sz="0" w:space="0" w:color="auto"/>
        <w:right w:val="none" w:sz="0" w:space="0" w:color="auto"/>
      </w:divBdr>
    </w:div>
    <w:div w:id="63375959">
      <w:bodyDiv w:val="1"/>
      <w:marLeft w:val="0"/>
      <w:marRight w:val="0"/>
      <w:marTop w:val="0"/>
      <w:marBottom w:val="0"/>
      <w:divBdr>
        <w:top w:val="none" w:sz="0" w:space="0" w:color="auto"/>
        <w:left w:val="none" w:sz="0" w:space="0" w:color="auto"/>
        <w:bottom w:val="none" w:sz="0" w:space="0" w:color="auto"/>
        <w:right w:val="none" w:sz="0" w:space="0" w:color="auto"/>
      </w:divBdr>
    </w:div>
    <w:div w:id="63575527">
      <w:bodyDiv w:val="1"/>
      <w:marLeft w:val="0"/>
      <w:marRight w:val="0"/>
      <w:marTop w:val="0"/>
      <w:marBottom w:val="0"/>
      <w:divBdr>
        <w:top w:val="none" w:sz="0" w:space="0" w:color="auto"/>
        <w:left w:val="none" w:sz="0" w:space="0" w:color="auto"/>
        <w:bottom w:val="none" w:sz="0" w:space="0" w:color="auto"/>
        <w:right w:val="none" w:sz="0" w:space="0" w:color="auto"/>
      </w:divBdr>
    </w:div>
    <w:div w:id="63844044">
      <w:bodyDiv w:val="1"/>
      <w:marLeft w:val="0"/>
      <w:marRight w:val="0"/>
      <w:marTop w:val="0"/>
      <w:marBottom w:val="0"/>
      <w:divBdr>
        <w:top w:val="none" w:sz="0" w:space="0" w:color="auto"/>
        <w:left w:val="none" w:sz="0" w:space="0" w:color="auto"/>
        <w:bottom w:val="none" w:sz="0" w:space="0" w:color="auto"/>
        <w:right w:val="none" w:sz="0" w:space="0" w:color="auto"/>
      </w:divBdr>
    </w:div>
    <w:div w:id="63912832">
      <w:bodyDiv w:val="1"/>
      <w:marLeft w:val="0"/>
      <w:marRight w:val="0"/>
      <w:marTop w:val="0"/>
      <w:marBottom w:val="0"/>
      <w:divBdr>
        <w:top w:val="none" w:sz="0" w:space="0" w:color="auto"/>
        <w:left w:val="none" w:sz="0" w:space="0" w:color="auto"/>
        <w:bottom w:val="none" w:sz="0" w:space="0" w:color="auto"/>
        <w:right w:val="none" w:sz="0" w:space="0" w:color="auto"/>
      </w:divBdr>
    </w:div>
    <w:div w:id="63921257">
      <w:bodyDiv w:val="1"/>
      <w:marLeft w:val="0"/>
      <w:marRight w:val="0"/>
      <w:marTop w:val="0"/>
      <w:marBottom w:val="0"/>
      <w:divBdr>
        <w:top w:val="none" w:sz="0" w:space="0" w:color="auto"/>
        <w:left w:val="none" w:sz="0" w:space="0" w:color="auto"/>
        <w:bottom w:val="none" w:sz="0" w:space="0" w:color="auto"/>
        <w:right w:val="none" w:sz="0" w:space="0" w:color="auto"/>
      </w:divBdr>
    </w:div>
    <w:div w:id="64225817">
      <w:bodyDiv w:val="1"/>
      <w:marLeft w:val="0"/>
      <w:marRight w:val="0"/>
      <w:marTop w:val="0"/>
      <w:marBottom w:val="0"/>
      <w:divBdr>
        <w:top w:val="none" w:sz="0" w:space="0" w:color="auto"/>
        <w:left w:val="none" w:sz="0" w:space="0" w:color="auto"/>
        <w:bottom w:val="none" w:sz="0" w:space="0" w:color="auto"/>
        <w:right w:val="none" w:sz="0" w:space="0" w:color="auto"/>
      </w:divBdr>
    </w:div>
    <w:div w:id="64645217">
      <w:bodyDiv w:val="1"/>
      <w:marLeft w:val="0"/>
      <w:marRight w:val="0"/>
      <w:marTop w:val="0"/>
      <w:marBottom w:val="0"/>
      <w:divBdr>
        <w:top w:val="none" w:sz="0" w:space="0" w:color="auto"/>
        <w:left w:val="none" w:sz="0" w:space="0" w:color="auto"/>
        <w:bottom w:val="none" w:sz="0" w:space="0" w:color="auto"/>
        <w:right w:val="none" w:sz="0" w:space="0" w:color="auto"/>
      </w:divBdr>
    </w:div>
    <w:div w:id="64761468">
      <w:bodyDiv w:val="1"/>
      <w:marLeft w:val="0"/>
      <w:marRight w:val="0"/>
      <w:marTop w:val="0"/>
      <w:marBottom w:val="0"/>
      <w:divBdr>
        <w:top w:val="none" w:sz="0" w:space="0" w:color="auto"/>
        <w:left w:val="none" w:sz="0" w:space="0" w:color="auto"/>
        <w:bottom w:val="none" w:sz="0" w:space="0" w:color="auto"/>
        <w:right w:val="none" w:sz="0" w:space="0" w:color="auto"/>
      </w:divBdr>
    </w:div>
    <w:div w:id="64764050">
      <w:bodyDiv w:val="1"/>
      <w:marLeft w:val="0"/>
      <w:marRight w:val="0"/>
      <w:marTop w:val="0"/>
      <w:marBottom w:val="0"/>
      <w:divBdr>
        <w:top w:val="none" w:sz="0" w:space="0" w:color="auto"/>
        <w:left w:val="none" w:sz="0" w:space="0" w:color="auto"/>
        <w:bottom w:val="none" w:sz="0" w:space="0" w:color="auto"/>
        <w:right w:val="none" w:sz="0" w:space="0" w:color="auto"/>
      </w:divBdr>
    </w:div>
    <w:div w:id="65147880">
      <w:bodyDiv w:val="1"/>
      <w:marLeft w:val="0"/>
      <w:marRight w:val="0"/>
      <w:marTop w:val="0"/>
      <w:marBottom w:val="0"/>
      <w:divBdr>
        <w:top w:val="none" w:sz="0" w:space="0" w:color="auto"/>
        <w:left w:val="none" w:sz="0" w:space="0" w:color="auto"/>
        <w:bottom w:val="none" w:sz="0" w:space="0" w:color="auto"/>
        <w:right w:val="none" w:sz="0" w:space="0" w:color="auto"/>
      </w:divBdr>
    </w:div>
    <w:div w:id="65302103">
      <w:bodyDiv w:val="1"/>
      <w:marLeft w:val="0"/>
      <w:marRight w:val="0"/>
      <w:marTop w:val="0"/>
      <w:marBottom w:val="0"/>
      <w:divBdr>
        <w:top w:val="none" w:sz="0" w:space="0" w:color="auto"/>
        <w:left w:val="none" w:sz="0" w:space="0" w:color="auto"/>
        <w:bottom w:val="none" w:sz="0" w:space="0" w:color="auto"/>
        <w:right w:val="none" w:sz="0" w:space="0" w:color="auto"/>
      </w:divBdr>
    </w:div>
    <w:div w:id="65881967">
      <w:bodyDiv w:val="1"/>
      <w:marLeft w:val="0"/>
      <w:marRight w:val="0"/>
      <w:marTop w:val="0"/>
      <w:marBottom w:val="0"/>
      <w:divBdr>
        <w:top w:val="none" w:sz="0" w:space="0" w:color="auto"/>
        <w:left w:val="none" w:sz="0" w:space="0" w:color="auto"/>
        <w:bottom w:val="none" w:sz="0" w:space="0" w:color="auto"/>
        <w:right w:val="none" w:sz="0" w:space="0" w:color="auto"/>
      </w:divBdr>
    </w:div>
    <w:div w:id="66192495">
      <w:bodyDiv w:val="1"/>
      <w:marLeft w:val="0"/>
      <w:marRight w:val="0"/>
      <w:marTop w:val="0"/>
      <w:marBottom w:val="0"/>
      <w:divBdr>
        <w:top w:val="none" w:sz="0" w:space="0" w:color="auto"/>
        <w:left w:val="none" w:sz="0" w:space="0" w:color="auto"/>
        <w:bottom w:val="none" w:sz="0" w:space="0" w:color="auto"/>
        <w:right w:val="none" w:sz="0" w:space="0" w:color="auto"/>
      </w:divBdr>
    </w:div>
    <w:div w:id="66223966">
      <w:bodyDiv w:val="1"/>
      <w:marLeft w:val="0"/>
      <w:marRight w:val="0"/>
      <w:marTop w:val="0"/>
      <w:marBottom w:val="0"/>
      <w:divBdr>
        <w:top w:val="none" w:sz="0" w:space="0" w:color="auto"/>
        <w:left w:val="none" w:sz="0" w:space="0" w:color="auto"/>
        <w:bottom w:val="none" w:sz="0" w:space="0" w:color="auto"/>
        <w:right w:val="none" w:sz="0" w:space="0" w:color="auto"/>
      </w:divBdr>
    </w:div>
    <w:div w:id="66389988">
      <w:bodyDiv w:val="1"/>
      <w:marLeft w:val="0"/>
      <w:marRight w:val="0"/>
      <w:marTop w:val="0"/>
      <w:marBottom w:val="0"/>
      <w:divBdr>
        <w:top w:val="none" w:sz="0" w:space="0" w:color="auto"/>
        <w:left w:val="none" w:sz="0" w:space="0" w:color="auto"/>
        <w:bottom w:val="none" w:sz="0" w:space="0" w:color="auto"/>
        <w:right w:val="none" w:sz="0" w:space="0" w:color="auto"/>
      </w:divBdr>
    </w:div>
    <w:div w:id="66420086">
      <w:bodyDiv w:val="1"/>
      <w:marLeft w:val="0"/>
      <w:marRight w:val="0"/>
      <w:marTop w:val="0"/>
      <w:marBottom w:val="0"/>
      <w:divBdr>
        <w:top w:val="none" w:sz="0" w:space="0" w:color="auto"/>
        <w:left w:val="none" w:sz="0" w:space="0" w:color="auto"/>
        <w:bottom w:val="none" w:sz="0" w:space="0" w:color="auto"/>
        <w:right w:val="none" w:sz="0" w:space="0" w:color="auto"/>
      </w:divBdr>
    </w:div>
    <w:div w:id="66458506">
      <w:bodyDiv w:val="1"/>
      <w:marLeft w:val="0"/>
      <w:marRight w:val="0"/>
      <w:marTop w:val="0"/>
      <w:marBottom w:val="0"/>
      <w:divBdr>
        <w:top w:val="none" w:sz="0" w:space="0" w:color="auto"/>
        <w:left w:val="none" w:sz="0" w:space="0" w:color="auto"/>
        <w:bottom w:val="none" w:sz="0" w:space="0" w:color="auto"/>
        <w:right w:val="none" w:sz="0" w:space="0" w:color="auto"/>
      </w:divBdr>
    </w:div>
    <w:div w:id="68039007">
      <w:bodyDiv w:val="1"/>
      <w:marLeft w:val="0"/>
      <w:marRight w:val="0"/>
      <w:marTop w:val="0"/>
      <w:marBottom w:val="0"/>
      <w:divBdr>
        <w:top w:val="none" w:sz="0" w:space="0" w:color="auto"/>
        <w:left w:val="none" w:sz="0" w:space="0" w:color="auto"/>
        <w:bottom w:val="none" w:sz="0" w:space="0" w:color="auto"/>
        <w:right w:val="none" w:sz="0" w:space="0" w:color="auto"/>
      </w:divBdr>
    </w:div>
    <w:div w:id="68113258">
      <w:bodyDiv w:val="1"/>
      <w:marLeft w:val="0"/>
      <w:marRight w:val="0"/>
      <w:marTop w:val="0"/>
      <w:marBottom w:val="0"/>
      <w:divBdr>
        <w:top w:val="none" w:sz="0" w:space="0" w:color="auto"/>
        <w:left w:val="none" w:sz="0" w:space="0" w:color="auto"/>
        <w:bottom w:val="none" w:sz="0" w:space="0" w:color="auto"/>
        <w:right w:val="none" w:sz="0" w:space="0" w:color="auto"/>
      </w:divBdr>
    </w:div>
    <w:div w:id="68114160">
      <w:bodyDiv w:val="1"/>
      <w:marLeft w:val="0"/>
      <w:marRight w:val="0"/>
      <w:marTop w:val="0"/>
      <w:marBottom w:val="0"/>
      <w:divBdr>
        <w:top w:val="none" w:sz="0" w:space="0" w:color="auto"/>
        <w:left w:val="none" w:sz="0" w:space="0" w:color="auto"/>
        <w:bottom w:val="none" w:sz="0" w:space="0" w:color="auto"/>
        <w:right w:val="none" w:sz="0" w:space="0" w:color="auto"/>
      </w:divBdr>
    </w:div>
    <w:div w:id="68120912">
      <w:bodyDiv w:val="1"/>
      <w:marLeft w:val="0"/>
      <w:marRight w:val="0"/>
      <w:marTop w:val="0"/>
      <w:marBottom w:val="0"/>
      <w:divBdr>
        <w:top w:val="none" w:sz="0" w:space="0" w:color="auto"/>
        <w:left w:val="none" w:sz="0" w:space="0" w:color="auto"/>
        <w:bottom w:val="none" w:sz="0" w:space="0" w:color="auto"/>
        <w:right w:val="none" w:sz="0" w:space="0" w:color="auto"/>
      </w:divBdr>
    </w:div>
    <w:div w:id="68579151">
      <w:bodyDiv w:val="1"/>
      <w:marLeft w:val="0"/>
      <w:marRight w:val="0"/>
      <w:marTop w:val="0"/>
      <w:marBottom w:val="0"/>
      <w:divBdr>
        <w:top w:val="none" w:sz="0" w:space="0" w:color="auto"/>
        <w:left w:val="none" w:sz="0" w:space="0" w:color="auto"/>
        <w:bottom w:val="none" w:sz="0" w:space="0" w:color="auto"/>
        <w:right w:val="none" w:sz="0" w:space="0" w:color="auto"/>
      </w:divBdr>
    </w:div>
    <w:div w:id="69230324">
      <w:bodyDiv w:val="1"/>
      <w:marLeft w:val="0"/>
      <w:marRight w:val="0"/>
      <w:marTop w:val="0"/>
      <w:marBottom w:val="0"/>
      <w:divBdr>
        <w:top w:val="none" w:sz="0" w:space="0" w:color="auto"/>
        <w:left w:val="none" w:sz="0" w:space="0" w:color="auto"/>
        <w:bottom w:val="none" w:sz="0" w:space="0" w:color="auto"/>
        <w:right w:val="none" w:sz="0" w:space="0" w:color="auto"/>
      </w:divBdr>
    </w:div>
    <w:div w:id="69273152">
      <w:bodyDiv w:val="1"/>
      <w:marLeft w:val="0"/>
      <w:marRight w:val="0"/>
      <w:marTop w:val="0"/>
      <w:marBottom w:val="0"/>
      <w:divBdr>
        <w:top w:val="none" w:sz="0" w:space="0" w:color="auto"/>
        <w:left w:val="none" w:sz="0" w:space="0" w:color="auto"/>
        <w:bottom w:val="none" w:sz="0" w:space="0" w:color="auto"/>
        <w:right w:val="none" w:sz="0" w:space="0" w:color="auto"/>
      </w:divBdr>
    </w:div>
    <w:div w:id="70543066">
      <w:bodyDiv w:val="1"/>
      <w:marLeft w:val="0"/>
      <w:marRight w:val="0"/>
      <w:marTop w:val="0"/>
      <w:marBottom w:val="0"/>
      <w:divBdr>
        <w:top w:val="none" w:sz="0" w:space="0" w:color="auto"/>
        <w:left w:val="none" w:sz="0" w:space="0" w:color="auto"/>
        <w:bottom w:val="none" w:sz="0" w:space="0" w:color="auto"/>
        <w:right w:val="none" w:sz="0" w:space="0" w:color="auto"/>
      </w:divBdr>
    </w:div>
    <w:div w:id="72944384">
      <w:bodyDiv w:val="1"/>
      <w:marLeft w:val="0"/>
      <w:marRight w:val="0"/>
      <w:marTop w:val="0"/>
      <w:marBottom w:val="0"/>
      <w:divBdr>
        <w:top w:val="none" w:sz="0" w:space="0" w:color="auto"/>
        <w:left w:val="none" w:sz="0" w:space="0" w:color="auto"/>
        <w:bottom w:val="none" w:sz="0" w:space="0" w:color="auto"/>
        <w:right w:val="none" w:sz="0" w:space="0" w:color="auto"/>
      </w:divBdr>
    </w:div>
    <w:div w:id="74086711">
      <w:bodyDiv w:val="1"/>
      <w:marLeft w:val="0"/>
      <w:marRight w:val="0"/>
      <w:marTop w:val="0"/>
      <w:marBottom w:val="0"/>
      <w:divBdr>
        <w:top w:val="none" w:sz="0" w:space="0" w:color="auto"/>
        <w:left w:val="none" w:sz="0" w:space="0" w:color="auto"/>
        <w:bottom w:val="none" w:sz="0" w:space="0" w:color="auto"/>
        <w:right w:val="none" w:sz="0" w:space="0" w:color="auto"/>
      </w:divBdr>
    </w:div>
    <w:div w:id="74210300">
      <w:bodyDiv w:val="1"/>
      <w:marLeft w:val="0"/>
      <w:marRight w:val="0"/>
      <w:marTop w:val="0"/>
      <w:marBottom w:val="0"/>
      <w:divBdr>
        <w:top w:val="none" w:sz="0" w:space="0" w:color="auto"/>
        <w:left w:val="none" w:sz="0" w:space="0" w:color="auto"/>
        <w:bottom w:val="none" w:sz="0" w:space="0" w:color="auto"/>
        <w:right w:val="none" w:sz="0" w:space="0" w:color="auto"/>
      </w:divBdr>
    </w:div>
    <w:div w:id="74398909">
      <w:bodyDiv w:val="1"/>
      <w:marLeft w:val="0"/>
      <w:marRight w:val="0"/>
      <w:marTop w:val="0"/>
      <w:marBottom w:val="0"/>
      <w:divBdr>
        <w:top w:val="none" w:sz="0" w:space="0" w:color="auto"/>
        <w:left w:val="none" w:sz="0" w:space="0" w:color="auto"/>
        <w:bottom w:val="none" w:sz="0" w:space="0" w:color="auto"/>
        <w:right w:val="none" w:sz="0" w:space="0" w:color="auto"/>
      </w:divBdr>
    </w:div>
    <w:div w:id="74517671">
      <w:bodyDiv w:val="1"/>
      <w:marLeft w:val="0"/>
      <w:marRight w:val="0"/>
      <w:marTop w:val="0"/>
      <w:marBottom w:val="0"/>
      <w:divBdr>
        <w:top w:val="none" w:sz="0" w:space="0" w:color="auto"/>
        <w:left w:val="none" w:sz="0" w:space="0" w:color="auto"/>
        <w:bottom w:val="none" w:sz="0" w:space="0" w:color="auto"/>
        <w:right w:val="none" w:sz="0" w:space="0" w:color="auto"/>
      </w:divBdr>
    </w:div>
    <w:div w:id="74713564">
      <w:bodyDiv w:val="1"/>
      <w:marLeft w:val="0"/>
      <w:marRight w:val="0"/>
      <w:marTop w:val="0"/>
      <w:marBottom w:val="0"/>
      <w:divBdr>
        <w:top w:val="none" w:sz="0" w:space="0" w:color="auto"/>
        <w:left w:val="none" w:sz="0" w:space="0" w:color="auto"/>
        <w:bottom w:val="none" w:sz="0" w:space="0" w:color="auto"/>
        <w:right w:val="none" w:sz="0" w:space="0" w:color="auto"/>
      </w:divBdr>
    </w:div>
    <w:div w:id="75057062">
      <w:bodyDiv w:val="1"/>
      <w:marLeft w:val="0"/>
      <w:marRight w:val="0"/>
      <w:marTop w:val="0"/>
      <w:marBottom w:val="0"/>
      <w:divBdr>
        <w:top w:val="none" w:sz="0" w:space="0" w:color="auto"/>
        <w:left w:val="none" w:sz="0" w:space="0" w:color="auto"/>
        <w:bottom w:val="none" w:sz="0" w:space="0" w:color="auto"/>
        <w:right w:val="none" w:sz="0" w:space="0" w:color="auto"/>
      </w:divBdr>
    </w:div>
    <w:div w:id="75245656">
      <w:bodyDiv w:val="1"/>
      <w:marLeft w:val="0"/>
      <w:marRight w:val="0"/>
      <w:marTop w:val="0"/>
      <w:marBottom w:val="0"/>
      <w:divBdr>
        <w:top w:val="none" w:sz="0" w:space="0" w:color="auto"/>
        <w:left w:val="none" w:sz="0" w:space="0" w:color="auto"/>
        <w:bottom w:val="none" w:sz="0" w:space="0" w:color="auto"/>
        <w:right w:val="none" w:sz="0" w:space="0" w:color="auto"/>
      </w:divBdr>
    </w:div>
    <w:div w:id="76677685">
      <w:bodyDiv w:val="1"/>
      <w:marLeft w:val="0"/>
      <w:marRight w:val="0"/>
      <w:marTop w:val="0"/>
      <w:marBottom w:val="0"/>
      <w:divBdr>
        <w:top w:val="none" w:sz="0" w:space="0" w:color="auto"/>
        <w:left w:val="none" w:sz="0" w:space="0" w:color="auto"/>
        <w:bottom w:val="none" w:sz="0" w:space="0" w:color="auto"/>
        <w:right w:val="none" w:sz="0" w:space="0" w:color="auto"/>
      </w:divBdr>
    </w:div>
    <w:div w:id="76756182">
      <w:bodyDiv w:val="1"/>
      <w:marLeft w:val="0"/>
      <w:marRight w:val="0"/>
      <w:marTop w:val="0"/>
      <w:marBottom w:val="0"/>
      <w:divBdr>
        <w:top w:val="none" w:sz="0" w:space="0" w:color="auto"/>
        <w:left w:val="none" w:sz="0" w:space="0" w:color="auto"/>
        <w:bottom w:val="none" w:sz="0" w:space="0" w:color="auto"/>
        <w:right w:val="none" w:sz="0" w:space="0" w:color="auto"/>
      </w:divBdr>
    </w:div>
    <w:div w:id="76951074">
      <w:bodyDiv w:val="1"/>
      <w:marLeft w:val="0"/>
      <w:marRight w:val="0"/>
      <w:marTop w:val="0"/>
      <w:marBottom w:val="0"/>
      <w:divBdr>
        <w:top w:val="none" w:sz="0" w:space="0" w:color="auto"/>
        <w:left w:val="none" w:sz="0" w:space="0" w:color="auto"/>
        <w:bottom w:val="none" w:sz="0" w:space="0" w:color="auto"/>
        <w:right w:val="none" w:sz="0" w:space="0" w:color="auto"/>
      </w:divBdr>
    </w:div>
    <w:div w:id="77212724">
      <w:bodyDiv w:val="1"/>
      <w:marLeft w:val="0"/>
      <w:marRight w:val="0"/>
      <w:marTop w:val="0"/>
      <w:marBottom w:val="0"/>
      <w:divBdr>
        <w:top w:val="none" w:sz="0" w:space="0" w:color="auto"/>
        <w:left w:val="none" w:sz="0" w:space="0" w:color="auto"/>
        <w:bottom w:val="none" w:sz="0" w:space="0" w:color="auto"/>
        <w:right w:val="none" w:sz="0" w:space="0" w:color="auto"/>
      </w:divBdr>
    </w:div>
    <w:div w:id="77992138">
      <w:bodyDiv w:val="1"/>
      <w:marLeft w:val="0"/>
      <w:marRight w:val="0"/>
      <w:marTop w:val="0"/>
      <w:marBottom w:val="0"/>
      <w:divBdr>
        <w:top w:val="none" w:sz="0" w:space="0" w:color="auto"/>
        <w:left w:val="none" w:sz="0" w:space="0" w:color="auto"/>
        <w:bottom w:val="none" w:sz="0" w:space="0" w:color="auto"/>
        <w:right w:val="none" w:sz="0" w:space="0" w:color="auto"/>
      </w:divBdr>
    </w:div>
    <w:div w:id="78018086">
      <w:bodyDiv w:val="1"/>
      <w:marLeft w:val="0"/>
      <w:marRight w:val="0"/>
      <w:marTop w:val="0"/>
      <w:marBottom w:val="0"/>
      <w:divBdr>
        <w:top w:val="none" w:sz="0" w:space="0" w:color="auto"/>
        <w:left w:val="none" w:sz="0" w:space="0" w:color="auto"/>
        <w:bottom w:val="none" w:sz="0" w:space="0" w:color="auto"/>
        <w:right w:val="none" w:sz="0" w:space="0" w:color="auto"/>
      </w:divBdr>
    </w:div>
    <w:div w:id="78792217">
      <w:bodyDiv w:val="1"/>
      <w:marLeft w:val="0"/>
      <w:marRight w:val="0"/>
      <w:marTop w:val="0"/>
      <w:marBottom w:val="0"/>
      <w:divBdr>
        <w:top w:val="none" w:sz="0" w:space="0" w:color="auto"/>
        <w:left w:val="none" w:sz="0" w:space="0" w:color="auto"/>
        <w:bottom w:val="none" w:sz="0" w:space="0" w:color="auto"/>
        <w:right w:val="none" w:sz="0" w:space="0" w:color="auto"/>
      </w:divBdr>
    </w:div>
    <w:div w:id="79563943">
      <w:bodyDiv w:val="1"/>
      <w:marLeft w:val="0"/>
      <w:marRight w:val="0"/>
      <w:marTop w:val="0"/>
      <w:marBottom w:val="0"/>
      <w:divBdr>
        <w:top w:val="none" w:sz="0" w:space="0" w:color="auto"/>
        <w:left w:val="none" w:sz="0" w:space="0" w:color="auto"/>
        <w:bottom w:val="none" w:sz="0" w:space="0" w:color="auto"/>
        <w:right w:val="none" w:sz="0" w:space="0" w:color="auto"/>
      </w:divBdr>
    </w:div>
    <w:div w:id="79836812">
      <w:bodyDiv w:val="1"/>
      <w:marLeft w:val="0"/>
      <w:marRight w:val="0"/>
      <w:marTop w:val="0"/>
      <w:marBottom w:val="0"/>
      <w:divBdr>
        <w:top w:val="none" w:sz="0" w:space="0" w:color="auto"/>
        <w:left w:val="none" w:sz="0" w:space="0" w:color="auto"/>
        <w:bottom w:val="none" w:sz="0" w:space="0" w:color="auto"/>
        <w:right w:val="none" w:sz="0" w:space="0" w:color="auto"/>
      </w:divBdr>
    </w:div>
    <w:div w:id="80294231">
      <w:bodyDiv w:val="1"/>
      <w:marLeft w:val="0"/>
      <w:marRight w:val="0"/>
      <w:marTop w:val="0"/>
      <w:marBottom w:val="0"/>
      <w:divBdr>
        <w:top w:val="none" w:sz="0" w:space="0" w:color="auto"/>
        <w:left w:val="none" w:sz="0" w:space="0" w:color="auto"/>
        <w:bottom w:val="none" w:sz="0" w:space="0" w:color="auto"/>
        <w:right w:val="none" w:sz="0" w:space="0" w:color="auto"/>
      </w:divBdr>
    </w:div>
    <w:div w:id="81068266">
      <w:bodyDiv w:val="1"/>
      <w:marLeft w:val="0"/>
      <w:marRight w:val="0"/>
      <w:marTop w:val="0"/>
      <w:marBottom w:val="0"/>
      <w:divBdr>
        <w:top w:val="none" w:sz="0" w:space="0" w:color="auto"/>
        <w:left w:val="none" w:sz="0" w:space="0" w:color="auto"/>
        <w:bottom w:val="none" w:sz="0" w:space="0" w:color="auto"/>
        <w:right w:val="none" w:sz="0" w:space="0" w:color="auto"/>
      </w:divBdr>
    </w:div>
    <w:div w:id="81880003">
      <w:bodyDiv w:val="1"/>
      <w:marLeft w:val="0"/>
      <w:marRight w:val="0"/>
      <w:marTop w:val="0"/>
      <w:marBottom w:val="0"/>
      <w:divBdr>
        <w:top w:val="none" w:sz="0" w:space="0" w:color="auto"/>
        <w:left w:val="none" w:sz="0" w:space="0" w:color="auto"/>
        <w:bottom w:val="none" w:sz="0" w:space="0" w:color="auto"/>
        <w:right w:val="none" w:sz="0" w:space="0" w:color="auto"/>
      </w:divBdr>
    </w:div>
    <w:div w:id="82067072">
      <w:bodyDiv w:val="1"/>
      <w:marLeft w:val="0"/>
      <w:marRight w:val="0"/>
      <w:marTop w:val="0"/>
      <w:marBottom w:val="0"/>
      <w:divBdr>
        <w:top w:val="none" w:sz="0" w:space="0" w:color="auto"/>
        <w:left w:val="none" w:sz="0" w:space="0" w:color="auto"/>
        <w:bottom w:val="none" w:sz="0" w:space="0" w:color="auto"/>
        <w:right w:val="none" w:sz="0" w:space="0" w:color="auto"/>
      </w:divBdr>
    </w:div>
    <w:div w:id="82190601">
      <w:bodyDiv w:val="1"/>
      <w:marLeft w:val="0"/>
      <w:marRight w:val="0"/>
      <w:marTop w:val="0"/>
      <w:marBottom w:val="0"/>
      <w:divBdr>
        <w:top w:val="none" w:sz="0" w:space="0" w:color="auto"/>
        <w:left w:val="none" w:sz="0" w:space="0" w:color="auto"/>
        <w:bottom w:val="none" w:sz="0" w:space="0" w:color="auto"/>
        <w:right w:val="none" w:sz="0" w:space="0" w:color="auto"/>
      </w:divBdr>
    </w:div>
    <w:div w:id="82914929">
      <w:bodyDiv w:val="1"/>
      <w:marLeft w:val="0"/>
      <w:marRight w:val="0"/>
      <w:marTop w:val="0"/>
      <w:marBottom w:val="0"/>
      <w:divBdr>
        <w:top w:val="none" w:sz="0" w:space="0" w:color="auto"/>
        <w:left w:val="none" w:sz="0" w:space="0" w:color="auto"/>
        <w:bottom w:val="none" w:sz="0" w:space="0" w:color="auto"/>
        <w:right w:val="none" w:sz="0" w:space="0" w:color="auto"/>
      </w:divBdr>
    </w:div>
    <w:div w:id="82915909">
      <w:bodyDiv w:val="1"/>
      <w:marLeft w:val="0"/>
      <w:marRight w:val="0"/>
      <w:marTop w:val="0"/>
      <w:marBottom w:val="0"/>
      <w:divBdr>
        <w:top w:val="none" w:sz="0" w:space="0" w:color="auto"/>
        <w:left w:val="none" w:sz="0" w:space="0" w:color="auto"/>
        <w:bottom w:val="none" w:sz="0" w:space="0" w:color="auto"/>
        <w:right w:val="none" w:sz="0" w:space="0" w:color="auto"/>
      </w:divBdr>
    </w:div>
    <w:div w:id="83454505">
      <w:bodyDiv w:val="1"/>
      <w:marLeft w:val="0"/>
      <w:marRight w:val="0"/>
      <w:marTop w:val="0"/>
      <w:marBottom w:val="0"/>
      <w:divBdr>
        <w:top w:val="none" w:sz="0" w:space="0" w:color="auto"/>
        <w:left w:val="none" w:sz="0" w:space="0" w:color="auto"/>
        <w:bottom w:val="none" w:sz="0" w:space="0" w:color="auto"/>
        <w:right w:val="none" w:sz="0" w:space="0" w:color="auto"/>
      </w:divBdr>
    </w:div>
    <w:div w:id="83458374">
      <w:bodyDiv w:val="1"/>
      <w:marLeft w:val="0"/>
      <w:marRight w:val="0"/>
      <w:marTop w:val="0"/>
      <w:marBottom w:val="0"/>
      <w:divBdr>
        <w:top w:val="none" w:sz="0" w:space="0" w:color="auto"/>
        <w:left w:val="none" w:sz="0" w:space="0" w:color="auto"/>
        <w:bottom w:val="none" w:sz="0" w:space="0" w:color="auto"/>
        <w:right w:val="none" w:sz="0" w:space="0" w:color="auto"/>
      </w:divBdr>
    </w:div>
    <w:div w:id="83577928">
      <w:bodyDiv w:val="1"/>
      <w:marLeft w:val="0"/>
      <w:marRight w:val="0"/>
      <w:marTop w:val="0"/>
      <w:marBottom w:val="0"/>
      <w:divBdr>
        <w:top w:val="none" w:sz="0" w:space="0" w:color="auto"/>
        <w:left w:val="none" w:sz="0" w:space="0" w:color="auto"/>
        <w:bottom w:val="none" w:sz="0" w:space="0" w:color="auto"/>
        <w:right w:val="none" w:sz="0" w:space="0" w:color="auto"/>
      </w:divBdr>
    </w:div>
    <w:div w:id="84034572">
      <w:bodyDiv w:val="1"/>
      <w:marLeft w:val="0"/>
      <w:marRight w:val="0"/>
      <w:marTop w:val="0"/>
      <w:marBottom w:val="0"/>
      <w:divBdr>
        <w:top w:val="none" w:sz="0" w:space="0" w:color="auto"/>
        <w:left w:val="none" w:sz="0" w:space="0" w:color="auto"/>
        <w:bottom w:val="none" w:sz="0" w:space="0" w:color="auto"/>
        <w:right w:val="none" w:sz="0" w:space="0" w:color="auto"/>
      </w:divBdr>
    </w:div>
    <w:div w:id="84235123">
      <w:bodyDiv w:val="1"/>
      <w:marLeft w:val="0"/>
      <w:marRight w:val="0"/>
      <w:marTop w:val="0"/>
      <w:marBottom w:val="0"/>
      <w:divBdr>
        <w:top w:val="none" w:sz="0" w:space="0" w:color="auto"/>
        <w:left w:val="none" w:sz="0" w:space="0" w:color="auto"/>
        <w:bottom w:val="none" w:sz="0" w:space="0" w:color="auto"/>
        <w:right w:val="none" w:sz="0" w:space="0" w:color="auto"/>
      </w:divBdr>
    </w:div>
    <w:div w:id="84426533">
      <w:bodyDiv w:val="1"/>
      <w:marLeft w:val="0"/>
      <w:marRight w:val="0"/>
      <w:marTop w:val="0"/>
      <w:marBottom w:val="0"/>
      <w:divBdr>
        <w:top w:val="none" w:sz="0" w:space="0" w:color="auto"/>
        <w:left w:val="none" w:sz="0" w:space="0" w:color="auto"/>
        <w:bottom w:val="none" w:sz="0" w:space="0" w:color="auto"/>
        <w:right w:val="none" w:sz="0" w:space="0" w:color="auto"/>
      </w:divBdr>
    </w:div>
    <w:div w:id="85080576">
      <w:bodyDiv w:val="1"/>
      <w:marLeft w:val="0"/>
      <w:marRight w:val="0"/>
      <w:marTop w:val="0"/>
      <w:marBottom w:val="0"/>
      <w:divBdr>
        <w:top w:val="none" w:sz="0" w:space="0" w:color="auto"/>
        <w:left w:val="none" w:sz="0" w:space="0" w:color="auto"/>
        <w:bottom w:val="none" w:sz="0" w:space="0" w:color="auto"/>
        <w:right w:val="none" w:sz="0" w:space="0" w:color="auto"/>
      </w:divBdr>
    </w:div>
    <w:div w:id="85808696">
      <w:bodyDiv w:val="1"/>
      <w:marLeft w:val="0"/>
      <w:marRight w:val="0"/>
      <w:marTop w:val="0"/>
      <w:marBottom w:val="0"/>
      <w:divBdr>
        <w:top w:val="none" w:sz="0" w:space="0" w:color="auto"/>
        <w:left w:val="none" w:sz="0" w:space="0" w:color="auto"/>
        <w:bottom w:val="none" w:sz="0" w:space="0" w:color="auto"/>
        <w:right w:val="none" w:sz="0" w:space="0" w:color="auto"/>
      </w:divBdr>
    </w:div>
    <w:div w:id="86077247">
      <w:bodyDiv w:val="1"/>
      <w:marLeft w:val="0"/>
      <w:marRight w:val="0"/>
      <w:marTop w:val="0"/>
      <w:marBottom w:val="0"/>
      <w:divBdr>
        <w:top w:val="none" w:sz="0" w:space="0" w:color="auto"/>
        <w:left w:val="none" w:sz="0" w:space="0" w:color="auto"/>
        <w:bottom w:val="none" w:sz="0" w:space="0" w:color="auto"/>
        <w:right w:val="none" w:sz="0" w:space="0" w:color="auto"/>
      </w:divBdr>
    </w:div>
    <w:div w:id="86586378">
      <w:bodyDiv w:val="1"/>
      <w:marLeft w:val="0"/>
      <w:marRight w:val="0"/>
      <w:marTop w:val="0"/>
      <w:marBottom w:val="0"/>
      <w:divBdr>
        <w:top w:val="none" w:sz="0" w:space="0" w:color="auto"/>
        <w:left w:val="none" w:sz="0" w:space="0" w:color="auto"/>
        <w:bottom w:val="none" w:sz="0" w:space="0" w:color="auto"/>
        <w:right w:val="none" w:sz="0" w:space="0" w:color="auto"/>
      </w:divBdr>
    </w:div>
    <w:div w:id="86774613">
      <w:bodyDiv w:val="1"/>
      <w:marLeft w:val="0"/>
      <w:marRight w:val="0"/>
      <w:marTop w:val="0"/>
      <w:marBottom w:val="0"/>
      <w:divBdr>
        <w:top w:val="none" w:sz="0" w:space="0" w:color="auto"/>
        <w:left w:val="none" w:sz="0" w:space="0" w:color="auto"/>
        <w:bottom w:val="none" w:sz="0" w:space="0" w:color="auto"/>
        <w:right w:val="none" w:sz="0" w:space="0" w:color="auto"/>
      </w:divBdr>
    </w:div>
    <w:div w:id="87311255">
      <w:bodyDiv w:val="1"/>
      <w:marLeft w:val="0"/>
      <w:marRight w:val="0"/>
      <w:marTop w:val="0"/>
      <w:marBottom w:val="0"/>
      <w:divBdr>
        <w:top w:val="none" w:sz="0" w:space="0" w:color="auto"/>
        <w:left w:val="none" w:sz="0" w:space="0" w:color="auto"/>
        <w:bottom w:val="none" w:sz="0" w:space="0" w:color="auto"/>
        <w:right w:val="none" w:sz="0" w:space="0" w:color="auto"/>
      </w:divBdr>
    </w:div>
    <w:div w:id="87626794">
      <w:bodyDiv w:val="1"/>
      <w:marLeft w:val="0"/>
      <w:marRight w:val="0"/>
      <w:marTop w:val="0"/>
      <w:marBottom w:val="0"/>
      <w:divBdr>
        <w:top w:val="none" w:sz="0" w:space="0" w:color="auto"/>
        <w:left w:val="none" w:sz="0" w:space="0" w:color="auto"/>
        <w:bottom w:val="none" w:sz="0" w:space="0" w:color="auto"/>
        <w:right w:val="none" w:sz="0" w:space="0" w:color="auto"/>
      </w:divBdr>
    </w:div>
    <w:div w:id="87971823">
      <w:bodyDiv w:val="1"/>
      <w:marLeft w:val="0"/>
      <w:marRight w:val="0"/>
      <w:marTop w:val="0"/>
      <w:marBottom w:val="0"/>
      <w:divBdr>
        <w:top w:val="none" w:sz="0" w:space="0" w:color="auto"/>
        <w:left w:val="none" w:sz="0" w:space="0" w:color="auto"/>
        <w:bottom w:val="none" w:sz="0" w:space="0" w:color="auto"/>
        <w:right w:val="none" w:sz="0" w:space="0" w:color="auto"/>
      </w:divBdr>
    </w:div>
    <w:div w:id="88040266">
      <w:bodyDiv w:val="1"/>
      <w:marLeft w:val="0"/>
      <w:marRight w:val="0"/>
      <w:marTop w:val="0"/>
      <w:marBottom w:val="0"/>
      <w:divBdr>
        <w:top w:val="none" w:sz="0" w:space="0" w:color="auto"/>
        <w:left w:val="none" w:sz="0" w:space="0" w:color="auto"/>
        <w:bottom w:val="none" w:sz="0" w:space="0" w:color="auto"/>
        <w:right w:val="none" w:sz="0" w:space="0" w:color="auto"/>
      </w:divBdr>
    </w:div>
    <w:div w:id="88235136">
      <w:bodyDiv w:val="1"/>
      <w:marLeft w:val="0"/>
      <w:marRight w:val="0"/>
      <w:marTop w:val="0"/>
      <w:marBottom w:val="0"/>
      <w:divBdr>
        <w:top w:val="none" w:sz="0" w:space="0" w:color="auto"/>
        <w:left w:val="none" w:sz="0" w:space="0" w:color="auto"/>
        <w:bottom w:val="none" w:sz="0" w:space="0" w:color="auto"/>
        <w:right w:val="none" w:sz="0" w:space="0" w:color="auto"/>
      </w:divBdr>
    </w:div>
    <w:div w:id="88428488">
      <w:bodyDiv w:val="1"/>
      <w:marLeft w:val="0"/>
      <w:marRight w:val="0"/>
      <w:marTop w:val="0"/>
      <w:marBottom w:val="0"/>
      <w:divBdr>
        <w:top w:val="none" w:sz="0" w:space="0" w:color="auto"/>
        <w:left w:val="none" w:sz="0" w:space="0" w:color="auto"/>
        <w:bottom w:val="none" w:sz="0" w:space="0" w:color="auto"/>
        <w:right w:val="none" w:sz="0" w:space="0" w:color="auto"/>
      </w:divBdr>
    </w:div>
    <w:div w:id="88429582">
      <w:bodyDiv w:val="1"/>
      <w:marLeft w:val="0"/>
      <w:marRight w:val="0"/>
      <w:marTop w:val="0"/>
      <w:marBottom w:val="0"/>
      <w:divBdr>
        <w:top w:val="none" w:sz="0" w:space="0" w:color="auto"/>
        <w:left w:val="none" w:sz="0" w:space="0" w:color="auto"/>
        <w:bottom w:val="none" w:sz="0" w:space="0" w:color="auto"/>
        <w:right w:val="none" w:sz="0" w:space="0" w:color="auto"/>
      </w:divBdr>
    </w:div>
    <w:div w:id="88551725">
      <w:bodyDiv w:val="1"/>
      <w:marLeft w:val="0"/>
      <w:marRight w:val="0"/>
      <w:marTop w:val="0"/>
      <w:marBottom w:val="0"/>
      <w:divBdr>
        <w:top w:val="none" w:sz="0" w:space="0" w:color="auto"/>
        <w:left w:val="none" w:sz="0" w:space="0" w:color="auto"/>
        <w:bottom w:val="none" w:sz="0" w:space="0" w:color="auto"/>
        <w:right w:val="none" w:sz="0" w:space="0" w:color="auto"/>
      </w:divBdr>
    </w:div>
    <w:div w:id="88620999">
      <w:bodyDiv w:val="1"/>
      <w:marLeft w:val="0"/>
      <w:marRight w:val="0"/>
      <w:marTop w:val="0"/>
      <w:marBottom w:val="0"/>
      <w:divBdr>
        <w:top w:val="none" w:sz="0" w:space="0" w:color="auto"/>
        <w:left w:val="none" w:sz="0" w:space="0" w:color="auto"/>
        <w:bottom w:val="none" w:sz="0" w:space="0" w:color="auto"/>
        <w:right w:val="none" w:sz="0" w:space="0" w:color="auto"/>
      </w:divBdr>
    </w:div>
    <w:div w:id="88937509">
      <w:bodyDiv w:val="1"/>
      <w:marLeft w:val="0"/>
      <w:marRight w:val="0"/>
      <w:marTop w:val="0"/>
      <w:marBottom w:val="0"/>
      <w:divBdr>
        <w:top w:val="none" w:sz="0" w:space="0" w:color="auto"/>
        <w:left w:val="none" w:sz="0" w:space="0" w:color="auto"/>
        <w:bottom w:val="none" w:sz="0" w:space="0" w:color="auto"/>
        <w:right w:val="none" w:sz="0" w:space="0" w:color="auto"/>
      </w:divBdr>
    </w:div>
    <w:div w:id="89670008">
      <w:bodyDiv w:val="1"/>
      <w:marLeft w:val="0"/>
      <w:marRight w:val="0"/>
      <w:marTop w:val="0"/>
      <w:marBottom w:val="0"/>
      <w:divBdr>
        <w:top w:val="none" w:sz="0" w:space="0" w:color="auto"/>
        <w:left w:val="none" w:sz="0" w:space="0" w:color="auto"/>
        <w:bottom w:val="none" w:sz="0" w:space="0" w:color="auto"/>
        <w:right w:val="none" w:sz="0" w:space="0" w:color="auto"/>
      </w:divBdr>
    </w:div>
    <w:div w:id="90394565">
      <w:bodyDiv w:val="1"/>
      <w:marLeft w:val="0"/>
      <w:marRight w:val="0"/>
      <w:marTop w:val="0"/>
      <w:marBottom w:val="0"/>
      <w:divBdr>
        <w:top w:val="none" w:sz="0" w:space="0" w:color="auto"/>
        <w:left w:val="none" w:sz="0" w:space="0" w:color="auto"/>
        <w:bottom w:val="none" w:sz="0" w:space="0" w:color="auto"/>
        <w:right w:val="none" w:sz="0" w:space="0" w:color="auto"/>
      </w:divBdr>
    </w:div>
    <w:div w:id="91096708">
      <w:bodyDiv w:val="1"/>
      <w:marLeft w:val="0"/>
      <w:marRight w:val="0"/>
      <w:marTop w:val="0"/>
      <w:marBottom w:val="0"/>
      <w:divBdr>
        <w:top w:val="none" w:sz="0" w:space="0" w:color="auto"/>
        <w:left w:val="none" w:sz="0" w:space="0" w:color="auto"/>
        <w:bottom w:val="none" w:sz="0" w:space="0" w:color="auto"/>
        <w:right w:val="none" w:sz="0" w:space="0" w:color="auto"/>
      </w:divBdr>
    </w:div>
    <w:div w:id="91167261">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1511896">
      <w:bodyDiv w:val="1"/>
      <w:marLeft w:val="0"/>
      <w:marRight w:val="0"/>
      <w:marTop w:val="0"/>
      <w:marBottom w:val="0"/>
      <w:divBdr>
        <w:top w:val="none" w:sz="0" w:space="0" w:color="auto"/>
        <w:left w:val="none" w:sz="0" w:space="0" w:color="auto"/>
        <w:bottom w:val="none" w:sz="0" w:space="0" w:color="auto"/>
        <w:right w:val="none" w:sz="0" w:space="0" w:color="auto"/>
      </w:divBdr>
    </w:div>
    <w:div w:id="91711789">
      <w:bodyDiv w:val="1"/>
      <w:marLeft w:val="0"/>
      <w:marRight w:val="0"/>
      <w:marTop w:val="0"/>
      <w:marBottom w:val="0"/>
      <w:divBdr>
        <w:top w:val="none" w:sz="0" w:space="0" w:color="auto"/>
        <w:left w:val="none" w:sz="0" w:space="0" w:color="auto"/>
        <w:bottom w:val="none" w:sz="0" w:space="0" w:color="auto"/>
        <w:right w:val="none" w:sz="0" w:space="0" w:color="auto"/>
      </w:divBdr>
    </w:div>
    <w:div w:id="92090335">
      <w:bodyDiv w:val="1"/>
      <w:marLeft w:val="0"/>
      <w:marRight w:val="0"/>
      <w:marTop w:val="0"/>
      <w:marBottom w:val="0"/>
      <w:divBdr>
        <w:top w:val="none" w:sz="0" w:space="0" w:color="auto"/>
        <w:left w:val="none" w:sz="0" w:space="0" w:color="auto"/>
        <w:bottom w:val="none" w:sz="0" w:space="0" w:color="auto"/>
        <w:right w:val="none" w:sz="0" w:space="0" w:color="auto"/>
      </w:divBdr>
    </w:div>
    <w:div w:id="92559422">
      <w:bodyDiv w:val="1"/>
      <w:marLeft w:val="0"/>
      <w:marRight w:val="0"/>
      <w:marTop w:val="0"/>
      <w:marBottom w:val="0"/>
      <w:divBdr>
        <w:top w:val="none" w:sz="0" w:space="0" w:color="auto"/>
        <w:left w:val="none" w:sz="0" w:space="0" w:color="auto"/>
        <w:bottom w:val="none" w:sz="0" w:space="0" w:color="auto"/>
        <w:right w:val="none" w:sz="0" w:space="0" w:color="auto"/>
      </w:divBdr>
    </w:div>
    <w:div w:id="93483074">
      <w:bodyDiv w:val="1"/>
      <w:marLeft w:val="0"/>
      <w:marRight w:val="0"/>
      <w:marTop w:val="0"/>
      <w:marBottom w:val="0"/>
      <w:divBdr>
        <w:top w:val="none" w:sz="0" w:space="0" w:color="auto"/>
        <w:left w:val="none" w:sz="0" w:space="0" w:color="auto"/>
        <w:bottom w:val="none" w:sz="0" w:space="0" w:color="auto"/>
        <w:right w:val="none" w:sz="0" w:space="0" w:color="auto"/>
      </w:divBdr>
    </w:div>
    <w:div w:id="93718540">
      <w:bodyDiv w:val="1"/>
      <w:marLeft w:val="0"/>
      <w:marRight w:val="0"/>
      <w:marTop w:val="0"/>
      <w:marBottom w:val="0"/>
      <w:divBdr>
        <w:top w:val="none" w:sz="0" w:space="0" w:color="auto"/>
        <w:left w:val="none" w:sz="0" w:space="0" w:color="auto"/>
        <w:bottom w:val="none" w:sz="0" w:space="0" w:color="auto"/>
        <w:right w:val="none" w:sz="0" w:space="0" w:color="auto"/>
      </w:divBdr>
    </w:div>
    <w:div w:id="94640809">
      <w:bodyDiv w:val="1"/>
      <w:marLeft w:val="0"/>
      <w:marRight w:val="0"/>
      <w:marTop w:val="0"/>
      <w:marBottom w:val="0"/>
      <w:divBdr>
        <w:top w:val="none" w:sz="0" w:space="0" w:color="auto"/>
        <w:left w:val="none" w:sz="0" w:space="0" w:color="auto"/>
        <w:bottom w:val="none" w:sz="0" w:space="0" w:color="auto"/>
        <w:right w:val="none" w:sz="0" w:space="0" w:color="auto"/>
      </w:divBdr>
    </w:div>
    <w:div w:id="94831938">
      <w:bodyDiv w:val="1"/>
      <w:marLeft w:val="0"/>
      <w:marRight w:val="0"/>
      <w:marTop w:val="0"/>
      <w:marBottom w:val="0"/>
      <w:divBdr>
        <w:top w:val="none" w:sz="0" w:space="0" w:color="auto"/>
        <w:left w:val="none" w:sz="0" w:space="0" w:color="auto"/>
        <w:bottom w:val="none" w:sz="0" w:space="0" w:color="auto"/>
        <w:right w:val="none" w:sz="0" w:space="0" w:color="auto"/>
      </w:divBdr>
    </w:div>
    <w:div w:id="95101480">
      <w:bodyDiv w:val="1"/>
      <w:marLeft w:val="0"/>
      <w:marRight w:val="0"/>
      <w:marTop w:val="0"/>
      <w:marBottom w:val="0"/>
      <w:divBdr>
        <w:top w:val="none" w:sz="0" w:space="0" w:color="auto"/>
        <w:left w:val="none" w:sz="0" w:space="0" w:color="auto"/>
        <w:bottom w:val="none" w:sz="0" w:space="0" w:color="auto"/>
        <w:right w:val="none" w:sz="0" w:space="0" w:color="auto"/>
      </w:divBdr>
    </w:div>
    <w:div w:id="95175594">
      <w:bodyDiv w:val="1"/>
      <w:marLeft w:val="0"/>
      <w:marRight w:val="0"/>
      <w:marTop w:val="0"/>
      <w:marBottom w:val="0"/>
      <w:divBdr>
        <w:top w:val="none" w:sz="0" w:space="0" w:color="auto"/>
        <w:left w:val="none" w:sz="0" w:space="0" w:color="auto"/>
        <w:bottom w:val="none" w:sz="0" w:space="0" w:color="auto"/>
        <w:right w:val="none" w:sz="0" w:space="0" w:color="auto"/>
      </w:divBdr>
    </w:div>
    <w:div w:id="95827954">
      <w:bodyDiv w:val="1"/>
      <w:marLeft w:val="0"/>
      <w:marRight w:val="0"/>
      <w:marTop w:val="0"/>
      <w:marBottom w:val="0"/>
      <w:divBdr>
        <w:top w:val="none" w:sz="0" w:space="0" w:color="auto"/>
        <w:left w:val="none" w:sz="0" w:space="0" w:color="auto"/>
        <w:bottom w:val="none" w:sz="0" w:space="0" w:color="auto"/>
        <w:right w:val="none" w:sz="0" w:space="0" w:color="auto"/>
      </w:divBdr>
    </w:div>
    <w:div w:id="96142692">
      <w:bodyDiv w:val="1"/>
      <w:marLeft w:val="0"/>
      <w:marRight w:val="0"/>
      <w:marTop w:val="0"/>
      <w:marBottom w:val="0"/>
      <w:divBdr>
        <w:top w:val="none" w:sz="0" w:space="0" w:color="auto"/>
        <w:left w:val="none" w:sz="0" w:space="0" w:color="auto"/>
        <w:bottom w:val="none" w:sz="0" w:space="0" w:color="auto"/>
        <w:right w:val="none" w:sz="0" w:space="0" w:color="auto"/>
      </w:divBdr>
    </w:div>
    <w:div w:id="96412012">
      <w:bodyDiv w:val="1"/>
      <w:marLeft w:val="0"/>
      <w:marRight w:val="0"/>
      <w:marTop w:val="0"/>
      <w:marBottom w:val="0"/>
      <w:divBdr>
        <w:top w:val="none" w:sz="0" w:space="0" w:color="auto"/>
        <w:left w:val="none" w:sz="0" w:space="0" w:color="auto"/>
        <w:bottom w:val="none" w:sz="0" w:space="0" w:color="auto"/>
        <w:right w:val="none" w:sz="0" w:space="0" w:color="auto"/>
      </w:divBdr>
    </w:div>
    <w:div w:id="96759499">
      <w:bodyDiv w:val="1"/>
      <w:marLeft w:val="0"/>
      <w:marRight w:val="0"/>
      <w:marTop w:val="0"/>
      <w:marBottom w:val="0"/>
      <w:divBdr>
        <w:top w:val="none" w:sz="0" w:space="0" w:color="auto"/>
        <w:left w:val="none" w:sz="0" w:space="0" w:color="auto"/>
        <w:bottom w:val="none" w:sz="0" w:space="0" w:color="auto"/>
        <w:right w:val="none" w:sz="0" w:space="0" w:color="auto"/>
      </w:divBdr>
    </w:div>
    <w:div w:id="97257981">
      <w:bodyDiv w:val="1"/>
      <w:marLeft w:val="0"/>
      <w:marRight w:val="0"/>
      <w:marTop w:val="0"/>
      <w:marBottom w:val="0"/>
      <w:divBdr>
        <w:top w:val="none" w:sz="0" w:space="0" w:color="auto"/>
        <w:left w:val="none" w:sz="0" w:space="0" w:color="auto"/>
        <w:bottom w:val="none" w:sz="0" w:space="0" w:color="auto"/>
        <w:right w:val="none" w:sz="0" w:space="0" w:color="auto"/>
      </w:divBdr>
    </w:div>
    <w:div w:id="97265110">
      <w:bodyDiv w:val="1"/>
      <w:marLeft w:val="0"/>
      <w:marRight w:val="0"/>
      <w:marTop w:val="0"/>
      <w:marBottom w:val="0"/>
      <w:divBdr>
        <w:top w:val="none" w:sz="0" w:space="0" w:color="auto"/>
        <w:left w:val="none" w:sz="0" w:space="0" w:color="auto"/>
        <w:bottom w:val="none" w:sz="0" w:space="0" w:color="auto"/>
        <w:right w:val="none" w:sz="0" w:space="0" w:color="auto"/>
      </w:divBdr>
    </w:div>
    <w:div w:id="97531198">
      <w:bodyDiv w:val="1"/>
      <w:marLeft w:val="0"/>
      <w:marRight w:val="0"/>
      <w:marTop w:val="0"/>
      <w:marBottom w:val="0"/>
      <w:divBdr>
        <w:top w:val="none" w:sz="0" w:space="0" w:color="auto"/>
        <w:left w:val="none" w:sz="0" w:space="0" w:color="auto"/>
        <w:bottom w:val="none" w:sz="0" w:space="0" w:color="auto"/>
        <w:right w:val="none" w:sz="0" w:space="0" w:color="auto"/>
      </w:divBdr>
    </w:div>
    <w:div w:id="98111932">
      <w:bodyDiv w:val="1"/>
      <w:marLeft w:val="0"/>
      <w:marRight w:val="0"/>
      <w:marTop w:val="0"/>
      <w:marBottom w:val="0"/>
      <w:divBdr>
        <w:top w:val="none" w:sz="0" w:space="0" w:color="auto"/>
        <w:left w:val="none" w:sz="0" w:space="0" w:color="auto"/>
        <w:bottom w:val="none" w:sz="0" w:space="0" w:color="auto"/>
        <w:right w:val="none" w:sz="0" w:space="0" w:color="auto"/>
      </w:divBdr>
    </w:div>
    <w:div w:id="98305479">
      <w:bodyDiv w:val="1"/>
      <w:marLeft w:val="0"/>
      <w:marRight w:val="0"/>
      <w:marTop w:val="0"/>
      <w:marBottom w:val="0"/>
      <w:divBdr>
        <w:top w:val="none" w:sz="0" w:space="0" w:color="auto"/>
        <w:left w:val="none" w:sz="0" w:space="0" w:color="auto"/>
        <w:bottom w:val="none" w:sz="0" w:space="0" w:color="auto"/>
        <w:right w:val="none" w:sz="0" w:space="0" w:color="auto"/>
      </w:divBdr>
    </w:div>
    <w:div w:id="98529894">
      <w:bodyDiv w:val="1"/>
      <w:marLeft w:val="0"/>
      <w:marRight w:val="0"/>
      <w:marTop w:val="0"/>
      <w:marBottom w:val="0"/>
      <w:divBdr>
        <w:top w:val="none" w:sz="0" w:space="0" w:color="auto"/>
        <w:left w:val="none" w:sz="0" w:space="0" w:color="auto"/>
        <w:bottom w:val="none" w:sz="0" w:space="0" w:color="auto"/>
        <w:right w:val="none" w:sz="0" w:space="0" w:color="auto"/>
      </w:divBdr>
    </w:div>
    <w:div w:id="98716756">
      <w:bodyDiv w:val="1"/>
      <w:marLeft w:val="0"/>
      <w:marRight w:val="0"/>
      <w:marTop w:val="0"/>
      <w:marBottom w:val="0"/>
      <w:divBdr>
        <w:top w:val="none" w:sz="0" w:space="0" w:color="auto"/>
        <w:left w:val="none" w:sz="0" w:space="0" w:color="auto"/>
        <w:bottom w:val="none" w:sz="0" w:space="0" w:color="auto"/>
        <w:right w:val="none" w:sz="0" w:space="0" w:color="auto"/>
      </w:divBdr>
    </w:div>
    <w:div w:id="98919706">
      <w:bodyDiv w:val="1"/>
      <w:marLeft w:val="0"/>
      <w:marRight w:val="0"/>
      <w:marTop w:val="0"/>
      <w:marBottom w:val="0"/>
      <w:divBdr>
        <w:top w:val="none" w:sz="0" w:space="0" w:color="auto"/>
        <w:left w:val="none" w:sz="0" w:space="0" w:color="auto"/>
        <w:bottom w:val="none" w:sz="0" w:space="0" w:color="auto"/>
        <w:right w:val="none" w:sz="0" w:space="0" w:color="auto"/>
      </w:divBdr>
    </w:div>
    <w:div w:id="99375837">
      <w:bodyDiv w:val="1"/>
      <w:marLeft w:val="0"/>
      <w:marRight w:val="0"/>
      <w:marTop w:val="0"/>
      <w:marBottom w:val="0"/>
      <w:divBdr>
        <w:top w:val="none" w:sz="0" w:space="0" w:color="auto"/>
        <w:left w:val="none" w:sz="0" w:space="0" w:color="auto"/>
        <w:bottom w:val="none" w:sz="0" w:space="0" w:color="auto"/>
        <w:right w:val="none" w:sz="0" w:space="0" w:color="auto"/>
      </w:divBdr>
    </w:div>
    <w:div w:id="100151247">
      <w:bodyDiv w:val="1"/>
      <w:marLeft w:val="0"/>
      <w:marRight w:val="0"/>
      <w:marTop w:val="0"/>
      <w:marBottom w:val="0"/>
      <w:divBdr>
        <w:top w:val="none" w:sz="0" w:space="0" w:color="auto"/>
        <w:left w:val="none" w:sz="0" w:space="0" w:color="auto"/>
        <w:bottom w:val="none" w:sz="0" w:space="0" w:color="auto"/>
        <w:right w:val="none" w:sz="0" w:space="0" w:color="auto"/>
      </w:divBdr>
    </w:div>
    <w:div w:id="100152558">
      <w:bodyDiv w:val="1"/>
      <w:marLeft w:val="0"/>
      <w:marRight w:val="0"/>
      <w:marTop w:val="0"/>
      <w:marBottom w:val="0"/>
      <w:divBdr>
        <w:top w:val="none" w:sz="0" w:space="0" w:color="auto"/>
        <w:left w:val="none" w:sz="0" w:space="0" w:color="auto"/>
        <w:bottom w:val="none" w:sz="0" w:space="0" w:color="auto"/>
        <w:right w:val="none" w:sz="0" w:space="0" w:color="auto"/>
      </w:divBdr>
    </w:div>
    <w:div w:id="100271980">
      <w:bodyDiv w:val="1"/>
      <w:marLeft w:val="0"/>
      <w:marRight w:val="0"/>
      <w:marTop w:val="0"/>
      <w:marBottom w:val="0"/>
      <w:divBdr>
        <w:top w:val="none" w:sz="0" w:space="0" w:color="auto"/>
        <w:left w:val="none" w:sz="0" w:space="0" w:color="auto"/>
        <w:bottom w:val="none" w:sz="0" w:space="0" w:color="auto"/>
        <w:right w:val="none" w:sz="0" w:space="0" w:color="auto"/>
      </w:divBdr>
    </w:div>
    <w:div w:id="100611610">
      <w:bodyDiv w:val="1"/>
      <w:marLeft w:val="0"/>
      <w:marRight w:val="0"/>
      <w:marTop w:val="0"/>
      <w:marBottom w:val="0"/>
      <w:divBdr>
        <w:top w:val="none" w:sz="0" w:space="0" w:color="auto"/>
        <w:left w:val="none" w:sz="0" w:space="0" w:color="auto"/>
        <w:bottom w:val="none" w:sz="0" w:space="0" w:color="auto"/>
        <w:right w:val="none" w:sz="0" w:space="0" w:color="auto"/>
      </w:divBdr>
    </w:div>
    <w:div w:id="100734610">
      <w:bodyDiv w:val="1"/>
      <w:marLeft w:val="0"/>
      <w:marRight w:val="0"/>
      <w:marTop w:val="0"/>
      <w:marBottom w:val="0"/>
      <w:divBdr>
        <w:top w:val="none" w:sz="0" w:space="0" w:color="auto"/>
        <w:left w:val="none" w:sz="0" w:space="0" w:color="auto"/>
        <w:bottom w:val="none" w:sz="0" w:space="0" w:color="auto"/>
        <w:right w:val="none" w:sz="0" w:space="0" w:color="auto"/>
      </w:divBdr>
    </w:div>
    <w:div w:id="102850464">
      <w:bodyDiv w:val="1"/>
      <w:marLeft w:val="0"/>
      <w:marRight w:val="0"/>
      <w:marTop w:val="0"/>
      <w:marBottom w:val="0"/>
      <w:divBdr>
        <w:top w:val="none" w:sz="0" w:space="0" w:color="auto"/>
        <w:left w:val="none" w:sz="0" w:space="0" w:color="auto"/>
        <w:bottom w:val="none" w:sz="0" w:space="0" w:color="auto"/>
        <w:right w:val="none" w:sz="0" w:space="0" w:color="auto"/>
      </w:divBdr>
    </w:div>
    <w:div w:id="103578395">
      <w:bodyDiv w:val="1"/>
      <w:marLeft w:val="0"/>
      <w:marRight w:val="0"/>
      <w:marTop w:val="0"/>
      <w:marBottom w:val="0"/>
      <w:divBdr>
        <w:top w:val="none" w:sz="0" w:space="0" w:color="auto"/>
        <w:left w:val="none" w:sz="0" w:space="0" w:color="auto"/>
        <w:bottom w:val="none" w:sz="0" w:space="0" w:color="auto"/>
        <w:right w:val="none" w:sz="0" w:space="0" w:color="auto"/>
      </w:divBdr>
    </w:div>
    <w:div w:id="103621347">
      <w:bodyDiv w:val="1"/>
      <w:marLeft w:val="0"/>
      <w:marRight w:val="0"/>
      <w:marTop w:val="0"/>
      <w:marBottom w:val="0"/>
      <w:divBdr>
        <w:top w:val="none" w:sz="0" w:space="0" w:color="auto"/>
        <w:left w:val="none" w:sz="0" w:space="0" w:color="auto"/>
        <w:bottom w:val="none" w:sz="0" w:space="0" w:color="auto"/>
        <w:right w:val="none" w:sz="0" w:space="0" w:color="auto"/>
      </w:divBdr>
    </w:div>
    <w:div w:id="103772924">
      <w:bodyDiv w:val="1"/>
      <w:marLeft w:val="0"/>
      <w:marRight w:val="0"/>
      <w:marTop w:val="0"/>
      <w:marBottom w:val="0"/>
      <w:divBdr>
        <w:top w:val="none" w:sz="0" w:space="0" w:color="auto"/>
        <w:left w:val="none" w:sz="0" w:space="0" w:color="auto"/>
        <w:bottom w:val="none" w:sz="0" w:space="0" w:color="auto"/>
        <w:right w:val="none" w:sz="0" w:space="0" w:color="auto"/>
      </w:divBdr>
    </w:div>
    <w:div w:id="103967264">
      <w:bodyDiv w:val="1"/>
      <w:marLeft w:val="0"/>
      <w:marRight w:val="0"/>
      <w:marTop w:val="0"/>
      <w:marBottom w:val="0"/>
      <w:divBdr>
        <w:top w:val="none" w:sz="0" w:space="0" w:color="auto"/>
        <w:left w:val="none" w:sz="0" w:space="0" w:color="auto"/>
        <w:bottom w:val="none" w:sz="0" w:space="0" w:color="auto"/>
        <w:right w:val="none" w:sz="0" w:space="0" w:color="auto"/>
      </w:divBdr>
    </w:div>
    <w:div w:id="104352907">
      <w:bodyDiv w:val="1"/>
      <w:marLeft w:val="0"/>
      <w:marRight w:val="0"/>
      <w:marTop w:val="0"/>
      <w:marBottom w:val="0"/>
      <w:divBdr>
        <w:top w:val="none" w:sz="0" w:space="0" w:color="auto"/>
        <w:left w:val="none" w:sz="0" w:space="0" w:color="auto"/>
        <w:bottom w:val="none" w:sz="0" w:space="0" w:color="auto"/>
        <w:right w:val="none" w:sz="0" w:space="0" w:color="auto"/>
      </w:divBdr>
    </w:div>
    <w:div w:id="104424276">
      <w:bodyDiv w:val="1"/>
      <w:marLeft w:val="0"/>
      <w:marRight w:val="0"/>
      <w:marTop w:val="0"/>
      <w:marBottom w:val="0"/>
      <w:divBdr>
        <w:top w:val="none" w:sz="0" w:space="0" w:color="auto"/>
        <w:left w:val="none" w:sz="0" w:space="0" w:color="auto"/>
        <w:bottom w:val="none" w:sz="0" w:space="0" w:color="auto"/>
        <w:right w:val="none" w:sz="0" w:space="0" w:color="auto"/>
      </w:divBdr>
    </w:div>
    <w:div w:id="104621185">
      <w:bodyDiv w:val="1"/>
      <w:marLeft w:val="0"/>
      <w:marRight w:val="0"/>
      <w:marTop w:val="0"/>
      <w:marBottom w:val="0"/>
      <w:divBdr>
        <w:top w:val="none" w:sz="0" w:space="0" w:color="auto"/>
        <w:left w:val="none" w:sz="0" w:space="0" w:color="auto"/>
        <w:bottom w:val="none" w:sz="0" w:space="0" w:color="auto"/>
        <w:right w:val="none" w:sz="0" w:space="0" w:color="auto"/>
      </w:divBdr>
    </w:div>
    <w:div w:id="105199705">
      <w:bodyDiv w:val="1"/>
      <w:marLeft w:val="0"/>
      <w:marRight w:val="0"/>
      <w:marTop w:val="0"/>
      <w:marBottom w:val="0"/>
      <w:divBdr>
        <w:top w:val="none" w:sz="0" w:space="0" w:color="auto"/>
        <w:left w:val="none" w:sz="0" w:space="0" w:color="auto"/>
        <w:bottom w:val="none" w:sz="0" w:space="0" w:color="auto"/>
        <w:right w:val="none" w:sz="0" w:space="0" w:color="auto"/>
      </w:divBdr>
    </w:div>
    <w:div w:id="105586701">
      <w:bodyDiv w:val="1"/>
      <w:marLeft w:val="0"/>
      <w:marRight w:val="0"/>
      <w:marTop w:val="0"/>
      <w:marBottom w:val="0"/>
      <w:divBdr>
        <w:top w:val="none" w:sz="0" w:space="0" w:color="auto"/>
        <w:left w:val="none" w:sz="0" w:space="0" w:color="auto"/>
        <w:bottom w:val="none" w:sz="0" w:space="0" w:color="auto"/>
        <w:right w:val="none" w:sz="0" w:space="0" w:color="auto"/>
      </w:divBdr>
    </w:div>
    <w:div w:id="105932514">
      <w:bodyDiv w:val="1"/>
      <w:marLeft w:val="0"/>
      <w:marRight w:val="0"/>
      <w:marTop w:val="0"/>
      <w:marBottom w:val="0"/>
      <w:divBdr>
        <w:top w:val="none" w:sz="0" w:space="0" w:color="auto"/>
        <w:left w:val="none" w:sz="0" w:space="0" w:color="auto"/>
        <w:bottom w:val="none" w:sz="0" w:space="0" w:color="auto"/>
        <w:right w:val="none" w:sz="0" w:space="0" w:color="auto"/>
      </w:divBdr>
    </w:div>
    <w:div w:id="107817752">
      <w:bodyDiv w:val="1"/>
      <w:marLeft w:val="0"/>
      <w:marRight w:val="0"/>
      <w:marTop w:val="0"/>
      <w:marBottom w:val="0"/>
      <w:divBdr>
        <w:top w:val="none" w:sz="0" w:space="0" w:color="auto"/>
        <w:left w:val="none" w:sz="0" w:space="0" w:color="auto"/>
        <w:bottom w:val="none" w:sz="0" w:space="0" w:color="auto"/>
        <w:right w:val="none" w:sz="0" w:space="0" w:color="auto"/>
      </w:divBdr>
    </w:div>
    <w:div w:id="108010706">
      <w:bodyDiv w:val="1"/>
      <w:marLeft w:val="0"/>
      <w:marRight w:val="0"/>
      <w:marTop w:val="0"/>
      <w:marBottom w:val="0"/>
      <w:divBdr>
        <w:top w:val="none" w:sz="0" w:space="0" w:color="auto"/>
        <w:left w:val="none" w:sz="0" w:space="0" w:color="auto"/>
        <w:bottom w:val="none" w:sz="0" w:space="0" w:color="auto"/>
        <w:right w:val="none" w:sz="0" w:space="0" w:color="auto"/>
      </w:divBdr>
    </w:div>
    <w:div w:id="108204831">
      <w:bodyDiv w:val="1"/>
      <w:marLeft w:val="0"/>
      <w:marRight w:val="0"/>
      <w:marTop w:val="0"/>
      <w:marBottom w:val="0"/>
      <w:divBdr>
        <w:top w:val="none" w:sz="0" w:space="0" w:color="auto"/>
        <w:left w:val="none" w:sz="0" w:space="0" w:color="auto"/>
        <w:bottom w:val="none" w:sz="0" w:space="0" w:color="auto"/>
        <w:right w:val="none" w:sz="0" w:space="0" w:color="auto"/>
      </w:divBdr>
    </w:div>
    <w:div w:id="108209420">
      <w:bodyDiv w:val="1"/>
      <w:marLeft w:val="0"/>
      <w:marRight w:val="0"/>
      <w:marTop w:val="0"/>
      <w:marBottom w:val="0"/>
      <w:divBdr>
        <w:top w:val="none" w:sz="0" w:space="0" w:color="auto"/>
        <w:left w:val="none" w:sz="0" w:space="0" w:color="auto"/>
        <w:bottom w:val="none" w:sz="0" w:space="0" w:color="auto"/>
        <w:right w:val="none" w:sz="0" w:space="0" w:color="auto"/>
      </w:divBdr>
    </w:div>
    <w:div w:id="108477691">
      <w:bodyDiv w:val="1"/>
      <w:marLeft w:val="0"/>
      <w:marRight w:val="0"/>
      <w:marTop w:val="0"/>
      <w:marBottom w:val="0"/>
      <w:divBdr>
        <w:top w:val="none" w:sz="0" w:space="0" w:color="auto"/>
        <w:left w:val="none" w:sz="0" w:space="0" w:color="auto"/>
        <w:bottom w:val="none" w:sz="0" w:space="0" w:color="auto"/>
        <w:right w:val="none" w:sz="0" w:space="0" w:color="auto"/>
      </w:divBdr>
    </w:div>
    <w:div w:id="109008483">
      <w:bodyDiv w:val="1"/>
      <w:marLeft w:val="0"/>
      <w:marRight w:val="0"/>
      <w:marTop w:val="0"/>
      <w:marBottom w:val="0"/>
      <w:divBdr>
        <w:top w:val="none" w:sz="0" w:space="0" w:color="auto"/>
        <w:left w:val="none" w:sz="0" w:space="0" w:color="auto"/>
        <w:bottom w:val="none" w:sz="0" w:space="0" w:color="auto"/>
        <w:right w:val="none" w:sz="0" w:space="0" w:color="auto"/>
      </w:divBdr>
    </w:div>
    <w:div w:id="109319167">
      <w:bodyDiv w:val="1"/>
      <w:marLeft w:val="0"/>
      <w:marRight w:val="0"/>
      <w:marTop w:val="0"/>
      <w:marBottom w:val="0"/>
      <w:divBdr>
        <w:top w:val="none" w:sz="0" w:space="0" w:color="auto"/>
        <w:left w:val="none" w:sz="0" w:space="0" w:color="auto"/>
        <w:bottom w:val="none" w:sz="0" w:space="0" w:color="auto"/>
        <w:right w:val="none" w:sz="0" w:space="0" w:color="auto"/>
      </w:divBdr>
    </w:div>
    <w:div w:id="109521372">
      <w:bodyDiv w:val="1"/>
      <w:marLeft w:val="0"/>
      <w:marRight w:val="0"/>
      <w:marTop w:val="0"/>
      <w:marBottom w:val="0"/>
      <w:divBdr>
        <w:top w:val="none" w:sz="0" w:space="0" w:color="auto"/>
        <w:left w:val="none" w:sz="0" w:space="0" w:color="auto"/>
        <w:bottom w:val="none" w:sz="0" w:space="0" w:color="auto"/>
        <w:right w:val="none" w:sz="0" w:space="0" w:color="auto"/>
      </w:divBdr>
    </w:div>
    <w:div w:id="109664007">
      <w:bodyDiv w:val="1"/>
      <w:marLeft w:val="0"/>
      <w:marRight w:val="0"/>
      <w:marTop w:val="0"/>
      <w:marBottom w:val="0"/>
      <w:divBdr>
        <w:top w:val="none" w:sz="0" w:space="0" w:color="auto"/>
        <w:left w:val="none" w:sz="0" w:space="0" w:color="auto"/>
        <w:bottom w:val="none" w:sz="0" w:space="0" w:color="auto"/>
        <w:right w:val="none" w:sz="0" w:space="0" w:color="auto"/>
      </w:divBdr>
    </w:div>
    <w:div w:id="109907414">
      <w:bodyDiv w:val="1"/>
      <w:marLeft w:val="0"/>
      <w:marRight w:val="0"/>
      <w:marTop w:val="0"/>
      <w:marBottom w:val="0"/>
      <w:divBdr>
        <w:top w:val="none" w:sz="0" w:space="0" w:color="auto"/>
        <w:left w:val="none" w:sz="0" w:space="0" w:color="auto"/>
        <w:bottom w:val="none" w:sz="0" w:space="0" w:color="auto"/>
        <w:right w:val="none" w:sz="0" w:space="0" w:color="auto"/>
      </w:divBdr>
    </w:div>
    <w:div w:id="110560009">
      <w:bodyDiv w:val="1"/>
      <w:marLeft w:val="0"/>
      <w:marRight w:val="0"/>
      <w:marTop w:val="0"/>
      <w:marBottom w:val="0"/>
      <w:divBdr>
        <w:top w:val="none" w:sz="0" w:space="0" w:color="auto"/>
        <w:left w:val="none" w:sz="0" w:space="0" w:color="auto"/>
        <w:bottom w:val="none" w:sz="0" w:space="0" w:color="auto"/>
        <w:right w:val="none" w:sz="0" w:space="0" w:color="auto"/>
      </w:divBdr>
    </w:div>
    <w:div w:id="110636251">
      <w:bodyDiv w:val="1"/>
      <w:marLeft w:val="0"/>
      <w:marRight w:val="0"/>
      <w:marTop w:val="0"/>
      <w:marBottom w:val="0"/>
      <w:divBdr>
        <w:top w:val="none" w:sz="0" w:space="0" w:color="auto"/>
        <w:left w:val="none" w:sz="0" w:space="0" w:color="auto"/>
        <w:bottom w:val="none" w:sz="0" w:space="0" w:color="auto"/>
        <w:right w:val="none" w:sz="0" w:space="0" w:color="auto"/>
      </w:divBdr>
    </w:div>
    <w:div w:id="110708045">
      <w:bodyDiv w:val="1"/>
      <w:marLeft w:val="0"/>
      <w:marRight w:val="0"/>
      <w:marTop w:val="0"/>
      <w:marBottom w:val="0"/>
      <w:divBdr>
        <w:top w:val="none" w:sz="0" w:space="0" w:color="auto"/>
        <w:left w:val="none" w:sz="0" w:space="0" w:color="auto"/>
        <w:bottom w:val="none" w:sz="0" w:space="0" w:color="auto"/>
        <w:right w:val="none" w:sz="0" w:space="0" w:color="auto"/>
      </w:divBdr>
    </w:div>
    <w:div w:id="111092008">
      <w:bodyDiv w:val="1"/>
      <w:marLeft w:val="0"/>
      <w:marRight w:val="0"/>
      <w:marTop w:val="0"/>
      <w:marBottom w:val="0"/>
      <w:divBdr>
        <w:top w:val="none" w:sz="0" w:space="0" w:color="auto"/>
        <w:left w:val="none" w:sz="0" w:space="0" w:color="auto"/>
        <w:bottom w:val="none" w:sz="0" w:space="0" w:color="auto"/>
        <w:right w:val="none" w:sz="0" w:space="0" w:color="auto"/>
      </w:divBdr>
    </w:div>
    <w:div w:id="111245730">
      <w:bodyDiv w:val="1"/>
      <w:marLeft w:val="0"/>
      <w:marRight w:val="0"/>
      <w:marTop w:val="0"/>
      <w:marBottom w:val="0"/>
      <w:divBdr>
        <w:top w:val="none" w:sz="0" w:space="0" w:color="auto"/>
        <w:left w:val="none" w:sz="0" w:space="0" w:color="auto"/>
        <w:bottom w:val="none" w:sz="0" w:space="0" w:color="auto"/>
        <w:right w:val="none" w:sz="0" w:space="0" w:color="auto"/>
      </w:divBdr>
    </w:div>
    <w:div w:id="111284716">
      <w:bodyDiv w:val="1"/>
      <w:marLeft w:val="0"/>
      <w:marRight w:val="0"/>
      <w:marTop w:val="0"/>
      <w:marBottom w:val="0"/>
      <w:divBdr>
        <w:top w:val="none" w:sz="0" w:space="0" w:color="auto"/>
        <w:left w:val="none" w:sz="0" w:space="0" w:color="auto"/>
        <w:bottom w:val="none" w:sz="0" w:space="0" w:color="auto"/>
        <w:right w:val="none" w:sz="0" w:space="0" w:color="auto"/>
      </w:divBdr>
    </w:div>
    <w:div w:id="111752360">
      <w:bodyDiv w:val="1"/>
      <w:marLeft w:val="0"/>
      <w:marRight w:val="0"/>
      <w:marTop w:val="0"/>
      <w:marBottom w:val="0"/>
      <w:divBdr>
        <w:top w:val="none" w:sz="0" w:space="0" w:color="auto"/>
        <w:left w:val="none" w:sz="0" w:space="0" w:color="auto"/>
        <w:bottom w:val="none" w:sz="0" w:space="0" w:color="auto"/>
        <w:right w:val="none" w:sz="0" w:space="0" w:color="auto"/>
      </w:divBdr>
    </w:div>
    <w:div w:id="112018032">
      <w:bodyDiv w:val="1"/>
      <w:marLeft w:val="0"/>
      <w:marRight w:val="0"/>
      <w:marTop w:val="0"/>
      <w:marBottom w:val="0"/>
      <w:divBdr>
        <w:top w:val="none" w:sz="0" w:space="0" w:color="auto"/>
        <w:left w:val="none" w:sz="0" w:space="0" w:color="auto"/>
        <w:bottom w:val="none" w:sz="0" w:space="0" w:color="auto"/>
        <w:right w:val="none" w:sz="0" w:space="0" w:color="auto"/>
      </w:divBdr>
    </w:div>
    <w:div w:id="112094530">
      <w:bodyDiv w:val="1"/>
      <w:marLeft w:val="0"/>
      <w:marRight w:val="0"/>
      <w:marTop w:val="0"/>
      <w:marBottom w:val="0"/>
      <w:divBdr>
        <w:top w:val="none" w:sz="0" w:space="0" w:color="auto"/>
        <w:left w:val="none" w:sz="0" w:space="0" w:color="auto"/>
        <w:bottom w:val="none" w:sz="0" w:space="0" w:color="auto"/>
        <w:right w:val="none" w:sz="0" w:space="0" w:color="auto"/>
      </w:divBdr>
    </w:div>
    <w:div w:id="112411711">
      <w:bodyDiv w:val="1"/>
      <w:marLeft w:val="0"/>
      <w:marRight w:val="0"/>
      <w:marTop w:val="0"/>
      <w:marBottom w:val="0"/>
      <w:divBdr>
        <w:top w:val="none" w:sz="0" w:space="0" w:color="auto"/>
        <w:left w:val="none" w:sz="0" w:space="0" w:color="auto"/>
        <w:bottom w:val="none" w:sz="0" w:space="0" w:color="auto"/>
        <w:right w:val="none" w:sz="0" w:space="0" w:color="auto"/>
      </w:divBdr>
    </w:div>
    <w:div w:id="113598960">
      <w:bodyDiv w:val="1"/>
      <w:marLeft w:val="0"/>
      <w:marRight w:val="0"/>
      <w:marTop w:val="0"/>
      <w:marBottom w:val="0"/>
      <w:divBdr>
        <w:top w:val="none" w:sz="0" w:space="0" w:color="auto"/>
        <w:left w:val="none" w:sz="0" w:space="0" w:color="auto"/>
        <w:bottom w:val="none" w:sz="0" w:space="0" w:color="auto"/>
        <w:right w:val="none" w:sz="0" w:space="0" w:color="auto"/>
      </w:divBdr>
    </w:div>
    <w:div w:id="113713629">
      <w:bodyDiv w:val="1"/>
      <w:marLeft w:val="0"/>
      <w:marRight w:val="0"/>
      <w:marTop w:val="0"/>
      <w:marBottom w:val="0"/>
      <w:divBdr>
        <w:top w:val="none" w:sz="0" w:space="0" w:color="auto"/>
        <w:left w:val="none" w:sz="0" w:space="0" w:color="auto"/>
        <w:bottom w:val="none" w:sz="0" w:space="0" w:color="auto"/>
        <w:right w:val="none" w:sz="0" w:space="0" w:color="auto"/>
      </w:divBdr>
    </w:div>
    <w:div w:id="114059901">
      <w:bodyDiv w:val="1"/>
      <w:marLeft w:val="0"/>
      <w:marRight w:val="0"/>
      <w:marTop w:val="0"/>
      <w:marBottom w:val="0"/>
      <w:divBdr>
        <w:top w:val="none" w:sz="0" w:space="0" w:color="auto"/>
        <w:left w:val="none" w:sz="0" w:space="0" w:color="auto"/>
        <w:bottom w:val="none" w:sz="0" w:space="0" w:color="auto"/>
        <w:right w:val="none" w:sz="0" w:space="0" w:color="auto"/>
      </w:divBdr>
    </w:div>
    <w:div w:id="115880344">
      <w:bodyDiv w:val="1"/>
      <w:marLeft w:val="0"/>
      <w:marRight w:val="0"/>
      <w:marTop w:val="0"/>
      <w:marBottom w:val="0"/>
      <w:divBdr>
        <w:top w:val="none" w:sz="0" w:space="0" w:color="auto"/>
        <w:left w:val="none" w:sz="0" w:space="0" w:color="auto"/>
        <w:bottom w:val="none" w:sz="0" w:space="0" w:color="auto"/>
        <w:right w:val="none" w:sz="0" w:space="0" w:color="auto"/>
      </w:divBdr>
    </w:div>
    <w:div w:id="116145178">
      <w:bodyDiv w:val="1"/>
      <w:marLeft w:val="0"/>
      <w:marRight w:val="0"/>
      <w:marTop w:val="0"/>
      <w:marBottom w:val="0"/>
      <w:divBdr>
        <w:top w:val="none" w:sz="0" w:space="0" w:color="auto"/>
        <w:left w:val="none" w:sz="0" w:space="0" w:color="auto"/>
        <w:bottom w:val="none" w:sz="0" w:space="0" w:color="auto"/>
        <w:right w:val="none" w:sz="0" w:space="0" w:color="auto"/>
      </w:divBdr>
    </w:div>
    <w:div w:id="116686546">
      <w:bodyDiv w:val="1"/>
      <w:marLeft w:val="0"/>
      <w:marRight w:val="0"/>
      <w:marTop w:val="0"/>
      <w:marBottom w:val="0"/>
      <w:divBdr>
        <w:top w:val="none" w:sz="0" w:space="0" w:color="auto"/>
        <w:left w:val="none" w:sz="0" w:space="0" w:color="auto"/>
        <w:bottom w:val="none" w:sz="0" w:space="0" w:color="auto"/>
        <w:right w:val="none" w:sz="0" w:space="0" w:color="auto"/>
      </w:divBdr>
    </w:div>
    <w:div w:id="116995214">
      <w:bodyDiv w:val="1"/>
      <w:marLeft w:val="0"/>
      <w:marRight w:val="0"/>
      <w:marTop w:val="0"/>
      <w:marBottom w:val="0"/>
      <w:divBdr>
        <w:top w:val="none" w:sz="0" w:space="0" w:color="auto"/>
        <w:left w:val="none" w:sz="0" w:space="0" w:color="auto"/>
        <w:bottom w:val="none" w:sz="0" w:space="0" w:color="auto"/>
        <w:right w:val="none" w:sz="0" w:space="0" w:color="auto"/>
      </w:divBdr>
    </w:div>
    <w:div w:id="117532151">
      <w:bodyDiv w:val="1"/>
      <w:marLeft w:val="0"/>
      <w:marRight w:val="0"/>
      <w:marTop w:val="0"/>
      <w:marBottom w:val="0"/>
      <w:divBdr>
        <w:top w:val="none" w:sz="0" w:space="0" w:color="auto"/>
        <w:left w:val="none" w:sz="0" w:space="0" w:color="auto"/>
        <w:bottom w:val="none" w:sz="0" w:space="0" w:color="auto"/>
        <w:right w:val="none" w:sz="0" w:space="0" w:color="auto"/>
      </w:divBdr>
    </w:div>
    <w:div w:id="117769274">
      <w:bodyDiv w:val="1"/>
      <w:marLeft w:val="0"/>
      <w:marRight w:val="0"/>
      <w:marTop w:val="0"/>
      <w:marBottom w:val="0"/>
      <w:divBdr>
        <w:top w:val="none" w:sz="0" w:space="0" w:color="auto"/>
        <w:left w:val="none" w:sz="0" w:space="0" w:color="auto"/>
        <w:bottom w:val="none" w:sz="0" w:space="0" w:color="auto"/>
        <w:right w:val="none" w:sz="0" w:space="0" w:color="auto"/>
      </w:divBdr>
    </w:div>
    <w:div w:id="117995214">
      <w:bodyDiv w:val="1"/>
      <w:marLeft w:val="0"/>
      <w:marRight w:val="0"/>
      <w:marTop w:val="0"/>
      <w:marBottom w:val="0"/>
      <w:divBdr>
        <w:top w:val="none" w:sz="0" w:space="0" w:color="auto"/>
        <w:left w:val="none" w:sz="0" w:space="0" w:color="auto"/>
        <w:bottom w:val="none" w:sz="0" w:space="0" w:color="auto"/>
        <w:right w:val="none" w:sz="0" w:space="0" w:color="auto"/>
      </w:divBdr>
    </w:div>
    <w:div w:id="118376309">
      <w:bodyDiv w:val="1"/>
      <w:marLeft w:val="0"/>
      <w:marRight w:val="0"/>
      <w:marTop w:val="0"/>
      <w:marBottom w:val="0"/>
      <w:divBdr>
        <w:top w:val="none" w:sz="0" w:space="0" w:color="auto"/>
        <w:left w:val="none" w:sz="0" w:space="0" w:color="auto"/>
        <w:bottom w:val="none" w:sz="0" w:space="0" w:color="auto"/>
        <w:right w:val="none" w:sz="0" w:space="0" w:color="auto"/>
      </w:divBdr>
    </w:div>
    <w:div w:id="118493633">
      <w:bodyDiv w:val="1"/>
      <w:marLeft w:val="0"/>
      <w:marRight w:val="0"/>
      <w:marTop w:val="0"/>
      <w:marBottom w:val="0"/>
      <w:divBdr>
        <w:top w:val="none" w:sz="0" w:space="0" w:color="auto"/>
        <w:left w:val="none" w:sz="0" w:space="0" w:color="auto"/>
        <w:bottom w:val="none" w:sz="0" w:space="0" w:color="auto"/>
        <w:right w:val="none" w:sz="0" w:space="0" w:color="auto"/>
      </w:divBdr>
    </w:div>
    <w:div w:id="118650906">
      <w:bodyDiv w:val="1"/>
      <w:marLeft w:val="0"/>
      <w:marRight w:val="0"/>
      <w:marTop w:val="0"/>
      <w:marBottom w:val="0"/>
      <w:divBdr>
        <w:top w:val="none" w:sz="0" w:space="0" w:color="auto"/>
        <w:left w:val="none" w:sz="0" w:space="0" w:color="auto"/>
        <w:bottom w:val="none" w:sz="0" w:space="0" w:color="auto"/>
        <w:right w:val="none" w:sz="0" w:space="0" w:color="auto"/>
      </w:divBdr>
    </w:div>
    <w:div w:id="119421318">
      <w:bodyDiv w:val="1"/>
      <w:marLeft w:val="0"/>
      <w:marRight w:val="0"/>
      <w:marTop w:val="0"/>
      <w:marBottom w:val="0"/>
      <w:divBdr>
        <w:top w:val="none" w:sz="0" w:space="0" w:color="auto"/>
        <w:left w:val="none" w:sz="0" w:space="0" w:color="auto"/>
        <w:bottom w:val="none" w:sz="0" w:space="0" w:color="auto"/>
        <w:right w:val="none" w:sz="0" w:space="0" w:color="auto"/>
      </w:divBdr>
    </w:div>
    <w:div w:id="119809602">
      <w:bodyDiv w:val="1"/>
      <w:marLeft w:val="0"/>
      <w:marRight w:val="0"/>
      <w:marTop w:val="0"/>
      <w:marBottom w:val="0"/>
      <w:divBdr>
        <w:top w:val="none" w:sz="0" w:space="0" w:color="auto"/>
        <w:left w:val="none" w:sz="0" w:space="0" w:color="auto"/>
        <w:bottom w:val="none" w:sz="0" w:space="0" w:color="auto"/>
        <w:right w:val="none" w:sz="0" w:space="0" w:color="auto"/>
      </w:divBdr>
    </w:div>
    <w:div w:id="120660327">
      <w:bodyDiv w:val="1"/>
      <w:marLeft w:val="0"/>
      <w:marRight w:val="0"/>
      <w:marTop w:val="0"/>
      <w:marBottom w:val="0"/>
      <w:divBdr>
        <w:top w:val="none" w:sz="0" w:space="0" w:color="auto"/>
        <w:left w:val="none" w:sz="0" w:space="0" w:color="auto"/>
        <w:bottom w:val="none" w:sz="0" w:space="0" w:color="auto"/>
        <w:right w:val="none" w:sz="0" w:space="0" w:color="auto"/>
      </w:divBdr>
    </w:div>
    <w:div w:id="120999241">
      <w:bodyDiv w:val="1"/>
      <w:marLeft w:val="0"/>
      <w:marRight w:val="0"/>
      <w:marTop w:val="0"/>
      <w:marBottom w:val="0"/>
      <w:divBdr>
        <w:top w:val="none" w:sz="0" w:space="0" w:color="auto"/>
        <w:left w:val="none" w:sz="0" w:space="0" w:color="auto"/>
        <w:bottom w:val="none" w:sz="0" w:space="0" w:color="auto"/>
        <w:right w:val="none" w:sz="0" w:space="0" w:color="auto"/>
      </w:divBdr>
    </w:div>
    <w:div w:id="121116536">
      <w:bodyDiv w:val="1"/>
      <w:marLeft w:val="0"/>
      <w:marRight w:val="0"/>
      <w:marTop w:val="0"/>
      <w:marBottom w:val="0"/>
      <w:divBdr>
        <w:top w:val="none" w:sz="0" w:space="0" w:color="auto"/>
        <w:left w:val="none" w:sz="0" w:space="0" w:color="auto"/>
        <w:bottom w:val="none" w:sz="0" w:space="0" w:color="auto"/>
        <w:right w:val="none" w:sz="0" w:space="0" w:color="auto"/>
      </w:divBdr>
    </w:div>
    <w:div w:id="121772094">
      <w:bodyDiv w:val="1"/>
      <w:marLeft w:val="0"/>
      <w:marRight w:val="0"/>
      <w:marTop w:val="0"/>
      <w:marBottom w:val="0"/>
      <w:divBdr>
        <w:top w:val="none" w:sz="0" w:space="0" w:color="auto"/>
        <w:left w:val="none" w:sz="0" w:space="0" w:color="auto"/>
        <w:bottom w:val="none" w:sz="0" w:space="0" w:color="auto"/>
        <w:right w:val="none" w:sz="0" w:space="0" w:color="auto"/>
      </w:divBdr>
    </w:div>
    <w:div w:id="121923219">
      <w:bodyDiv w:val="1"/>
      <w:marLeft w:val="0"/>
      <w:marRight w:val="0"/>
      <w:marTop w:val="0"/>
      <w:marBottom w:val="0"/>
      <w:divBdr>
        <w:top w:val="none" w:sz="0" w:space="0" w:color="auto"/>
        <w:left w:val="none" w:sz="0" w:space="0" w:color="auto"/>
        <w:bottom w:val="none" w:sz="0" w:space="0" w:color="auto"/>
        <w:right w:val="none" w:sz="0" w:space="0" w:color="auto"/>
      </w:divBdr>
    </w:div>
    <w:div w:id="122846698">
      <w:bodyDiv w:val="1"/>
      <w:marLeft w:val="0"/>
      <w:marRight w:val="0"/>
      <w:marTop w:val="0"/>
      <w:marBottom w:val="0"/>
      <w:divBdr>
        <w:top w:val="none" w:sz="0" w:space="0" w:color="auto"/>
        <w:left w:val="none" w:sz="0" w:space="0" w:color="auto"/>
        <w:bottom w:val="none" w:sz="0" w:space="0" w:color="auto"/>
        <w:right w:val="none" w:sz="0" w:space="0" w:color="auto"/>
      </w:divBdr>
    </w:div>
    <w:div w:id="123353458">
      <w:bodyDiv w:val="1"/>
      <w:marLeft w:val="0"/>
      <w:marRight w:val="0"/>
      <w:marTop w:val="0"/>
      <w:marBottom w:val="0"/>
      <w:divBdr>
        <w:top w:val="none" w:sz="0" w:space="0" w:color="auto"/>
        <w:left w:val="none" w:sz="0" w:space="0" w:color="auto"/>
        <w:bottom w:val="none" w:sz="0" w:space="0" w:color="auto"/>
        <w:right w:val="none" w:sz="0" w:space="0" w:color="auto"/>
      </w:divBdr>
    </w:div>
    <w:div w:id="124086964">
      <w:bodyDiv w:val="1"/>
      <w:marLeft w:val="0"/>
      <w:marRight w:val="0"/>
      <w:marTop w:val="0"/>
      <w:marBottom w:val="0"/>
      <w:divBdr>
        <w:top w:val="none" w:sz="0" w:space="0" w:color="auto"/>
        <w:left w:val="none" w:sz="0" w:space="0" w:color="auto"/>
        <w:bottom w:val="none" w:sz="0" w:space="0" w:color="auto"/>
        <w:right w:val="none" w:sz="0" w:space="0" w:color="auto"/>
      </w:divBdr>
    </w:div>
    <w:div w:id="124591691">
      <w:bodyDiv w:val="1"/>
      <w:marLeft w:val="0"/>
      <w:marRight w:val="0"/>
      <w:marTop w:val="0"/>
      <w:marBottom w:val="0"/>
      <w:divBdr>
        <w:top w:val="none" w:sz="0" w:space="0" w:color="auto"/>
        <w:left w:val="none" w:sz="0" w:space="0" w:color="auto"/>
        <w:bottom w:val="none" w:sz="0" w:space="0" w:color="auto"/>
        <w:right w:val="none" w:sz="0" w:space="0" w:color="auto"/>
      </w:divBdr>
    </w:div>
    <w:div w:id="124661436">
      <w:bodyDiv w:val="1"/>
      <w:marLeft w:val="0"/>
      <w:marRight w:val="0"/>
      <w:marTop w:val="0"/>
      <w:marBottom w:val="0"/>
      <w:divBdr>
        <w:top w:val="none" w:sz="0" w:space="0" w:color="auto"/>
        <w:left w:val="none" w:sz="0" w:space="0" w:color="auto"/>
        <w:bottom w:val="none" w:sz="0" w:space="0" w:color="auto"/>
        <w:right w:val="none" w:sz="0" w:space="0" w:color="auto"/>
      </w:divBdr>
    </w:div>
    <w:div w:id="124738909">
      <w:bodyDiv w:val="1"/>
      <w:marLeft w:val="0"/>
      <w:marRight w:val="0"/>
      <w:marTop w:val="0"/>
      <w:marBottom w:val="0"/>
      <w:divBdr>
        <w:top w:val="none" w:sz="0" w:space="0" w:color="auto"/>
        <w:left w:val="none" w:sz="0" w:space="0" w:color="auto"/>
        <w:bottom w:val="none" w:sz="0" w:space="0" w:color="auto"/>
        <w:right w:val="none" w:sz="0" w:space="0" w:color="auto"/>
      </w:divBdr>
    </w:div>
    <w:div w:id="124741118">
      <w:bodyDiv w:val="1"/>
      <w:marLeft w:val="0"/>
      <w:marRight w:val="0"/>
      <w:marTop w:val="0"/>
      <w:marBottom w:val="0"/>
      <w:divBdr>
        <w:top w:val="none" w:sz="0" w:space="0" w:color="auto"/>
        <w:left w:val="none" w:sz="0" w:space="0" w:color="auto"/>
        <w:bottom w:val="none" w:sz="0" w:space="0" w:color="auto"/>
        <w:right w:val="none" w:sz="0" w:space="0" w:color="auto"/>
      </w:divBdr>
    </w:div>
    <w:div w:id="125049550">
      <w:bodyDiv w:val="1"/>
      <w:marLeft w:val="0"/>
      <w:marRight w:val="0"/>
      <w:marTop w:val="0"/>
      <w:marBottom w:val="0"/>
      <w:divBdr>
        <w:top w:val="none" w:sz="0" w:space="0" w:color="auto"/>
        <w:left w:val="none" w:sz="0" w:space="0" w:color="auto"/>
        <w:bottom w:val="none" w:sz="0" w:space="0" w:color="auto"/>
        <w:right w:val="none" w:sz="0" w:space="0" w:color="auto"/>
      </w:divBdr>
    </w:div>
    <w:div w:id="125583344">
      <w:bodyDiv w:val="1"/>
      <w:marLeft w:val="0"/>
      <w:marRight w:val="0"/>
      <w:marTop w:val="0"/>
      <w:marBottom w:val="0"/>
      <w:divBdr>
        <w:top w:val="none" w:sz="0" w:space="0" w:color="auto"/>
        <w:left w:val="none" w:sz="0" w:space="0" w:color="auto"/>
        <w:bottom w:val="none" w:sz="0" w:space="0" w:color="auto"/>
        <w:right w:val="none" w:sz="0" w:space="0" w:color="auto"/>
      </w:divBdr>
    </w:div>
    <w:div w:id="126044798">
      <w:bodyDiv w:val="1"/>
      <w:marLeft w:val="0"/>
      <w:marRight w:val="0"/>
      <w:marTop w:val="0"/>
      <w:marBottom w:val="0"/>
      <w:divBdr>
        <w:top w:val="none" w:sz="0" w:space="0" w:color="auto"/>
        <w:left w:val="none" w:sz="0" w:space="0" w:color="auto"/>
        <w:bottom w:val="none" w:sz="0" w:space="0" w:color="auto"/>
        <w:right w:val="none" w:sz="0" w:space="0" w:color="auto"/>
      </w:divBdr>
    </w:div>
    <w:div w:id="126046445">
      <w:bodyDiv w:val="1"/>
      <w:marLeft w:val="0"/>
      <w:marRight w:val="0"/>
      <w:marTop w:val="0"/>
      <w:marBottom w:val="0"/>
      <w:divBdr>
        <w:top w:val="none" w:sz="0" w:space="0" w:color="auto"/>
        <w:left w:val="none" w:sz="0" w:space="0" w:color="auto"/>
        <w:bottom w:val="none" w:sz="0" w:space="0" w:color="auto"/>
        <w:right w:val="none" w:sz="0" w:space="0" w:color="auto"/>
      </w:divBdr>
    </w:div>
    <w:div w:id="126123777">
      <w:bodyDiv w:val="1"/>
      <w:marLeft w:val="0"/>
      <w:marRight w:val="0"/>
      <w:marTop w:val="0"/>
      <w:marBottom w:val="0"/>
      <w:divBdr>
        <w:top w:val="none" w:sz="0" w:space="0" w:color="auto"/>
        <w:left w:val="none" w:sz="0" w:space="0" w:color="auto"/>
        <w:bottom w:val="none" w:sz="0" w:space="0" w:color="auto"/>
        <w:right w:val="none" w:sz="0" w:space="0" w:color="auto"/>
      </w:divBdr>
    </w:div>
    <w:div w:id="126432135">
      <w:bodyDiv w:val="1"/>
      <w:marLeft w:val="0"/>
      <w:marRight w:val="0"/>
      <w:marTop w:val="0"/>
      <w:marBottom w:val="0"/>
      <w:divBdr>
        <w:top w:val="none" w:sz="0" w:space="0" w:color="auto"/>
        <w:left w:val="none" w:sz="0" w:space="0" w:color="auto"/>
        <w:bottom w:val="none" w:sz="0" w:space="0" w:color="auto"/>
        <w:right w:val="none" w:sz="0" w:space="0" w:color="auto"/>
      </w:divBdr>
    </w:div>
    <w:div w:id="126439462">
      <w:bodyDiv w:val="1"/>
      <w:marLeft w:val="0"/>
      <w:marRight w:val="0"/>
      <w:marTop w:val="0"/>
      <w:marBottom w:val="0"/>
      <w:divBdr>
        <w:top w:val="none" w:sz="0" w:space="0" w:color="auto"/>
        <w:left w:val="none" w:sz="0" w:space="0" w:color="auto"/>
        <w:bottom w:val="none" w:sz="0" w:space="0" w:color="auto"/>
        <w:right w:val="none" w:sz="0" w:space="0" w:color="auto"/>
      </w:divBdr>
    </w:div>
    <w:div w:id="126511535">
      <w:bodyDiv w:val="1"/>
      <w:marLeft w:val="0"/>
      <w:marRight w:val="0"/>
      <w:marTop w:val="0"/>
      <w:marBottom w:val="0"/>
      <w:divBdr>
        <w:top w:val="none" w:sz="0" w:space="0" w:color="auto"/>
        <w:left w:val="none" w:sz="0" w:space="0" w:color="auto"/>
        <w:bottom w:val="none" w:sz="0" w:space="0" w:color="auto"/>
        <w:right w:val="none" w:sz="0" w:space="0" w:color="auto"/>
      </w:divBdr>
    </w:div>
    <w:div w:id="126824541">
      <w:bodyDiv w:val="1"/>
      <w:marLeft w:val="0"/>
      <w:marRight w:val="0"/>
      <w:marTop w:val="0"/>
      <w:marBottom w:val="0"/>
      <w:divBdr>
        <w:top w:val="none" w:sz="0" w:space="0" w:color="auto"/>
        <w:left w:val="none" w:sz="0" w:space="0" w:color="auto"/>
        <w:bottom w:val="none" w:sz="0" w:space="0" w:color="auto"/>
        <w:right w:val="none" w:sz="0" w:space="0" w:color="auto"/>
      </w:divBdr>
    </w:div>
    <w:div w:id="126896376">
      <w:bodyDiv w:val="1"/>
      <w:marLeft w:val="0"/>
      <w:marRight w:val="0"/>
      <w:marTop w:val="0"/>
      <w:marBottom w:val="0"/>
      <w:divBdr>
        <w:top w:val="none" w:sz="0" w:space="0" w:color="auto"/>
        <w:left w:val="none" w:sz="0" w:space="0" w:color="auto"/>
        <w:bottom w:val="none" w:sz="0" w:space="0" w:color="auto"/>
        <w:right w:val="none" w:sz="0" w:space="0" w:color="auto"/>
      </w:divBdr>
    </w:div>
    <w:div w:id="127089586">
      <w:bodyDiv w:val="1"/>
      <w:marLeft w:val="0"/>
      <w:marRight w:val="0"/>
      <w:marTop w:val="0"/>
      <w:marBottom w:val="0"/>
      <w:divBdr>
        <w:top w:val="none" w:sz="0" w:space="0" w:color="auto"/>
        <w:left w:val="none" w:sz="0" w:space="0" w:color="auto"/>
        <w:bottom w:val="none" w:sz="0" w:space="0" w:color="auto"/>
        <w:right w:val="none" w:sz="0" w:space="0" w:color="auto"/>
      </w:divBdr>
    </w:div>
    <w:div w:id="127163466">
      <w:bodyDiv w:val="1"/>
      <w:marLeft w:val="0"/>
      <w:marRight w:val="0"/>
      <w:marTop w:val="0"/>
      <w:marBottom w:val="0"/>
      <w:divBdr>
        <w:top w:val="none" w:sz="0" w:space="0" w:color="auto"/>
        <w:left w:val="none" w:sz="0" w:space="0" w:color="auto"/>
        <w:bottom w:val="none" w:sz="0" w:space="0" w:color="auto"/>
        <w:right w:val="none" w:sz="0" w:space="0" w:color="auto"/>
      </w:divBdr>
    </w:div>
    <w:div w:id="127280640">
      <w:bodyDiv w:val="1"/>
      <w:marLeft w:val="0"/>
      <w:marRight w:val="0"/>
      <w:marTop w:val="0"/>
      <w:marBottom w:val="0"/>
      <w:divBdr>
        <w:top w:val="none" w:sz="0" w:space="0" w:color="auto"/>
        <w:left w:val="none" w:sz="0" w:space="0" w:color="auto"/>
        <w:bottom w:val="none" w:sz="0" w:space="0" w:color="auto"/>
        <w:right w:val="none" w:sz="0" w:space="0" w:color="auto"/>
      </w:divBdr>
    </w:div>
    <w:div w:id="127825524">
      <w:bodyDiv w:val="1"/>
      <w:marLeft w:val="0"/>
      <w:marRight w:val="0"/>
      <w:marTop w:val="0"/>
      <w:marBottom w:val="0"/>
      <w:divBdr>
        <w:top w:val="none" w:sz="0" w:space="0" w:color="auto"/>
        <w:left w:val="none" w:sz="0" w:space="0" w:color="auto"/>
        <w:bottom w:val="none" w:sz="0" w:space="0" w:color="auto"/>
        <w:right w:val="none" w:sz="0" w:space="0" w:color="auto"/>
      </w:divBdr>
    </w:div>
    <w:div w:id="128209612">
      <w:bodyDiv w:val="1"/>
      <w:marLeft w:val="0"/>
      <w:marRight w:val="0"/>
      <w:marTop w:val="0"/>
      <w:marBottom w:val="0"/>
      <w:divBdr>
        <w:top w:val="none" w:sz="0" w:space="0" w:color="auto"/>
        <w:left w:val="none" w:sz="0" w:space="0" w:color="auto"/>
        <w:bottom w:val="none" w:sz="0" w:space="0" w:color="auto"/>
        <w:right w:val="none" w:sz="0" w:space="0" w:color="auto"/>
      </w:divBdr>
    </w:div>
    <w:div w:id="128668084">
      <w:bodyDiv w:val="1"/>
      <w:marLeft w:val="0"/>
      <w:marRight w:val="0"/>
      <w:marTop w:val="0"/>
      <w:marBottom w:val="0"/>
      <w:divBdr>
        <w:top w:val="none" w:sz="0" w:space="0" w:color="auto"/>
        <w:left w:val="none" w:sz="0" w:space="0" w:color="auto"/>
        <w:bottom w:val="none" w:sz="0" w:space="0" w:color="auto"/>
        <w:right w:val="none" w:sz="0" w:space="0" w:color="auto"/>
      </w:divBdr>
    </w:div>
    <w:div w:id="128936550">
      <w:bodyDiv w:val="1"/>
      <w:marLeft w:val="0"/>
      <w:marRight w:val="0"/>
      <w:marTop w:val="0"/>
      <w:marBottom w:val="0"/>
      <w:divBdr>
        <w:top w:val="none" w:sz="0" w:space="0" w:color="auto"/>
        <w:left w:val="none" w:sz="0" w:space="0" w:color="auto"/>
        <w:bottom w:val="none" w:sz="0" w:space="0" w:color="auto"/>
        <w:right w:val="none" w:sz="0" w:space="0" w:color="auto"/>
      </w:divBdr>
    </w:div>
    <w:div w:id="129368394">
      <w:bodyDiv w:val="1"/>
      <w:marLeft w:val="0"/>
      <w:marRight w:val="0"/>
      <w:marTop w:val="0"/>
      <w:marBottom w:val="0"/>
      <w:divBdr>
        <w:top w:val="none" w:sz="0" w:space="0" w:color="auto"/>
        <w:left w:val="none" w:sz="0" w:space="0" w:color="auto"/>
        <w:bottom w:val="none" w:sz="0" w:space="0" w:color="auto"/>
        <w:right w:val="none" w:sz="0" w:space="0" w:color="auto"/>
      </w:divBdr>
    </w:div>
    <w:div w:id="129791371">
      <w:bodyDiv w:val="1"/>
      <w:marLeft w:val="0"/>
      <w:marRight w:val="0"/>
      <w:marTop w:val="0"/>
      <w:marBottom w:val="0"/>
      <w:divBdr>
        <w:top w:val="none" w:sz="0" w:space="0" w:color="auto"/>
        <w:left w:val="none" w:sz="0" w:space="0" w:color="auto"/>
        <w:bottom w:val="none" w:sz="0" w:space="0" w:color="auto"/>
        <w:right w:val="none" w:sz="0" w:space="0" w:color="auto"/>
      </w:divBdr>
    </w:div>
    <w:div w:id="130176187">
      <w:bodyDiv w:val="1"/>
      <w:marLeft w:val="0"/>
      <w:marRight w:val="0"/>
      <w:marTop w:val="0"/>
      <w:marBottom w:val="0"/>
      <w:divBdr>
        <w:top w:val="none" w:sz="0" w:space="0" w:color="auto"/>
        <w:left w:val="none" w:sz="0" w:space="0" w:color="auto"/>
        <w:bottom w:val="none" w:sz="0" w:space="0" w:color="auto"/>
        <w:right w:val="none" w:sz="0" w:space="0" w:color="auto"/>
      </w:divBdr>
    </w:div>
    <w:div w:id="130176801">
      <w:bodyDiv w:val="1"/>
      <w:marLeft w:val="0"/>
      <w:marRight w:val="0"/>
      <w:marTop w:val="0"/>
      <w:marBottom w:val="0"/>
      <w:divBdr>
        <w:top w:val="none" w:sz="0" w:space="0" w:color="auto"/>
        <w:left w:val="none" w:sz="0" w:space="0" w:color="auto"/>
        <w:bottom w:val="none" w:sz="0" w:space="0" w:color="auto"/>
        <w:right w:val="none" w:sz="0" w:space="0" w:color="auto"/>
      </w:divBdr>
    </w:div>
    <w:div w:id="131675138">
      <w:bodyDiv w:val="1"/>
      <w:marLeft w:val="0"/>
      <w:marRight w:val="0"/>
      <w:marTop w:val="0"/>
      <w:marBottom w:val="0"/>
      <w:divBdr>
        <w:top w:val="none" w:sz="0" w:space="0" w:color="auto"/>
        <w:left w:val="none" w:sz="0" w:space="0" w:color="auto"/>
        <w:bottom w:val="none" w:sz="0" w:space="0" w:color="auto"/>
        <w:right w:val="none" w:sz="0" w:space="0" w:color="auto"/>
      </w:divBdr>
    </w:div>
    <w:div w:id="132187512">
      <w:bodyDiv w:val="1"/>
      <w:marLeft w:val="0"/>
      <w:marRight w:val="0"/>
      <w:marTop w:val="0"/>
      <w:marBottom w:val="0"/>
      <w:divBdr>
        <w:top w:val="none" w:sz="0" w:space="0" w:color="auto"/>
        <w:left w:val="none" w:sz="0" w:space="0" w:color="auto"/>
        <w:bottom w:val="none" w:sz="0" w:space="0" w:color="auto"/>
        <w:right w:val="none" w:sz="0" w:space="0" w:color="auto"/>
      </w:divBdr>
    </w:div>
    <w:div w:id="132522000">
      <w:bodyDiv w:val="1"/>
      <w:marLeft w:val="0"/>
      <w:marRight w:val="0"/>
      <w:marTop w:val="0"/>
      <w:marBottom w:val="0"/>
      <w:divBdr>
        <w:top w:val="none" w:sz="0" w:space="0" w:color="auto"/>
        <w:left w:val="none" w:sz="0" w:space="0" w:color="auto"/>
        <w:bottom w:val="none" w:sz="0" w:space="0" w:color="auto"/>
        <w:right w:val="none" w:sz="0" w:space="0" w:color="auto"/>
      </w:divBdr>
    </w:div>
    <w:div w:id="132604572">
      <w:bodyDiv w:val="1"/>
      <w:marLeft w:val="0"/>
      <w:marRight w:val="0"/>
      <w:marTop w:val="0"/>
      <w:marBottom w:val="0"/>
      <w:divBdr>
        <w:top w:val="none" w:sz="0" w:space="0" w:color="auto"/>
        <w:left w:val="none" w:sz="0" w:space="0" w:color="auto"/>
        <w:bottom w:val="none" w:sz="0" w:space="0" w:color="auto"/>
        <w:right w:val="none" w:sz="0" w:space="0" w:color="auto"/>
      </w:divBdr>
    </w:div>
    <w:div w:id="132606074">
      <w:bodyDiv w:val="1"/>
      <w:marLeft w:val="0"/>
      <w:marRight w:val="0"/>
      <w:marTop w:val="0"/>
      <w:marBottom w:val="0"/>
      <w:divBdr>
        <w:top w:val="none" w:sz="0" w:space="0" w:color="auto"/>
        <w:left w:val="none" w:sz="0" w:space="0" w:color="auto"/>
        <w:bottom w:val="none" w:sz="0" w:space="0" w:color="auto"/>
        <w:right w:val="none" w:sz="0" w:space="0" w:color="auto"/>
      </w:divBdr>
    </w:div>
    <w:div w:id="132717620">
      <w:bodyDiv w:val="1"/>
      <w:marLeft w:val="0"/>
      <w:marRight w:val="0"/>
      <w:marTop w:val="0"/>
      <w:marBottom w:val="0"/>
      <w:divBdr>
        <w:top w:val="none" w:sz="0" w:space="0" w:color="auto"/>
        <w:left w:val="none" w:sz="0" w:space="0" w:color="auto"/>
        <w:bottom w:val="none" w:sz="0" w:space="0" w:color="auto"/>
        <w:right w:val="none" w:sz="0" w:space="0" w:color="auto"/>
      </w:divBdr>
    </w:div>
    <w:div w:id="133257136">
      <w:bodyDiv w:val="1"/>
      <w:marLeft w:val="0"/>
      <w:marRight w:val="0"/>
      <w:marTop w:val="0"/>
      <w:marBottom w:val="0"/>
      <w:divBdr>
        <w:top w:val="none" w:sz="0" w:space="0" w:color="auto"/>
        <w:left w:val="none" w:sz="0" w:space="0" w:color="auto"/>
        <w:bottom w:val="none" w:sz="0" w:space="0" w:color="auto"/>
        <w:right w:val="none" w:sz="0" w:space="0" w:color="auto"/>
      </w:divBdr>
    </w:div>
    <w:div w:id="133301702">
      <w:bodyDiv w:val="1"/>
      <w:marLeft w:val="0"/>
      <w:marRight w:val="0"/>
      <w:marTop w:val="0"/>
      <w:marBottom w:val="0"/>
      <w:divBdr>
        <w:top w:val="none" w:sz="0" w:space="0" w:color="auto"/>
        <w:left w:val="none" w:sz="0" w:space="0" w:color="auto"/>
        <w:bottom w:val="none" w:sz="0" w:space="0" w:color="auto"/>
        <w:right w:val="none" w:sz="0" w:space="0" w:color="auto"/>
      </w:divBdr>
    </w:div>
    <w:div w:id="133446672">
      <w:bodyDiv w:val="1"/>
      <w:marLeft w:val="0"/>
      <w:marRight w:val="0"/>
      <w:marTop w:val="0"/>
      <w:marBottom w:val="0"/>
      <w:divBdr>
        <w:top w:val="none" w:sz="0" w:space="0" w:color="auto"/>
        <w:left w:val="none" w:sz="0" w:space="0" w:color="auto"/>
        <w:bottom w:val="none" w:sz="0" w:space="0" w:color="auto"/>
        <w:right w:val="none" w:sz="0" w:space="0" w:color="auto"/>
      </w:divBdr>
    </w:div>
    <w:div w:id="135151987">
      <w:bodyDiv w:val="1"/>
      <w:marLeft w:val="0"/>
      <w:marRight w:val="0"/>
      <w:marTop w:val="0"/>
      <w:marBottom w:val="0"/>
      <w:divBdr>
        <w:top w:val="none" w:sz="0" w:space="0" w:color="auto"/>
        <w:left w:val="none" w:sz="0" w:space="0" w:color="auto"/>
        <w:bottom w:val="none" w:sz="0" w:space="0" w:color="auto"/>
        <w:right w:val="none" w:sz="0" w:space="0" w:color="auto"/>
      </w:divBdr>
    </w:div>
    <w:div w:id="135269465">
      <w:bodyDiv w:val="1"/>
      <w:marLeft w:val="0"/>
      <w:marRight w:val="0"/>
      <w:marTop w:val="0"/>
      <w:marBottom w:val="0"/>
      <w:divBdr>
        <w:top w:val="none" w:sz="0" w:space="0" w:color="auto"/>
        <w:left w:val="none" w:sz="0" w:space="0" w:color="auto"/>
        <w:bottom w:val="none" w:sz="0" w:space="0" w:color="auto"/>
        <w:right w:val="none" w:sz="0" w:space="0" w:color="auto"/>
      </w:divBdr>
    </w:div>
    <w:div w:id="135681815">
      <w:bodyDiv w:val="1"/>
      <w:marLeft w:val="0"/>
      <w:marRight w:val="0"/>
      <w:marTop w:val="0"/>
      <w:marBottom w:val="0"/>
      <w:divBdr>
        <w:top w:val="none" w:sz="0" w:space="0" w:color="auto"/>
        <w:left w:val="none" w:sz="0" w:space="0" w:color="auto"/>
        <w:bottom w:val="none" w:sz="0" w:space="0" w:color="auto"/>
        <w:right w:val="none" w:sz="0" w:space="0" w:color="auto"/>
      </w:divBdr>
    </w:div>
    <w:div w:id="135725998">
      <w:bodyDiv w:val="1"/>
      <w:marLeft w:val="0"/>
      <w:marRight w:val="0"/>
      <w:marTop w:val="0"/>
      <w:marBottom w:val="0"/>
      <w:divBdr>
        <w:top w:val="none" w:sz="0" w:space="0" w:color="auto"/>
        <w:left w:val="none" w:sz="0" w:space="0" w:color="auto"/>
        <w:bottom w:val="none" w:sz="0" w:space="0" w:color="auto"/>
        <w:right w:val="none" w:sz="0" w:space="0" w:color="auto"/>
      </w:divBdr>
    </w:div>
    <w:div w:id="136806318">
      <w:bodyDiv w:val="1"/>
      <w:marLeft w:val="0"/>
      <w:marRight w:val="0"/>
      <w:marTop w:val="0"/>
      <w:marBottom w:val="0"/>
      <w:divBdr>
        <w:top w:val="none" w:sz="0" w:space="0" w:color="auto"/>
        <w:left w:val="none" w:sz="0" w:space="0" w:color="auto"/>
        <w:bottom w:val="none" w:sz="0" w:space="0" w:color="auto"/>
        <w:right w:val="none" w:sz="0" w:space="0" w:color="auto"/>
      </w:divBdr>
    </w:div>
    <w:div w:id="137193283">
      <w:bodyDiv w:val="1"/>
      <w:marLeft w:val="0"/>
      <w:marRight w:val="0"/>
      <w:marTop w:val="0"/>
      <w:marBottom w:val="0"/>
      <w:divBdr>
        <w:top w:val="none" w:sz="0" w:space="0" w:color="auto"/>
        <w:left w:val="none" w:sz="0" w:space="0" w:color="auto"/>
        <w:bottom w:val="none" w:sz="0" w:space="0" w:color="auto"/>
        <w:right w:val="none" w:sz="0" w:space="0" w:color="auto"/>
      </w:divBdr>
    </w:div>
    <w:div w:id="137574676">
      <w:bodyDiv w:val="1"/>
      <w:marLeft w:val="0"/>
      <w:marRight w:val="0"/>
      <w:marTop w:val="0"/>
      <w:marBottom w:val="0"/>
      <w:divBdr>
        <w:top w:val="none" w:sz="0" w:space="0" w:color="auto"/>
        <w:left w:val="none" w:sz="0" w:space="0" w:color="auto"/>
        <w:bottom w:val="none" w:sz="0" w:space="0" w:color="auto"/>
        <w:right w:val="none" w:sz="0" w:space="0" w:color="auto"/>
      </w:divBdr>
    </w:div>
    <w:div w:id="137650880">
      <w:bodyDiv w:val="1"/>
      <w:marLeft w:val="0"/>
      <w:marRight w:val="0"/>
      <w:marTop w:val="0"/>
      <w:marBottom w:val="0"/>
      <w:divBdr>
        <w:top w:val="none" w:sz="0" w:space="0" w:color="auto"/>
        <w:left w:val="none" w:sz="0" w:space="0" w:color="auto"/>
        <w:bottom w:val="none" w:sz="0" w:space="0" w:color="auto"/>
        <w:right w:val="none" w:sz="0" w:space="0" w:color="auto"/>
      </w:divBdr>
    </w:div>
    <w:div w:id="137695000">
      <w:bodyDiv w:val="1"/>
      <w:marLeft w:val="0"/>
      <w:marRight w:val="0"/>
      <w:marTop w:val="0"/>
      <w:marBottom w:val="0"/>
      <w:divBdr>
        <w:top w:val="none" w:sz="0" w:space="0" w:color="auto"/>
        <w:left w:val="none" w:sz="0" w:space="0" w:color="auto"/>
        <w:bottom w:val="none" w:sz="0" w:space="0" w:color="auto"/>
        <w:right w:val="none" w:sz="0" w:space="0" w:color="auto"/>
      </w:divBdr>
    </w:div>
    <w:div w:id="137698134">
      <w:bodyDiv w:val="1"/>
      <w:marLeft w:val="0"/>
      <w:marRight w:val="0"/>
      <w:marTop w:val="0"/>
      <w:marBottom w:val="0"/>
      <w:divBdr>
        <w:top w:val="none" w:sz="0" w:space="0" w:color="auto"/>
        <w:left w:val="none" w:sz="0" w:space="0" w:color="auto"/>
        <w:bottom w:val="none" w:sz="0" w:space="0" w:color="auto"/>
        <w:right w:val="none" w:sz="0" w:space="0" w:color="auto"/>
      </w:divBdr>
    </w:div>
    <w:div w:id="137848150">
      <w:bodyDiv w:val="1"/>
      <w:marLeft w:val="0"/>
      <w:marRight w:val="0"/>
      <w:marTop w:val="0"/>
      <w:marBottom w:val="0"/>
      <w:divBdr>
        <w:top w:val="none" w:sz="0" w:space="0" w:color="auto"/>
        <w:left w:val="none" w:sz="0" w:space="0" w:color="auto"/>
        <w:bottom w:val="none" w:sz="0" w:space="0" w:color="auto"/>
        <w:right w:val="none" w:sz="0" w:space="0" w:color="auto"/>
      </w:divBdr>
    </w:div>
    <w:div w:id="137891791">
      <w:bodyDiv w:val="1"/>
      <w:marLeft w:val="0"/>
      <w:marRight w:val="0"/>
      <w:marTop w:val="0"/>
      <w:marBottom w:val="0"/>
      <w:divBdr>
        <w:top w:val="none" w:sz="0" w:space="0" w:color="auto"/>
        <w:left w:val="none" w:sz="0" w:space="0" w:color="auto"/>
        <w:bottom w:val="none" w:sz="0" w:space="0" w:color="auto"/>
        <w:right w:val="none" w:sz="0" w:space="0" w:color="auto"/>
      </w:divBdr>
    </w:div>
    <w:div w:id="138154853">
      <w:bodyDiv w:val="1"/>
      <w:marLeft w:val="0"/>
      <w:marRight w:val="0"/>
      <w:marTop w:val="0"/>
      <w:marBottom w:val="0"/>
      <w:divBdr>
        <w:top w:val="none" w:sz="0" w:space="0" w:color="auto"/>
        <w:left w:val="none" w:sz="0" w:space="0" w:color="auto"/>
        <w:bottom w:val="none" w:sz="0" w:space="0" w:color="auto"/>
        <w:right w:val="none" w:sz="0" w:space="0" w:color="auto"/>
      </w:divBdr>
    </w:div>
    <w:div w:id="138348627">
      <w:bodyDiv w:val="1"/>
      <w:marLeft w:val="0"/>
      <w:marRight w:val="0"/>
      <w:marTop w:val="0"/>
      <w:marBottom w:val="0"/>
      <w:divBdr>
        <w:top w:val="none" w:sz="0" w:space="0" w:color="auto"/>
        <w:left w:val="none" w:sz="0" w:space="0" w:color="auto"/>
        <w:bottom w:val="none" w:sz="0" w:space="0" w:color="auto"/>
        <w:right w:val="none" w:sz="0" w:space="0" w:color="auto"/>
      </w:divBdr>
    </w:div>
    <w:div w:id="140200552">
      <w:bodyDiv w:val="1"/>
      <w:marLeft w:val="0"/>
      <w:marRight w:val="0"/>
      <w:marTop w:val="0"/>
      <w:marBottom w:val="0"/>
      <w:divBdr>
        <w:top w:val="none" w:sz="0" w:space="0" w:color="auto"/>
        <w:left w:val="none" w:sz="0" w:space="0" w:color="auto"/>
        <w:bottom w:val="none" w:sz="0" w:space="0" w:color="auto"/>
        <w:right w:val="none" w:sz="0" w:space="0" w:color="auto"/>
      </w:divBdr>
    </w:div>
    <w:div w:id="140467142">
      <w:bodyDiv w:val="1"/>
      <w:marLeft w:val="0"/>
      <w:marRight w:val="0"/>
      <w:marTop w:val="0"/>
      <w:marBottom w:val="0"/>
      <w:divBdr>
        <w:top w:val="none" w:sz="0" w:space="0" w:color="auto"/>
        <w:left w:val="none" w:sz="0" w:space="0" w:color="auto"/>
        <w:bottom w:val="none" w:sz="0" w:space="0" w:color="auto"/>
        <w:right w:val="none" w:sz="0" w:space="0" w:color="auto"/>
      </w:divBdr>
    </w:div>
    <w:div w:id="140775467">
      <w:bodyDiv w:val="1"/>
      <w:marLeft w:val="0"/>
      <w:marRight w:val="0"/>
      <w:marTop w:val="0"/>
      <w:marBottom w:val="0"/>
      <w:divBdr>
        <w:top w:val="none" w:sz="0" w:space="0" w:color="auto"/>
        <w:left w:val="none" w:sz="0" w:space="0" w:color="auto"/>
        <w:bottom w:val="none" w:sz="0" w:space="0" w:color="auto"/>
        <w:right w:val="none" w:sz="0" w:space="0" w:color="auto"/>
      </w:divBdr>
    </w:div>
    <w:div w:id="141698738">
      <w:bodyDiv w:val="1"/>
      <w:marLeft w:val="0"/>
      <w:marRight w:val="0"/>
      <w:marTop w:val="0"/>
      <w:marBottom w:val="0"/>
      <w:divBdr>
        <w:top w:val="none" w:sz="0" w:space="0" w:color="auto"/>
        <w:left w:val="none" w:sz="0" w:space="0" w:color="auto"/>
        <w:bottom w:val="none" w:sz="0" w:space="0" w:color="auto"/>
        <w:right w:val="none" w:sz="0" w:space="0" w:color="auto"/>
      </w:divBdr>
    </w:div>
    <w:div w:id="141699643">
      <w:bodyDiv w:val="1"/>
      <w:marLeft w:val="0"/>
      <w:marRight w:val="0"/>
      <w:marTop w:val="0"/>
      <w:marBottom w:val="0"/>
      <w:divBdr>
        <w:top w:val="none" w:sz="0" w:space="0" w:color="auto"/>
        <w:left w:val="none" w:sz="0" w:space="0" w:color="auto"/>
        <w:bottom w:val="none" w:sz="0" w:space="0" w:color="auto"/>
        <w:right w:val="none" w:sz="0" w:space="0" w:color="auto"/>
      </w:divBdr>
    </w:div>
    <w:div w:id="141703512">
      <w:bodyDiv w:val="1"/>
      <w:marLeft w:val="0"/>
      <w:marRight w:val="0"/>
      <w:marTop w:val="0"/>
      <w:marBottom w:val="0"/>
      <w:divBdr>
        <w:top w:val="none" w:sz="0" w:space="0" w:color="auto"/>
        <w:left w:val="none" w:sz="0" w:space="0" w:color="auto"/>
        <w:bottom w:val="none" w:sz="0" w:space="0" w:color="auto"/>
        <w:right w:val="none" w:sz="0" w:space="0" w:color="auto"/>
      </w:divBdr>
    </w:div>
    <w:div w:id="141893292">
      <w:bodyDiv w:val="1"/>
      <w:marLeft w:val="0"/>
      <w:marRight w:val="0"/>
      <w:marTop w:val="0"/>
      <w:marBottom w:val="0"/>
      <w:divBdr>
        <w:top w:val="none" w:sz="0" w:space="0" w:color="auto"/>
        <w:left w:val="none" w:sz="0" w:space="0" w:color="auto"/>
        <w:bottom w:val="none" w:sz="0" w:space="0" w:color="auto"/>
        <w:right w:val="none" w:sz="0" w:space="0" w:color="auto"/>
      </w:divBdr>
    </w:div>
    <w:div w:id="141897684">
      <w:bodyDiv w:val="1"/>
      <w:marLeft w:val="0"/>
      <w:marRight w:val="0"/>
      <w:marTop w:val="0"/>
      <w:marBottom w:val="0"/>
      <w:divBdr>
        <w:top w:val="none" w:sz="0" w:space="0" w:color="auto"/>
        <w:left w:val="none" w:sz="0" w:space="0" w:color="auto"/>
        <w:bottom w:val="none" w:sz="0" w:space="0" w:color="auto"/>
        <w:right w:val="none" w:sz="0" w:space="0" w:color="auto"/>
      </w:divBdr>
    </w:div>
    <w:div w:id="142478388">
      <w:bodyDiv w:val="1"/>
      <w:marLeft w:val="0"/>
      <w:marRight w:val="0"/>
      <w:marTop w:val="0"/>
      <w:marBottom w:val="0"/>
      <w:divBdr>
        <w:top w:val="none" w:sz="0" w:space="0" w:color="auto"/>
        <w:left w:val="none" w:sz="0" w:space="0" w:color="auto"/>
        <w:bottom w:val="none" w:sz="0" w:space="0" w:color="auto"/>
        <w:right w:val="none" w:sz="0" w:space="0" w:color="auto"/>
      </w:divBdr>
    </w:div>
    <w:div w:id="143208682">
      <w:bodyDiv w:val="1"/>
      <w:marLeft w:val="0"/>
      <w:marRight w:val="0"/>
      <w:marTop w:val="0"/>
      <w:marBottom w:val="0"/>
      <w:divBdr>
        <w:top w:val="none" w:sz="0" w:space="0" w:color="auto"/>
        <w:left w:val="none" w:sz="0" w:space="0" w:color="auto"/>
        <w:bottom w:val="none" w:sz="0" w:space="0" w:color="auto"/>
        <w:right w:val="none" w:sz="0" w:space="0" w:color="auto"/>
      </w:divBdr>
    </w:div>
    <w:div w:id="143277092">
      <w:bodyDiv w:val="1"/>
      <w:marLeft w:val="0"/>
      <w:marRight w:val="0"/>
      <w:marTop w:val="0"/>
      <w:marBottom w:val="0"/>
      <w:divBdr>
        <w:top w:val="none" w:sz="0" w:space="0" w:color="auto"/>
        <w:left w:val="none" w:sz="0" w:space="0" w:color="auto"/>
        <w:bottom w:val="none" w:sz="0" w:space="0" w:color="auto"/>
        <w:right w:val="none" w:sz="0" w:space="0" w:color="auto"/>
      </w:divBdr>
    </w:div>
    <w:div w:id="143393659">
      <w:bodyDiv w:val="1"/>
      <w:marLeft w:val="0"/>
      <w:marRight w:val="0"/>
      <w:marTop w:val="0"/>
      <w:marBottom w:val="0"/>
      <w:divBdr>
        <w:top w:val="none" w:sz="0" w:space="0" w:color="auto"/>
        <w:left w:val="none" w:sz="0" w:space="0" w:color="auto"/>
        <w:bottom w:val="none" w:sz="0" w:space="0" w:color="auto"/>
        <w:right w:val="none" w:sz="0" w:space="0" w:color="auto"/>
      </w:divBdr>
    </w:div>
    <w:div w:id="144400118">
      <w:bodyDiv w:val="1"/>
      <w:marLeft w:val="0"/>
      <w:marRight w:val="0"/>
      <w:marTop w:val="0"/>
      <w:marBottom w:val="0"/>
      <w:divBdr>
        <w:top w:val="none" w:sz="0" w:space="0" w:color="auto"/>
        <w:left w:val="none" w:sz="0" w:space="0" w:color="auto"/>
        <w:bottom w:val="none" w:sz="0" w:space="0" w:color="auto"/>
        <w:right w:val="none" w:sz="0" w:space="0" w:color="auto"/>
      </w:divBdr>
    </w:div>
    <w:div w:id="144401652">
      <w:bodyDiv w:val="1"/>
      <w:marLeft w:val="0"/>
      <w:marRight w:val="0"/>
      <w:marTop w:val="0"/>
      <w:marBottom w:val="0"/>
      <w:divBdr>
        <w:top w:val="none" w:sz="0" w:space="0" w:color="auto"/>
        <w:left w:val="none" w:sz="0" w:space="0" w:color="auto"/>
        <w:bottom w:val="none" w:sz="0" w:space="0" w:color="auto"/>
        <w:right w:val="none" w:sz="0" w:space="0" w:color="auto"/>
      </w:divBdr>
    </w:div>
    <w:div w:id="144511310">
      <w:bodyDiv w:val="1"/>
      <w:marLeft w:val="0"/>
      <w:marRight w:val="0"/>
      <w:marTop w:val="0"/>
      <w:marBottom w:val="0"/>
      <w:divBdr>
        <w:top w:val="none" w:sz="0" w:space="0" w:color="auto"/>
        <w:left w:val="none" w:sz="0" w:space="0" w:color="auto"/>
        <w:bottom w:val="none" w:sz="0" w:space="0" w:color="auto"/>
        <w:right w:val="none" w:sz="0" w:space="0" w:color="auto"/>
      </w:divBdr>
    </w:div>
    <w:div w:id="145248505">
      <w:bodyDiv w:val="1"/>
      <w:marLeft w:val="0"/>
      <w:marRight w:val="0"/>
      <w:marTop w:val="0"/>
      <w:marBottom w:val="0"/>
      <w:divBdr>
        <w:top w:val="none" w:sz="0" w:space="0" w:color="auto"/>
        <w:left w:val="none" w:sz="0" w:space="0" w:color="auto"/>
        <w:bottom w:val="none" w:sz="0" w:space="0" w:color="auto"/>
        <w:right w:val="none" w:sz="0" w:space="0" w:color="auto"/>
      </w:divBdr>
    </w:div>
    <w:div w:id="145560976">
      <w:bodyDiv w:val="1"/>
      <w:marLeft w:val="0"/>
      <w:marRight w:val="0"/>
      <w:marTop w:val="0"/>
      <w:marBottom w:val="0"/>
      <w:divBdr>
        <w:top w:val="none" w:sz="0" w:space="0" w:color="auto"/>
        <w:left w:val="none" w:sz="0" w:space="0" w:color="auto"/>
        <w:bottom w:val="none" w:sz="0" w:space="0" w:color="auto"/>
        <w:right w:val="none" w:sz="0" w:space="0" w:color="auto"/>
      </w:divBdr>
    </w:div>
    <w:div w:id="145978863">
      <w:bodyDiv w:val="1"/>
      <w:marLeft w:val="0"/>
      <w:marRight w:val="0"/>
      <w:marTop w:val="0"/>
      <w:marBottom w:val="0"/>
      <w:divBdr>
        <w:top w:val="none" w:sz="0" w:space="0" w:color="auto"/>
        <w:left w:val="none" w:sz="0" w:space="0" w:color="auto"/>
        <w:bottom w:val="none" w:sz="0" w:space="0" w:color="auto"/>
        <w:right w:val="none" w:sz="0" w:space="0" w:color="auto"/>
      </w:divBdr>
    </w:div>
    <w:div w:id="146946442">
      <w:bodyDiv w:val="1"/>
      <w:marLeft w:val="0"/>
      <w:marRight w:val="0"/>
      <w:marTop w:val="0"/>
      <w:marBottom w:val="0"/>
      <w:divBdr>
        <w:top w:val="none" w:sz="0" w:space="0" w:color="auto"/>
        <w:left w:val="none" w:sz="0" w:space="0" w:color="auto"/>
        <w:bottom w:val="none" w:sz="0" w:space="0" w:color="auto"/>
        <w:right w:val="none" w:sz="0" w:space="0" w:color="auto"/>
      </w:divBdr>
    </w:div>
    <w:div w:id="147332648">
      <w:bodyDiv w:val="1"/>
      <w:marLeft w:val="0"/>
      <w:marRight w:val="0"/>
      <w:marTop w:val="0"/>
      <w:marBottom w:val="0"/>
      <w:divBdr>
        <w:top w:val="none" w:sz="0" w:space="0" w:color="auto"/>
        <w:left w:val="none" w:sz="0" w:space="0" w:color="auto"/>
        <w:bottom w:val="none" w:sz="0" w:space="0" w:color="auto"/>
        <w:right w:val="none" w:sz="0" w:space="0" w:color="auto"/>
      </w:divBdr>
    </w:div>
    <w:div w:id="147675790">
      <w:bodyDiv w:val="1"/>
      <w:marLeft w:val="0"/>
      <w:marRight w:val="0"/>
      <w:marTop w:val="0"/>
      <w:marBottom w:val="0"/>
      <w:divBdr>
        <w:top w:val="none" w:sz="0" w:space="0" w:color="auto"/>
        <w:left w:val="none" w:sz="0" w:space="0" w:color="auto"/>
        <w:bottom w:val="none" w:sz="0" w:space="0" w:color="auto"/>
        <w:right w:val="none" w:sz="0" w:space="0" w:color="auto"/>
      </w:divBdr>
    </w:div>
    <w:div w:id="147862682">
      <w:bodyDiv w:val="1"/>
      <w:marLeft w:val="0"/>
      <w:marRight w:val="0"/>
      <w:marTop w:val="0"/>
      <w:marBottom w:val="0"/>
      <w:divBdr>
        <w:top w:val="none" w:sz="0" w:space="0" w:color="auto"/>
        <w:left w:val="none" w:sz="0" w:space="0" w:color="auto"/>
        <w:bottom w:val="none" w:sz="0" w:space="0" w:color="auto"/>
        <w:right w:val="none" w:sz="0" w:space="0" w:color="auto"/>
      </w:divBdr>
    </w:div>
    <w:div w:id="147868020">
      <w:bodyDiv w:val="1"/>
      <w:marLeft w:val="0"/>
      <w:marRight w:val="0"/>
      <w:marTop w:val="0"/>
      <w:marBottom w:val="0"/>
      <w:divBdr>
        <w:top w:val="none" w:sz="0" w:space="0" w:color="auto"/>
        <w:left w:val="none" w:sz="0" w:space="0" w:color="auto"/>
        <w:bottom w:val="none" w:sz="0" w:space="0" w:color="auto"/>
        <w:right w:val="none" w:sz="0" w:space="0" w:color="auto"/>
      </w:divBdr>
    </w:div>
    <w:div w:id="147870565">
      <w:bodyDiv w:val="1"/>
      <w:marLeft w:val="0"/>
      <w:marRight w:val="0"/>
      <w:marTop w:val="0"/>
      <w:marBottom w:val="0"/>
      <w:divBdr>
        <w:top w:val="none" w:sz="0" w:space="0" w:color="auto"/>
        <w:left w:val="none" w:sz="0" w:space="0" w:color="auto"/>
        <w:bottom w:val="none" w:sz="0" w:space="0" w:color="auto"/>
        <w:right w:val="none" w:sz="0" w:space="0" w:color="auto"/>
      </w:divBdr>
    </w:div>
    <w:div w:id="147937398">
      <w:bodyDiv w:val="1"/>
      <w:marLeft w:val="0"/>
      <w:marRight w:val="0"/>
      <w:marTop w:val="0"/>
      <w:marBottom w:val="0"/>
      <w:divBdr>
        <w:top w:val="none" w:sz="0" w:space="0" w:color="auto"/>
        <w:left w:val="none" w:sz="0" w:space="0" w:color="auto"/>
        <w:bottom w:val="none" w:sz="0" w:space="0" w:color="auto"/>
        <w:right w:val="none" w:sz="0" w:space="0" w:color="auto"/>
      </w:divBdr>
    </w:div>
    <w:div w:id="148332247">
      <w:bodyDiv w:val="1"/>
      <w:marLeft w:val="0"/>
      <w:marRight w:val="0"/>
      <w:marTop w:val="0"/>
      <w:marBottom w:val="0"/>
      <w:divBdr>
        <w:top w:val="none" w:sz="0" w:space="0" w:color="auto"/>
        <w:left w:val="none" w:sz="0" w:space="0" w:color="auto"/>
        <w:bottom w:val="none" w:sz="0" w:space="0" w:color="auto"/>
        <w:right w:val="none" w:sz="0" w:space="0" w:color="auto"/>
      </w:divBdr>
    </w:div>
    <w:div w:id="148635770">
      <w:bodyDiv w:val="1"/>
      <w:marLeft w:val="0"/>
      <w:marRight w:val="0"/>
      <w:marTop w:val="0"/>
      <w:marBottom w:val="0"/>
      <w:divBdr>
        <w:top w:val="none" w:sz="0" w:space="0" w:color="auto"/>
        <w:left w:val="none" w:sz="0" w:space="0" w:color="auto"/>
        <w:bottom w:val="none" w:sz="0" w:space="0" w:color="auto"/>
        <w:right w:val="none" w:sz="0" w:space="0" w:color="auto"/>
      </w:divBdr>
    </w:div>
    <w:div w:id="149098867">
      <w:bodyDiv w:val="1"/>
      <w:marLeft w:val="0"/>
      <w:marRight w:val="0"/>
      <w:marTop w:val="0"/>
      <w:marBottom w:val="0"/>
      <w:divBdr>
        <w:top w:val="none" w:sz="0" w:space="0" w:color="auto"/>
        <w:left w:val="none" w:sz="0" w:space="0" w:color="auto"/>
        <w:bottom w:val="none" w:sz="0" w:space="0" w:color="auto"/>
        <w:right w:val="none" w:sz="0" w:space="0" w:color="auto"/>
      </w:divBdr>
    </w:div>
    <w:div w:id="149291506">
      <w:bodyDiv w:val="1"/>
      <w:marLeft w:val="0"/>
      <w:marRight w:val="0"/>
      <w:marTop w:val="0"/>
      <w:marBottom w:val="0"/>
      <w:divBdr>
        <w:top w:val="none" w:sz="0" w:space="0" w:color="auto"/>
        <w:left w:val="none" w:sz="0" w:space="0" w:color="auto"/>
        <w:bottom w:val="none" w:sz="0" w:space="0" w:color="auto"/>
        <w:right w:val="none" w:sz="0" w:space="0" w:color="auto"/>
      </w:divBdr>
    </w:div>
    <w:div w:id="149829145">
      <w:bodyDiv w:val="1"/>
      <w:marLeft w:val="0"/>
      <w:marRight w:val="0"/>
      <w:marTop w:val="0"/>
      <w:marBottom w:val="0"/>
      <w:divBdr>
        <w:top w:val="none" w:sz="0" w:space="0" w:color="auto"/>
        <w:left w:val="none" w:sz="0" w:space="0" w:color="auto"/>
        <w:bottom w:val="none" w:sz="0" w:space="0" w:color="auto"/>
        <w:right w:val="none" w:sz="0" w:space="0" w:color="auto"/>
      </w:divBdr>
    </w:div>
    <w:div w:id="149833590">
      <w:bodyDiv w:val="1"/>
      <w:marLeft w:val="0"/>
      <w:marRight w:val="0"/>
      <w:marTop w:val="0"/>
      <w:marBottom w:val="0"/>
      <w:divBdr>
        <w:top w:val="none" w:sz="0" w:space="0" w:color="auto"/>
        <w:left w:val="none" w:sz="0" w:space="0" w:color="auto"/>
        <w:bottom w:val="none" w:sz="0" w:space="0" w:color="auto"/>
        <w:right w:val="none" w:sz="0" w:space="0" w:color="auto"/>
      </w:divBdr>
    </w:div>
    <w:div w:id="150144498">
      <w:bodyDiv w:val="1"/>
      <w:marLeft w:val="0"/>
      <w:marRight w:val="0"/>
      <w:marTop w:val="0"/>
      <w:marBottom w:val="0"/>
      <w:divBdr>
        <w:top w:val="none" w:sz="0" w:space="0" w:color="auto"/>
        <w:left w:val="none" w:sz="0" w:space="0" w:color="auto"/>
        <w:bottom w:val="none" w:sz="0" w:space="0" w:color="auto"/>
        <w:right w:val="none" w:sz="0" w:space="0" w:color="auto"/>
      </w:divBdr>
    </w:div>
    <w:div w:id="150294821">
      <w:bodyDiv w:val="1"/>
      <w:marLeft w:val="0"/>
      <w:marRight w:val="0"/>
      <w:marTop w:val="0"/>
      <w:marBottom w:val="0"/>
      <w:divBdr>
        <w:top w:val="none" w:sz="0" w:space="0" w:color="auto"/>
        <w:left w:val="none" w:sz="0" w:space="0" w:color="auto"/>
        <w:bottom w:val="none" w:sz="0" w:space="0" w:color="auto"/>
        <w:right w:val="none" w:sz="0" w:space="0" w:color="auto"/>
      </w:divBdr>
    </w:div>
    <w:div w:id="151407360">
      <w:bodyDiv w:val="1"/>
      <w:marLeft w:val="0"/>
      <w:marRight w:val="0"/>
      <w:marTop w:val="0"/>
      <w:marBottom w:val="0"/>
      <w:divBdr>
        <w:top w:val="none" w:sz="0" w:space="0" w:color="auto"/>
        <w:left w:val="none" w:sz="0" w:space="0" w:color="auto"/>
        <w:bottom w:val="none" w:sz="0" w:space="0" w:color="auto"/>
        <w:right w:val="none" w:sz="0" w:space="0" w:color="auto"/>
      </w:divBdr>
    </w:div>
    <w:div w:id="151994015">
      <w:bodyDiv w:val="1"/>
      <w:marLeft w:val="0"/>
      <w:marRight w:val="0"/>
      <w:marTop w:val="0"/>
      <w:marBottom w:val="0"/>
      <w:divBdr>
        <w:top w:val="none" w:sz="0" w:space="0" w:color="auto"/>
        <w:left w:val="none" w:sz="0" w:space="0" w:color="auto"/>
        <w:bottom w:val="none" w:sz="0" w:space="0" w:color="auto"/>
        <w:right w:val="none" w:sz="0" w:space="0" w:color="auto"/>
      </w:divBdr>
    </w:div>
    <w:div w:id="152574292">
      <w:bodyDiv w:val="1"/>
      <w:marLeft w:val="0"/>
      <w:marRight w:val="0"/>
      <w:marTop w:val="0"/>
      <w:marBottom w:val="0"/>
      <w:divBdr>
        <w:top w:val="none" w:sz="0" w:space="0" w:color="auto"/>
        <w:left w:val="none" w:sz="0" w:space="0" w:color="auto"/>
        <w:bottom w:val="none" w:sz="0" w:space="0" w:color="auto"/>
        <w:right w:val="none" w:sz="0" w:space="0" w:color="auto"/>
      </w:divBdr>
    </w:div>
    <w:div w:id="153185843">
      <w:bodyDiv w:val="1"/>
      <w:marLeft w:val="0"/>
      <w:marRight w:val="0"/>
      <w:marTop w:val="0"/>
      <w:marBottom w:val="0"/>
      <w:divBdr>
        <w:top w:val="none" w:sz="0" w:space="0" w:color="auto"/>
        <w:left w:val="none" w:sz="0" w:space="0" w:color="auto"/>
        <w:bottom w:val="none" w:sz="0" w:space="0" w:color="auto"/>
        <w:right w:val="none" w:sz="0" w:space="0" w:color="auto"/>
      </w:divBdr>
    </w:div>
    <w:div w:id="153223930">
      <w:bodyDiv w:val="1"/>
      <w:marLeft w:val="0"/>
      <w:marRight w:val="0"/>
      <w:marTop w:val="0"/>
      <w:marBottom w:val="0"/>
      <w:divBdr>
        <w:top w:val="none" w:sz="0" w:space="0" w:color="auto"/>
        <w:left w:val="none" w:sz="0" w:space="0" w:color="auto"/>
        <w:bottom w:val="none" w:sz="0" w:space="0" w:color="auto"/>
        <w:right w:val="none" w:sz="0" w:space="0" w:color="auto"/>
      </w:divBdr>
    </w:div>
    <w:div w:id="153230598">
      <w:bodyDiv w:val="1"/>
      <w:marLeft w:val="0"/>
      <w:marRight w:val="0"/>
      <w:marTop w:val="0"/>
      <w:marBottom w:val="0"/>
      <w:divBdr>
        <w:top w:val="none" w:sz="0" w:space="0" w:color="auto"/>
        <w:left w:val="none" w:sz="0" w:space="0" w:color="auto"/>
        <w:bottom w:val="none" w:sz="0" w:space="0" w:color="auto"/>
        <w:right w:val="none" w:sz="0" w:space="0" w:color="auto"/>
      </w:divBdr>
    </w:div>
    <w:div w:id="154035552">
      <w:bodyDiv w:val="1"/>
      <w:marLeft w:val="0"/>
      <w:marRight w:val="0"/>
      <w:marTop w:val="0"/>
      <w:marBottom w:val="0"/>
      <w:divBdr>
        <w:top w:val="none" w:sz="0" w:space="0" w:color="auto"/>
        <w:left w:val="none" w:sz="0" w:space="0" w:color="auto"/>
        <w:bottom w:val="none" w:sz="0" w:space="0" w:color="auto"/>
        <w:right w:val="none" w:sz="0" w:space="0" w:color="auto"/>
      </w:divBdr>
    </w:div>
    <w:div w:id="154348396">
      <w:bodyDiv w:val="1"/>
      <w:marLeft w:val="0"/>
      <w:marRight w:val="0"/>
      <w:marTop w:val="0"/>
      <w:marBottom w:val="0"/>
      <w:divBdr>
        <w:top w:val="none" w:sz="0" w:space="0" w:color="auto"/>
        <w:left w:val="none" w:sz="0" w:space="0" w:color="auto"/>
        <w:bottom w:val="none" w:sz="0" w:space="0" w:color="auto"/>
        <w:right w:val="none" w:sz="0" w:space="0" w:color="auto"/>
      </w:divBdr>
    </w:div>
    <w:div w:id="154690129">
      <w:bodyDiv w:val="1"/>
      <w:marLeft w:val="0"/>
      <w:marRight w:val="0"/>
      <w:marTop w:val="0"/>
      <w:marBottom w:val="0"/>
      <w:divBdr>
        <w:top w:val="none" w:sz="0" w:space="0" w:color="auto"/>
        <w:left w:val="none" w:sz="0" w:space="0" w:color="auto"/>
        <w:bottom w:val="none" w:sz="0" w:space="0" w:color="auto"/>
        <w:right w:val="none" w:sz="0" w:space="0" w:color="auto"/>
      </w:divBdr>
    </w:div>
    <w:div w:id="154878845">
      <w:bodyDiv w:val="1"/>
      <w:marLeft w:val="0"/>
      <w:marRight w:val="0"/>
      <w:marTop w:val="0"/>
      <w:marBottom w:val="0"/>
      <w:divBdr>
        <w:top w:val="none" w:sz="0" w:space="0" w:color="auto"/>
        <w:left w:val="none" w:sz="0" w:space="0" w:color="auto"/>
        <w:bottom w:val="none" w:sz="0" w:space="0" w:color="auto"/>
        <w:right w:val="none" w:sz="0" w:space="0" w:color="auto"/>
      </w:divBdr>
    </w:div>
    <w:div w:id="155002218">
      <w:bodyDiv w:val="1"/>
      <w:marLeft w:val="0"/>
      <w:marRight w:val="0"/>
      <w:marTop w:val="0"/>
      <w:marBottom w:val="0"/>
      <w:divBdr>
        <w:top w:val="none" w:sz="0" w:space="0" w:color="auto"/>
        <w:left w:val="none" w:sz="0" w:space="0" w:color="auto"/>
        <w:bottom w:val="none" w:sz="0" w:space="0" w:color="auto"/>
        <w:right w:val="none" w:sz="0" w:space="0" w:color="auto"/>
      </w:divBdr>
    </w:div>
    <w:div w:id="155145720">
      <w:bodyDiv w:val="1"/>
      <w:marLeft w:val="0"/>
      <w:marRight w:val="0"/>
      <w:marTop w:val="0"/>
      <w:marBottom w:val="0"/>
      <w:divBdr>
        <w:top w:val="none" w:sz="0" w:space="0" w:color="auto"/>
        <w:left w:val="none" w:sz="0" w:space="0" w:color="auto"/>
        <w:bottom w:val="none" w:sz="0" w:space="0" w:color="auto"/>
        <w:right w:val="none" w:sz="0" w:space="0" w:color="auto"/>
      </w:divBdr>
    </w:div>
    <w:div w:id="155610989">
      <w:bodyDiv w:val="1"/>
      <w:marLeft w:val="0"/>
      <w:marRight w:val="0"/>
      <w:marTop w:val="0"/>
      <w:marBottom w:val="0"/>
      <w:divBdr>
        <w:top w:val="none" w:sz="0" w:space="0" w:color="auto"/>
        <w:left w:val="none" w:sz="0" w:space="0" w:color="auto"/>
        <w:bottom w:val="none" w:sz="0" w:space="0" w:color="auto"/>
        <w:right w:val="none" w:sz="0" w:space="0" w:color="auto"/>
      </w:divBdr>
    </w:div>
    <w:div w:id="155657120">
      <w:bodyDiv w:val="1"/>
      <w:marLeft w:val="0"/>
      <w:marRight w:val="0"/>
      <w:marTop w:val="0"/>
      <w:marBottom w:val="0"/>
      <w:divBdr>
        <w:top w:val="none" w:sz="0" w:space="0" w:color="auto"/>
        <w:left w:val="none" w:sz="0" w:space="0" w:color="auto"/>
        <w:bottom w:val="none" w:sz="0" w:space="0" w:color="auto"/>
        <w:right w:val="none" w:sz="0" w:space="0" w:color="auto"/>
      </w:divBdr>
    </w:div>
    <w:div w:id="155996588">
      <w:bodyDiv w:val="1"/>
      <w:marLeft w:val="0"/>
      <w:marRight w:val="0"/>
      <w:marTop w:val="0"/>
      <w:marBottom w:val="0"/>
      <w:divBdr>
        <w:top w:val="none" w:sz="0" w:space="0" w:color="auto"/>
        <w:left w:val="none" w:sz="0" w:space="0" w:color="auto"/>
        <w:bottom w:val="none" w:sz="0" w:space="0" w:color="auto"/>
        <w:right w:val="none" w:sz="0" w:space="0" w:color="auto"/>
      </w:divBdr>
    </w:div>
    <w:div w:id="156849270">
      <w:bodyDiv w:val="1"/>
      <w:marLeft w:val="0"/>
      <w:marRight w:val="0"/>
      <w:marTop w:val="0"/>
      <w:marBottom w:val="0"/>
      <w:divBdr>
        <w:top w:val="none" w:sz="0" w:space="0" w:color="auto"/>
        <w:left w:val="none" w:sz="0" w:space="0" w:color="auto"/>
        <w:bottom w:val="none" w:sz="0" w:space="0" w:color="auto"/>
        <w:right w:val="none" w:sz="0" w:space="0" w:color="auto"/>
      </w:divBdr>
    </w:div>
    <w:div w:id="156920643">
      <w:bodyDiv w:val="1"/>
      <w:marLeft w:val="0"/>
      <w:marRight w:val="0"/>
      <w:marTop w:val="0"/>
      <w:marBottom w:val="0"/>
      <w:divBdr>
        <w:top w:val="none" w:sz="0" w:space="0" w:color="auto"/>
        <w:left w:val="none" w:sz="0" w:space="0" w:color="auto"/>
        <w:bottom w:val="none" w:sz="0" w:space="0" w:color="auto"/>
        <w:right w:val="none" w:sz="0" w:space="0" w:color="auto"/>
      </w:divBdr>
    </w:div>
    <w:div w:id="156922390">
      <w:bodyDiv w:val="1"/>
      <w:marLeft w:val="0"/>
      <w:marRight w:val="0"/>
      <w:marTop w:val="0"/>
      <w:marBottom w:val="0"/>
      <w:divBdr>
        <w:top w:val="none" w:sz="0" w:space="0" w:color="auto"/>
        <w:left w:val="none" w:sz="0" w:space="0" w:color="auto"/>
        <w:bottom w:val="none" w:sz="0" w:space="0" w:color="auto"/>
        <w:right w:val="none" w:sz="0" w:space="0" w:color="auto"/>
      </w:divBdr>
    </w:div>
    <w:div w:id="157159796">
      <w:bodyDiv w:val="1"/>
      <w:marLeft w:val="0"/>
      <w:marRight w:val="0"/>
      <w:marTop w:val="0"/>
      <w:marBottom w:val="0"/>
      <w:divBdr>
        <w:top w:val="none" w:sz="0" w:space="0" w:color="auto"/>
        <w:left w:val="none" w:sz="0" w:space="0" w:color="auto"/>
        <w:bottom w:val="none" w:sz="0" w:space="0" w:color="auto"/>
        <w:right w:val="none" w:sz="0" w:space="0" w:color="auto"/>
      </w:divBdr>
    </w:div>
    <w:div w:id="157232347">
      <w:bodyDiv w:val="1"/>
      <w:marLeft w:val="0"/>
      <w:marRight w:val="0"/>
      <w:marTop w:val="0"/>
      <w:marBottom w:val="0"/>
      <w:divBdr>
        <w:top w:val="none" w:sz="0" w:space="0" w:color="auto"/>
        <w:left w:val="none" w:sz="0" w:space="0" w:color="auto"/>
        <w:bottom w:val="none" w:sz="0" w:space="0" w:color="auto"/>
        <w:right w:val="none" w:sz="0" w:space="0" w:color="auto"/>
      </w:divBdr>
    </w:div>
    <w:div w:id="157236062">
      <w:bodyDiv w:val="1"/>
      <w:marLeft w:val="0"/>
      <w:marRight w:val="0"/>
      <w:marTop w:val="0"/>
      <w:marBottom w:val="0"/>
      <w:divBdr>
        <w:top w:val="none" w:sz="0" w:space="0" w:color="auto"/>
        <w:left w:val="none" w:sz="0" w:space="0" w:color="auto"/>
        <w:bottom w:val="none" w:sz="0" w:space="0" w:color="auto"/>
        <w:right w:val="none" w:sz="0" w:space="0" w:color="auto"/>
      </w:divBdr>
    </w:div>
    <w:div w:id="157498151">
      <w:bodyDiv w:val="1"/>
      <w:marLeft w:val="0"/>
      <w:marRight w:val="0"/>
      <w:marTop w:val="0"/>
      <w:marBottom w:val="0"/>
      <w:divBdr>
        <w:top w:val="none" w:sz="0" w:space="0" w:color="auto"/>
        <w:left w:val="none" w:sz="0" w:space="0" w:color="auto"/>
        <w:bottom w:val="none" w:sz="0" w:space="0" w:color="auto"/>
        <w:right w:val="none" w:sz="0" w:space="0" w:color="auto"/>
      </w:divBdr>
    </w:div>
    <w:div w:id="157811688">
      <w:bodyDiv w:val="1"/>
      <w:marLeft w:val="0"/>
      <w:marRight w:val="0"/>
      <w:marTop w:val="0"/>
      <w:marBottom w:val="0"/>
      <w:divBdr>
        <w:top w:val="none" w:sz="0" w:space="0" w:color="auto"/>
        <w:left w:val="none" w:sz="0" w:space="0" w:color="auto"/>
        <w:bottom w:val="none" w:sz="0" w:space="0" w:color="auto"/>
        <w:right w:val="none" w:sz="0" w:space="0" w:color="auto"/>
      </w:divBdr>
    </w:div>
    <w:div w:id="157813138">
      <w:bodyDiv w:val="1"/>
      <w:marLeft w:val="0"/>
      <w:marRight w:val="0"/>
      <w:marTop w:val="0"/>
      <w:marBottom w:val="0"/>
      <w:divBdr>
        <w:top w:val="none" w:sz="0" w:space="0" w:color="auto"/>
        <w:left w:val="none" w:sz="0" w:space="0" w:color="auto"/>
        <w:bottom w:val="none" w:sz="0" w:space="0" w:color="auto"/>
        <w:right w:val="none" w:sz="0" w:space="0" w:color="auto"/>
      </w:divBdr>
    </w:div>
    <w:div w:id="158009874">
      <w:bodyDiv w:val="1"/>
      <w:marLeft w:val="0"/>
      <w:marRight w:val="0"/>
      <w:marTop w:val="0"/>
      <w:marBottom w:val="0"/>
      <w:divBdr>
        <w:top w:val="none" w:sz="0" w:space="0" w:color="auto"/>
        <w:left w:val="none" w:sz="0" w:space="0" w:color="auto"/>
        <w:bottom w:val="none" w:sz="0" w:space="0" w:color="auto"/>
        <w:right w:val="none" w:sz="0" w:space="0" w:color="auto"/>
      </w:divBdr>
    </w:div>
    <w:div w:id="158616126">
      <w:bodyDiv w:val="1"/>
      <w:marLeft w:val="0"/>
      <w:marRight w:val="0"/>
      <w:marTop w:val="0"/>
      <w:marBottom w:val="0"/>
      <w:divBdr>
        <w:top w:val="none" w:sz="0" w:space="0" w:color="auto"/>
        <w:left w:val="none" w:sz="0" w:space="0" w:color="auto"/>
        <w:bottom w:val="none" w:sz="0" w:space="0" w:color="auto"/>
        <w:right w:val="none" w:sz="0" w:space="0" w:color="auto"/>
      </w:divBdr>
    </w:div>
    <w:div w:id="160171009">
      <w:bodyDiv w:val="1"/>
      <w:marLeft w:val="0"/>
      <w:marRight w:val="0"/>
      <w:marTop w:val="0"/>
      <w:marBottom w:val="0"/>
      <w:divBdr>
        <w:top w:val="none" w:sz="0" w:space="0" w:color="auto"/>
        <w:left w:val="none" w:sz="0" w:space="0" w:color="auto"/>
        <w:bottom w:val="none" w:sz="0" w:space="0" w:color="auto"/>
        <w:right w:val="none" w:sz="0" w:space="0" w:color="auto"/>
      </w:divBdr>
    </w:div>
    <w:div w:id="160237564">
      <w:bodyDiv w:val="1"/>
      <w:marLeft w:val="0"/>
      <w:marRight w:val="0"/>
      <w:marTop w:val="0"/>
      <w:marBottom w:val="0"/>
      <w:divBdr>
        <w:top w:val="none" w:sz="0" w:space="0" w:color="auto"/>
        <w:left w:val="none" w:sz="0" w:space="0" w:color="auto"/>
        <w:bottom w:val="none" w:sz="0" w:space="0" w:color="auto"/>
        <w:right w:val="none" w:sz="0" w:space="0" w:color="auto"/>
      </w:divBdr>
    </w:div>
    <w:div w:id="160698614">
      <w:bodyDiv w:val="1"/>
      <w:marLeft w:val="0"/>
      <w:marRight w:val="0"/>
      <w:marTop w:val="0"/>
      <w:marBottom w:val="0"/>
      <w:divBdr>
        <w:top w:val="none" w:sz="0" w:space="0" w:color="auto"/>
        <w:left w:val="none" w:sz="0" w:space="0" w:color="auto"/>
        <w:bottom w:val="none" w:sz="0" w:space="0" w:color="auto"/>
        <w:right w:val="none" w:sz="0" w:space="0" w:color="auto"/>
      </w:divBdr>
    </w:div>
    <w:div w:id="161050307">
      <w:bodyDiv w:val="1"/>
      <w:marLeft w:val="0"/>
      <w:marRight w:val="0"/>
      <w:marTop w:val="0"/>
      <w:marBottom w:val="0"/>
      <w:divBdr>
        <w:top w:val="none" w:sz="0" w:space="0" w:color="auto"/>
        <w:left w:val="none" w:sz="0" w:space="0" w:color="auto"/>
        <w:bottom w:val="none" w:sz="0" w:space="0" w:color="auto"/>
        <w:right w:val="none" w:sz="0" w:space="0" w:color="auto"/>
      </w:divBdr>
    </w:div>
    <w:div w:id="161434641">
      <w:bodyDiv w:val="1"/>
      <w:marLeft w:val="0"/>
      <w:marRight w:val="0"/>
      <w:marTop w:val="0"/>
      <w:marBottom w:val="0"/>
      <w:divBdr>
        <w:top w:val="none" w:sz="0" w:space="0" w:color="auto"/>
        <w:left w:val="none" w:sz="0" w:space="0" w:color="auto"/>
        <w:bottom w:val="none" w:sz="0" w:space="0" w:color="auto"/>
        <w:right w:val="none" w:sz="0" w:space="0" w:color="auto"/>
      </w:divBdr>
    </w:div>
    <w:div w:id="161898972">
      <w:bodyDiv w:val="1"/>
      <w:marLeft w:val="0"/>
      <w:marRight w:val="0"/>
      <w:marTop w:val="0"/>
      <w:marBottom w:val="0"/>
      <w:divBdr>
        <w:top w:val="none" w:sz="0" w:space="0" w:color="auto"/>
        <w:left w:val="none" w:sz="0" w:space="0" w:color="auto"/>
        <w:bottom w:val="none" w:sz="0" w:space="0" w:color="auto"/>
        <w:right w:val="none" w:sz="0" w:space="0" w:color="auto"/>
      </w:divBdr>
    </w:div>
    <w:div w:id="162016397">
      <w:bodyDiv w:val="1"/>
      <w:marLeft w:val="0"/>
      <w:marRight w:val="0"/>
      <w:marTop w:val="0"/>
      <w:marBottom w:val="0"/>
      <w:divBdr>
        <w:top w:val="none" w:sz="0" w:space="0" w:color="auto"/>
        <w:left w:val="none" w:sz="0" w:space="0" w:color="auto"/>
        <w:bottom w:val="none" w:sz="0" w:space="0" w:color="auto"/>
        <w:right w:val="none" w:sz="0" w:space="0" w:color="auto"/>
      </w:divBdr>
    </w:div>
    <w:div w:id="162166314">
      <w:bodyDiv w:val="1"/>
      <w:marLeft w:val="0"/>
      <w:marRight w:val="0"/>
      <w:marTop w:val="0"/>
      <w:marBottom w:val="0"/>
      <w:divBdr>
        <w:top w:val="none" w:sz="0" w:space="0" w:color="auto"/>
        <w:left w:val="none" w:sz="0" w:space="0" w:color="auto"/>
        <w:bottom w:val="none" w:sz="0" w:space="0" w:color="auto"/>
        <w:right w:val="none" w:sz="0" w:space="0" w:color="auto"/>
      </w:divBdr>
    </w:div>
    <w:div w:id="162211341">
      <w:bodyDiv w:val="1"/>
      <w:marLeft w:val="0"/>
      <w:marRight w:val="0"/>
      <w:marTop w:val="0"/>
      <w:marBottom w:val="0"/>
      <w:divBdr>
        <w:top w:val="none" w:sz="0" w:space="0" w:color="auto"/>
        <w:left w:val="none" w:sz="0" w:space="0" w:color="auto"/>
        <w:bottom w:val="none" w:sz="0" w:space="0" w:color="auto"/>
        <w:right w:val="none" w:sz="0" w:space="0" w:color="auto"/>
      </w:divBdr>
    </w:div>
    <w:div w:id="162936102">
      <w:bodyDiv w:val="1"/>
      <w:marLeft w:val="0"/>
      <w:marRight w:val="0"/>
      <w:marTop w:val="0"/>
      <w:marBottom w:val="0"/>
      <w:divBdr>
        <w:top w:val="none" w:sz="0" w:space="0" w:color="auto"/>
        <w:left w:val="none" w:sz="0" w:space="0" w:color="auto"/>
        <w:bottom w:val="none" w:sz="0" w:space="0" w:color="auto"/>
        <w:right w:val="none" w:sz="0" w:space="0" w:color="auto"/>
      </w:divBdr>
    </w:div>
    <w:div w:id="163135651">
      <w:bodyDiv w:val="1"/>
      <w:marLeft w:val="0"/>
      <w:marRight w:val="0"/>
      <w:marTop w:val="0"/>
      <w:marBottom w:val="0"/>
      <w:divBdr>
        <w:top w:val="none" w:sz="0" w:space="0" w:color="auto"/>
        <w:left w:val="none" w:sz="0" w:space="0" w:color="auto"/>
        <w:bottom w:val="none" w:sz="0" w:space="0" w:color="auto"/>
        <w:right w:val="none" w:sz="0" w:space="0" w:color="auto"/>
      </w:divBdr>
    </w:div>
    <w:div w:id="163206970">
      <w:bodyDiv w:val="1"/>
      <w:marLeft w:val="0"/>
      <w:marRight w:val="0"/>
      <w:marTop w:val="0"/>
      <w:marBottom w:val="0"/>
      <w:divBdr>
        <w:top w:val="none" w:sz="0" w:space="0" w:color="auto"/>
        <w:left w:val="none" w:sz="0" w:space="0" w:color="auto"/>
        <w:bottom w:val="none" w:sz="0" w:space="0" w:color="auto"/>
        <w:right w:val="none" w:sz="0" w:space="0" w:color="auto"/>
      </w:divBdr>
    </w:div>
    <w:div w:id="163518391">
      <w:bodyDiv w:val="1"/>
      <w:marLeft w:val="0"/>
      <w:marRight w:val="0"/>
      <w:marTop w:val="0"/>
      <w:marBottom w:val="0"/>
      <w:divBdr>
        <w:top w:val="none" w:sz="0" w:space="0" w:color="auto"/>
        <w:left w:val="none" w:sz="0" w:space="0" w:color="auto"/>
        <w:bottom w:val="none" w:sz="0" w:space="0" w:color="auto"/>
        <w:right w:val="none" w:sz="0" w:space="0" w:color="auto"/>
      </w:divBdr>
    </w:div>
    <w:div w:id="163591494">
      <w:bodyDiv w:val="1"/>
      <w:marLeft w:val="0"/>
      <w:marRight w:val="0"/>
      <w:marTop w:val="0"/>
      <w:marBottom w:val="0"/>
      <w:divBdr>
        <w:top w:val="none" w:sz="0" w:space="0" w:color="auto"/>
        <w:left w:val="none" w:sz="0" w:space="0" w:color="auto"/>
        <w:bottom w:val="none" w:sz="0" w:space="0" w:color="auto"/>
        <w:right w:val="none" w:sz="0" w:space="0" w:color="auto"/>
      </w:divBdr>
    </w:div>
    <w:div w:id="164127104">
      <w:bodyDiv w:val="1"/>
      <w:marLeft w:val="0"/>
      <w:marRight w:val="0"/>
      <w:marTop w:val="0"/>
      <w:marBottom w:val="0"/>
      <w:divBdr>
        <w:top w:val="none" w:sz="0" w:space="0" w:color="auto"/>
        <w:left w:val="none" w:sz="0" w:space="0" w:color="auto"/>
        <w:bottom w:val="none" w:sz="0" w:space="0" w:color="auto"/>
        <w:right w:val="none" w:sz="0" w:space="0" w:color="auto"/>
      </w:divBdr>
    </w:div>
    <w:div w:id="164176650">
      <w:bodyDiv w:val="1"/>
      <w:marLeft w:val="0"/>
      <w:marRight w:val="0"/>
      <w:marTop w:val="0"/>
      <w:marBottom w:val="0"/>
      <w:divBdr>
        <w:top w:val="none" w:sz="0" w:space="0" w:color="auto"/>
        <w:left w:val="none" w:sz="0" w:space="0" w:color="auto"/>
        <w:bottom w:val="none" w:sz="0" w:space="0" w:color="auto"/>
        <w:right w:val="none" w:sz="0" w:space="0" w:color="auto"/>
      </w:divBdr>
    </w:div>
    <w:div w:id="164562649">
      <w:bodyDiv w:val="1"/>
      <w:marLeft w:val="0"/>
      <w:marRight w:val="0"/>
      <w:marTop w:val="0"/>
      <w:marBottom w:val="0"/>
      <w:divBdr>
        <w:top w:val="none" w:sz="0" w:space="0" w:color="auto"/>
        <w:left w:val="none" w:sz="0" w:space="0" w:color="auto"/>
        <w:bottom w:val="none" w:sz="0" w:space="0" w:color="auto"/>
        <w:right w:val="none" w:sz="0" w:space="0" w:color="auto"/>
      </w:divBdr>
    </w:div>
    <w:div w:id="165022864">
      <w:bodyDiv w:val="1"/>
      <w:marLeft w:val="0"/>
      <w:marRight w:val="0"/>
      <w:marTop w:val="0"/>
      <w:marBottom w:val="0"/>
      <w:divBdr>
        <w:top w:val="none" w:sz="0" w:space="0" w:color="auto"/>
        <w:left w:val="none" w:sz="0" w:space="0" w:color="auto"/>
        <w:bottom w:val="none" w:sz="0" w:space="0" w:color="auto"/>
        <w:right w:val="none" w:sz="0" w:space="0" w:color="auto"/>
      </w:divBdr>
    </w:div>
    <w:div w:id="165093177">
      <w:bodyDiv w:val="1"/>
      <w:marLeft w:val="0"/>
      <w:marRight w:val="0"/>
      <w:marTop w:val="0"/>
      <w:marBottom w:val="0"/>
      <w:divBdr>
        <w:top w:val="none" w:sz="0" w:space="0" w:color="auto"/>
        <w:left w:val="none" w:sz="0" w:space="0" w:color="auto"/>
        <w:bottom w:val="none" w:sz="0" w:space="0" w:color="auto"/>
        <w:right w:val="none" w:sz="0" w:space="0" w:color="auto"/>
      </w:divBdr>
    </w:div>
    <w:div w:id="165438183">
      <w:bodyDiv w:val="1"/>
      <w:marLeft w:val="0"/>
      <w:marRight w:val="0"/>
      <w:marTop w:val="0"/>
      <w:marBottom w:val="0"/>
      <w:divBdr>
        <w:top w:val="none" w:sz="0" w:space="0" w:color="auto"/>
        <w:left w:val="none" w:sz="0" w:space="0" w:color="auto"/>
        <w:bottom w:val="none" w:sz="0" w:space="0" w:color="auto"/>
        <w:right w:val="none" w:sz="0" w:space="0" w:color="auto"/>
      </w:divBdr>
    </w:div>
    <w:div w:id="166021853">
      <w:bodyDiv w:val="1"/>
      <w:marLeft w:val="0"/>
      <w:marRight w:val="0"/>
      <w:marTop w:val="0"/>
      <w:marBottom w:val="0"/>
      <w:divBdr>
        <w:top w:val="none" w:sz="0" w:space="0" w:color="auto"/>
        <w:left w:val="none" w:sz="0" w:space="0" w:color="auto"/>
        <w:bottom w:val="none" w:sz="0" w:space="0" w:color="auto"/>
        <w:right w:val="none" w:sz="0" w:space="0" w:color="auto"/>
      </w:divBdr>
    </w:div>
    <w:div w:id="166557442">
      <w:bodyDiv w:val="1"/>
      <w:marLeft w:val="0"/>
      <w:marRight w:val="0"/>
      <w:marTop w:val="0"/>
      <w:marBottom w:val="0"/>
      <w:divBdr>
        <w:top w:val="none" w:sz="0" w:space="0" w:color="auto"/>
        <w:left w:val="none" w:sz="0" w:space="0" w:color="auto"/>
        <w:bottom w:val="none" w:sz="0" w:space="0" w:color="auto"/>
        <w:right w:val="none" w:sz="0" w:space="0" w:color="auto"/>
      </w:divBdr>
    </w:div>
    <w:div w:id="167526182">
      <w:bodyDiv w:val="1"/>
      <w:marLeft w:val="0"/>
      <w:marRight w:val="0"/>
      <w:marTop w:val="0"/>
      <w:marBottom w:val="0"/>
      <w:divBdr>
        <w:top w:val="none" w:sz="0" w:space="0" w:color="auto"/>
        <w:left w:val="none" w:sz="0" w:space="0" w:color="auto"/>
        <w:bottom w:val="none" w:sz="0" w:space="0" w:color="auto"/>
        <w:right w:val="none" w:sz="0" w:space="0" w:color="auto"/>
      </w:divBdr>
    </w:div>
    <w:div w:id="167986662">
      <w:bodyDiv w:val="1"/>
      <w:marLeft w:val="0"/>
      <w:marRight w:val="0"/>
      <w:marTop w:val="0"/>
      <w:marBottom w:val="0"/>
      <w:divBdr>
        <w:top w:val="none" w:sz="0" w:space="0" w:color="auto"/>
        <w:left w:val="none" w:sz="0" w:space="0" w:color="auto"/>
        <w:bottom w:val="none" w:sz="0" w:space="0" w:color="auto"/>
        <w:right w:val="none" w:sz="0" w:space="0" w:color="auto"/>
      </w:divBdr>
    </w:div>
    <w:div w:id="168562527">
      <w:bodyDiv w:val="1"/>
      <w:marLeft w:val="0"/>
      <w:marRight w:val="0"/>
      <w:marTop w:val="0"/>
      <w:marBottom w:val="0"/>
      <w:divBdr>
        <w:top w:val="none" w:sz="0" w:space="0" w:color="auto"/>
        <w:left w:val="none" w:sz="0" w:space="0" w:color="auto"/>
        <w:bottom w:val="none" w:sz="0" w:space="0" w:color="auto"/>
        <w:right w:val="none" w:sz="0" w:space="0" w:color="auto"/>
      </w:divBdr>
    </w:div>
    <w:div w:id="169374200">
      <w:bodyDiv w:val="1"/>
      <w:marLeft w:val="0"/>
      <w:marRight w:val="0"/>
      <w:marTop w:val="0"/>
      <w:marBottom w:val="0"/>
      <w:divBdr>
        <w:top w:val="none" w:sz="0" w:space="0" w:color="auto"/>
        <w:left w:val="none" w:sz="0" w:space="0" w:color="auto"/>
        <w:bottom w:val="none" w:sz="0" w:space="0" w:color="auto"/>
        <w:right w:val="none" w:sz="0" w:space="0" w:color="auto"/>
      </w:divBdr>
    </w:div>
    <w:div w:id="169806265">
      <w:bodyDiv w:val="1"/>
      <w:marLeft w:val="0"/>
      <w:marRight w:val="0"/>
      <w:marTop w:val="0"/>
      <w:marBottom w:val="0"/>
      <w:divBdr>
        <w:top w:val="none" w:sz="0" w:space="0" w:color="auto"/>
        <w:left w:val="none" w:sz="0" w:space="0" w:color="auto"/>
        <w:bottom w:val="none" w:sz="0" w:space="0" w:color="auto"/>
        <w:right w:val="none" w:sz="0" w:space="0" w:color="auto"/>
      </w:divBdr>
    </w:div>
    <w:div w:id="169831541">
      <w:bodyDiv w:val="1"/>
      <w:marLeft w:val="0"/>
      <w:marRight w:val="0"/>
      <w:marTop w:val="0"/>
      <w:marBottom w:val="0"/>
      <w:divBdr>
        <w:top w:val="none" w:sz="0" w:space="0" w:color="auto"/>
        <w:left w:val="none" w:sz="0" w:space="0" w:color="auto"/>
        <w:bottom w:val="none" w:sz="0" w:space="0" w:color="auto"/>
        <w:right w:val="none" w:sz="0" w:space="0" w:color="auto"/>
      </w:divBdr>
    </w:div>
    <w:div w:id="171727588">
      <w:bodyDiv w:val="1"/>
      <w:marLeft w:val="0"/>
      <w:marRight w:val="0"/>
      <w:marTop w:val="0"/>
      <w:marBottom w:val="0"/>
      <w:divBdr>
        <w:top w:val="none" w:sz="0" w:space="0" w:color="auto"/>
        <w:left w:val="none" w:sz="0" w:space="0" w:color="auto"/>
        <w:bottom w:val="none" w:sz="0" w:space="0" w:color="auto"/>
        <w:right w:val="none" w:sz="0" w:space="0" w:color="auto"/>
      </w:divBdr>
    </w:div>
    <w:div w:id="172032659">
      <w:bodyDiv w:val="1"/>
      <w:marLeft w:val="0"/>
      <w:marRight w:val="0"/>
      <w:marTop w:val="0"/>
      <w:marBottom w:val="0"/>
      <w:divBdr>
        <w:top w:val="none" w:sz="0" w:space="0" w:color="auto"/>
        <w:left w:val="none" w:sz="0" w:space="0" w:color="auto"/>
        <w:bottom w:val="none" w:sz="0" w:space="0" w:color="auto"/>
        <w:right w:val="none" w:sz="0" w:space="0" w:color="auto"/>
      </w:divBdr>
    </w:div>
    <w:div w:id="172383194">
      <w:bodyDiv w:val="1"/>
      <w:marLeft w:val="0"/>
      <w:marRight w:val="0"/>
      <w:marTop w:val="0"/>
      <w:marBottom w:val="0"/>
      <w:divBdr>
        <w:top w:val="none" w:sz="0" w:space="0" w:color="auto"/>
        <w:left w:val="none" w:sz="0" w:space="0" w:color="auto"/>
        <w:bottom w:val="none" w:sz="0" w:space="0" w:color="auto"/>
        <w:right w:val="none" w:sz="0" w:space="0" w:color="auto"/>
      </w:divBdr>
    </w:div>
    <w:div w:id="172688631">
      <w:bodyDiv w:val="1"/>
      <w:marLeft w:val="0"/>
      <w:marRight w:val="0"/>
      <w:marTop w:val="0"/>
      <w:marBottom w:val="0"/>
      <w:divBdr>
        <w:top w:val="none" w:sz="0" w:space="0" w:color="auto"/>
        <w:left w:val="none" w:sz="0" w:space="0" w:color="auto"/>
        <w:bottom w:val="none" w:sz="0" w:space="0" w:color="auto"/>
        <w:right w:val="none" w:sz="0" w:space="0" w:color="auto"/>
      </w:divBdr>
    </w:div>
    <w:div w:id="173690620">
      <w:bodyDiv w:val="1"/>
      <w:marLeft w:val="0"/>
      <w:marRight w:val="0"/>
      <w:marTop w:val="0"/>
      <w:marBottom w:val="0"/>
      <w:divBdr>
        <w:top w:val="none" w:sz="0" w:space="0" w:color="auto"/>
        <w:left w:val="none" w:sz="0" w:space="0" w:color="auto"/>
        <w:bottom w:val="none" w:sz="0" w:space="0" w:color="auto"/>
        <w:right w:val="none" w:sz="0" w:space="0" w:color="auto"/>
      </w:divBdr>
    </w:div>
    <w:div w:id="174617816">
      <w:bodyDiv w:val="1"/>
      <w:marLeft w:val="0"/>
      <w:marRight w:val="0"/>
      <w:marTop w:val="0"/>
      <w:marBottom w:val="0"/>
      <w:divBdr>
        <w:top w:val="none" w:sz="0" w:space="0" w:color="auto"/>
        <w:left w:val="none" w:sz="0" w:space="0" w:color="auto"/>
        <w:bottom w:val="none" w:sz="0" w:space="0" w:color="auto"/>
        <w:right w:val="none" w:sz="0" w:space="0" w:color="auto"/>
      </w:divBdr>
    </w:div>
    <w:div w:id="174928931">
      <w:bodyDiv w:val="1"/>
      <w:marLeft w:val="0"/>
      <w:marRight w:val="0"/>
      <w:marTop w:val="0"/>
      <w:marBottom w:val="0"/>
      <w:divBdr>
        <w:top w:val="none" w:sz="0" w:space="0" w:color="auto"/>
        <w:left w:val="none" w:sz="0" w:space="0" w:color="auto"/>
        <w:bottom w:val="none" w:sz="0" w:space="0" w:color="auto"/>
        <w:right w:val="none" w:sz="0" w:space="0" w:color="auto"/>
      </w:divBdr>
    </w:div>
    <w:div w:id="175317086">
      <w:bodyDiv w:val="1"/>
      <w:marLeft w:val="0"/>
      <w:marRight w:val="0"/>
      <w:marTop w:val="0"/>
      <w:marBottom w:val="0"/>
      <w:divBdr>
        <w:top w:val="none" w:sz="0" w:space="0" w:color="auto"/>
        <w:left w:val="none" w:sz="0" w:space="0" w:color="auto"/>
        <w:bottom w:val="none" w:sz="0" w:space="0" w:color="auto"/>
        <w:right w:val="none" w:sz="0" w:space="0" w:color="auto"/>
      </w:divBdr>
    </w:div>
    <w:div w:id="175920501">
      <w:bodyDiv w:val="1"/>
      <w:marLeft w:val="0"/>
      <w:marRight w:val="0"/>
      <w:marTop w:val="0"/>
      <w:marBottom w:val="0"/>
      <w:divBdr>
        <w:top w:val="none" w:sz="0" w:space="0" w:color="auto"/>
        <w:left w:val="none" w:sz="0" w:space="0" w:color="auto"/>
        <w:bottom w:val="none" w:sz="0" w:space="0" w:color="auto"/>
        <w:right w:val="none" w:sz="0" w:space="0" w:color="auto"/>
      </w:divBdr>
    </w:div>
    <w:div w:id="176698336">
      <w:bodyDiv w:val="1"/>
      <w:marLeft w:val="0"/>
      <w:marRight w:val="0"/>
      <w:marTop w:val="0"/>
      <w:marBottom w:val="0"/>
      <w:divBdr>
        <w:top w:val="none" w:sz="0" w:space="0" w:color="auto"/>
        <w:left w:val="none" w:sz="0" w:space="0" w:color="auto"/>
        <w:bottom w:val="none" w:sz="0" w:space="0" w:color="auto"/>
        <w:right w:val="none" w:sz="0" w:space="0" w:color="auto"/>
      </w:divBdr>
    </w:div>
    <w:div w:id="176817307">
      <w:bodyDiv w:val="1"/>
      <w:marLeft w:val="0"/>
      <w:marRight w:val="0"/>
      <w:marTop w:val="0"/>
      <w:marBottom w:val="0"/>
      <w:divBdr>
        <w:top w:val="none" w:sz="0" w:space="0" w:color="auto"/>
        <w:left w:val="none" w:sz="0" w:space="0" w:color="auto"/>
        <w:bottom w:val="none" w:sz="0" w:space="0" w:color="auto"/>
        <w:right w:val="none" w:sz="0" w:space="0" w:color="auto"/>
      </w:divBdr>
    </w:div>
    <w:div w:id="177085745">
      <w:bodyDiv w:val="1"/>
      <w:marLeft w:val="0"/>
      <w:marRight w:val="0"/>
      <w:marTop w:val="0"/>
      <w:marBottom w:val="0"/>
      <w:divBdr>
        <w:top w:val="none" w:sz="0" w:space="0" w:color="auto"/>
        <w:left w:val="none" w:sz="0" w:space="0" w:color="auto"/>
        <w:bottom w:val="none" w:sz="0" w:space="0" w:color="auto"/>
        <w:right w:val="none" w:sz="0" w:space="0" w:color="auto"/>
      </w:divBdr>
    </w:div>
    <w:div w:id="177086783">
      <w:bodyDiv w:val="1"/>
      <w:marLeft w:val="0"/>
      <w:marRight w:val="0"/>
      <w:marTop w:val="0"/>
      <w:marBottom w:val="0"/>
      <w:divBdr>
        <w:top w:val="none" w:sz="0" w:space="0" w:color="auto"/>
        <w:left w:val="none" w:sz="0" w:space="0" w:color="auto"/>
        <w:bottom w:val="none" w:sz="0" w:space="0" w:color="auto"/>
        <w:right w:val="none" w:sz="0" w:space="0" w:color="auto"/>
      </w:divBdr>
    </w:div>
    <w:div w:id="177887692">
      <w:bodyDiv w:val="1"/>
      <w:marLeft w:val="0"/>
      <w:marRight w:val="0"/>
      <w:marTop w:val="0"/>
      <w:marBottom w:val="0"/>
      <w:divBdr>
        <w:top w:val="none" w:sz="0" w:space="0" w:color="auto"/>
        <w:left w:val="none" w:sz="0" w:space="0" w:color="auto"/>
        <w:bottom w:val="none" w:sz="0" w:space="0" w:color="auto"/>
        <w:right w:val="none" w:sz="0" w:space="0" w:color="auto"/>
      </w:divBdr>
    </w:div>
    <w:div w:id="178273669">
      <w:bodyDiv w:val="1"/>
      <w:marLeft w:val="0"/>
      <w:marRight w:val="0"/>
      <w:marTop w:val="0"/>
      <w:marBottom w:val="0"/>
      <w:divBdr>
        <w:top w:val="none" w:sz="0" w:space="0" w:color="auto"/>
        <w:left w:val="none" w:sz="0" w:space="0" w:color="auto"/>
        <w:bottom w:val="none" w:sz="0" w:space="0" w:color="auto"/>
        <w:right w:val="none" w:sz="0" w:space="0" w:color="auto"/>
      </w:divBdr>
    </w:div>
    <w:div w:id="178354855">
      <w:bodyDiv w:val="1"/>
      <w:marLeft w:val="0"/>
      <w:marRight w:val="0"/>
      <w:marTop w:val="0"/>
      <w:marBottom w:val="0"/>
      <w:divBdr>
        <w:top w:val="none" w:sz="0" w:space="0" w:color="auto"/>
        <w:left w:val="none" w:sz="0" w:space="0" w:color="auto"/>
        <w:bottom w:val="none" w:sz="0" w:space="0" w:color="auto"/>
        <w:right w:val="none" w:sz="0" w:space="0" w:color="auto"/>
      </w:divBdr>
    </w:div>
    <w:div w:id="179198106">
      <w:bodyDiv w:val="1"/>
      <w:marLeft w:val="0"/>
      <w:marRight w:val="0"/>
      <w:marTop w:val="0"/>
      <w:marBottom w:val="0"/>
      <w:divBdr>
        <w:top w:val="none" w:sz="0" w:space="0" w:color="auto"/>
        <w:left w:val="none" w:sz="0" w:space="0" w:color="auto"/>
        <w:bottom w:val="none" w:sz="0" w:space="0" w:color="auto"/>
        <w:right w:val="none" w:sz="0" w:space="0" w:color="auto"/>
      </w:divBdr>
    </w:div>
    <w:div w:id="180245804">
      <w:bodyDiv w:val="1"/>
      <w:marLeft w:val="0"/>
      <w:marRight w:val="0"/>
      <w:marTop w:val="0"/>
      <w:marBottom w:val="0"/>
      <w:divBdr>
        <w:top w:val="none" w:sz="0" w:space="0" w:color="auto"/>
        <w:left w:val="none" w:sz="0" w:space="0" w:color="auto"/>
        <w:bottom w:val="none" w:sz="0" w:space="0" w:color="auto"/>
        <w:right w:val="none" w:sz="0" w:space="0" w:color="auto"/>
      </w:divBdr>
    </w:div>
    <w:div w:id="181018976">
      <w:bodyDiv w:val="1"/>
      <w:marLeft w:val="0"/>
      <w:marRight w:val="0"/>
      <w:marTop w:val="0"/>
      <w:marBottom w:val="0"/>
      <w:divBdr>
        <w:top w:val="none" w:sz="0" w:space="0" w:color="auto"/>
        <w:left w:val="none" w:sz="0" w:space="0" w:color="auto"/>
        <w:bottom w:val="none" w:sz="0" w:space="0" w:color="auto"/>
        <w:right w:val="none" w:sz="0" w:space="0" w:color="auto"/>
      </w:divBdr>
    </w:div>
    <w:div w:id="181209930">
      <w:bodyDiv w:val="1"/>
      <w:marLeft w:val="0"/>
      <w:marRight w:val="0"/>
      <w:marTop w:val="0"/>
      <w:marBottom w:val="0"/>
      <w:divBdr>
        <w:top w:val="none" w:sz="0" w:space="0" w:color="auto"/>
        <w:left w:val="none" w:sz="0" w:space="0" w:color="auto"/>
        <w:bottom w:val="none" w:sz="0" w:space="0" w:color="auto"/>
        <w:right w:val="none" w:sz="0" w:space="0" w:color="auto"/>
      </w:divBdr>
    </w:div>
    <w:div w:id="181628745">
      <w:bodyDiv w:val="1"/>
      <w:marLeft w:val="0"/>
      <w:marRight w:val="0"/>
      <w:marTop w:val="0"/>
      <w:marBottom w:val="0"/>
      <w:divBdr>
        <w:top w:val="none" w:sz="0" w:space="0" w:color="auto"/>
        <w:left w:val="none" w:sz="0" w:space="0" w:color="auto"/>
        <w:bottom w:val="none" w:sz="0" w:space="0" w:color="auto"/>
        <w:right w:val="none" w:sz="0" w:space="0" w:color="auto"/>
      </w:divBdr>
    </w:div>
    <w:div w:id="182086949">
      <w:bodyDiv w:val="1"/>
      <w:marLeft w:val="0"/>
      <w:marRight w:val="0"/>
      <w:marTop w:val="0"/>
      <w:marBottom w:val="0"/>
      <w:divBdr>
        <w:top w:val="none" w:sz="0" w:space="0" w:color="auto"/>
        <w:left w:val="none" w:sz="0" w:space="0" w:color="auto"/>
        <w:bottom w:val="none" w:sz="0" w:space="0" w:color="auto"/>
        <w:right w:val="none" w:sz="0" w:space="0" w:color="auto"/>
      </w:divBdr>
    </w:div>
    <w:div w:id="182131849">
      <w:bodyDiv w:val="1"/>
      <w:marLeft w:val="0"/>
      <w:marRight w:val="0"/>
      <w:marTop w:val="0"/>
      <w:marBottom w:val="0"/>
      <w:divBdr>
        <w:top w:val="none" w:sz="0" w:space="0" w:color="auto"/>
        <w:left w:val="none" w:sz="0" w:space="0" w:color="auto"/>
        <w:bottom w:val="none" w:sz="0" w:space="0" w:color="auto"/>
        <w:right w:val="none" w:sz="0" w:space="0" w:color="auto"/>
      </w:divBdr>
    </w:div>
    <w:div w:id="182524851">
      <w:bodyDiv w:val="1"/>
      <w:marLeft w:val="0"/>
      <w:marRight w:val="0"/>
      <w:marTop w:val="0"/>
      <w:marBottom w:val="0"/>
      <w:divBdr>
        <w:top w:val="none" w:sz="0" w:space="0" w:color="auto"/>
        <w:left w:val="none" w:sz="0" w:space="0" w:color="auto"/>
        <w:bottom w:val="none" w:sz="0" w:space="0" w:color="auto"/>
        <w:right w:val="none" w:sz="0" w:space="0" w:color="auto"/>
      </w:divBdr>
    </w:div>
    <w:div w:id="183831092">
      <w:bodyDiv w:val="1"/>
      <w:marLeft w:val="0"/>
      <w:marRight w:val="0"/>
      <w:marTop w:val="0"/>
      <w:marBottom w:val="0"/>
      <w:divBdr>
        <w:top w:val="none" w:sz="0" w:space="0" w:color="auto"/>
        <w:left w:val="none" w:sz="0" w:space="0" w:color="auto"/>
        <w:bottom w:val="none" w:sz="0" w:space="0" w:color="auto"/>
        <w:right w:val="none" w:sz="0" w:space="0" w:color="auto"/>
      </w:divBdr>
    </w:div>
    <w:div w:id="183902726">
      <w:bodyDiv w:val="1"/>
      <w:marLeft w:val="0"/>
      <w:marRight w:val="0"/>
      <w:marTop w:val="0"/>
      <w:marBottom w:val="0"/>
      <w:divBdr>
        <w:top w:val="none" w:sz="0" w:space="0" w:color="auto"/>
        <w:left w:val="none" w:sz="0" w:space="0" w:color="auto"/>
        <w:bottom w:val="none" w:sz="0" w:space="0" w:color="auto"/>
        <w:right w:val="none" w:sz="0" w:space="0" w:color="auto"/>
      </w:divBdr>
    </w:div>
    <w:div w:id="183904781">
      <w:bodyDiv w:val="1"/>
      <w:marLeft w:val="0"/>
      <w:marRight w:val="0"/>
      <w:marTop w:val="0"/>
      <w:marBottom w:val="0"/>
      <w:divBdr>
        <w:top w:val="none" w:sz="0" w:space="0" w:color="auto"/>
        <w:left w:val="none" w:sz="0" w:space="0" w:color="auto"/>
        <w:bottom w:val="none" w:sz="0" w:space="0" w:color="auto"/>
        <w:right w:val="none" w:sz="0" w:space="0" w:color="auto"/>
      </w:divBdr>
    </w:div>
    <w:div w:id="184178944">
      <w:bodyDiv w:val="1"/>
      <w:marLeft w:val="0"/>
      <w:marRight w:val="0"/>
      <w:marTop w:val="0"/>
      <w:marBottom w:val="0"/>
      <w:divBdr>
        <w:top w:val="none" w:sz="0" w:space="0" w:color="auto"/>
        <w:left w:val="none" w:sz="0" w:space="0" w:color="auto"/>
        <w:bottom w:val="none" w:sz="0" w:space="0" w:color="auto"/>
        <w:right w:val="none" w:sz="0" w:space="0" w:color="auto"/>
      </w:divBdr>
    </w:div>
    <w:div w:id="184635527">
      <w:bodyDiv w:val="1"/>
      <w:marLeft w:val="0"/>
      <w:marRight w:val="0"/>
      <w:marTop w:val="0"/>
      <w:marBottom w:val="0"/>
      <w:divBdr>
        <w:top w:val="none" w:sz="0" w:space="0" w:color="auto"/>
        <w:left w:val="none" w:sz="0" w:space="0" w:color="auto"/>
        <w:bottom w:val="none" w:sz="0" w:space="0" w:color="auto"/>
        <w:right w:val="none" w:sz="0" w:space="0" w:color="auto"/>
      </w:divBdr>
    </w:div>
    <w:div w:id="184680699">
      <w:bodyDiv w:val="1"/>
      <w:marLeft w:val="0"/>
      <w:marRight w:val="0"/>
      <w:marTop w:val="0"/>
      <w:marBottom w:val="0"/>
      <w:divBdr>
        <w:top w:val="none" w:sz="0" w:space="0" w:color="auto"/>
        <w:left w:val="none" w:sz="0" w:space="0" w:color="auto"/>
        <w:bottom w:val="none" w:sz="0" w:space="0" w:color="auto"/>
        <w:right w:val="none" w:sz="0" w:space="0" w:color="auto"/>
      </w:divBdr>
    </w:div>
    <w:div w:id="185020247">
      <w:bodyDiv w:val="1"/>
      <w:marLeft w:val="0"/>
      <w:marRight w:val="0"/>
      <w:marTop w:val="0"/>
      <w:marBottom w:val="0"/>
      <w:divBdr>
        <w:top w:val="none" w:sz="0" w:space="0" w:color="auto"/>
        <w:left w:val="none" w:sz="0" w:space="0" w:color="auto"/>
        <w:bottom w:val="none" w:sz="0" w:space="0" w:color="auto"/>
        <w:right w:val="none" w:sz="0" w:space="0" w:color="auto"/>
      </w:divBdr>
    </w:div>
    <w:div w:id="185337831">
      <w:bodyDiv w:val="1"/>
      <w:marLeft w:val="0"/>
      <w:marRight w:val="0"/>
      <w:marTop w:val="0"/>
      <w:marBottom w:val="0"/>
      <w:divBdr>
        <w:top w:val="none" w:sz="0" w:space="0" w:color="auto"/>
        <w:left w:val="none" w:sz="0" w:space="0" w:color="auto"/>
        <w:bottom w:val="none" w:sz="0" w:space="0" w:color="auto"/>
        <w:right w:val="none" w:sz="0" w:space="0" w:color="auto"/>
      </w:divBdr>
    </w:div>
    <w:div w:id="185365438">
      <w:bodyDiv w:val="1"/>
      <w:marLeft w:val="0"/>
      <w:marRight w:val="0"/>
      <w:marTop w:val="0"/>
      <w:marBottom w:val="0"/>
      <w:divBdr>
        <w:top w:val="none" w:sz="0" w:space="0" w:color="auto"/>
        <w:left w:val="none" w:sz="0" w:space="0" w:color="auto"/>
        <w:bottom w:val="none" w:sz="0" w:space="0" w:color="auto"/>
        <w:right w:val="none" w:sz="0" w:space="0" w:color="auto"/>
      </w:divBdr>
    </w:div>
    <w:div w:id="186985701">
      <w:bodyDiv w:val="1"/>
      <w:marLeft w:val="0"/>
      <w:marRight w:val="0"/>
      <w:marTop w:val="0"/>
      <w:marBottom w:val="0"/>
      <w:divBdr>
        <w:top w:val="none" w:sz="0" w:space="0" w:color="auto"/>
        <w:left w:val="none" w:sz="0" w:space="0" w:color="auto"/>
        <w:bottom w:val="none" w:sz="0" w:space="0" w:color="auto"/>
        <w:right w:val="none" w:sz="0" w:space="0" w:color="auto"/>
      </w:divBdr>
    </w:div>
    <w:div w:id="187069763">
      <w:bodyDiv w:val="1"/>
      <w:marLeft w:val="0"/>
      <w:marRight w:val="0"/>
      <w:marTop w:val="0"/>
      <w:marBottom w:val="0"/>
      <w:divBdr>
        <w:top w:val="none" w:sz="0" w:space="0" w:color="auto"/>
        <w:left w:val="none" w:sz="0" w:space="0" w:color="auto"/>
        <w:bottom w:val="none" w:sz="0" w:space="0" w:color="auto"/>
        <w:right w:val="none" w:sz="0" w:space="0" w:color="auto"/>
      </w:divBdr>
    </w:div>
    <w:div w:id="187257263">
      <w:bodyDiv w:val="1"/>
      <w:marLeft w:val="0"/>
      <w:marRight w:val="0"/>
      <w:marTop w:val="0"/>
      <w:marBottom w:val="0"/>
      <w:divBdr>
        <w:top w:val="none" w:sz="0" w:space="0" w:color="auto"/>
        <w:left w:val="none" w:sz="0" w:space="0" w:color="auto"/>
        <w:bottom w:val="none" w:sz="0" w:space="0" w:color="auto"/>
        <w:right w:val="none" w:sz="0" w:space="0" w:color="auto"/>
      </w:divBdr>
    </w:div>
    <w:div w:id="188102811">
      <w:bodyDiv w:val="1"/>
      <w:marLeft w:val="0"/>
      <w:marRight w:val="0"/>
      <w:marTop w:val="0"/>
      <w:marBottom w:val="0"/>
      <w:divBdr>
        <w:top w:val="none" w:sz="0" w:space="0" w:color="auto"/>
        <w:left w:val="none" w:sz="0" w:space="0" w:color="auto"/>
        <w:bottom w:val="none" w:sz="0" w:space="0" w:color="auto"/>
        <w:right w:val="none" w:sz="0" w:space="0" w:color="auto"/>
      </w:divBdr>
    </w:div>
    <w:div w:id="188154071">
      <w:bodyDiv w:val="1"/>
      <w:marLeft w:val="0"/>
      <w:marRight w:val="0"/>
      <w:marTop w:val="0"/>
      <w:marBottom w:val="0"/>
      <w:divBdr>
        <w:top w:val="none" w:sz="0" w:space="0" w:color="auto"/>
        <w:left w:val="none" w:sz="0" w:space="0" w:color="auto"/>
        <w:bottom w:val="none" w:sz="0" w:space="0" w:color="auto"/>
        <w:right w:val="none" w:sz="0" w:space="0" w:color="auto"/>
      </w:divBdr>
    </w:div>
    <w:div w:id="188185308">
      <w:bodyDiv w:val="1"/>
      <w:marLeft w:val="0"/>
      <w:marRight w:val="0"/>
      <w:marTop w:val="0"/>
      <w:marBottom w:val="0"/>
      <w:divBdr>
        <w:top w:val="none" w:sz="0" w:space="0" w:color="auto"/>
        <w:left w:val="none" w:sz="0" w:space="0" w:color="auto"/>
        <w:bottom w:val="none" w:sz="0" w:space="0" w:color="auto"/>
        <w:right w:val="none" w:sz="0" w:space="0" w:color="auto"/>
      </w:divBdr>
    </w:div>
    <w:div w:id="188372831">
      <w:bodyDiv w:val="1"/>
      <w:marLeft w:val="0"/>
      <w:marRight w:val="0"/>
      <w:marTop w:val="0"/>
      <w:marBottom w:val="0"/>
      <w:divBdr>
        <w:top w:val="none" w:sz="0" w:space="0" w:color="auto"/>
        <w:left w:val="none" w:sz="0" w:space="0" w:color="auto"/>
        <w:bottom w:val="none" w:sz="0" w:space="0" w:color="auto"/>
        <w:right w:val="none" w:sz="0" w:space="0" w:color="auto"/>
      </w:divBdr>
    </w:div>
    <w:div w:id="189034538">
      <w:bodyDiv w:val="1"/>
      <w:marLeft w:val="0"/>
      <w:marRight w:val="0"/>
      <w:marTop w:val="0"/>
      <w:marBottom w:val="0"/>
      <w:divBdr>
        <w:top w:val="none" w:sz="0" w:space="0" w:color="auto"/>
        <w:left w:val="none" w:sz="0" w:space="0" w:color="auto"/>
        <w:bottom w:val="none" w:sz="0" w:space="0" w:color="auto"/>
        <w:right w:val="none" w:sz="0" w:space="0" w:color="auto"/>
      </w:divBdr>
    </w:div>
    <w:div w:id="189075154">
      <w:bodyDiv w:val="1"/>
      <w:marLeft w:val="0"/>
      <w:marRight w:val="0"/>
      <w:marTop w:val="0"/>
      <w:marBottom w:val="0"/>
      <w:divBdr>
        <w:top w:val="none" w:sz="0" w:space="0" w:color="auto"/>
        <w:left w:val="none" w:sz="0" w:space="0" w:color="auto"/>
        <w:bottom w:val="none" w:sz="0" w:space="0" w:color="auto"/>
        <w:right w:val="none" w:sz="0" w:space="0" w:color="auto"/>
      </w:divBdr>
    </w:div>
    <w:div w:id="189219669">
      <w:bodyDiv w:val="1"/>
      <w:marLeft w:val="0"/>
      <w:marRight w:val="0"/>
      <w:marTop w:val="0"/>
      <w:marBottom w:val="0"/>
      <w:divBdr>
        <w:top w:val="none" w:sz="0" w:space="0" w:color="auto"/>
        <w:left w:val="none" w:sz="0" w:space="0" w:color="auto"/>
        <w:bottom w:val="none" w:sz="0" w:space="0" w:color="auto"/>
        <w:right w:val="none" w:sz="0" w:space="0" w:color="auto"/>
      </w:divBdr>
    </w:div>
    <w:div w:id="190194651">
      <w:bodyDiv w:val="1"/>
      <w:marLeft w:val="0"/>
      <w:marRight w:val="0"/>
      <w:marTop w:val="0"/>
      <w:marBottom w:val="0"/>
      <w:divBdr>
        <w:top w:val="none" w:sz="0" w:space="0" w:color="auto"/>
        <w:left w:val="none" w:sz="0" w:space="0" w:color="auto"/>
        <w:bottom w:val="none" w:sz="0" w:space="0" w:color="auto"/>
        <w:right w:val="none" w:sz="0" w:space="0" w:color="auto"/>
      </w:divBdr>
    </w:div>
    <w:div w:id="190463307">
      <w:bodyDiv w:val="1"/>
      <w:marLeft w:val="0"/>
      <w:marRight w:val="0"/>
      <w:marTop w:val="0"/>
      <w:marBottom w:val="0"/>
      <w:divBdr>
        <w:top w:val="none" w:sz="0" w:space="0" w:color="auto"/>
        <w:left w:val="none" w:sz="0" w:space="0" w:color="auto"/>
        <w:bottom w:val="none" w:sz="0" w:space="0" w:color="auto"/>
        <w:right w:val="none" w:sz="0" w:space="0" w:color="auto"/>
      </w:divBdr>
    </w:div>
    <w:div w:id="190463538">
      <w:bodyDiv w:val="1"/>
      <w:marLeft w:val="0"/>
      <w:marRight w:val="0"/>
      <w:marTop w:val="0"/>
      <w:marBottom w:val="0"/>
      <w:divBdr>
        <w:top w:val="none" w:sz="0" w:space="0" w:color="auto"/>
        <w:left w:val="none" w:sz="0" w:space="0" w:color="auto"/>
        <w:bottom w:val="none" w:sz="0" w:space="0" w:color="auto"/>
        <w:right w:val="none" w:sz="0" w:space="0" w:color="auto"/>
      </w:divBdr>
    </w:div>
    <w:div w:id="190531142">
      <w:bodyDiv w:val="1"/>
      <w:marLeft w:val="0"/>
      <w:marRight w:val="0"/>
      <w:marTop w:val="0"/>
      <w:marBottom w:val="0"/>
      <w:divBdr>
        <w:top w:val="none" w:sz="0" w:space="0" w:color="auto"/>
        <w:left w:val="none" w:sz="0" w:space="0" w:color="auto"/>
        <w:bottom w:val="none" w:sz="0" w:space="0" w:color="auto"/>
        <w:right w:val="none" w:sz="0" w:space="0" w:color="auto"/>
      </w:divBdr>
    </w:div>
    <w:div w:id="191695698">
      <w:bodyDiv w:val="1"/>
      <w:marLeft w:val="0"/>
      <w:marRight w:val="0"/>
      <w:marTop w:val="0"/>
      <w:marBottom w:val="0"/>
      <w:divBdr>
        <w:top w:val="none" w:sz="0" w:space="0" w:color="auto"/>
        <w:left w:val="none" w:sz="0" w:space="0" w:color="auto"/>
        <w:bottom w:val="none" w:sz="0" w:space="0" w:color="auto"/>
        <w:right w:val="none" w:sz="0" w:space="0" w:color="auto"/>
      </w:divBdr>
    </w:div>
    <w:div w:id="191774407">
      <w:bodyDiv w:val="1"/>
      <w:marLeft w:val="0"/>
      <w:marRight w:val="0"/>
      <w:marTop w:val="0"/>
      <w:marBottom w:val="0"/>
      <w:divBdr>
        <w:top w:val="none" w:sz="0" w:space="0" w:color="auto"/>
        <w:left w:val="none" w:sz="0" w:space="0" w:color="auto"/>
        <w:bottom w:val="none" w:sz="0" w:space="0" w:color="auto"/>
        <w:right w:val="none" w:sz="0" w:space="0" w:color="auto"/>
      </w:divBdr>
    </w:div>
    <w:div w:id="191845104">
      <w:bodyDiv w:val="1"/>
      <w:marLeft w:val="0"/>
      <w:marRight w:val="0"/>
      <w:marTop w:val="0"/>
      <w:marBottom w:val="0"/>
      <w:divBdr>
        <w:top w:val="none" w:sz="0" w:space="0" w:color="auto"/>
        <w:left w:val="none" w:sz="0" w:space="0" w:color="auto"/>
        <w:bottom w:val="none" w:sz="0" w:space="0" w:color="auto"/>
        <w:right w:val="none" w:sz="0" w:space="0" w:color="auto"/>
      </w:divBdr>
    </w:div>
    <w:div w:id="193076265">
      <w:bodyDiv w:val="1"/>
      <w:marLeft w:val="0"/>
      <w:marRight w:val="0"/>
      <w:marTop w:val="0"/>
      <w:marBottom w:val="0"/>
      <w:divBdr>
        <w:top w:val="none" w:sz="0" w:space="0" w:color="auto"/>
        <w:left w:val="none" w:sz="0" w:space="0" w:color="auto"/>
        <w:bottom w:val="none" w:sz="0" w:space="0" w:color="auto"/>
        <w:right w:val="none" w:sz="0" w:space="0" w:color="auto"/>
      </w:divBdr>
    </w:div>
    <w:div w:id="193349454">
      <w:bodyDiv w:val="1"/>
      <w:marLeft w:val="0"/>
      <w:marRight w:val="0"/>
      <w:marTop w:val="0"/>
      <w:marBottom w:val="0"/>
      <w:divBdr>
        <w:top w:val="none" w:sz="0" w:space="0" w:color="auto"/>
        <w:left w:val="none" w:sz="0" w:space="0" w:color="auto"/>
        <w:bottom w:val="none" w:sz="0" w:space="0" w:color="auto"/>
        <w:right w:val="none" w:sz="0" w:space="0" w:color="auto"/>
      </w:divBdr>
    </w:div>
    <w:div w:id="193543643">
      <w:bodyDiv w:val="1"/>
      <w:marLeft w:val="0"/>
      <w:marRight w:val="0"/>
      <w:marTop w:val="0"/>
      <w:marBottom w:val="0"/>
      <w:divBdr>
        <w:top w:val="none" w:sz="0" w:space="0" w:color="auto"/>
        <w:left w:val="none" w:sz="0" w:space="0" w:color="auto"/>
        <w:bottom w:val="none" w:sz="0" w:space="0" w:color="auto"/>
        <w:right w:val="none" w:sz="0" w:space="0" w:color="auto"/>
      </w:divBdr>
    </w:div>
    <w:div w:id="194466001">
      <w:bodyDiv w:val="1"/>
      <w:marLeft w:val="0"/>
      <w:marRight w:val="0"/>
      <w:marTop w:val="0"/>
      <w:marBottom w:val="0"/>
      <w:divBdr>
        <w:top w:val="none" w:sz="0" w:space="0" w:color="auto"/>
        <w:left w:val="none" w:sz="0" w:space="0" w:color="auto"/>
        <w:bottom w:val="none" w:sz="0" w:space="0" w:color="auto"/>
        <w:right w:val="none" w:sz="0" w:space="0" w:color="auto"/>
      </w:divBdr>
    </w:div>
    <w:div w:id="195629981">
      <w:bodyDiv w:val="1"/>
      <w:marLeft w:val="0"/>
      <w:marRight w:val="0"/>
      <w:marTop w:val="0"/>
      <w:marBottom w:val="0"/>
      <w:divBdr>
        <w:top w:val="none" w:sz="0" w:space="0" w:color="auto"/>
        <w:left w:val="none" w:sz="0" w:space="0" w:color="auto"/>
        <w:bottom w:val="none" w:sz="0" w:space="0" w:color="auto"/>
        <w:right w:val="none" w:sz="0" w:space="0" w:color="auto"/>
      </w:divBdr>
    </w:div>
    <w:div w:id="195700214">
      <w:bodyDiv w:val="1"/>
      <w:marLeft w:val="0"/>
      <w:marRight w:val="0"/>
      <w:marTop w:val="0"/>
      <w:marBottom w:val="0"/>
      <w:divBdr>
        <w:top w:val="none" w:sz="0" w:space="0" w:color="auto"/>
        <w:left w:val="none" w:sz="0" w:space="0" w:color="auto"/>
        <w:bottom w:val="none" w:sz="0" w:space="0" w:color="auto"/>
        <w:right w:val="none" w:sz="0" w:space="0" w:color="auto"/>
      </w:divBdr>
    </w:div>
    <w:div w:id="195823066">
      <w:bodyDiv w:val="1"/>
      <w:marLeft w:val="0"/>
      <w:marRight w:val="0"/>
      <w:marTop w:val="0"/>
      <w:marBottom w:val="0"/>
      <w:divBdr>
        <w:top w:val="none" w:sz="0" w:space="0" w:color="auto"/>
        <w:left w:val="none" w:sz="0" w:space="0" w:color="auto"/>
        <w:bottom w:val="none" w:sz="0" w:space="0" w:color="auto"/>
        <w:right w:val="none" w:sz="0" w:space="0" w:color="auto"/>
      </w:divBdr>
    </w:div>
    <w:div w:id="195853804">
      <w:bodyDiv w:val="1"/>
      <w:marLeft w:val="0"/>
      <w:marRight w:val="0"/>
      <w:marTop w:val="0"/>
      <w:marBottom w:val="0"/>
      <w:divBdr>
        <w:top w:val="none" w:sz="0" w:space="0" w:color="auto"/>
        <w:left w:val="none" w:sz="0" w:space="0" w:color="auto"/>
        <w:bottom w:val="none" w:sz="0" w:space="0" w:color="auto"/>
        <w:right w:val="none" w:sz="0" w:space="0" w:color="auto"/>
      </w:divBdr>
    </w:div>
    <w:div w:id="196235852">
      <w:bodyDiv w:val="1"/>
      <w:marLeft w:val="0"/>
      <w:marRight w:val="0"/>
      <w:marTop w:val="0"/>
      <w:marBottom w:val="0"/>
      <w:divBdr>
        <w:top w:val="none" w:sz="0" w:space="0" w:color="auto"/>
        <w:left w:val="none" w:sz="0" w:space="0" w:color="auto"/>
        <w:bottom w:val="none" w:sz="0" w:space="0" w:color="auto"/>
        <w:right w:val="none" w:sz="0" w:space="0" w:color="auto"/>
      </w:divBdr>
    </w:div>
    <w:div w:id="196628466">
      <w:bodyDiv w:val="1"/>
      <w:marLeft w:val="0"/>
      <w:marRight w:val="0"/>
      <w:marTop w:val="0"/>
      <w:marBottom w:val="0"/>
      <w:divBdr>
        <w:top w:val="none" w:sz="0" w:space="0" w:color="auto"/>
        <w:left w:val="none" w:sz="0" w:space="0" w:color="auto"/>
        <w:bottom w:val="none" w:sz="0" w:space="0" w:color="auto"/>
        <w:right w:val="none" w:sz="0" w:space="0" w:color="auto"/>
      </w:divBdr>
    </w:div>
    <w:div w:id="196814932">
      <w:bodyDiv w:val="1"/>
      <w:marLeft w:val="0"/>
      <w:marRight w:val="0"/>
      <w:marTop w:val="0"/>
      <w:marBottom w:val="0"/>
      <w:divBdr>
        <w:top w:val="none" w:sz="0" w:space="0" w:color="auto"/>
        <w:left w:val="none" w:sz="0" w:space="0" w:color="auto"/>
        <w:bottom w:val="none" w:sz="0" w:space="0" w:color="auto"/>
        <w:right w:val="none" w:sz="0" w:space="0" w:color="auto"/>
      </w:divBdr>
    </w:div>
    <w:div w:id="196966285">
      <w:bodyDiv w:val="1"/>
      <w:marLeft w:val="0"/>
      <w:marRight w:val="0"/>
      <w:marTop w:val="0"/>
      <w:marBottom w:val="0"/>
      <w:divBdr>
        <w:top w:val="none" w:sz="0" w:space="0" w:color="auto"/>
        <w:left w:val="none" w:sz="0" w:space="0" w:color="auto"/>
        <w:bottom w:val="none" w:sz="0" w:space="0" w:color="auto"/>
        <w:right w:val="none" w:sz="0" w:space="0" w:color="auto"/>
      </w:divBdr>
    </w:div>
    <w:div w:id="197161621">
      <w:bodyDiv w:val="1"/>
      <w:marLeft w:val="0"/>
      <w:marRight w:val="0"/>
      <w:marTop w:val="0"/>
      <w:marBottom w:val="0"/>
      <w:divBdr>
        <w:top w:val="none" w:sz="0" w:space="0" w:color="auto"/>
        <w:left w:val="none" w:sz="0" w:space="0" w:color="auto"/>
        <w:bottom w:val="none" w:sz="0" w:space="0" w:color="auto"/>
        <w:right w:val="none" w:sz="0" w:space="0" w:color="auto"/>
      </w:divBdr>
    </w:div>
    <w:div w:id="197355783">
      <w:bodyDiv w:val="1"/>
      <w:marLeft w:val="0"/>
      <w:marRight w:val="0"/>
      <w:marTop w:val="0"/>
      <w:marBottom w:val="0"/>
      <w:divBdr>
        <w:top w:val="none" w:sz="0" w:space="0" w:color="auto"/>
        <w:left w:val="none" w:sz="0" w:space="0" w:color="auto"/>
        <w:bottom w:val="none" w:sz="0" w:space="0" w:color="auto"/>
        <w:right w:val="none" w:sz="0" w:space="0" w:color="auto"/>
      </w:divBdr>
    </w:div>
    <w:div w:id="197743627">
      <w:bodyDiv w:val="1"/>
      <w:marLeft w:val="0"/>
      <w:marRight w:val="0"/>
      <w:marTop w:val="0"/>
      <w:marBottom w:val="0"/>
      <w:divBdr>
        <w:top w:val="none" w:sz="0" w:space="0" w:color="auto"/>
        <w:left w:val="none" w:sz="0" w:space="0" w:color="auto"/>
        <w:bottom w:val="none" w:sz="0" w:space="0" w:color="auto"/>
        <w:right w:val="none" w:sz="0" w:space="0" w:color="auto"/>
      </w:divBdr>
    </w:div>
    <w:div w:id="197935023">
      <w:bodyDiv w:val="1"/>
      <w:marLeft w:val="0"/>
      <w:marRight w:val="0"/>
      <w:marTop w:val="0"/>
      <w:marBottom w:val="0"/>
      <w:divBdr>
        <w:top w:val="none" w:sz="0" w:space="0" w:color="auto"/>
        <w:left w:val="none" w:sz="0" w:space="0" w:color="auto"/>
        <w:bottom w:val="none" w:sz="0" w:space="0" w:color="auto"/>
        <w:right w:val="none" w:sz="0" w:space="0" w:color="auto"/>
      </w:divBdr>
    </w:div>
    <w:div w:id="197936955">
      <w:bodyDiv w:val="1"/>
      <w:marLeft w:val="0"/>
      <w:marRight w:val="0"/>
      <w:marTop w:val="0"/>
      <w:marBottom w:val="0"/>
      <w:divBdr>
        <w:top w:val="none" w:sz="0" w:space="0" w:color="auto"/>
        <w:left w:val="none" w:sz="0" w:space="0" w:color="auto"/>
        <w:bottom w:val="none" w:sz="0" w:space="0" w:color="auto"/>
        <w:right w:val="none" w:sz="0" w:space="0" w:color="auto"/>
      </w:divBdr>
    </w:div>
    <w:div w:id="198200523">
      <w:bodyDiv w:val="1"/>
      <w:marLeft w:val="0"/>
      <w:marRight w:val="0"/>
      <w:marTop w:val="0"/>
      <w:marBottom w:val="0"/>
      <w:divBdr>
        <w:top w:val="none" w:sz="0" w:space="0" w:color="auto"/>
        <w:left w:val="none" w:sz="0" w:space="0" w:color="auto"/>
        <w:bottom w:val="none" w:sz="0" w:space="0" w:color="auto"/>
        <w:right w:val="none" w:sz="0" w:space="0" w:color="auto"/>
      </w:divBdr>
    </w:div>
    <w:div w:id="198513017">
      <w:bodyDiv w:val="1"/>
      <w:marLeft w:val="0"/>
      <w:marRight w:val="0"/>
      <w:marTop w:val="0"/>
      <w:marBottom w:val="0"/>
      <w:divBdr>
        <w:top w:val="none" w:sz="0" w:space="0" w:color="auto"/>
        <w:left w:val="none" w:sz="0" w:space="0" w:color="auto"/>
        <w:bottom w:val="none" w:sz="0" w:space="0" w:color="auto"/>
        <w:right w:val="none" w:sz="0" w:space="0" w:color="auto"/>
      </w:divBdr>
    </w:div>
    <w:div w:id="199248272">
      <w:bodyDiv w:val="1"/>
      <w:marLeft w:val="0"/>
      <w:marRight w:val="0"/>
      <w:marTop w:val="0"/>
      <w:marBottom w:val="0"/>
      <w:divBdr>
        <w:top w:val="none" w:sz="0" w:space="0" w:color="auto"/>
        <w:left w:val="none" w:sz="0" w:space="0" w:color="auto"/>
        <w:bottom w:val="none" w:sz="0" w:space="0" w:color="auto"/>
        <w:right w:val="none" w:sz="0" w:space="0" w:color="auto"/>
      </w:divBdr>
    </w:div>
    <w:div w:id="199368624">
      <w:bodyDiv w:val="1"/>
      <w:marLeft w:val="0"/>
      <w:marRight w:val="0"/>
      <w:marTop w:val="0"/>
      <w:marBottom w:val="0"/>
      <w:divBdr>
        <w:top w:val="none" w:sz="0" w:space="0" w:color="auto"/>
        <w:left w:val="none" w:sz="0" w:space="0" w:color="auto"/>
        <w:bottom w:val="none" w:sz="0" w:space="0" w:color="auto"/>
        <w:right w:val="none" w:sz="0" w:space="0" w:color="auto"/>
      </w:divBdr>
    </w:div>
    <w:div w:id="199561877">
      <w:bodyDiv w:val="1"/>
      <w:marLeft w:val="0"/>
      <w:marRight w:val="0"/>
      <w:marTop w:val="0"/>
      <w:marBottom w:val="0"/>
      <w:divBdr>
        <w:top w:val="none" w:sz="0" w:space="0" w:color="auto"/>
        <w:left w:val="none" w:sz="0" w:space="0" w:color="auto"/>
        <w:bottom w:val="none" w:sz="0" w:space="0" w:color="auto"/>
        <w:right w:val="none" w:sz="0" w:space="0" w:color="auto"/>
      </w:divBdr>
    </w:div>
    <w:div w:id="199629964">
      <w:bodyDiv w:val="1"/>
      <w:marLeft w:val="0"/>
      <w:marRight w:val="0"/>
      <w:marTop w:val="0"/>
      <w:marBottom w:val="0"/>
      <w:divBdr>
        <w:top w:val="none" w:sz="0" w:space="0" w:color="auto"/>
        <w:left w:val="none" w:sz="0" w:space="0" w:color="auto"/>
        <w:bottom w:val="none" w:sz="0" w:space="0" w:color="auto"/>
        <w:right w:val="none" w:sz="0" w:space="0" w:color="auto"/>
      </w:divBdr>
    </w:div>
    <w:div w:id="199825086">
      <w:bodyDiv w:val="1"/>
      <w:marLeft w:val="0"/>
      <w:marRight w:val="0"/>
      <w:marTop w:val="0"/>
      <w:marBottom w:val="0"/>
      <w:divBdr>
        <w:top w:val="none" w:sz="0" w:space="0" w:color="auto"/>
        <w:left w:val="none" w:sz="0" w:space="0" w:color="auto"/>
        <w:bottom w:val="none" w:sz="0" w:space="0" w:color="auto"/>
        <w:right w:val="none" w:sz="0" w:space="0" w:color="auto"/>
      </w:divBdr>
    </w:div>
    <w:div w:id="200361016">
      <w:bodyDiv w:val="1"/>
      <w:marLeft w:val="0"/>
      <w:marRight w:val="0"/>
      <w:marTop w:val="0"/>
      <w:marBottom w:val="0"/>
      <w:divBdr>
        <w:top w:val="none" w:sz="0" w:space="0" w:color="auto"/>
        <w:left w:val="none" w:sz="0" w:space="0" w:color="auto"/>
        <w:bottom w:val="none" w:sz="0" w:space="0" w:color="auto"/>
        <w:right w:val="none" w:sz="0" w:space="0" w:color="auto"/>
      </w:divBdr>
    </w:div>
    <w:div w:id="200872447">
      <w:bodyDiv w:val="1"/>
      <w:marLeft w:val="0"/>
      <w:marRight w:val="0"/>
      <w:marTop w:val="0"/>
      <w:marBottom w:val="0"/>
      <w:divBdr>
        <w:top w:val="none" w:sz="0" w:space="0" w:color="auto"/>
        <w:left w:val="none" w:sz="0" w:space="0" w:color="auto"/>
        <w:bottom w:val="none" w:sz="0" w:space="0" w:color="auto"/>
        <w:right w:val="none" w:sz="0" w:space="0" w:color="auto"/>
      </w:divBdr>
    </w:div>
    <w:div w:id="201138815">
      <w:bodyDiv w:val="1"/>
      <w:marLeft w:val="0"/>
      <w:marRight w:val="0"/>
      <w:marTop w:val="0"/>
      <w:marBottom w:val="0"/>
      <w:divBdr>
        <w:top w:val="none" w:sz="0" w:space="0" w:color="auto"/>
        <w:left w:val="none" w:sz="0" w:space="0" w:color="auto"/>
        <w:bottom w:val="none" w:sz="0" w:space="0" w:color="auto"/>
        <w:right w:val="none" w:sz="0" w:space="0" w:color="auto"/>
      </w:divBdr>
    </w:div>
    <w:div w:id="201479074">
      <w:bodyDiv w:val="1"/>
      <w:marLeft w:val="0"/>
      <w:marRight w:val="0"/>
      <w:marTop w:val="0"/>
      <w:marBottom w:val="0"/>
      <w:divBdr>
        <w:top w:val="none" w:sz="0" w:space="0" w:color="auto"/>
        <w:left w:val="none" w:sz="0" w:space="0" w:color="auto"/>
        <w:bottom w:val="none" w:sz="0" w:space="0" w:color="auto"/>
        <w:right w:val="none" w:sz="0" w:space="0" w:color="auto"/>
      </w:divBdr>
    </w:div>
    <w:div w:id="201482747">
      <w:bodyDiv w:val="1"/>
      <w:marLeft w:val="0"/>
      <w:marRight w:val="0"/>
      <w:marTop w:val="0"/>
      <w:marBottom w:val="0"/>
      <w:divBdr>
        <w:top w:val="none" w:sz="0" w:space="0" w:color="auto"/>
        <w:left w:val="none" w:sz="0" w:space="0" w:color="auto"/>
        <w:bottom w:val="none" w:sz="0" w:space="0" w:color="auto"/>
        <w:right w:val="none" w:sz="0" w:space="0" w:color="auto"/>
      </w:divBdr>
    </w:div>
    <w:div w:id="20217940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2407334">
      <w:bodyDiv w:val="1"/>
      <w:marLeft w:val="0"/>
      <w:marRight w:val="0"/>
      <w:marTop w:val="0"/>
      <w:marBottom w:val="0"/>
      <w:divBdr>
        <w:top w:val="none" w:sz="0" w:space="0" w:color="auto"/>
        <w:left w:val="none" w:sz="0" w:space="0" w:color="auto"/>
        <w:bottom w:val="none" w:sz="0" w:space="0" w:color="auto"/>
        <w:right w:val="none" w:sz="0" w:space="0" w:color="auto"/>
      </w:divBdr>
    </w:div>
    <w:div w:id="202526071">
      <w:bodyDiv w:val="1"/>
      <w:marLeft w:val="0"/>
      <w:marRight w:val="0"/>
      <w:marTop w:val="0"/>
      <w:marBottom w:val="0"/>
      <w:divBdr>
        <w:top w:val="none" w:sz="0" w:space="0" w:color="auto"/>
        <w:left w:val="none" w:sz="0" w:space="0" w:color="auto"/>
        <w:bottom w:val="none" w:sz="0" w:space="0" w:color="auto"/>
        <w:right w:val="none" w:sz="0" w:space="0" w:color="auto"/>
      </w:divBdr>
    </w:div>
    <w:div w:id="202835216">
      <w:bodyDiv w:val="1"/>
      <w:marLeft w:val="0"/>
      <w:marRight w:val="0"/>
      <w:marTop w:val="0"/>
      <w:marBottom w:val="0"/>
      <w:divBdr>
        <w:top w:val="none" w:sz="0" w:space="0" w:color="auto"/>
        <w:left w:val="none" w:sz="0" w:space="0" w:color="auto"/>
        <w:bottom w:val="none" w:sz="0" w:space="0" w:color="auto"/>
        <w:right w:val="none" w:sz="0" w:space="0" w:color="auto"/>
      </w:divBdr>
    </w:div>
    <w:div w:id="203636486">
      <w:bodyDiv w:val="1"/>
      <w:marLeft w:val="0"/>
      <w:marRight w:val="0"/>
      <w:marTop w:val="0"/>
      <w:marBottom w:val="0"/>
      <w:divBdr>
        <w:top w:val="none" w:sz="0" w:space="0" w:color="auto"/>
        <w:left w:val="none" w:sz="0" w:space="0" w:color="auto"/>
        <w:bottom w:val="none" w:sz="0" w:space="0" w:color="auto"/>
        <w:right w:val="none" w:sz="0" w:space="0" w:color="auto"/>
      </w:divBdr>
    </w:div>
    <w:div w:id="203638196">
      <w:bodyDiv w:val="1"/>
      <w:marLeft w:val="0"/>
      <w:marRight w:val="0"/>
      <w:marTop w:val="0"/>
      <w:marBottom w:val="0"/>
      <w:divBdr>
        <w:top w:val="none" w:sz="0" w:space="0" w:color="auto"/>
        <w:left w:val="none" w:sz="0" w:space="0" w:color="auto"/>
        <w:bottom w:val="none" w:sz="0" w:space="0" w:color="auto"/>
        <w:right w:val="none" w:sz="0" w:space="0" w:color="auto"/>
      </w:divBdr>
    </w:div>
    <w:div w:id="204028375">
      <w:bodyDiv w:val="1"/>
      <w:marLeft w:val="0"/>
      <w:marRight w:val="0"/>
      <w:marTop w:val="0"/>
      <w:marBottom w:val="0"/>
      <w:divBdr>
        <w:top w:val="none" w:sz="0" w:space="0" w:color="auto"/>
        <w:left w:val="none" w:sz="0" w:space="0" w:color="auto"/>
        <w:bottom w:val="none" w:sz="0" w:space="0" w:color="auto"/>
        <w:right w:val="none" w:sz="0" w:space="0" w:color="auto"/>
      </w:divBdr>
    </w:div>
    <w:div w:id="204219130">
      <w:bodyDiv w:val="1"/>
      <w:marLeft w:val="0"/>
      <w:marRight w:val="0"/>
      <w:marTop w:val="0"/>
      <w:marBottom w:val="0"/>
      <w:divBdr>
        <w:top w:val="none" w:sz="0" w:space="0" w:color="auto"/>
        <w:left w:val="none" w:sz="0" w:space="0" w:color="auto"/>
        <w:bottom w:val="none" w:sz="0" w:space="0" w:color="auto"/>
        <w:right w:val="none" w:sz="0" w:space="0" w:color="auto"/>
      </w:divBdr>
    </w:div>
    <w:div w:id="204296719">
      <w:bodyDiv w:val="1"/>
      <w:marLeft w:val="0"/>
      <w:marRight w:val="0"/>
      <w:marTop w:val="0"/>
      <w:marBottom w:val="0"/>
      <w:divBdr>
        <w:top w:val="none" w:sz="0" w:space="0" w:color="auto"/>
        <w:left w:val="none" w:sz="0" w:space="0" w:color="auto"/>
        <w:bottom w:val="none" w:sz="0" w:space="0" w:color="auto"/>
        <w:right w:val="none" w:sz="0" w:space="0" w:color="auto"/>
      </w:divBdr>
    </w:div>
    <w:div w:id="204685496">
      <w:bodyDiv w:val="1"/>
      <w:marLeft w:val="0"/>
      <w:marRight w:val="0"/>
      <w:marTop w:val="0"/>
      <w:marBottom w:val="0"/>
      <w:divBdr>
        <w:top w:val="none" w:sz="0" w:space="0" w:color="auto"/>
        <w:left w:val="none" w:sz="0" w:space="0" w:color="auto"/>
        <w:bottom w:val="none" w:sz="0" w:space="0" w:color="auto"/>
        <w:right w:val="none" w:sz="0" w:space="0" w:color="auto"/>
      </w:divBdr>
    </w:div>
    <w:div w:id="204953879">
      <w:bodyDiv w:val="1"/>
      <w:marLeft w:val="0"/>
      <w:marRight w:val="0"/>
      <w:marTop w:val="0"/>
      <w:marBottom w:val="0"/>
      <w:divBdr>
        <w:top w:val="none" w:sz="0" w:space="0" w:color="auto"/>
        <w:left w:val="none" w:sz="0" w:space="0" w:color="auto"/>
        <w:bottom w:val="none" w:sz="0" w:space="0" w:color="auto"/>
        <w:right w:val="none" w:sz="0" w:space="0" w:color="auto"/>
      </w:divBdr>
    </w:div>
    <w:div w:id="205221328">
      <w:bodyDiv w:val="1"/>
      <w:marLeft w:val="0"/>
      <w:marRight w:val="0"/>
      <w:marTop w:val="0"/>
      <w:marBottom w:val="0"/>
      <w:divBdr>
        <w:top w:val="none" w:sz="0" w:space="0" w:color="auto"/>
        <w:left w:val="none" w:sz="0" w:space="0" w:color="auto"/>
        <w:bottom w:val="none" w:sz="0" w:space="0" w:color="auto"/>
        <w:right w:val="none" w:sz="0" w:space="0" w:color="auto"/>
      </w:divBdr>
    </w:div>
    <w:div w:id="205410299">
      <w:bodyDiv w:val="1"/>
      <w:marLeft w:val="0"/>
      <w:marRight w:val="0"/>
      <w:marTop w:val="0"/>
      <w:marBottom w:val="0"/>
      <w:divBdr>
        <w:top w:val="none" w:sz="0" w:space="0" w:color="auto"/>
        <w:left w:val="none" w:sz="0" w:space="0" w:color="auto"/>
        <w:bottom w:val="none" w:sz="0" w:space="0" w:color="auto"/>
        <w:right w:val="none" w:sz="0" w:space="0" w:color="auto"/>
      </w:divBdr>
    </w:div>
    <w:div w:id="205456944">
      <w:bodyDiv w:val="1"/>
      <w:marLeft w:val="0"/>
      <w:marRight w:val="0"/>
      <w:marTop w:val="0"/>
      <w:marBottom w:val="0"/>
      <w:divBdr>
        <w:top w:val="none" w:sz="0" w:space="0" w:color="auto"/>
        <w:left w:val="none" w:sz="0" w:space="0" w:color="auto"/>
        <w:bottom w:val="none" w:sz="0" w:space="0" w:color="auto"/>
        <w:right w:val="none" w:sz="0" w:space="0" w:color="auto"/>
      </w:divBdr>
    </w:div>
    <w:div w:id="205721261">
      <w:bodyDiv w:val="1"/>
      <w:marLeft w:val="0"/>
      <w:marRight w:val="0"/>
      <w:marTop w:val="0"/>
      <w:marBottom w:val="0"/>
      <w:divBdr>
        <w:top w:val="none" w:sz="0" w:space="0" w:color="auto"/>
        <w:left w:val="none" w:sz="0" w:space="0" w:color="auto"/>
        <w:bottom w:val="none" w:sz="0" w:space="0" w:color="auto"/>
        <w:right w:val="none" w:sz="0" w:space="0" w:color="auto"/>
      </w:divBdr>
    </w:div>
    <w:div w:id="206186840">
      <w:bodyDiv w:val="1"/>
      <w:marLeft w:val="0"/>
      <w:marRight w:val="0"/>
      <w:marTop w:val="0"/>
      <w:marBottom w:val="0"/>
      <w:divBdr>
        <w:top w:val="none" w:sz="0" w:space="0" w:color="auto"/>
        <w:left w:val="none" w:sz="0" w:space="0" w:color="auto"/>
        <w:bottom w:val="none" w:sz="0" w:space="0" w:color="auto"/>
        <w:right w:val="none" w:sz="0" w:space="0" w:color="auto"/>
      </w:divBdr>
    </w:div>
    <w:div w:id="206571471">
      <w:bodyDiv w:val="1"/>
      <w:marLeft w:val="0"/>
      <w:marRight w:val="0"/>
      <w:marTop w:val="0"/>
      <w:marBottom w:val="0"/>
      <w:divBdr>
        <w:top w:val="none" w:sz="0" w:space="0" w:color="auto"/>
        <w:left w:val="none" w:sz="0" w:space="0" w:color="auto"/>
        <w:bottom w:val="none" w:sz="0" w:space="0" w:color="auto"/>
        <w:right w:val="none" w:sz="0" w:space="0" w:color="auto"/>
      </w:divBdr>
    </w:div>
    <w:div w:id="206912048">
      <w:bodyDiv w:val="1"/>
      <w:marLeft w:val="0"/>
      <w:marRight w:val="0"/>
      <w:marTop w:val="0"/>
      <w:marBottom w:val="0"/>
      <w:divBdr>
        <w:top w:val="none" w:sz="0" w:space="0" w:color="auto"/>
        <w:left w:val="none" w:sz="0" w:space="0" w:color="auto"/>
        <w:bottom w:val="none" w:sz="0" w:space="0" w:color="auto"/>
        <w:right w:val="none" w:sz="0" w:space="0" w:color="auto"/>
      </w:divBdr>
    </w:div>
    <w:div w:id="206917240">
      <w:bodyDiv w:val="1"/>
      <w:marLeft w:val="0"/>
      <w:marRight w:val="0"/>
      <w:marTop w:val="0"/>
      <w:marBottom w:val="0"/>
      <w:divBdr>
        <w:top w:val="none" w:sz="0" w:space="0" w:color="auto"/>
        <w:left w:val="none" w:sz="0" w:space="0" w:color="auto"/>
        <w:bottom w:val="none" w:sz="0" w:space="0" w:color="auto"/>
        <w:right w:val="none" w:sz="0" w:space="0" w:color="auto"/>
      </w:divBdr>
    </w:div>
    <w:div w:id="206987511">
      <w:bodyDiv w:val="1"/>
      <w:marLeft w:val="0"/>
      <w:marRight w:val="0"/>
      <w:marTop w:val="0"/>
      <w:marBottom w:val="0"/>
      <w:divBdr>
        <w:top w:val="none" w:sz="0" w:space="0" w:color="auto"/>
        <w:left w:val="none" w:sz="0" w:space="0" w:color="auto"/>
        <w:bottom w:val="none" w:sz="0" w:space="0" w:color="auto"/>
        <w:right w:val="none" w:sz="0" w:space="0" w:color="auto"/>
      </w:divBdr>
    </w:div>
    <w:div w:id="207568066">
      <w:bodyDiv w:val="1"/>
      <w:marLeft w:val="0"/>
      <w:marRight w:val="0"/>
      <w:marTop w:val="0"/>
      <w:marBottom w:val="0"/>
      <w:divBdr>
        <w:top w:val="none" w:sz="0" w:space="0" w:color="auto"/>
        <w:left w:val="none" w:sz="0" w:space="0" w:color="auto"/>
        <w:bottom w:val="none" w:sz="0" w:space="0" w:color="auto"/>
        <w:right w:val="none" w:sz="0" w:space="0" w:color="auto"/>
      </w:divBdr>
    </w:div>
    <w:div w:id="209074186">
      <w:bodyDiv w:val="1"/>
      <w:marLeft w:val="0"/>
      <w:marRight w:val="0"/>
      <w:marTop w:val="0"/>
      <w:marBottom w:val="0"/>
      <w:divBdr>
        <w:top w:val="none" w:sz="0" w:space="0" w:color="auto"/>
        <w:left w:val="none" w:sz="0" w:space="0" w:color="auto"/>
        <w:bottom w:val="none" w:sz="0" w:space="0" w:color="auto"/>
        <w:right w:val="none" w:sz="0" w:space="0" w:color="auto"/>
      </w:divBdr>
    </w:div>
    <w:div w:id="209415050">
      <w:bodyDiv w:val="1"/>
      <w:marLeft w:val="0"/>
      <w:marRight w:val="0"/>
      <w:marTop w:val="0"/>
      <w:marBottom w:val="0"/>
      <w:divBdr>
        <w:top w:val="none" w:sz="0" w:space="0" w:color="auto"/>
        <w:left w:val="none" w:sz="0" w:space="0" w:color="auto"/>
        <w:bottom w:val="none" w:sz="0" w:space="0" w:color="auto"/>
        <w:right w:val="none" w:sz="0" w:space="0" w:color="auto"/>
      </w:divBdr>
    </w:div>
    <w:div w:id="209652472">
      <w:bodyDiv w:val="1"/>
      <w:marLeft w:val="0"/>
      <w:marRight w:val="0"/>
      <w:marTop w:val="0"/>
      <w:marBottom w:val="0"/>
      <w:divBdr>
        <w:top w:val="none" w:sz="0" w:space="0" w:color="auto"/>
        <w:left w:val="none" w:sz="0" w:space="0" w:color="auto"/>
        <w:bottom w:val="none" w:sz="0" w:space="0" w:color="auto"/>
        <w:right w:val="none" w:sz="0" w:space="0" w:color="auto"/>
      </w:divBdr>
    </w:div>
    <w:div w:id="209730197">
      <w:bodyDiv w:val="1"/>
      <w:marLeft w:val="0"/>
      <w:marRight w:val="0"/>
      <w:marTop w:val="0"/>
      <w:marBottom w:val="0"/>
      <w:divBdr>
        <w:top w:val="none" w:sz="0" w:space="0" w:color="auto"/>
        <w:left w:val="none" w:sz="0" w:space="0" w:color="auto"/>
        <w:bottom w:val="none" w:sz="0" w:space="0" w:color="auto"/>
        <w:right w:val="none" w:sz="0" w:space="0" w:color="auto"/>
      </w:divBdr>
    </w:div>
    <w:div w:id="210003075">
      <w:bodyDiv w:val="1"/>
      <w:marLeft w:val="0"/>
      <w:marRight w:val="0"/>
      <w:marTop w:val="0"/>
      <w:marBottom w:val="0"/>
      <w:divBdr>
        <w:top w:val="none" w:sz="0" w:space="0" w:color="auto"/>
        <w:left w:val="none" w:sz="0" w:space="0" w:color="auto"/>
        <w:bottom w:val="none" w:sz="0" w:space="0" w:color="auto"/>
        <w:right w:val="none" w:sz="0" w:space="0" w:color="auto"/>
      </w:divBdr>
    </w:div>
    <w:div w:id="210072932">
      <w:bodyDiv w:val="1"/>
      <w:marLeft w:val="0"/>
      <w:marRight w:val="0"/>
      <w:marTop w:val="0"/>
      <w:marBottom w:val="0"/>
      <w:divBdr>
        <w:top w:val="none" w:sz="0" w:space="0" w:color="auto"/>
        <w:left w:val="none" w:sz="0" w:space="0" w:color="auto"/>
        <w:bottom w:val="none" w:sz="0" w:space="0" w:color="auto"/>
        <w:right w:val="none" w:sz="0" w:space="0" w:color="auto"/>
      </w:divBdr>
    </w:div>
    <w:div w:id="210314364">
      <w:bodyDiv w:val="1"/>
      <w:marLeft w:val="0"/>
      <w:marRight w:val="0"/>
      <w:marTop w:val="0"/>
      <w:marBottom w:val="0"/>
      <w:divBdr>
        <w:top w:val="none" w:sz="0" w:space="0" w:color="auto"/>
        <w:left w:val="none" w:sz="0" w:space="0" w:color="auto"/>
        <w:bottom w:val="none" w:sz="0" w:space="0" w:color="auto"/>
        <w:right w:val="none" w:sz="0" w:space="0" w:color="auto"/>
      </w:divBdr>
    </w:div>
    <w:div w:id="210773443">
      <w:bodyDiv w:val="1"/>
      <w:marLeft w:val="0"/>
      <w:marRight w:val="0"/>
      <w:marTop w:val="0"/>
      <w:marBottom w:val="0"/>
      <w:divBdr>
        <w:top w:val="none" w:sz="0" w:space="0" w:color="auto"/>
        <w:left w:val="none" w:sz="0" w:space="0" w:color="auto"/>
        <w:bottom w:val="none" w:sz="0" w:space="0" w:color="auto"/>
        <w:right w:val="none" w:sz="0" w:space="0" w:color="auto"/>
      </w:divBdr>
    </w:div>
    <w:div w:id="211162483">
      <w:bodyDiv w:val="1"/>
      <w:marLeft w:val="0"/>
      <w:marRight w:val="0"/>
      <w:marTop w:val="0"/>
      <w:marBottom w:val="0"/>
      <w:divBdr>
        <w:top w:val="none" w:sz="0" w:space="0" w:color="auto"/>
        <w:left w:val="none" w:sz="0" w:space="0" w:color="auto"/>
        <w:bottom w:val="none" w:sz="0" w:space="0" w:color="auto"/>
        <w:right w:val="none" w:sz="0" w:space="0" w:color="auto"/>
      </w:divBdr>
    </w:div>
    <w:div w:id="211355425">
      <w:bodyDiv w:val="1"/>
      <w:marLeft w:val="0"/>
      <w:marRight w:val="0"/>
      <w:marTop w:val="0"/>
      <w:marBottom w:val="0"/>
      <w:divBdr>
        <w:top w:val="none" w:sz="0" w:space="0" w:color="auto"/>
        <w:left w:val="none" w:sz="0" w:space="0" w:color="auto"/>
        <w:bottom w:val="none" w:sz="0" w:space="0" w:color="auto"/>
        <w:right w:val="none" w:sz="0" w:space="0" w:color="auto"/>
      </w:divBdr>
    </w:div>
    <w:div w:id="211581217">
      <w:bodyDiv w:val="1"/>
      <w:marLeft w:val="0"/>
      <w:marRight w:val="0"/>
      <w:marTop w:val="0"/>
      <w:marBottom w:val="0"/>
      <w:divBdr>
        <w:top w:val="none" w:sz="0" w:space="0" w:color="auto"/>
        <w:left w:val="none" w:sz="0" w:space="0" w:color="auto"/>
        <w:bottom w:val="none" w:sz="0" w:space="0" w:color="auto"/>
        <w:right w:val="none" w:sz="0" w:space="0" w:color="auto"/>
      </w:divBdr>
    </w:div>
    <w:div w:id="211965046">
      <w:bodyDiv w:val="1"/>
      <w:marLeft w:val="0"/>
      <w:marRight w:val="0"/>
      <w:marTop w:val="0"/>
      <w:marBottom w:val="0"/>
      <w:divBdr>
        <w:top w:val="none" w:sz="0" w:space="0" w:color="auto"/>
        <w:left w:val="none" w:sz="0" w:space="0" w:color="auto"/>
        <w:bottom w:val="none" w:sz="0" w:space="0" w:color="auto"/>
        <w:right w:val="none" w:sz="0" w:space="0" w:color="auto"/>
      </w:divBdr>
    </w:div>
    <w:div w:id="212474281">
      <w:bodyDiv w:val="1"/>
      <w:marLeft w:val="0"/>
      <w:marRight w:val="0"/>
      <w:marTop w:val="0"/>
      <w:marBottom w:val="0"/>
      <w:divBdr>
        <w:top w:val="none" w:sz="0" w:space="0" w:color="auto"/>
        <w:left w:val="none" w:sz="0" w:space="0" w:color="auto"/>
        <w:bottom w:val="none" w:sz="0" w:space="0" w:color="auto"/>
        <w:right w:val="none" w:sz="0" w:space="0" w:color="auto"/>
      </w:divBdr>
    </w:div>
    <w:div w:id="212696891">
      <w:bodyDiv w:val="1"/>
      <w:marLeft w:val="0"/>
      <w:marRight w:val="0"/>
      <w:marTop w:val="0"/>
      <w:marBottom w:val="0"/>
      <w:divBdr>
        <w:top w:val="none" w:sz="0" w:space="0" w:color="auto"/>
        <w:left w:val="none" w:sz="0" w:space="0" w:color="auto"/>
        <w:bottom w:val="none" w:sz="0" w:space="0" w:color="auto"/>
        <w:right w:val="none" w:sz="0" w:space="0" w:color="auto"/>
      </w:divBdr>
    </w:div>
    <w:div w:id="214045010">
      <w:bodyDiv w:val="1"/>
      <w:marLeft w:val="0"/>
      <w:marRight w:val="0"/>
      <w:marTop w:val="0"/>
      <w:marBottom w:val="0"/>
      <w:divBdr>
        <w:top w:val="none" w:sz="0" w:space="0" w:color="auto"/>
        <w:left w:val="none" w:sz="0" w:space="0" w:color="auto"/>
        <w:bottom w:val="none" w:sz="0" w:space="0" w:color="auto"/>
        <w:right w:val="none" w:sz="0" w:space="0" w:color="auto"/>
      </w:divBdr>
    </w:div>
    <w:div w:id="214706814">
      <w:bodyDiv w:val="1"/>
      <w:marLeft w:val="0"/>
      <w:marRight w:val="0"/>
      <w:marTop w:val="0"/>
      <w:marBottom w:val="0"/>
      <w:divBdr>
        <w:top w:val="none" w:sz="0" w:space="0" w:color="auto"/>
        <w:left w:val="none" w:sz="0" w:space="0" w:color="auto"/>
        <w:bottom w:val="none" w:sz="0" w:space="0" w:color="auto"/>
        <w:right w:val="none" w:sz="0" w:space="0" w:color="auto"/>
      </w:divBdr>
    </w:div>
    <w:div w:id="214851049">
      <w:bodyDiv w:val="1"/>
      <w:marLeft w:val="0"/>
      <w:marRight w:val="0"/>
      <w:marTop w:val="0"/>
      <w:marBottom w:val="0"/>
      <w:divBdr>
        <w:top w:val="none" w:sz="0" w:space="0" w:color="auto"/>
        <w:left w:val="none" w:sz="0" w:space="0" w:color="auto"/>
        <w:bottom w:val="none" w:sz="0" w:space="0" w:color="auto"/>
        <w:right w:val="none" w:sz="0" w:space="0" w:color="auto"/>
      </w:divBdr>
    </w:div>
    <w:div w:id="214899844">
      <w:bodyDiv w:val="1"/>
      <w:marLeft w:val="0"/>
      <w:marRight w:val="0"/>
      <w:marTop w:val="0"/>
      <w:marBottom w:val="0"/>
      <w:divBdr>
        <w:top w:val="none" w:sz="0" w:space="0" w:color="auto"/>
        <w:left w:val="none" w:sz="0" w:space="0" w:color="auto"/>
        <w:bottom w:val="none" w:sz="0" w:space="0" w:color="auto"/>
        <w:right w:val="none" w:sz="0" w:space="0" w:color="auto"/>
      </w:divBdr>
    </w:div>
    <w:div w:id="215167957">
      <w:bodyDiv w:val="1"/>
      <w:marLeft w:val="0"/>
      <w:marRight w:val="0"/>
      <w:marTop w:val="0"/>
      <w:marBottom w:val="0"/>
      <w:divBdr>
        <w:top w:val="none" w:sz="0" w:space="0" w:color="auto"/>
        <w:left w:val="none" w:sz="0" w:space="0" w:color="auto"/>
        <w:bottom w:val="none" w:sz="0" w:space="0" w:color="auto"/>
        <w:right w:val="none" w:sz="0" w:space="0" w:color="auto"/>
      </w:divBdr>
    </w:div>
    <w:div w:id="215238508">
      <w:bodyDiv w:val="1"/>
      <w:marLeft w:val="0"/>
      <w:marRight w:val="0"/>
      <w:marTop w:val="0"/>
      <w:marBottom w:val="0"/>
      <w:divBdr>
        <w:top w:val="none" w:sz="0" w:space="0" w:color="auto"/>
        <w:left w:val="none" w:sz="0" w:space="0" w:color="auto"/>
        <w:bottom w:val="none" w:sz="0" w:space="0" w:color="auto"/>
        <w:right w:val="none" w:sz="0" w:space="0" w:color="auto"/>
      </w:divBdr>
    </w:div>
    <w:div w:id="216279510">
      <w:bodyDiv w:val="1"/>
      <w:marLeft w:val="0"/>
      <w:marRight w:val="0"/>
      <w:marTop w:val="0"/>
      <w:marBottom w:val="0"/>
      <w:divBdr>
        <w:top w:val="none" w:sz="0" w:space="0" w:color="auto"/>
        <w:left w:val="none" w:sz="0" w:space="0" w:color="auto"/>
        <w:bottom w:val="none" w:sz="0" w:space="0" w:color="auto"/>
        <w:right w:val="none" w:sz="0" w:space="0" w:color="auto"/>
      </w:divBdr>
    </w:div>
    <w:div w:id="216669104">
      <w:bodyDiv w:val="1"/>
      <w:marLeft w:val="0"/>
      <w:marRight w:val="0"/>
      <w:marTop w:val="0"/>
      <w:marBottom w:val="0"/>
      <w:divBdr>
        <w:top w:val="none" w:sz="0" w:space="0" w:color="auto"/>
        <w:left w:val="none" w:sz="0" w:space="0" w:color="auto"/>
        <w:bottom w:val="none" w:sz="0" w:space="0" w:color="auto"/>
        <w:right w:val="none" w:sz="0" w:space="0" w:color="auto"/>
      </w:divBdr>
    </w:div>
    <w:div w:id="216815924">
      <w:bodyDiv w:val="1"/>
      <w:marLeft w:val="0"/>
      <w:marRight w:val="0"/>
      <w:marTop w:val="0"/>
      <w:marBottom w:val="0"/>
      <w:divBdr>
        <w:top w:val="none" w:sz="0" w:space="0" w:color="auto"/>
        <w:left w:val="none" w:sz="0" w:space="0" w:color="auto"/>
        <w:bottom w:val="none" w:sz="0" w:space="0" w:color="auto"/>
        <w:right w:val="none" w:sz="0" w:space="0" w:color="auto"/>
      </w:divBdr>
    </w:div>
    <w:div w:id="216943391">
      <w:bodyDiv w:val="1"/>
      <w:marLeft w:val="0"/>
      <w:marRight w:val="0"/>
      <w:marTop w:val="0"/>
      <w:marBottom w:val="0"/>
      <w:divBdr>
        <w:top w:val="none" w:sz="0" w:space="0" w:color="auto"/>
        <w:left w:val="none" w:sz="0" w:space="0" w:color="auto"/>
        <w:bottom w:val="none" w:sz="0" w:space="0" w:color="auto"/>
        <w:right w:val="none" w:sz="0" w:space="0" w:color="auto"/>
      </w:divBdr>
    </w:div>
    <w:div w:id="217013642">
      <w:bodyDiv w:val="1"/>
      <w:marLeft w:val="0"/>
      <w:marRight w:val="0"/>
      <w:marTop w:val="0"/>
      <w:marBottom w:val="0"/>
      <w:divBdr>
        <w:top w:val="none" w:sz="0" w:space="0" w:color="auto"/>
        <w:left w:val="none" w:sz="0" w:space="0" w:color="auto"/>
        <w:bottom w:val="none" w:sz="0" w:space="0" w:color="auto"/>
        <w:right w:val="none" w:sz="0" w:space="0" w:color="auto"/>
      </w:divBdr>
    </w:div>
    <w:div w:id="217060466">
      <w:bodyDiv w:val="1"/>
      <w:marLeft w:val="0"/>
      <w:marRight w:val="0"/>
      <w:marTop w:val="0"/>
      <w:marBottom w:val="0"/>
      <w:divBdr>
        <w:top w:val="none" w:sz="0" w:space="0" w:color="auto"/>
        <w:left w:val="none" w:sz="0" w:space="0" w:color="auto"/>
        <w:bottom w:val="none" w:sz="0" w:space="0" w:color="auto"/>
        <w:right w:val="none" w:sz="0" w:space="0" w:color="auto"/>
      </w:divBdr>
    </w:div>
    <w:div w:id="217131872">
      <w:bodyDiv w:val="1"/>
      <w:marLeft w:val="0"/>
      <w:marRight w:val="0"/>
      <w:marTop w:val="0"/>
      <w:marBottom w:val="0"/>
      <w:divBdr>
        <w:top w:val="none" w:sz="0" w:space="0" w:color="auto"/>
        <w:left w:val="none" w:sz="0" w:space="0" w:color="auto"/>
        <w:bottom w:val="none" w:sz="0" w:space="0" w:color="auto"/>
        <w:right w:val="none" w:sz="0" w:space="0" w:color="auto"/>
      </w:divBdr>
    </w:div>
    <w:div w:id="217589846">
      <w:bodyDiv w:val="1"/>
      <w:marLeft w:val="0"/>
      <w:marRight w:val="0"/>
      <w:marTop w:val="0"/>
      <w:marBottom w:val="0"/>
      <w:divBdr>
        <w:top w:val="none" w:sz="0" w:space="0" w:color="auto"/>
        <w:left w:val="none" w:sz="0" w:space="0" w:color="auto"/>
        <w:bottom w:val="none" w:sz="0" w:space="0" w:color="auto"/>
        <w:right w:val="none" w:sz="0" w:space="0" w:color="auto"/>
      </w:divBdr>
    </w:div>
    <w:div w:id="218059990">
      <w:bodyDiv w:val="1"/>
      <w:marLeft w:val="0"/>
      <w:marRight w:val="0"/>
      <w:marTop w:val="0"/>
      <w:marBottom w:val="0"/>
      <w:divBdr>
        <w:top w:val="none" w:sz="0" w:space="0" w:color="auto"/>
        <w:left w:val="none" w:sz="0" w:space="0" w:color="auto"/>
        <w:bottom w:val="none" w:sz="0" w:space="0" w:color="auto"/>
        <w:right w:val="none" w:sz="0" w:space="0" w:color="auto"/>
      </w:divBdr>
    </w:div>
    <w:div w:id="218328231">
      <w:bodyDiv w:val="1"/>
      <w:marLeft w:val="0"/>
      <w:marRight w:val="0"/>
      <w:marTop w:val="0"/>
      <w:marBottom w:val="0"/>
      <w:divBdr>
        <w:top w:val="none" w:sz="0" w:space="0" w:color="auto"/>
        <w:left w:val="none" w:sz="0" w:space="0" w:color="auto"/>
        <w:bottom w:val="none" w:sz="0" w:space="0" w:color="auto"/>
        <w:right w:val="none" w:sz="0" w:space="0" w:color="auto"/>
      </w:divBdr>
    </w:div>
    <w:div w:id="218443026">
      <w:bodyDiv w:val="1"/>
      <w:marLeft w:val="0"/>
      <w:marRight w:val="0"/>
      <w:marTop w:val="0"/>
      <w:marBottom w:val="0"/>
      <w:divBdr>
        <w:top w:val="none" w:sz="0" w:space="0" w:color="auto"/>
        <w:left w:val="none" w:sz="0" w:space="0" w:color="auto"/>
        <w:bottom w:val="none" w:sz="0" w:space="0" w:color="auto"/>
        <w:right w:val="none" w:sz="0" w:space="0" w:color="auto"/>
      </w:divBdr>
    </w:div>
    <w:div w:id="218518063">
      <w:bodyDiv w:val="1"/>
      <w:marLeft w:val="0"/>
      <w:marRight w:val="0"/>
      <w:marTop w:val="0"/>
      <w:marBottom w:val="0"/>
      <w:divBdr>
        <w:top w:val="none" w:sz="0" w:space="0" w:color="auto"/>
        <w:left w:val="none" w:sz="0" w:space="0" w:color="auto"/>
        <w:bottom w:val="none" w:sz="0" w:space="0" w:color="auto"/>
        <w:right w:val="none" w:sz="0" w:space="0" w:color="auto"/>
      </w:divBdr>
    </w:div>
    <w:div w:id="218631407">
      <w:bodyDiv w:val="1"/>
      <w:marLeft w:val="0"/>
      <w:marRight w:val="0"/>
      <w:marTop w:val="0"/>
      <w:marBottom w:val="0"/>
      <w:divBdr>
        <w:top w:val="none" w:sz="0" w:space="0" w:color="auto"/>
        <w:left w:val="none" w:sz="0" w:space="0" w:color="auto"/>
        <w:bottom w:val="none" w:sz="0" w:space="0" w:color="auto"/>
        <w:right w:val="none" w:sz="0" w:space="0" w:color="auto"/>
      </w:divBdr>
    </w:div>
    <w:div w:id="218826933">
      <w:bodyDiv w:val="1"/>
      <w:marLeft w:val="0"/>
      <w:marRight w:val="0"/>
      <w:marTop w:val="0"/>
      <w:marBottom w:val="0"/>
      <w:divBdr>
        <w:top w:val="none" w:sz="0" w:space="0" w:color="auto"/>
        <w:left w:val="none" w:sz="0" w:space="0" w:color="auto"/>
        <w:bottom w:val="none" w:sz="0" w:space="0" w:color="auto"/>
        <w:right w:val="none" w:sz="0" w:space="0" w:color="auto"/>
      </w:divBdr>
    </w:div>
    <w:div w:id="219369431">
      <w:bodyDiv w:val="1"/>
      <w:marLeft w:val="0"/>
      <w:marRight w:val="0"/>
      <w:marTop w:val="0"/>
      <w:marBottom w:val="0"/>
      <w:divBdr>
        <w:top w:val="none" w:sz="0" w:space="0" w:color="auto"/>
        <w:left w:val="none" w:sz="0" w:space="0" w:color="auto"/>
        <w:bottom w:val="none" w:sz="0" w:space="0" w:color="auto"/>
        <w:right w:val="none" w:sz="0" w:space="0" w:color="auto"/>
      </w:divBdr>
    </w:div>
    <w:div w:id="219440398">
      <w:bodyDiv w:val="1"/>
      <w:marLeft w:val="0"/>
      <w:marRight w:val="0"/>
      <w:marTop w:val="0"/>
      <w:marBottom w:val="0"/>
      <w:divBdr>
        <w:top w:val="none" w:sz="0" w:space="0" w:color="auto"/>
        <w:left w:val="none" w:sz="0" w:space="0" w:color="auto"/>
        <w:bottom w:val="none" w:sz="0" w:space="0" w:color="auto"/>
        <w:right w:val="none" w:sz="0" w:space="0" w:color="auto"/>
      </w:divBdr>
    </w:div>
    <w:div w:id="220335722">
      <w:bodyDiv w:val="1"/>
      <w:marLeft w:val="0"/>
      <w:marRight w:val="0"/>
      <w:marTop w:val="0"/>
      <w:marBottom w:val="0"/>
      <w:divBdr>
        <w:top w:val="none" w:sz="0" w:space="0" w:color="auto"/>
        <w:left w:val="none" w:sz="0" w:space="0" w:color="auto"/>
        <w:bottom w:val="none" w:sz="0" w:space="0" w:color="auto"/>
        <w:right w:val="none" w:sz="0" w:space="0" w:color="auto"/>
      </w:divBdr>
    </w:div>
    <w:div w:id="220409374">
      <w:bodyDiv w:val="1"/>
      <w:marLeft w:val="0"/>
      <w:marRight w:val="0"/>
      <w:marTop w:val="0"/>
      <w:marBottom w:val="0"/>
      <w:divBdr>
        <w:top w:val="none" w:sz="0" w:space="0" w:color="auto"/>
        <w:left w:val="none" w:sz="0" w:space="0" w:color="auto"/>
        <w:bottom w:val="none" w:sz="0" w:space="0" w:color="auto"/>
        <w:right w:val="none" w:sz="0" w:space="0" w:color="auto"/>
      </w:divBdr>
    </w:div>
    <w:div w:id="220558996">
      <w:bodyDiv w:val="1"/>
      <w:marLeft w:val="0"/>
      <w:marRight w:val="0"/>
      <w:marTop w:val="0"/>
      <w:marBottom w:val="0"/>
      <w:divBdr>
        <w:top w:val="none" w:sz="0" w:space="0" w:color="auto"/>
        <w:left w:val="none" w:sz="0" w:space="0" w:color="auto"/>
        <w:bottom w:val="none" w:sz="0" w:space="0" w:color="auto"/>
        <w:right w:val="none" w:sz="0" w:space="0" w:color="auto"/>
      </w:divBdr>
    </w:div>
    <w:div w:id="220755540">
      <w:bodyDiv w:val="1"/>
      <w:marLeft w:val="0"/>
      <w:marRight w:val="0"/>
      <w:marTop w:val="0"/>
      <w:marBottom w:val="0"/>
      <w:divBdr>
        <w:top w:val="none" w:sz="0" w:space="0" w:color="auto"/>
        <w:left w:val="none" w:sz="0" w:space="0" w:color="auto"/>
        <w:bottom w:val="none" w:sz="0" w:space="0" w:color="auto"/>
        <w:right w:val="none" w:sz="0" w:space="0" w:color="auto"/>
      </w:divBdr>
    </w:div>
    <w:div w:id="220791278">
      <w:bodyDiv w:val="1"/>
      <w:marLeft w:val="0"/>
      <w:marRight w:val="0"/>
      <w:marTop w:val="0"/>
      <w:marBottom w:val="0"/>
      <w:divBdr>
        <w:top w:val="none" w:sz="0" w:space="0" w:color="auto"/>
        <w:left w:val="none" w:sz="0" w:space="0" w:color="auto"/>
        <w:bottom w:val="none" w:sz="0" w:space="0" w:color="auto"/>
        <w:right w:val="none" w:sz="0" w:space="0" w:color="auto"/>
      </w:divBdr>
    </w:div>
    <w:div w:id="220868674">
      <w:bodyDiv w:val="1"/>
      <w:marLeft w:val="0"/>
      <w:marRight w:val="0"/>
      <w:marTop w:val="0"/>
      <w:marBottom w:val="0"/>
      <w:divBdr>
        <w:top w:val="none" w:sz="0" w:space="0" w:color="auto"/>
        <w:left w:val="none" w:sz="0" w:space="0" w:color="auto"/>
        <w:bottom w:val="none" w:sz="0" w:space="0" w:color="auto"/>
        <w:right w:val="none" w:sz="0" w:space="0" w:color="auto"/>
      </w:divBdr>
    </w:div>
    <w:div w:id="221209554">
      <w:bodyDiv w:val="1"/>
      <w:marLeft w:val="0"/>
      <w:marRight w:val="0"/>
      <w:marTop w:val="0"/>
      <w:marBottom w:val="0"/>
      <w:divBdr>
        <w:top w:val="none" w:sz="0" w:space="0" w:color="auto"/>
        <w:left w:val="none" w:sz="0" w:space="0" w:color="auto"/>
        <w:bottom w:val="none" w:sz="0" w:space="0" w:color="auto"/>
        <w:right w:val="none" w:sz="0" w:space="0" w:color="auto"/>
      </w:divBdr>
    </w:div>
    <w:div w:id="221328706">
      <w:bodyDiv w:val="1"/>
      <w:marLeft w:val="0"/>
      <w:marRight w:val="0"/>
      <w:marTop w:val="0"/>
      <w:marBottom w:val="0"/>
      <w:divBdr>
        <w:top w:val="none" w:sz="0" w:space="0" w:color="auto"/>
        <w:left w:val="none" w:sz="0" w:space="0" w:color="auto"/>
        <w:bottom w:val="none" w:sz="0" w:space="0" w:color="auto"/>
        <w:right w:val="none" w:sz="0" w:space="0" w:color="auto"/>
      </w:divBdr>
    </w:div>
    <w:div w:id="221411118">
      <w:bodyDiv w:val="1"/>
      <w:marLeft w:val="0"/>
      <w:marRight w:val="0"/>
      <w:marTop w:val="0"/>
      <w:marBottom w:val="0"/>
      <w:divBdr>
        <w:top w:val="none" w:sz="0" w:space="0" w:color="auto"/>
        <w:left w:val="none" w:sz="0" w:space="0" w:color="auto"/>
        <w:bottom w:val="none" w:sz="0" w:space="0" w:color="auto"/>
        <w:right w:val="none" w:sz="0" w:space="0" w:color="auto"/>
      </w:divBdr>
    </w:div>
    <w:div w:id="222064710">
      <w:bodyDiv w:val="1"/>
      <w:marLeft w:val="0"/>
      <w:marRight w:val="0"/>
      <w:marTop w:val="0"/>
      <w:marBottom w:val="0"/>
      <w:divBdr>
        <w:top w:val="none" w:sz="0" w:space="0" w:color="auto"/>
        <w:left w:val="none" w:sz="0" w:space="0" w:color="auto"/>
        <w:bottom w:val="none" w:sz="0" w:space="0" w:color="auto"/>
        <w:right w:val="none" w:sz="0" w:space="0" w:color="auto"/>
      </w:divBdr>
    </w:div>
    <w:div w:id="222109125">
      <w:bodyDiv w:val="1"/>
      <w:marLeft w:val="0"/>
      <w:marRight w:val="0"/>
      <w:marTop w:val="0"/>
      <w:marBottom w:val="0"/>
      <w:divBdr>
        <w:top w:val="none" w:sz="0" w:space="0" w:color="auto"/>
        <w:left w:val="none" w:sz="0" w:space="0" w:color="auto"/>
        <w:bottom w:val="none" w:sz="0" w:space="0" w:color="auto"/>
        <w:right w:val="none" w:sz="0" w:space="0" w:color="auto"/>
      </w:divBdr>
    </w:div>
    <w:div w:id="222638591">
      <w:bodyDiv w:val="1"/>
      <w:marLeft w:val="0"/>
      <w:marRight w:val="0"/>
      <w:marTop w:val="0"/>
      <w:marBottom w:val="0"/>
      <w:divBdr>
        <w:top w:val="none" w:sz="0" w:space="0" w:color="auto"/>
        <w:left w:val="none" w:sz="0" w:space="0" w:color="auto"/>
        <w:bottom w:val="none" w:sz="0" w:space="0" w:color="auto"/>
        <w:right w:val="none" w:sz="0" w:space="0" w:color="auto"/>
      </w:divBdr>
    </w:div>
    <w:div w:id="222638707">
      <w:bodyDiv w:val="1"/>
      <w:marLeft w:val="0"/>
      <w:marRight w:val="0"/>
      <w:marTop w:val="0"/>
      <w:marBottom w:val="0"/>
      <w:divBdr>
        <w:top w:val="none" w:sz="0" w:space="0" w:color="auto"/>
        <w:left w:val="none" w:sz="0" w:space="0" w:color="auto"/>
        <w:bottom w:val="none" w:sz="0" w:space="0" w:color="auto"/>
        <w:right w:val="none" w:sz="0" w:space="0" w:color="auto"/>
      </w:divBdr>
    </w:div>
    <w:div w:id="222758701">
      <w:bodyDiv w:val="1"/>
      <w:marLeft w:val="0"/>
      <w:marRight w:val="0"/>
      <w:marTop w:val="0"/>
      <w:marBottom w:val="0"/>
      <w:divBdr>
        <w:top w:val="none" w:sz="0" w:space="0" w:color="auto"/>
        <w:left w:val="none" w:sz="0" w:space="0" w:color="auto"/>
        <w:bottom w:val="none" w:sz="0" w:space="0" w:color="auto"/>
        <w:right w:val="none" w:sz="0" w:space="0" w:color="auto"/>
      </w:divBdr>
    </w:div>
    <w:div w:id="224294302">
      <w:bodyDiv w:val="1"/>
      <w:marLeft w:val="0"/>
      <w:marRight w:val="0"/>
      <w:marTop w:val="0"/>
      <w:marBottom w:val="0"/>
      <w:divBdr>
        <w:top w:val="none" w:sz="0" w:space="0" w:color="auto"/>
        <w:left w:val="none" w:sz="0" w:space="0" w:color="auto"/>
        <w:bottom w:val="none" w:sz="0" w:space="0" w:color="auto"/>
        <w:right w:val="none" w:sz="0" w:space="0" w:color="auto"/>
      </w:divBdr>
    </w:div>
    <w:div w:id="224799315">
      <w:bodyDiv w:val="1"/>
      <w:marLeft w:val="0"/>
      <w:marRight w:val="0"/>
      <w:marTop w:val="0"/>
      <w:marBottom w:val="0"/>
      <w:divBdr>
        <w:top w:val="none" w:sz="0" w:space="0" w:color="auto"/>
        <w:left w:val="none" w:sz="0" w:space="0" w:color="auto"/>
        <w:bottom w:val="none" w:sz="0" w:space="0" w:color="auto"/>
        <w:right w:val="none" w:sz="0" w:space="0" w:color="auto"/>
      </w:divBdr>
    </w:div>
    <w:div w:id="224803449">
      <w:bodyDiv w:val="1"/>
      <w:marLeft w:val="0"/>
      <w:marRight w:val="0"/>
      <w:marTop w:val="0"/>
      <w:marBottom w:val="0"/>
      <w:divBdr>
        <w:top w:val="none" w:sz="0" w:space="0" w:color="auto"/>
        <w:left w:val="none" w:sz="0" w:space="0" w:color="auto"/>
        <w:bottom w:val="none" w:sz="0" w:space="0" w:color="auto"/>
        <w:right w:val="none" w:sz="0" w:space="0" w:color="auto"/>
      </w:divBdr>
    </w:div>
    <w:div w:id="224948785">
      <w:bodyDiv w:val="1"/>
      <w:marLeft w:val="0"/>
      <w:marRight w:val="0"/>
      <w:marTop w:val="0"/>
      <w:marBottom w:val="0"/>
      <w:divBdr>
        <w:top w:val="none" w:sz="0" w:space="0" w:color="auto"/>
        <w:left w:val="none" w:sz="0" w:space="0" w:color="auto"/>
        <w:bottom w:val="none" w:sz="0" w:space="0" w:color="auto"/>
        <w:right w:val="none" w:sz="0" w:space="0" w:color="auto"/>
      </w:divBdr>
    </w:div>
    <w:div w:id="225457725">
      <w:bodyDiv w:val="1"/>
      <w:marLeft w:val="0"/>
      <w:marRight w:val="0"/>
      <w:marTop w:val="0"/>
      <w:marBottom w:val="0"/>
      <w:divBdr>
        <w:top w:val="none" w:sz="0" w:space="0" w:color="auto"/>
        <w:left w:val="none" w:sz="0" w:space="0" w:color="auto"/>
        <w:bottom w:val="none" w:sz="0" w:space="0" w:color="auto"/>
        <w:right w:val="none" w:sz="0" w:space="0" w:color="auto"/>
      </w:divBdr>
    </w:div>
    <w:div w:id="225458435">
      <w:bodyDiv w:val="1"/>
      <w:marLeft w:val="0"/>
      <w:marRight w:val="0"/>
      <w:marTop w:val="0"/>
      <w:marBottom w:val="0"/>
      <w:divBdr>
        <w:top w:val="none" w:sz="0" w:space="0" w:color="auto"/>
        <w:left w:val="none" w:sz="0" w:space="0" w:color="auto"/>
        <w:bottom w:val="none" w:sz="0" w:space="0" w:color="auto"/>
        <w:right w:val="none" w:sz="0" w:space="0" w:color="auto"/>
      </w:divBdr>
    </w:div>
    <w:div w:id="225645652">
      <w:bodyDiv w:val="1"/>
      <w:marLeft w:val="0"/>
      <w:marRight w:val="0"/>
      <w:marTop w:val="0"/>
      <w:marBottom w:val="0"/>
      <w:divBdr>
        <w:top w:val="none" w:sz="0" w:space="0" w:color="auto"/>
        <w:left w:val="none" w:sz="0" w:space="0" w:color="auto"/>
        <w:bottom w:val="none" w:sz="0" w:space="0" w:color="auto"/>
        <w:right w:val="none" w:sz="0" w:space="0" w:color="auto"/>
      </w:divBdr>
    </w:div>
    <w:div w:id="225649283">
      <w:bodyDiv w:val="1"/>
      <w:marLeft w:val="0"/>
      <w:marRight w:val="0"/>
      <w:marTop w:val="0"/>
      <w:marBottom w:val="0"/>
      <w:divBdr>
        <w:top w:val="none" w:sz="0" w:space="0" w:color="auto"/>
        <w:left w:val="none" w:sz="0" w:space="0" w:color="auto"/>
        <w:bottom w:val="none" w:sz="0" w:space="0" w:color="auto"/>
        <w:right w:val="none" w:sz="0" w:space="0" w:color="auto"/>
      </w:divBdr>
    </w:div>
    <w:div w:id="225800640">
      <w:bodyDiv w:val="1"/>
      <w:marLeft w:val="0"/>
      <w:marRight w:val="0"/>
      <w:marTop w:val="0"/>
      <w:marBottom w:val="0"/>
      <w:divBdr>
        <w:top w:val="none" w:sz="0" w:space="0" w:color="auto"/>
        <w:left w:val="none" w:sz="0" w:space="0" w:color="auto"/>
        <w:bottom w:val="none" w:sz="0" w:space="0" w:color="auto"/>
        <w:right w:val="none" w:sz="0" w:space="0" w:color="auto"/>
      </w:divBdr>
    </w:div>
    <w:div w:id="226035171">
      <w:bodyDiv w:val="1"/>
      <w:marLeft w:val="0"/>
      <w:marRight w:val="0"/>
      <w:marTop w:val="0"/>
      <w:marBottom w:val="0"/>
      <w:divBdr>
        <w:top w:val="none" w:sz="0" w:space="0" w:color="auto"/>
        <w:left w:val="none" w:sz="0" w:space="0" w:color="auto"/>
        <w:bottom w:val="none" w:sz="0" w:space="0" w:color="auto"/>
        <w:right w:val="none" w:sz="0" w:space="0" w:color="auto"/>
      </w:divBdr>
    </w:div>
    <w:div w:id="226459531">
      <w:bodyDiv w:val="1"/>
      <w:marLeft w:val="0"/>
      <w:marRight w:val="0"/>
      <w:marTop w:val="0"/>
      <w:marBottom w:val="0"/>
      <w:divBdr>
        <w:top w:val="none" w:sz="0" w:space="0" w:color="auto"/>
        <w:left w:val="none" w:sz="0" w:space="0" w:color="auto"/>
        <w:bottom w:val="none" w:sz="0" w:space="0" w:color="auto"/>
        <w:right w:val="none" w:sz="0" w:space="0" w:color="auto"/>
      </w:divBdr>
    </w:div>
    <w:div w:id="226494668">
      <w:bodyDiv w:val="1"/>
      <w:marLeft w:val="0"/>
      <w:marRight w:val="0"/>
      <w:marTop w:val="0"/>
      <w:marBottom w:val="0"/>
      <w:divBdr>
        <w:top w:val="none" w:sz="0" w:space="0" w:color="auto"/>
        <w:left w:val="none" w:sz="0" w:space="0" w:color="auto"/>
        <w:bottom w:val="none" w:sz="0" w:space="0" w:color="auto"/>
        <w:right w:val="none" w:sz="0" w:space="0" w:color="auto"/>
      </w:divBdr>
    </w:div>
    <w:div w:id="226963073">
      <w:bodyDiv w:val="1"/>
      <w:marLeft w:val="0"/>
      <w:marRight w:val="0"/>
      <w:marTop w:val="0"/>
      <w:marBottom w:val="0"/>
      <w:divBdr>
        <w:top w:val="none" w:sz="0" w:space="0" w:color="auto"/>
        <w:left w:val="none" w:sz="0" w:space="0" w:color="auto"/>
        <w:bottom w:val="none" w:sz="0" w:space="0" w:color="auto"/>
        <w:right w:val="none" w:sz="0" w:space="0" w:color="auto"/>
      </w:divBdr>
    </w:div>
    <w:div w:id="227155454">
      <w:bodyDiv w:val="1"/>
      <w:marLeft w:val="0"/>
      <w:marRight w:val="0"/>
      <w:marTop w:val="0"/>
      <w:marBottom w:val="0"/>
      <w:divBdr>
        <w:top w:val="none" w:sz="0" w:space="0" w:color="auto"/>
        <w:left w:val="none" w:sz="0" w:space="0" w:color="auto"/>
        <w:bottom w:val="none" w:sz="0" w:space="0" w:color="auto"/>
        <w:right w:val="none" w:sz="0" w:space="0" w:color="auto"/>
      </w:divBdr>
    </w:div>
    <w:div w:id="227737914">
      <w:bodyDiv w:val="1"/>
      <w:marLeft w:val="0"/>
      <w:marRight w:val="0"/>
      <w:marTop w:val="0"/>
      <w:marBottom w:val="0"/>
      <w:divBdr>
        <w:top w:val="none" w:sz="0" w:space="0" w:color="auto"/>
        <w:left w:val="none" w:sz="0" w:space="0" w:color="auto"/>
        <w:bottom w:val="none" w:sz="0" w:space="0" w:color="auto"/>
        <w:right w:val="none" w:sz="0" w:space="0" w:color="auto"/>
      </w:divBdr>
    </w:div>
    <w:div w:id="227956750">
      <w:bodyDiv w:val="1"/>
      <w:marLeft w:val="0"/>
      <w:marRight w:val="0"/>
      <w:marTop w:val="0"/>
      <w:marBottom w:val="0"/>
      <w:divBdr>
        <w:top w:val="none" w:sz="0" w:space="0" w:color="auto"/>
        <w:left w:val="none" w:sz="0" w:space="0" w:color="auto"/>
        <w:bottom w:val="none" w:sz="0" w:space="0" w:color="auto"/>
        <w:right w:val="none" w:sz="0" w:space="0" w:color="auto"/>
      </w:divBdr>
    </w:div>
    <w:div w:id="227959431">
      <w:bodyDiv w:val="1"/>
      <w:marLeft w:val="0"/>
      <w:marRight w:val="0"/>
      <w:marTop w:val="0"/>
      <w:marBottom w:val="0"/>
      <w:divBdr>
        <w:top w:val="none" w:sz="0" w:space="0" w:color="auto"/>
        <w:left w:val="none" w:sz="0" w:space="0" w:color="auto"/>
        <w:bottom w:val="none" w:sz="0" w:space="0" w:color="auto"/>
        <w:right w:val="none" w:sz="0" w:space="0" w:color="auto"/>
      </w:divBdr>
    </w:div>
    <w:div w:id="228031555">
      <w:bodyDiv w:val="1"/>
      <w:marLeft w:val="0"/>
      <w:marRight w:val="0"/>
      <w:marTop w:val="0"/>
      <w:marBottom w:val="0"/>
      <w:divBdr>
        <w:top w:val="none" w:sz="0" w:space="0" w:color="auto"/>
        <w:left w:val="none" w:sz="0" w:space="0" w:color="auto"/>
        <w:bottom w:val="none" w:sz="0" w:space="0" w:color="auto"/>
        <w:right w:val="none" w:sz="0" w:space="0" w:color="auto"/>
      </w:divBdr>
    </w:div>
    <w:div w:id="228420230">
      <w:bodyDiv w:val="1"/>
      <w:marLeft w:val="0"/>
      <w:marRight w:val="0"/>
      <w:marTop w:val="0"/>
      <w:marBottom w:val="0"/>
      <w:divBdr>
        <w:top w:val="none" w:sz="0" w:space="0" w:color="auto"/>
        <w:left w:val="none" w:sz="0" w:space="0" w:color="auto"/>
        <w:bottom w:val="none" w:sz="0" w:space="0" w:color="auto"/>
        <w:right w:val="none" w:sz="0" w:space="0" w:color="auto"/>
      </w:divBdr>
    </w:div>
    <w:div w:id="228420368">
      <w:bodyDiv w:val="1"/>
      <w:marLeft w:val="0"/>
      <w:marRight w:val="0"/>
      <w:marTop w:val="0"/>
      <w:marBottom w:val="0"/>
      <w:divBdr>
        <w:top w:val="none" w:sz="0" w:space="0" w:color="auto"/>
        <w:left w:val="none" w:sz="0" w:space="0" w:color="auto"/>
        <w:bottom w:val="none" w:sz="0" w:space="0" w:color="auto"/>
        <w:right w:val="none" w:sz="0" w:space="0" w:color="auto"/>
      </w:divBdr>
    </w:div>
    <w:div w:id="228468714">
      <w:bodyDiv w:val="1"/>
      <w:marLeft w:val="0"/>
      <w:marRight w:val="0"/>
      <w:marTop w:val="0"/>
      <w:marBottom w:val="0"/>
      <w:divBdr>
        <w:top w:val="none" w:sz="0" w:space="0" w:color="auto"/>
        <w:left w:val="none" w:sz="0" w:space="0" w:color="auto"/>
        <w:bottom w:val="none" w:sz="0" w:space="0" w:color="auto"/>
        <w:right w:val="none" w:sz="0" w:space="0" w:color="auto"/>
      </w:divBdr>
    </w:div>
    <w:div w:id="228469304">
      <w:bodyDiv w:val="1"/>
      <w:marLeft w:val="0"/>
      <w:marRight w:val="0"/>
      <w:marTop w:val="0"/>
      <w:marBottom w:val="0"/>
      <w:divBdr>
        <w:top w:val="none" w:sz="0" w:space="0" w:color="auto"/>
        <w:left w:val="none" w:sz="0" w:space="0" w:color="auto"/>
        <w:bottom w:val="none" w:sz="0" w:space="0" w:color="auto"/>
        <w:right w:val="none" w:sz="0" w:space="0" w:color="auto"/>
      </w:divBdr>
    </w:div>
    <w:div w:id="228536028">
      <w:bodyDiv w:val="1"/>
      <w:marLeft w:val="0"/>
      <w:marRight w:val="0"/>
      <w:marTop w:val="0"/>
      <w:marBottom w:val="0"/>
      <w:divBdr>
        <w:top w:val="none" w:sz="0" w:space="0" w:color="auto"/>
        <w:left w:val="none" w:sz="0" w:space="0" w:color="auto"/>
        <w:bottom w:val="none" w:sz="0" w:space="0" w:color="auto"/>
        <w:right w:val="none" w:sz="0" w:space="0" w:color="auto"/>
      </w:divBdr>
    </w:div>
    <w:div w:id="228538043">
      <w:bodyDiv w:val="1"/>
      <w:marLeft w:val="0"/>
      <w:marRight w:val="0"/>
      <w:marTop w:val="0"/>
      <w:marBottom w:val="0"/>
      <w:divBdr>
        <w:top w:val="none" w:sz="0" w:space="0" w:color="auto"/>
        <w:left w:val="none" w:sz="0" w:space="0" w:color="auto"/>
        <w:bottom w:val="none" w:sz="0" w:space="0" w:color="auto"/>
        <w:right w:val="none" w:sz="0" w:space="0" w:color="auto"/>
      </w:divBdr>
    </w:div>
    <w:div w:id="228730693">
      <w:bodyDiv w:val="1"/>
      <w:marLeft w:val="0"/>
      <w:marRight w:val="0"/>
      <w:marTop w:val="0"/>
      <w:marBottom w:val="0"/>
      <w:divBdr>
        <w:top w:val="none" w:sz="0" w:space="0" w:color="auto"/>
        <w:left w:val="none" w:sz="0" w:space="0" w:color="auto"/>
        <w:bottom w:val="none" w:sz="0" w:space="0" w:color="auto"/>
        <w:right w:val="none" w:sz="0" w:space="0" w:color="auto"/>
      </w:divBdr>
    </w:div>
    <w:div w:id="228735452">
      <w:bodyDiv w:val="1"/>
      <w:marLeft w:val="0"/>
      <w:marRight w:val="0"/>
      <w:marTop w:val="0"/>
      <w:marBottom w:val="0"/>
      <w:divBdr>
        <w:top w:val="none" w:sz="0" w:space="0" w:color="auto"/>
        <w:left w:val="none" w:sz="0" w:space="0" w:color="auto"/>
        <w:bottom w:val="none" w:sz="0" w:space="0" w:color="auto"/>
        <w:right w:val="none" w:sz="0" w:space="0" w:color="auto"/>
      </w:divBdr>
    </w:div>
    <w:div w:id="229196977">
      <w:bodyDiv w:val="1"/>
      <w:marLeft w:val="0"/>
      <w:marRight w:val="0"/>
      <w:marTop w:val="0"/>
      <w:marBottom w:val="0"/>
      <w:divBdr>
        <w:top w:val="none" w:sz="0" w:space="0" w:color="auto"/>
        <w:left w:val="none" w:sz="0" w:space="0" w:color="auto"/>
        <w:bottom w:val="none" w:sz="0" w:space="0" w:color="auto"/>
        <w:right w:val="none" w:sz="0" w:space="0" w:color="auto"/>
      </w:divBdr>
    </w:div>
    <w:div w:id="229459759">
      <w:bodyDiv w:val="1"/>
      <w:marLeft w:val="0"/>
      <w:marRight w:val="0"/>
      <w:marTop w:val="0"/>
      <w:marBottom w:val="0"/>
      <w:divBdr>
        <w:top w:val="none" w:sz="0" w:space="0" w:color="auto"/>
        <w:left w:val="none" w:sz="0" w:space="0" w:color="auto"/>
        <w:bottom w:val="none" w:sz="0" w:space="0" w:color="auto"/>
        <w:right w:val="none" w:sz="0" w:space="0" w:color="auto"/>
      </w:divBdr>
    </w:div>
    <w:div w:id="229577962">
      <w:bodyDiv w:val="1"/>
      <w:marLeft w:val="0"/>
      <w:marRight w:val="0"/>
      <w:marTop w:val="0"/>
      <w:marBottom w:val="0"/>
      <w:divBdr>
        <w:top w:val="none" w:sz="0" w:space="0" w:color="auto"/>
        <w:left w:val="none" w:sz="0" w:space="0" w:color="auto"/>
        <w:bottom w:val="none" w:sz="0" w:space="0" w:color="auto"/>
        <w:right w:val="none" w:sz="0" w:space="0" w:color="auto"/>
      </w:divBdr>
    </w:div>
    <w:div w:id="230623114">
      <w:bodyDiv w:val="1"/>
      <w:marLeft w:val="0"/>
      <w:marRight w:val="0"/>
      <w:marTop w:val="0"/>
      <w:marBottom w:val="0"/>
      <w:divBdr>
        <w:top w:val="none" w:sz="0" w:space="0" w:color="auto"/>
        <w:left w:val="none" w:sz="0" w:space="0" w:color="auto"/>
        <w:bottom w:val="none" w:sz="0" w:space="0" w:color="auto"/>
        <w:right w:val="none" w:sz="0" w:space="0" w:color="auto"/>
      </w:divBdr>
    </w:div>
    <w:div w:id="231039885">
      <w:bodyDiv w:val="1"/>
      <w:marLeft w:val="0"/>
      <w:marRight w:val="0"/>
      <w:marTop w:val="0"/>
      <w:marBottom w:val="0"/>
      <w:divBdr>
        <w:top w:val="none" w:sz="0" w:space="0" w:color="auto"/>
        <w:left w:val="none" w:sz="0" w:space="0" w:color="auto"/>
        <w:bottom w:val="none" w:sz="0" w:space="0" w:color="auto"/>
        <w:right w:val="none" w:sz="0" w:space="0" w:color="auto"/>
      </w:divBdr>
    </w:div>
    <w:div w:id="231240357">
      <w:bodyDiv w:val="1"/>
      <w:marLeft w:val="0"/>
      <w:marRight w:val="0"/>
      <w:marTop w:val="0"/>
      <w:marBottom w:val="0"/>
      <w:divBdr>
        <w:top w:val="none" w:sz="0" w:space="0" w:color="auto"/>
        <w:left w:val="none" w:sz="0" w:space="0" w:color="auto"/>
        <w:bottom w:val="none" w:sz="0" w:space="0" w:color="auto"/>
        <w:right w:val="none" w:sz="0" w:space="0" w:color="auto"/>
      </w:divBdr>
    </w:div>
    <w:div w:id="232199831">
      <w:bodyDiv w:val="1"/>
      <w:marLeft w:val="0"/>
      <w:marRight w:val="0"/>
      <w:marTop w:val="0"/>
      <w:marBottom w:val="0"/>
      <w:divBdr>
        <w:top w:val="none" w:sz="0" w:space="0" w:color="auto"/>
        <w:left w:val="none" w:sz="0" w:space="0" w:color="auto"/>
        <w:bottom w:val="none" w:sz="0" w:space="0" w:color="auto"/>
        <w:right w:val="none" w:sz="0" w:space="0" w:color="auto"/>
      </w:divBdr>
    </w:div>
    <w:div w:id="232276596">
      <w:bodyDiv w:val="1"/>
      <w:marLeft w:val="0"/>
      <w:marRight w:val="0"/>
      <w:marTop w:val="0"/>
      <w:marBottom w:val="0"/>
      <w:divBdr>
        <w:top w:val="none" w:sz="0" w:space="0" w:color="auto"/>
        <w:left w:val="none" w:sz="0" w:space="0" w:color="auto"/>
        <w:bottom w:val="none" w:sz="0" w:space="0" w:color="auto"/>
        <w:right w:val="none" w:sz="0" w:space="0" w:color="auto"/>
      </w:divBdr>
    </w:div>
    <w:div w:id="232786046">
      <w:bodyDiv w:val="1"/>
      <w:marLeft w:val="0"/>
      <w:marRight w:val="0"/>
      <w:marTop w:val="0"/>
      <w:marBottom w:val="0"/>
      <w:divBdr>
        <w:top w:val="none" w:sz="0" w:space="0" w:color="auto"/>
        <w:left w:val="none" w:sz="0" w:space="0" w:color="auto"/>
        <w:bottom w:val="none" w:sz="0" w:space="0" w:color="auto"/>
        <w:right w:val="none" w:sz="0" w:space="0" w:color="auto"/>
      </w:divBdr>
    </w:div>
    <w:div w:id="232814612">
      <w:bodyDiv w:val="1"/>
      <w:marLeft w:val="0"/>
      <w:marRight w:val="0"/>
      <w:marTop w:val="0"/>
      <w:marBottom w:val="0"/>
      <w:divBdr>
        <w:top w:val="none" w:sz="0" w:space="0" w:color="auto"/>
        <w:left w:val="none" w:sz="0" w:space="0" w:color="auto"/>
        <w:bottom w:val="none" w:sz="0" w:space="0" w:color="auto"/>
        <w:right w:val="none" w:sz="0" w:space="0" w:color="auto"/>
      </w:divBdr>
    </w:div>
    <w:div w:id="233248339">
      <w:bodyDiv w:val="1"/>
      <w:marLeft w:val="0"/>
      <w:marRight w:val="0"/>
      <w:marTop w:val="0"/>
      <w:marBottom w:val="0"/>
      <w:divBdr>
        <w:top w:val="none" w:sz="0" w:space="0" w:color="auto"/>
        <w:left w:val="none" w:sz="0" w:space="0" w:color="auto"/>
        <w:bottom w:val="none" w:sz="0" w:space="0" w:color="auto"/>
        <w:right w:val="none" w:sz="0" w:space="0" w:color="auto"/>
      </w:divBdr>
    </w:div>
    <w:div w:id="233318856">
      <w:bodyDiv w:val="1"/>
      <w:marLeft w:val="0"/>
      <w:marRight w:val="0"/>
      <w:marTop w:val="0"/>
      <w:marBottom w:val="0"/>
      <w:divBdr>
        <w:top w:val="none" w:sz="0" w:space="0" w:color="auto"/>
        <w:left w:val="none" w:sz="0" w:space="0" w:color="auto"/>
        <w:bottom w:val="none" w:sz="0" w:space="0" w:color="auto"/>
        <w:right w:val="none" w:sz="0" w:space="0" w:color="auto"/>
      </w:divBdr>
    </w:div>
    <w:div w:id="233586575">
      <w:bodyDiv w:val="1"/>
      <w:marLeft w:val="0"/>
      <w:marRight w:val="0"/>
      <w:marTop w:val="0"/>
      <w:marBottom w:val="0"/>
      <w:divBdr>
        <w:top w:val="none" w:sz="0" w:space="0" w:color="auto"/>
        <w:left w:val="none" w:sz="0" w:space="0" w:color="auto"/>
        <w:bottom w:val="none" w:sz="0" w:space="0" w:color="auto"/>
        <w:right w:val="none" w:sz="0" w:space="0" w:color="auto"/>
      </w:divBdr>
    </w:div>
    <w:div w:id="233705799">
      <w:bodyDiv w:val="1"/>
      <w:marLeft w:val="0"/>
      <w:marRight w:val="0"/>
      <w:marTop w:val="0"/>
      <w:marBottom w:val="0"/>
      <w:divBdr>
        <w:top w:val="none" w:sz="0" w:space="0" w:color="auto"/>
        <w:left w:val="none" w:sz="0" w:space="0" w:color="auto"/>
        <w:bottom w:val="none" w:sz="0" w:space="0" w:color="auto"/>
        <w:right w:val="none" w:sz="0" w:space="0" w:color="auto"/>
      </w:divBdr>
    </w:div>
    <w:div w:id="234362809">
      <w:bodyDiv w:val="1"/>
      <w:marLeft w:val="0"/>
      <w:marRight w:val="0"/>
      <w:marTop w:val="0"/>
      <w:marBottom w:val="0"/>
      <w:divBdr>
        <w:top w:val="none" w:sz="0" w:space="0" w:color="auto"/>
        <w:left w:val="none" w:sz="0" w:space="0" w:color="auto"/>
        <w:bottom w:val="none" w:sz="0" w:space="0" w:color="auto"/>
        <w:right w:val="none" w:sz="0" w:space="0" w:color="auto"/>
      </w:divBdr>
    </w:div>
    <w:div w:id="234627327">
      <w:bodyDiv w:val="1"/>
      <w:marLeft w:val="0"/>
      <w:marRight w:val="0"/>
      <w:marTop w:val="0"/>
      <w:marBottom w:val="0"/>
      <w:divBdr>
        <w:top w:val="none" w:sz="0" w:space="0" w:color="auto"/>
        <w:left w:val="none" w:sz="0" w:space="0" w:color="auto"/>
        <w:bottom w:val="none" w:sz="0" w:space="0" w:color="auto"/>
        <w:right w:val="none" w:sz="0" w:space="0" w:color="auto"/>
      </w:divBdr>
    </w:div>
    <w:div w:id="234751143">
      <w:bodyDiv w:val="1"/>
      <w:marLeft w:val="0"/>
      <w:marRight w:val="0"/>
      <w:marTop w:val="0"/>
      <w:marBottom w:val="0"/>
      <w:divBdr>
        <w:top w:val="none" w:sz="0" w:space="0" w:color="auto"/>
        <w:left w:val="none" w:sz="0" w:space="0" w:color="auto"/>
        <w:bottom w:val="none" w:sz="0" w:space="0" w:color="auto"/>
        <w:right w:val="none" w:sz="0" w:space="0" w:color="auto"/>
      </w:divBdr>
    </w:div>
    <w:div w:id="235165920">
      <w:bodyDiv w:val="1"/>
      <w:marLeft w:val="0"/>
      <w:marRight w:val="0"/>
      <w:marTop w:val="0"/>
      <w:marBottom w:val="0"/>
      <w:divBdr>
        <w:top w:val="none" w:sz="0" w:space="0" w:color="auto"/>
        <w:left w:val="none" w:sz="0" w:space="0" w:color="auto"/>
        <w:bottom w:val="none" w:sz="0" w:space="0" w:color="auto"/>
        <w:right w:val="none" w:sz="0" w:space="0" w:color="auto"/>
      </w:divBdr>
    </w:div>
    <w:div w:id="235287508">
      <w:bodyDiv w:val="1"/>
      <w:marLeft w:val="0"/>
      <w:marRight w:val="0"/>
      <w:marTop w:val="0"/>
      <w:marBottom w:val="0"/>
      <w:divBdr>
        <w:top w:val="none" w:sz="0" w:space="0" w:color="auto"/>
        <w:left w:val="none" w:sz="0" w:space="0" w:color="auto"/>
        <w:bottom w:val="none" w:sz="0" w:space="0" w:color="auto"/>
        <w:right w:val="none" w:sz="0" w:space="0" w:color="auto"/>
      </w:divBdr>
    </w:div>
    <w:div w:id="235407285">
      <w:bodyDiv w:val="1"/>
      <w:marLeft w:val="0"/>
      <w:marRight w:val="0"/>
      <w:marTop w:val="0"/>
      <w:marBottom w:val="0"/>
      <w:divBdr>
        <w:top w:val="none" w:sz="0" w:space="0" w:color="auto"/>
        <w:left w:val="none" w:sz="0" w:space="0" w:color="auto"/>
        <w:bottom w:val="none" w:sz="0" w:space="0" w:color="auto"/>
        <w:right w:val="none" w:sz="0" w:space="0" w:color="auto"/>
      </w:divBdr>
    </w:div>
    <w:div w:id="235436339">
      <w:bodyDiv w:val="1"/>
      <w:marLeft w:val="0"/>
      <w:marRight w:val="0"/>
      <w:marTop w:val="0"/>
      <w:marBottom w:val="0"/>
      <w:divBdr>
        <w:top w:val="none" w:sz="0" w:space="0" w:color="auto"/>
        <w:left w:val="none" w:sz="0" w:space="0" w:color="auto"/>
        <w:bottom w:val="none" w:sz="0" w:space="0" w:color="auto"/>
        <w:right w:val="none" w:sz="0" w:space="0" w:color="auto"/>
      </w:divBdr>
    </w:div>
    <w:div w:id="235865871">
      <w:bodyDiv w:val="1"/>
      <w:marLeft w:val="0"/>
      <w:marRight w:val="0"/>
      <w:marTop w:val="0"/>
      <w:marBottom w:val="0"/>
      <w:divBdr>
        <w:top w:val="none" w:sz="0" w:space="0" w:color="auto"/>
        <w:left w:val="none" w:sz="0" w:space="0" w:color="auto"/>
        <w:bottom w:val="none" w:sz="0" w:space="0" w:color="auto"/>
        <w:right w:val="none" w:sz="0" w:space="0" w:color="auto"/>
      </w:divBdr>
    </w:div>
    <w:div w:id="236209611">
      <w:bodyDiv w:val="1"/>
      <w:marLeft w:val="0"/>
      <w:marRight w:val="0"/>
      <w:marTop w:val="0"/>
      <w:marBottom w:val="0"/>
      <w:divBdr>
        <w:top w:val="none" w:sz="0" w:space="0" w:color="auto"/>
        <w:left w:val="none" w:sz="0" w:space="0" w:color="auto"/>
        <w:bottom w:val="none" w:sz="0" w:space="0" w:color="auto"/>
        <w:right w:val="none" w:sz="0" w:space="0" w:color="auto"/>
      </w:divBdr>
    </w:div>
    <w:div w:id="236210772">
      <w:bodyDiv w:val="1"/>
      <w:marLeft w:val="0"/>
      <w:marRight w:val="0"/>
      <w:marTop w:val="0"/>
      <w:marBottom w:val="0"/>
      <w:divBdr>
        <w:top w:val="none" w:sz="0" w:space="0" w:color="auto"/>
        <w:left w:val="none" w:sz="0" w:space="0" w:color="auto"/>
        <w:bottom w:val="none" w:sz="0" w:space="0" w:color="auto"/>
        <w:right w:val="none" w:sz="0" w:space="0" w:color="auto"/>
      </w:divBdr>
    </w:div>
    <w:div w:id="236281408">
      <w:bodyDiv w:val="1"/>
      <w:marLeft w:val="0"/>
      <w:marRight w:val="0"/>
      <w:marTop w:val="0"/>
      <w:marBottom w:val="0"/>
      <w:divBdr>
        <w:top w:val="none" w:sz="0" w:space="0" w:color="auto"/>
        <w:left w:val="none" w:sz="0" w:space="0" w:color="auto"/>
        <w:bottom w:val="none" w:sz="0" w:space="0" w:color="auto"/>
        <w:right w:val="none" w:sz="0" w:space="0" w:color="auto"/>
      </w:divBdr>
    </w:div>
    <w:div w:id="236283931">
      <w:bodyDiv w:val="1"/>
      <w:marLeft w:val="0"/>
      <w:marRight w:val="0"/>
      <w:marTop w:val="0"/>
      <w:marBottom w:val="0"/>
      <w:divBdr>
        <w:top w:val="none" w:sz="0" w:space="0" w:color="auto"/>
        <w:left w:val="none" w:sz="0" w:space="0" w:color="auto"/>
        <w:bottom w:val="none" w:sz="0" w:space="0" w:color="auto"/>
        <w:right w:val="none" w:sz="0" w:space="0" w:color="auto"/>
      </w:divBdr>
    </w:div>
    <w:div w:id="236793023">
      <w:bodyDiv w:val="1"/>
      <w:marLeft w:val="0"/>
      <w:marRight w:val="0"/>
      <w:marTop w:val="0"/>
      <w:marBottom w:val="0"/>
      <w:divBdr>
        <w:top w:val="none" w:sz="0" w:space="0" w:color="auto"/>
        <w:left w:val="none" w:sz="0" w:space="0" w:color="auto"/>
        <w:bottom w:val="none" w:sz="0" w:space="0" w:color="auto"/>
        <w:right w:val="none" w:sz="0" w:space="0" w:color="auto"/>
      </w:divBdr>
    </w:div>
    <w:div w:id="237174839">
      <w:bodyDiv w:val="1"/>
      <w:marLeft w:val="0"/>
      <w:marRight w:val="0"/>
      <w:marTop w:val="0"/>
      <w:marBottom w:val="0"/>
      <w:divBdr>
        <w:top w:val="none" w:sz="0" w:space="0" w:color="auto"/>
        <w:left w:val="none" w:sz="0" w:space="0" w:color="auto"/>
        <w:bottom w:val="none" w:sz="0" w:space="0" w:color="auto"/>
        <w:right w:val="none" w:sz="0" w:space="0" w:color="auto"/>
      </w:divBdr>
    </w:div>
    <w:div w:id="237205130">
      <w:bodyDiv w:val="1"/>
      <w:marLeft w:val="0"/>
      <w:marRight w:val="0"/>
      <w:marTop w:val="0"/>
      <w:marBottom w:val="0"/>
      <w:divBdr>
        <w:top w:val="none" w:sz="0" w:space="0" w:color="auto"/>
        <w:left w:val="none" w:sz="0" w:space="0" w:color="auto"/>
        <w:bottom w:val="none" w:sz="0" w:space="0" w:color="auto"/>
        <w:right w:val="none" w:sz="0" w:space="0" w:color="auto"/>
      </w:divBdr>
    </w:div>
    <w:div w:id="237371535">
      <w:bodyDiv w:val="1"/>
      <w:marLeft w:val="0"/>
      <w:marRight w:val="0"/>
      <w:marTop w:val="0"/>
      <w:marBottom w:val="0"/>
      <w:divBdr>
        <w:top w:val="none" w:sz="0" w:space="0" w:color="auto"/>
        <w:left w:val="none" w:sz="0" w:space="0" w:color="auto"/>
        <w:bottom w:val="none" w:sz="0" w:space="0" w:color="auto"/>
        <w:right w:val="none" w:sz="0" w:space="0" w:color="auto"/>
      </w:divBdr>
    </w:div>
    <w:div w:id="237519544">
      <w:bodyDiv w:val="1"/>
      <w:marLeft w:val="0"/>
      <w:marRight w:val="0"/>
      <w:marTop w:val="0"/>
      <w:marBottom w:val="0"/>
      <w:divBdr>
        <w:top w:val="none" w:sz="0" w:space="0" w:color="auto"/>
        <w:left w:val="none" w:sz="0" w:space="0" w:color="auto"/>
        <w:bottom w:val="none" w:sz="0" w:space="0" w:color="auto"/>
        <w:right w:val="none" w:sz="0" w:space="0" w:color="auto"/>
      </w:divBdr>
    </w:div>
    <w:div w:id="237592615">
      <w:bodyDiv w:val="1"/>
      <w:marLeft w:val="0"/>
      <w:marRight w:val="0"/>
      <w:marTop w:val="0"/>
      <w:marBottom w:val="0"/>
      <w:divBdr>
        <w:top w:val="none" w:sz="0" w:space="0" w:color="auto"/>
        <w:left w:val="none" w:sz="0" w:space="0" w:color="auto"/>
        <w:bottom w:val="none" w:sz="0" w:space="0" w:color="auto"/>
        <w:right w:val="none" w:sz="0" w:space="0" w:color="auto"/>
      </w:divBdr>
    </w:div>
    <w:div w:id="237640871">
      <w:bodyDiv w:val="1"/>
      <w:marLeft w:val="0"/>
      <w:marRight w:val="0"/>
      <w:marTop w:val="0"/>
      <w:marBottom w:val="0"/>
      <w:divBdr>
        <w:top w:val="none" w:sz="0" w:space="0" w:color="auto"/>
        <w:left w:val="none" w:sz="0" w:space="0" w:color="auto"/>
        <w:bottom w:val="none" w:sz="0" w:space="0" w:color="auto"/>
        <w:right w:val="none" w:sz="0" w:space="0" w:color="auto"/>
      </w:divBdr>
    </w:div>
    <w:div w:id="237791367">
      <w:bodyDiv w:val="1"/>
      <w:marLeft w:val="0"/>
      <w:marRight w:val="0"/>
      <w:marTop w:val="0"/>
      <w:marBottom w:val="0"/>
      <w:divBdr>
        <w:top w:val="none" w:sz="0" w:space="0" w:color="auto"/>
        <w:left w:val="none" w:sz="0" w:space="0" w:color="auto"/>
        <w:bottom w:val="none" w:sz="0" w:space="0" w:color="auto"/>
        <w:right w:val="none" w:sz="0" w:space="0" w:color="auto"/>
      </w:divBdr>
    </w:div>
    <w:div w:id="237908941">
      <w:bodyDiv w:val="1"/>
      <w:marLeft w:val="0"/>
      <w:marRight w:val="0"/>
      <w:marTop w:val="0"/>
      <w:marBottom w:val="0"/>
      <w:divBdr>
        <w:top w:val="none" w:sz="0" w:space="0" w:color="auto"/>
        <w:left w:val="none" w:sz="0" w:space="0" w:color="auto"/>
        <w:bottom w:val="none" w:sz="0" w:space="0" w:color="auto"/>
        <w:right w:val="none" w:sz="0" w:space="0" w:color="auto"/>
      </w:divBdr>
    </w:div>
    <w:div w:id="237987343">
      <w:bodyDiv w:val="1"/>
      <w:marLeft w:val="0"/>
      <w:marRight w:val="0"/>
      <w:marTop w:val="0"/>
      <w:marBottom w:val="0"/>
      <w:divBdr>
        <w:top w:val="none" w:sz="0" w:space="0" w:color="auto"/>
        <w:left w:val="none" w:sz="0" w:space="0" w:color="auto"/>
        <w:bottom w:val="none" w:sz="0" w:space="0" w:color="auto"/>
        <w:right w:val="none" w:sz="0" w:space="0" w:color="auto"/>
      </w:divBdr>
    </w:div>
    <w:div w:id="238029965">
      <w:bodyDiv w:val="1"/>
      <w:marLeft w:val="0"/>
      <w:marRight w:val="0"/>
      <w:marTop w:val="0"/>
      <w:marBottom w:val="0"/>
      <w:divBdr>
        <w:top w:val="none" w:sz="0" w:space="0" w:color="auto"/>
        <w:left w:val="none" w:sz="0" w:space="0" w:color="auto"/>
        <w:bottom w:val="none" w:sz="0" w:space="0" w:color="auto"/>
        <w:right w:val="none" w:sz="0" w:space="0" w:color="auto"/>
      </w:divBdr>
    </w:div>
    <w:div w:id="238102810">
      <w:bodyDiv w:val="1"/>
      <w:marLeft w:val="0"/>
      <w:marRight w:val="0"/>
      <w:marTop w:val="0"/>
      <w:marBottom w:val="0"/>
      <w:divBdr>
        <w:top w:val="none" w:sz="0" w:space="0" w:color="auto"/>
        <w:left w:val="none" w:sz="0" w:space="0" w:color="auto"/>
        <w:bottom w:val="none" w:sz="0" w:space="0" w:color="auto"/>
        <w:right w:val="none" w:sz="0" w:space="0" w:color="auto"/>
      </w:divBdr>
    </w:div>
    <w:div w:id="238104691">
      <w:bodyDiv w:val="1"/>
      <w:marLeft w:val="0"/>
      <w:marRight w:val="0"/>
      <w:marTop w:val="0"/>
      <w:marBottom w:val="0"/>
      <w:divBdr>
        <w:top w:val="none" w:sz="0" w:space="0" w:color="auto"/>
        <w:left w:val="none" w:sz="0" w:space="0" w:color="auto"/>
        <w:bottom w:val="none" w:sz="0" w:space="0" w:color="auto"/>
        <w:right w:val="none" w:sz="0" w:space="0" w:color="auto"/>
      </w:divBdr>
    </w:div>
    <w:div w:id="238223363">
      <w:bodyDiv w:val="1"/>
      <w:marLeft w:val="0"/>
      <w:marRight w:val="0"/>
      <w:marTop w:val="0"/>
      <w:marBottom w:val="0"/>
      <w:divBdr>
        <w:top w:val="none" w:sz="0" w:space="0" w:color="auto"/>
        <w:left w:val="none" w:sz="0" w:space="0" w:color="auto"/>
        <w:bottom w:val="none" w:sz="0" w:space="0" w:color="auto"/>
        <w:right w:val="none" w:sz="0" w:space="0" w:color="auto"/>
      </w:divBdr>
    </w:div>
    <w:div w:id="238292213">
      <w:bodyDiv w:val="1"/>
      <w:marLeft w:val="0"/>
      <w:marRight w:val="0"/>
      <w:marTop w:val="0"/>
      <w:marBottom w:val="0"/>
      <w:divBdr>
        <w:top w:val="none" w:sz="0" w:space="0" w:color="auto"/>
        <w:left w:val="none" w:sz="0" w:space="0" w:color="auto"/>
        <w:bottom w:val="none" w:sz="0" w:space="0" w:color="auto"/>
        <w:right w:val="none" w:sz="0" w:space="0" w:color="auto"/>
      </w:divBdr>
    </w:div>
    <w:div w:id="238446050">
      <w:bodyDiv w:val="1"/>
      <w:marLeft w:val="0"/>
      <w:marRight w:val="0"/>
      <w:marTop w:val="0"/>
      <w:marBottom w:val="0"/>
      <w:divBdr>
        <w:top w:val="none" w:sz="0" w:space="0" w:color="auto"/>
        <w:left w:val="none" w:sz="0" w:space="0" w:color="auto"/>
        <w:bottom w:val="none" w:sz="0" w:space="0" w:color="auto"/>
        <w:right w:val="none" w:sz="0" w:space="0" w:color="auto"/>
      </w:divBdr>
    </w:div>
    <w:div w:id="239021681">
      <w:bodyDiv w:val="1"/>
      <w:marLeft w:val="0"/>
      <w:marRight w:val="0"/>
      <w:marTop w:val="0"/>
      <w:marBottom w:val="0"/>
      <w:divBdr>
        <w:top w:val="none" w:sz="0" w:space="0" w:color="auto"/>
        <w:left w:val="none" w:sz="0" w:space="0" w:color="auto"/>
        <w:bottom w:val="none" w:sz="0" w:space="0" w:color="auto"/>
        <w:right w:val="none" w:sz="0" w:space="0" w:color="auto"/>
      </w:divBdr>
    </w:div>
    <w:div w:id="239027862">
      <w:bodyDiv w:val="1"/>
      <w:marLeft w:val="0"/>
      <w:marRight w:val="0"/>
      <w:marTop w:val="0"/>
      <w:marBottom w:val="0"/>
      <w:divBdr>
        <w:top w:val="none" w:sz="0" w:space="0" w:color="auto"/>
        <w:left w:val="none" w:sz="0" w:space="0" w:color="auto"/>
        <w:bottom w:val="none" w:sz="0" w:space="0" w:color="auto"/>
        <w:right w:val="none" w:sz="0" w:space="0" w:color="auto"/>
      </w:divBdr>
    </w:div>
    <w:div w:id="239608913">
      <w:bodyDiv w:val="1"/>
      <w:marLeft w:val="0"/>
      <w:marRight w:val="0"/>
      <w:marTop w:val="0"/>
      <w:marBottom w:val="0"/>
      <w:divBdr>
        <w:top w:val="none" w:sz="0" w:space="0" w:color="auto"/>
        <w:left w:val="none" w:sz="0" w:space="0" w:color="auto"/>
        <w:bottom w:val="none" w:sz="0" w:space="0" w:color="auto"/>
        <w:right w:val="none" w:sz="0" w:space="0" w:color="auto"/>
      </w:divBdr>
    </w:div>
    <w:div w:id="240457594">
      <w:bodyDiv w:val="1"/>
      <w:marLeft w:val="0"/>
      <w:marRight w:val="0"/>
      <w:marTop w:val="0"/>
      <w:marBottom w:val="0"/>
      <w:divBdr>
        <w:top w:val="none" w:sz="0" w:space="0" w:color="auto"/>
        <w:left w:val="none" w:sz="0" w:space="0" w:color="auto"/>
        <w:bottom w:val="none" w:sz="0" w:space="0" w:color="auto"/>
        <w:right w:val="none" w:sz="0" w:space="0" w:color="auto"/>
      </w:divBdr>
    </w:div>
    <w:div w:id="240524427">
      <w:bodyDiv w:val="1"/>
      <w:marLeft w:val="0"/>
      <w:marRight w:val="0"/>
      <w:marTop w:val="0"/>
      <w:marBottom w:val="0"/>
      <w:divBdr>
        <w:top w:val="none" w:sz="0" w:space="0" w:color="auto"/>
        <w:left w:val="none" w:sz="0" w:space="0" w:color="auto"/>
        <w:bottom w:val="none" w:sz="0" w:space="0" w:color="auto"/>
        <w:right w:val="none" w:sz="0" w:space="0" w:color="auto"/>
      </w:divBdr>
    </w:div>
    <w:div w:id="241648221">
      <w:bodyDiv w:val="1"/>
      <w:marLeft w:val="0"/>
      <w:marRight w:val="0"/>
      <w:marTop w:val="0"/>
      <w:marBottom w:val="0"/>
      <w:divBdr>
        <w:top w:val="none" w:sz="0" w:space="0" w:color="auto"/>
        <w:left w:val="none" w:sz="0" w:space="0" w:color="auto"/>
        <w:bottom w:val="none" w:sz="0" w:space="0" w:color="auto"/>
        <w:right w:val="none" w:sz="0" w:space="0" w:color="auto"/>
      </w:divBdr>
    </w:div>
    <w:div w:id="241719672">
      <w:bodyDiv w:val="1"/>
      <w:marLeft w:val="0"/>
      <w:marRight w:val="0"/>
      <w:marTop w:val="0"/>
      <w:marBottom w:val="0"/>
      <w:divBdr>
        <w:top w:val="none" w:sz="0" w:space="0" w:color="auto"/>
        <w:left w:val="none" w:sz="0" w:space="0" w:color="auto"/>
        <w:bottom w:val="none" w:sz="0" w:space="0" w:color="auto"/>
        <w:right w:val="none" w:sz="0" w:space="0" w:color="auto"/>
      </w:divBdr>
    </w:div>
    <w:div w:id="242107107">
      <w:bodyDiv w:val="1"/>
      <w:marLeft w:val="0"/>
      <w:marRight w:val="0"/>
      <w:marTop w:val="0"/>
      <w:marBottom w:val="0"/>
      <w:divBdr>
        <w:top w:val="none" w:sz="0" w:space="0" w:color="auto"/>
        <w:left w:val="none" w:sz="0" w:space="0" w:color="auto"/>
        <w:bottom w:val="none" w:sz="0" w:space="0" w:color="auto"/>
        <w:right w:val="none" w:sz="0" w:space="0" w:color="auto"/>
      </w:divBdr>
    </w:div>
    <w:div w:id="242884242">
      <w:bodyDiv w:val="1"/>
      <w:marLeft w:val="0"/>
      <w:marRight w:val="0"/>
      <w:marTop w:val="0"/>
      <w:marBottom w:val="0"/>
      <w:divBdr>
        <w:top w:val="none" w:sz="0" w:space="0" w:color="auto"/>
        <w:left w:val="none" w:sz="0" w:space="0" w:color="auto"/>
        <w:bottom w:val="none" w:sz="0" w:space="0" w:color="auto"/>
        <w:right w:val="none" w:sz="0" w:space="0" w:color="auto"/>
      </w:divBdr>
    </w:div>
    <w:div w:id="243270265">
      <w:bodyDiv w:val="1"/>
      <w:marLeft w:val="0"/>
      <w:marRight w:val="0"/>
      <w:marTop w:val="0"/>
      <w:marBottom w:val="0"/>
      <w:divBdr>
        <w:top w:val="none" w:sz="0" w:space="0" w:color="auto"/>
        <w:left w:val="none" w:sz="0" w:space="0" w:color="auto"/>
        <w:bottom w:val="none" w:sz="0" w:space="0" w:color="auto"/>
        <w:right w:val="none" w:sz="0" w:space="0" w:color="auto"/>
      </w:divBdr>
    </w:div>
    <w:div w:id="243999366">
      <w:bodyDiv w:val="1"/>
      <w:marLeft w:val="0"/>
      <w:marRight w:val="0"/>
      <w:marTop w:val="0"/>
      <w:marBottom w:val="0"/>
      <w:divBdr>
        <w:top w:val="none" w:sz="0" w:space="0" w:color="auto"/>
        <w:left w:val="none" w:sz="0" w:space="0" w:color="auto"/>
        <w:bottom w:val="none" w:sz="0" w:space="0" w:color="auto"/>
        <w:right w:val="none" w:sz="0" w:space="0" w:color="auto"/>
      </w:divBdr>
    </w:div>
    <w:div w:id="244144175">
      <w:bodyDiv w:val="1"/>
      <w:marLeft w:val="0"/>
      <w:marRight w:val="0"/>
      <w:marTop w:val="0"/>
      <w:marBottom w:val="0"/>
      <w:divBdr>
        <w:top w:val="none" w:sz="0" w:space="0" w:color="auto"/>
        <w:left w:val="none" w:sz="0" w:space="0" w:color="auto"/>
        <w:bottom w:val="none" w:sz="0" w:space="0" w:color="auto"/>
        <w:right w:val="none" w:sz="0" w:space="0" w:color="auto"/>
      </w:divBdr>
    </w:div>
    <w:div w:id="244149711">
      <w:bodyDiv w:val="1"/>
      <w:marLeft w:val="0"/>
      <w:marRight w:val="0"/>
      <w:marTop w:val="0"/>
      <w:marBottom w:val="0"/>
      <w:divBdr>
        <w:top w:val="none" w:sz="0" w:space="0" w:color="auto"/>
        <w:left w:val="none" w:sz="0" w:space="0" w:color="auto"/>
        <w:bottom w:val="none" w:sz="0" w:space="0" w:color="auto"/>
        <w:right w:val="none" w:sz="0" w:space="0" w:color="auto"/>
      </w:divBdr>
    </w:div>
    <w:div w:id="244195646">
      <w:bodyDiv w:val="1"/>
      <w:marLeft w:val="0"/>
      <w:marRight w:val="0"/>
      <w:marTop w:val="0"/>
      <w:marBottom w:val="0"/>
      <w:divBdr>
        <w:top w:val="none" w:sz="0" w:space="0" w:color="auto"/>
        <w:left w:val="none" w:sz="0" w:space="0" w:color="auto"/>
        <w:bottom w:val="none" w:sz="0" w:space="0" w:color="auto"/>
        <w:right w:val="none" w:sz="0" w:space="0" w:color="auto"/>
      </w:divBdr>
    </w:div>
    <w:div w:id="244269876">
      <w:bodyDiv w:val="1"/>
      <w:marLeft w:val="0"/>
      <w:marRight w:val="0"/>
      <w:marTop w:val="0"/>
      <w:marBottom w:val="0"/>
      <w:divBdr>
        <w:top w:val="none" w:sz="0" w:space="0" w:color="auto"/>
        <w:left w:val="none" w:sz="0" w:space="0" w:color="auto"/>
        <w:bottom w:val="none" w:sz="0" w:space="0" w:color="auto"/>
        <w:right w:val="none" w:sz="0" w:space="0" w:color="auto"/>
      </w:divBdr>
    </w:div>
    <w:div w:id="244725512">
      <w:bodyDiv w:val="1"/>
      <w:marLeft w:val="0"/>
      <w:marRight w:val="0"/>
      <w:marTop w:val="0"/>
      <w:marBottom w:val="0"/>
      <w:divBdr>
        <w:top w:val="none" w:sz="0" w:space="0" w:color="auto"/>
        <w:left w:val="none" w:sz="0" w:space="0" w:color="auto"/>
        <w:bottom w:val="none" w:sz="0" w:space="0" w:color="auto"/>
        <w:right w:val="none" w:sz="0" w:space="0" w:color="auto"/>
      </w:divBdr>
    </w:div>
    <w:div w:id="244730327">
      <w:bodyDiv w:val="1"/>
      <w:marLeft w:val="0"/>
      <w:marRight w:val="0"/>
      <w:marTop w:val="0"/>
      <w:marBottom w:val="0"/>
      <w:divBdr>
        <w:top w:val="none" w:sz="0" w:space="0" w:color="auto"/>
        <w:left w:val="none" w:sz="0" w:space="0" w:color="auto"/>
        <w:bottom w:val="none" w:sz="0" w:space="0" w:color="auto"/>
        <w:right w:val="none" w:sz="0" w:space="0" w:color="auto"/>
      </w:divBdr>
    </w:div>
    <w:div w:id="244808372">
      <w:bodyDiv w:val="1"/>
      <w:marLeft w:val="0"/>
      <w:marRight w:val="0"/>
      <w:marTop w:val="0"/>
      <w:marBottom w:val="0"/>
      <w:divBdr>
        <w:top w:val="none" w:sz="0" w:space="0" w:color="auto"/>
        <w:left w:val="none" w:sz="0" w:space="0" w:color="auto"/>
        <w:bottom w:val="none" w:sz="0" w:space="0" w:color="auto"/>
        <w:right w:val="none" w:sz="0" w:space="0" w:color="auto"/>
      </w:divBdr>
    </w:div>
    <w:div w:id="244846777">
      <w:bodyDiv w:val="1"/>
      <w:marLeft w:val="0"/>
      <w:marRight w:val="0"/>
      <w:marTop w:val="0"/>
      <w:marBottom w:val="0"/>
      <w:divBdr>
        <w:top w:val="none" w:sz="0" w:space="0" w:color="auto"/>
        <w:left w:val="none" w:sz="0" w:space="0" w:color="auto"/>
        <w:bottom w:val="none" w:sz="0" w:space="0" w:color="auto"/>
        <w:right w:val="none" w:sz="0" w:space="0" w:color="auto"/>
      </w:divBdr>
    </w:div>
    <w:div w:id="246112077">
      <w:bodyDiv w:val="1"/>
      <w:marLeft w:val="0"/>
      <w:marRight w:val="0"/>
      <w:marTop w:val="0"/>
      <w:marBottom w:val="0"/>
      <w:divBdr>
        <w:top w:val="none" w:sz="0" w:space="0" w:color="auto"/>
        <w:left w:val="none" w:sz="0" w:space="0" w:color="auto"/>
        <w:bottom w:val="none" w:sz="0" w:space="0" w:color="auto"/>
        <w:right w:val="none" w:sz="0" w:space="0" w:color="auto"/>
      </w:divBdr>
    </w:div>
    <w:div w:id="246118175">
      <w:bodyDiv w:val="1"/>
      <w:marLeft w:val="0"/>
      <w:marRight w:val="0"/>
      <w:marTop w:val="0"/>
      <w:marBottom w:val="0"/>
      <w:divBdr>
        <w:top w:val="none" w:sz="0" w:space="0" w:color="auto"/>
        <w:left w:val="none" w:sz="0" w:space="0" w:color="auto"/>
        <w:bottom w:val="none" w:sz="0" w:space="0" w:color="auto"/>
        <w:right w:val="none" w:sz="0" w:space="0" w:color="auto"/>
      </w:divBdr>
    </w:div>
    <w:div w:id="246236100">
      <w:bodyDiv w:val="1"/>
      <w:marLeft w:val="0"/>
      <w:marRight w:val="0"/>
      <w:marTop w:val="0"/>
      <w:marBottom w:val="0"/>
      <w:divBdr>
        <w:top w:val="none" w:sz="0" w:space="0" w:color="auto"/>
        <w:left w:val="none" w:sz="0" w:space="0" w:color="auto"/>
        <w:bottom w:val="none" w:sz="0" w:space="0" w:color="auto"/>
        <w:right w:val="none" w:sz="0" w:space="0" w:color="auto"/>
      </w:divBdr>
    </w:div>
    <w:div w:id="246577026">
      <w:bodyDiv w:val="1"/>
      <w:marLeft w:val="0"/>
      <w:marRight w:val="0"/>
      <w:marTop w:val="0"/>
      <w:marBottom w:val="0"/>
      <w:divBdr>
        <w:top w:val="none" w:sz="0" w:space="0" w:color="auto"/>
        <w:left w:val="none" w:sz="0" w:space="0" w:color="auto"/>
        <w:bottom w:val="none" w:sz="0" w:space="0" w:color="auto"/>
        <w:right w:val="none" w:sz="0" w:space="0" w:color="auto"/>
      </w:divBdr>
    </w:div>
    <w:div w:id="247078907">
      <w:bodyDiv w:val="1"/>
      <w:marLeft w:val="0"/>
      <w:marRight w:val="0"/>
      <w:marTop w:val="0"/>
      <w:marBottom w:val="0"/>
      <w:divBdr>
        <w:top w:val="none" w:sz="0" w:space="0" w:color="auto"/>
        <w:left w:val="none" w:sz="0" w:space="0" w:color="auto"/>
        <w:bottom w:val="none" w:sz="0" w:space="0" w:color="auto"/>
        <w:right w:val="none" w:sz="0" w:space="0" w:color="auto"/>
      </w:divBdr>
    </w:div>
    <w:div w:id="247353815">
      <w:bodyDiv w:val="1"/>
      <w:marLeft w:val="0"/>
      <w:marRight w:val="0"/>
      <w:marTop w:val="0"/>
      <w:marBottom w:val="0"/>
      <w:divBdr>
        <w:top w:val="none" w:sz="0" w:space="0" w:color="auto"/>
        <w:left w:val="none" w:sz="0" w:space="0" w:color="auto"/>
        <w:bottom w:val="none" w:sz="0" w:space="0" w:color="auto"/>
        <w:right w:val="none" w:sz="0" w:space="0" w:color="auto"/>
      </w:divBdr>
    </w:div>
    <w:div w:id="247621803">
      <w:bodyDiv w:val="1"/>
      <w:marLeft w:val="0"/>
      <w:marRight w:val="0"/>
      <w:marTop w:val="0"/>
      <w:marBottom w:val="0"/>
      <w:divBdr>
        <w:top w:val="none" w:sz="0" w:space="0" w:color="auto"/>
        <w:left w:val="none" w:sz="0" w:space="0" w:color="auto"/>
        <w:bottom w:val="none" w:sz="0" w:space="0" w:color="auto"/>
        <w:right w:val="none" w:sz="0" w:space="0" w:color="auto"/>
      </w:divBdr>
    </w:div>
    <w:div w:id="247740133">
      <w:bodyDiv w:val="1"/>
      <w:marLeft w:val="0"/>
      <w:marRight w:val="0"/>
      <w:marTop w:val="0"/>
      <w:marBottom w:val="0"/>
      <w:divBdr>
        <w:top w:val="none" w:sz="0" w:space="0" w:color="auto"/>
        <w:left w:val="none" w:sz="0" w:space="0" w:color="auto"/>
        <w:bottom w:val="none" w:sz="0" w:space="0" w:color="auto"/>
        <w:right w:val="none" w:sz="0" w:space="0" w:color="auto"/>
      </w:divBdr>
    </w:div>
    <w:div w:id="248465486">
      <w:bodyDiv w:val="1"/>
      <w:marLeft w:val="0"/>
      <w:marRight w:val="0"/>
      <w:marTop w:val="0"/>
      <w:marBottom w:val="0"/>
      <w:divBdr>
        <w:top w:val="none" w:sz="0" w:space="0" w:color="auto"/>
        <w:left w:val="none" w:sz="0" w:space="0" w:color="auto"/>
        <w:bottom w:val="none" w:sz="0" w:space="0" w:color="auto"/>
        <w:right w:val="none" w:sz="0" w:space="0" w:color="auto"/>
      </w:divBdr>
    </w:div>
    <w:div w:id="248926165">
      <w:bodyDiv w:val="1"/>
      <w:marLeft w:val="0"/>
      <w:marRight w:val="0"/>
      <w:marTop w:val="0"/>
      <w:marBottom w:val="0"/>
      <w:divBdr>
        <w:top w:val="none" w:sz="0" w:space="0" w:color="auto"/>
        <w:left w:val="none" w:sz="0" w:space="0" w:color="auto"/>
        <w:bottom w:val="none" w:sz="0" w:space="0" w:color="auto"/>
        <w:right w:val="none" w:sz="0" w:space="0" w:color="auto"/>
      </w:divBdr>
    </w:div>
    <w:div w:id="249044191">
      <w:bodyDiv w:val="1"/>
      <w:marLeft w:val="0"/>
      <w:marRight w:val="0"/>
      <w:marTop w:val="0"/>
      <w:marBottom w:val="0"/>
      <w:divBdr>
        <w:top w:val="none" w:sz="0" w:space="0" w:color="auto"/>
        <w:left w:val="none" w:sz="0" w:space="0" w:color="auto"/>
        <w:bottom w:val="none" w:sz="0" w:space="0" w:color="auto"/>
        <w:right w:val="none" w:sz="0" w:space="0" w:color="auto"/>
      </w:divBdr>
    </w:div>
    <w:div w:id="249311088">
      <w:bodyDiv w:val="1"/>
      <w:marLeft w:val="0"/>
      <w:marRight w:val="0"/>
      <w:marTop w:val="0"/>
      <w:marBottom w:val="0"/>
      <w:divBdr>
        <w:top w:val="none" w:sz="0" w:space="0" w:color="auto"/>
        <w:left w:val="none" w:sz="0" w:space="0" w:color="auto"/>
        <w:bottom w:val="none" w:sz="0" w:space="0" w:color="auto"/>
        <w:right w:val="none" w:sz="0" w:space="0" w:color="auto"/>
      </w:divBdr>
    </w:div>
    <w:div w:id="249392017">
      <w:bodyDiv w:val="1"/>
      <w:marLeft w:val="0"/>
      <w:marRight w:val="0"/>
      <w:marTop w:val="0"/>
      <w:marBottom w:val="0"/>
      <w:divBdr>
        <w:top w:val="none" w:sz="0" w:space="0" w:color="auto"/>
        <w:left w:val="none" w:sz="0" w:space="0" w:color="auto"/>
        <w:bottom w:val="none" w:sz="0" w:space="0" w:color="auto"/>
        <w:right w:val="none" w:sz="0" w:space="0" w:color="auto"/>
      </w:divBdr>
    </w:div>
    <w:div w:id="249779231">
      <w:bodyDiv w:val="1"/>
      <w:marLeft w:val="0"/>
      <w:marRight w:val="0"/>
      <w:marTop w:val="0"/>
      <w:marBottom w:val="0"/>
      <w:divBdr>
        <w:top w:val="none" w:sz="0" w:space="0" w:color="auto"/>
        <w:left w:val="none" w:sz="0" w:space="0" w:color="auto"/>
        <w:bottom w:val="none" w:sz="0" w:space="0" w:color="auto"/>
        <w:right w:val="none" w:sz="0" w:space="0" w:color="auto"/>
      </w:divBdr>
    </w:div>
    <w:div w:id="249893357">
      <w:bodyDiv w:val="1"/>
      <w:marLeft w:val="0"/>
      <w:marRight w:val="0"/>
      <w:marTop w:val="0"/>
      <w:marBottom w:val="0"/>
      <w:divBdr>
        <w:top w:val="none" w:sz="0" w:space="0" w:color="auto"/>
        <w:left w:val="none" w:sz="0" w:space="0" w:color="auto"/>
        <w:bottom w:val="none" w:sz="0" w:space="0" w:color="auto"/>
        <w:right w:val="none" w:sz="0" w:space="0" w:color="auto"/>
      </w:divBdr>
    </w:div>
    <w:div w:id="249894943">
      <w:bodyDiv w:val="1"/>
      <w:marLeft w:val="0"/>
      <w:marRight w:val="0"/>
      <w:marTop w:val="0"/>
      <w:marBottom w:val="0"/>
      <w:divBdr>
        <w:top w:val="none" w:sz="0" w:space="0" w:color="auto"/>
        <w:left w:val="none" w:sz="0" w:space="0" w:color="auto"/>
        <w:bottom w:val="none" w:sz="0" w:space="0" w:color="auto"/>
        <w:right w:val="none" w:sz="0" w:space="0" w:color="auto"/>
      </w:divBdr>
    </w:div>
    <w:div w:id="250507246">
      <w:bodyDiv w:val="1"/>
      <w:marLeft w:val="0"/>
      <w:marRight w:val="0"/>
      <w:marTop w:val="0"/>
      <w:marBottom w:val="0"/>
      <w:divBdr>
        <w:top w:val="none" w:sz="0" w:space="0" w:color="auto"/>
        <w:left w:val="none" w:sz="0" w:space="0" w:color="auto"/>
        <w:bottom w:val="none" w:sz="0" w:space="0" w:color="auto"/>
        <w:right w:val="none" w:sz="0" w:space="0" w:color="auto"/>
      </w:divBdr>
    </w:div>
    <w:div w:id="250626662">
      <w:bodyDiv w:val="1"/>
      <w:marLeft w:val="0"/>
      <w:marRight w:val="0"/>
      <w:marTop w:val="0"/>
      <w:marBottom w:val="0"/>
      <w:divBdr>
        <w:top w:val="none" w:sz="0" w:space="0" w:color="auto"/>
        <w:left w:val="none" w:sz="0" w:space="0" w:color="auto"/>
        <w:bottom w:val="none" w:sz="0" w:space="0" w:color="auto"/>
        <w:right w:val="none" w:sz="0" w:space="0" w:color="auto"/>
      </w:divBdr>
    </w:div>
    <w:div w:id="250704606">
      <w:bodyDiv w:val="1"/>
      <w:marLeft w:val="0"/>
      <w:marRight w:val="0"/>
      <w:marTop w:val="0"/>
      <w:marBottom w:val="0"/>
      <w:divBdr>
        <w:top w:val="none" w:sz="0" w:space="0" w:color="auto"/>
        <w:left w:val="none" w:sz="0" w:space="0" w:color="auto"/>
        <w:bottom w:val="none" w:sz="0" w:space="0" w:color="auto"/>
        <w:right w:val="none" w:sz="0" w:space="0" w:color="auto"/>
      </w:divBdr>
    </w:div>
    <w:div w:id="250742587">
      <w:bodyDiv w:val="1"/>
      <w:marLeft w:val="0"/>
      <w:marRight w:val="0"/>
      <w:marTop w:val="0"/>
      <w:marBottom w:val="0"/>
      <w:divBdr>
        <w:top w:val="none" w:sz="0" w:space="0" w:color="auto"/>
        <w:left w:val="none" w:sz="0" w:space="0" w:color="auto"/>
        <w:bottom w:val="none" w:sz="0" w:space="0" w:color="auto"/>
        <w:right w:val="none" w:sz="0" w:space="0" w:color="auto"/>
      </w:divBdr>
    </w:div>
    <w:div w:id="251014533">
      <w:bodyDiv w:val="1"/>
      <w:marLeft w:val="0"/>
      <w:marRight w:val="0"/>
      <w:marTop w:val="0"/>
      <w:marBottom w:val="0"/>
      <w:divBdr>
        <w:top w:val="none" w:sz="0" w:space="0" w:color="auto"/>
        <w:left w:val="none" w:sz="0" w:space="0" w:color="auto"/>
        <w:bottom w:val="none" w:sz="0" w:space="0" w:color="auto"/>
        <w:right w:val="none" w:sz="0" w:space="0" w:color="auto"/>
      </w:divBdr>
    </w:div>
    <w:div w:id="251207264">
      <w:bodyDiv w:val="1"/>
      <w:marLeft w:val="0"/>
      <w:marRight w:val="0"/>
      <w:marTop w:val="0"/>
      <w:marBottom w:val="0"/>
      <w:divBdr>
        <w:top w:val="none" w:sz="0" w:space="0" w:color="auto"/>
        <w:left w:val="none" w:sz="0" w:space="0" w:color="auto"/>
        <w:bottom w:val="none" w:sz="0" w:space="0" w:color="auto"/>
        <w:right w:val="none" w:sz="0" w:space="0" w:color="auto"/>
      </w:divBdr>
    </w:div>
    <w:div w:id="251550009">
      <w:bodyDiv w:val="1"/>
      <w:marLeft w:val="0"/>
      <w:marRight w:val="0"/>
      <w:marTop w:val="0"/>
      <w:marBottom w:val="0"/>
      <w:divBdr>
        <w:top w:val="none" w:sz="0" w:space="0" w:color="auto"/>
        <w:left w:val="none" w:sz="0" w:space="0" w:color="auto"/>
        <w:bottom w:val="none" w:sz="0" w:space="0" w:color="auto"/>
        <w:right w:val="none" w:sz="0" w:space="0" w:color="auto"/>
      </w:divBdr>
    </w:div>
    <w:div w:id="251554660">
      <w:bodyDiv w:val="1"/>
      <w:marLeft w:val="0"/>
      <w:marRight w:val="0"/>
      <w:marTop w:val="0"/>
      <w:marBottom w:val="0"/>
      <w:divBdr>
        <w:top w:val="none" w:sz="0" w:space="0" w:color="auto"/>
        <w:left w:val="none" w:sz="0" w:space="0" w:color="auto"/>
        <w:bottom w:val="none" w:sz="0" w:space="0" w:color="auto"/>
        <w:right w:val="none" w:sz="0" w:space="0" w:color="auto"/>
      </w:divBdr>
    </w:div>
    <w:div w:id="251666338">
      <w:bodyDiv w:val="1"/>
      <w:marLeft w:val="0"/>
      <w:marRight w:val="0"/>
      <w:marTop w:val="0"/>
      <w:marBottom w:val="0"/>
      <w:divBdr>
        <w:top w:val="none" w:sz="0" w:space="0" w:color="auto"/>
        <w:left w:val="none" w:sz="0" w:space="0" w:color="auto"/>
        <w:bottom w:val="none" w:sz="0" w:space="0" w:color="auto"/>
        <w:right w:val="none" w:sz="0" w:space="0" w:color="auto"/>
      </w:divBdr>
    </w:div>
    <w:div w:id="251864157">
      <w:bodyDiv w:val="1"/>
      <w:marLeft w:val="0"/>
      <w:marRight w:val="0"/>
      <w:marTop w:val="0"/>
      <w:marBottom w:val="0"/>
      <w:divBdr>
        <w:top w:val="none" w:sz="0" w:space="0" w:color="auto"/>
        <w:left w:val="none" w:sz="0" w:space="0" w:color="auto"/>
        <w:bottom w:val="none" w:sz="0" w:space="0" w:color="auto"/>
        <w:right w:val="none" w:sz="0" w:space="0" w:color="auto"/>
      </w:divBdr>
    </w:div>
    <w:div w:id="252516603">
      <w:bodyDiv w:val="1"/>
      <w:marLeft w:val="0"/>
      <w:marRight w:val="0"/>
      <w:marTop w:val="0"/>
      <w:marBottom w:val="0"/>
      <w:divBdr>
        <w:top w:val="none" w:sz="0" w:space="0" w:color="auto"/>
        <w:left w:val="none" w:sz="0" w:space="0" w:color="auto"/>
        <w:bottom w:val="none" w:sz="0" w:space="0" w:color="auto"/>
        <w:right w:val="none" w:sz="0" w:space="0" w:color="auto"/>
      </w:divBdr>
    </w:div>
    <w:div w:id="252976806">
      <w:bodyDiv w:val="1"/>
      <w:marLeft w:val="0"/>
      <w:marRight w:val="0"/>
      <w:marTop w:val="0"/>
      <w:marBottom w:val="0"/>
      <w:divBdr>
        <w:top w:val="none" w:sz="0" w:space="0" w:color="auto"/>
        <w:left w:val="none" w:sz="0" w:space="0" w:color="auto"/>
        <w:bottom w:val="none" w:sz="0" w:space="0" w:color="auto"/>
        <w:right w:val="none" w:sz="0" w:space="0" w:color="auto"/>
      </w:divBdr>
    </w:div>
    <w:div w:id="253052479">
      <w:bodyDiv w:val="1"/>
      <w:marLeft w:val="0"/>
      <w:marRight w:val="0"/>
      <w:marTop w:val="0"/>
      <w:marBottom w:val="0"/>
      <w:divBdr>
        <w:top w:val="none" w:sz="0" w:space="0" w:color="auto"/>
        <w:left w:val="none" w:sz="0" w:space="0" w:color="auto"/>
        <w:bottom w:val="none" w:sz="0" w:space="0" w:color="auto"/>
        <w:right w:val="none" w:sz="0" w:space="0" w:color="auto"/>
      </w:divBdr>
    </w:div>
    <w:div w:id="253514682">
      <w:bodyDiv w:val="1"/>
      <w:marLeft w:val="0"/>
      <w:marRight w:val="0"/>
      <w:marTop w:val="0"/>
      <w:marBottom w:val="0"/>
      <w:divBdr>
        <w:top w:val="none" w:sz="0" w:space="0" w:color="auto"/>
        <w:left w:val="none" w:sz="0" w:space="0" w:color="auto"/>
        <w:bottom w:val="none" w:sz="0" w:space="0" w:color="auto"/>
        <w:right w:val="none" w:sz="0" w:space="0" w:color="auto"/>
      </w:divBdr>
    </w:div>
    <w:div w:id="253713280">
      <w:bodyDiv w:val="1"/>
      <w:marLeft w:val="0"/>
      <w:marRight w:val="0"/>
      <w:marTop w:val="0"/>
      <w:marBottom w:val="0"/>
      <w:divBdr>
        <w:top w:val="none" w:sz="0" w:space="0" w:color="auto"/>
        <w:left w:val="none" w:sz="0" w:space="0" w:color="auto"/>
        <w:bottom w:val="none" w:sz="0" w:space="0" w:color="auto"/>
        <w:right w:val="none" w:sz="0" w:space="0" w:color="auto"/>
      </w:divBdr>
    </w:div>
    <w:div w:id="254365942">
      <w:bodyDiv w:val="1"/>
      <w:marLeft w:val="0"/>
      <w:marRight w:val="0"/>
      <w:marTop w:val="0"/>
      <w:marBottom w:val="0"/>
      <w:divBdr>
        <w:top w:val="none" w:sz="0" w:space="0" w:color="auto"/>
        <w:left w:val="none" w:sz="0" w:space="0" w:color="auto"/>
        <w:bottom w:val="none" w:sz="0" w:space="0" w:color="auto"/>
        <w:right w:val="none" w:sz="0" w:space="0" w:color="auto"/>
      </w:divBdr>
    </w:div>
    <w:div w:id="254629285">
      <w:bodyDiv w:val="1"/>
      <w:marLeft w:val="0"/>
      <w:marRight w:val="0"/>
      <w:marTop w:val="0"/>
      <w:marBottom w:val="0"/>
      <w:divBdr>
        <w:top w:val="none" w:sz="0" w:space="0" w:color="auto"/>
        <w:left w:val="none" w:sz="0" w:space="0" w:color="auto"/>
        <w:bottom w:val="none" w:sz="0" w:space="0" w:color="auto"/>
        <w:right w:val="none" w:sz="0" w:space="0" w:color="auto"/>
      </w:divBdr>
    </w:div>
    <w:div w:id="254676673">
      <w:bodyDiv w:val="1"/>
      <w:marLeft w:val="0"/>
      <w:marRight w:val="0"/>
      <w:marTop w:val="0"/>
      <w:marBottom w:val="0"/>
      <w:divBdr>
        <w:top w:val="none" w:sz="0" w:space="0" w:color="auto"/>
        <w:left w:val="none" w:sz="0" w:space="0" w:color="auto"/>
        <w:bottom w:val="none" w:sz="0" w:space="0" w:color="auto"/>
        <w:right w:val="none" w:sz="0" w:space="0" w:color="auto"/>
      </w:divBdr>
    </w:div>
    <w:div w:id="254823206">
      <w:bodyDiv w:val="1"/>
      <w:marLeft w:val="0"/>
      <w:marRight w:val="0"/>
      <w:marTop w:val="0"/>
      <w:marBottom w:val="0"/>
      <w:divBdr>
        <w:top w:val="none" w:sz="0" w:space="0" w:color="auto"/>
        <w:left w:val="none" w:sz="0" w:space="0" w:color="auto"/>
        <w:bottom w:val="none" w:sz="0" w:space="0" w:color="auto"/>
        <w:right w:val="none" w:sz="0" w:space="0" w:color="auto"/>
      </w:divBdr>
    </w:div>
    <w:div w:id="254825258">
      <w:bodyDiv w:val="1"/>
      <w:marLeft w:val="0"/>
      <w:marRight w:val="0"/>
      <w:marTop w:val="0"/>
      <w:marBottom w:val="0"/>
      <w:divBdr>
        <w:top w:val="none" w:sz="0" w:space="0" w:color="auto"/>
        <w:left w:val="none" w:sz="0" w:space="0" w:color="auto"/>
        <w:bottom w:val="none" w:sz="0" w:space="0" w:color="auto"/>
        <w:right w:val="none" w:sz="0" w:space="0" w:color="auto"/>
      </w:divBdr>
    </w:div>
    <w:div w:id="255679049">
      <w:bodyDiv w:val="1"/>
      <w:marLeft w:val="0"/>
      <w:marRight w:val="0"/>
      <w:marTop w:val="0"/>
      <w:marBottom w:val="0"/>
      <w:divBdr>
        <w:top w:val="none" w:sz="0" w:space="0" w:color="auto"/>
        <w:left w:val="none" w:sz="0" w:space="0" w:color="auto"/>
        <w:bottom w:val="none" w:sz="0" w:space="0" w:color="auto"/>
        <w:right w:val="none" w:sz="0" w:space="0" w:color="auto"/>
      </w:divBdr>
    </w:div>
    <w:div w:id="256596036">
      <w:bodyDiv w:val="1"/>
      <w:marLeft w:val="0"/>
      <w:marRight w:val="0"/>
      <w:marTop w:val="0"/>
      <w:marBottom w:val="0"/>
      <w:divBdr>
        <w:top w:val="none" w:sz="0" w:space="0" w:color="auto"/>
        <w:left w:val="none" w:sz="0" w:space="0" w:color="auto"/>
        <w:bottom w:val="none" w:sz="0" w:space="0" w:color="auto"/>
        <w:right w:val="none" w:sz="0" w:space="0" w:color="auto"/>
      </w:divBdr>
    </w:div>
    <w:div w:id="256669836">
      <w:bodyDiv w:val="1"/>
      <w:marLeft w:val="0"/>
      <w:marRight w:val="0"/>
      <w:marTop w:val="0"/>
      <w:marBottom w:val="0"/>
      <w:divBdr>
        <w:top w:val="none" w:sz="0" w:space="0" w:color="auto"/>
        <w:left w:val="none" w:sz="0" w:space="0" w:color="auto"/>
        <w:bottom w:val="none" w:sz="0" w:space="0" w:color="auto"/>
        <w:right w:val="none" w:sz="0" w:space="0" w:color="auto"/>
      </w:divBdr>
    </w:div>
    <w:div w:id="257521004">
      <w:bodyDiv w:val="1"/>
      <w:marLeft w:val="0"/>
      <w:marRight w:val="0"/>
      <w:marTop w:val="0"/>
      <w:marBottom w:val="0"/>
      <w:divBdr>
        <w:top w:val="none" w:sz="0" w:space="0" w:color="auto"/>
        <w:left w:val="none" w:sz="0" w:space="0" w:color="auto"/>
        <w:bottom w:val="none" w:sz="0" w:space="0" w:color="auto"/>
        <w:right w:val="none" w:sz="0" w:space="0" w:color="auto"/>
      </w:divBdr>
    </w:div>
    <w:div w:id="258215709">
      <w:bodyDiv w:val="1"/>
      <w:marLeft w:val="0"/>
      <w:marRight w:val="0"/>
      <w:marTop w:val="0"/>
      <w:marBottom w:val="0"/>
      <w:divBdr>
        <w:top w:val="none" w:sz="0" w:space="0" w:color="auto"/>
        <w:left w:val="none" w:sz="0" w:space="0" w:color="auto"/>
        <w:bottom w:val="none" w:sz="0" w:space="0" w:color="auto"/>
        <w:right w:val="none" w:sz="0" w:space="0" w:color="auto"/>
      </w:divBdr>
    </w:div>
    <w:div w:id="258294389">
      <w:bodyDiv w:val="1"/>
      <w:marLeft w:val="0"/>
      <w:marRight w:val="0"/>
      <w:marTop w:val="0"/>
      <w:marBottom w:val="0"/>
      <w:divBdr>
        <w:top w:val="none" w:sz="0" w:space="0" w:color="auto"/>
        <w:left w:val="none" w:sz="0" w:space="0" w:color="auto"/>
        <w:bottom w:val="none" w:sz="0" w:space="0" w:color="auto"/>
        <w:right w:val="none" w:sz="0" w:space="0" w:color="auto"/>
      </w:divBdr>
    </w:div>
    <w:div w:id="258414575">
      <w:bodyDiv w:val="1"/>
      <w:marLeft w:val="0"/>
      <w:marRight w:val="0"/>
      <w:marTop w:val="0"/>
      <w:marBottom w:val="0"/>
      <w:divBdr>
        <w:top w:val="none" w:sz="0" w:space="0" w:color="auto"/>
        <w:left w:val="none" w:sz="0" w:space="0" w:color="auto"/>
        <w:bottom w:val="none" w:sz="0" w:space="0" w:color="auto"/>
        <w:right w:val="none" w:sz="0" w:space="0" w:color="auto"/>
      </w:divBdr>
    </w:div>
    <w:div w:id="258568830">
      <w:bodyDiv w:val="1"/>
      <w:marLeft w:val="0"/>
      <w:marRight w:val="0"/>
      <w:marTop w:val="0"/>
      <w:marBottom w:val="0"/>
      <w:divBdr>
        <w:top w:val="none" w:sz="0" w:space="0" w:color="auto"/>
        <w:left w:val="none" w:sz="0" w:space="0" w:color="auto"/>
        <w:bottom w:val="none" w:sz="0" w:space="0" w:color="auto"/>
        <w:right w:val="none" w:sz="0" w:space="0" w:color="auto"/>
      </w:divBdr>
    </w:div>
    <w:div w:id="259069330">
      <w:bodyDiv w:val="1"/>
      <w:marLeft w:val="0"/>
      <w:marRight w:val="0"/>
      <w:marTop w:val="0"/>
      <w:marBottom w:val="0"/>
      <w:divBdr>
        <w:top w:val="none" w:sz="0" w:space="0" w:color="auto"/>
        <w:left w:val="none" w:sz="0" w:space="0" w:color="auto"/>
        <w:bottom w:val="none" w:sz="0" w:space="0" w:color="auto"/>
        <w:right w:val="none" w:sz="0" w:space="0" w:color="auto"/>
      </w:divBdr>
    </w:div>
    <w:div w:id="259267087">
      <w:bodyDiv w:val="1"/>
      <w:marLeft w:val="0"/>
      <w:marRight w:val="0"/>
      <w:marTop w:val="0"/>
      <w:marBottom w:val="0"/>
      <w:divBdr>
        <w:top w:val="none" w:sz="0" w:space="0" w:color="auto"/>
        <w:left w:val="none" w:sz="0" w:space="0" w:color="auto"/>
        <w:bottom w:val="none" w:sz="0" w:space="0" w:color="auto"/>
        <w:right w:val="none" w:sz="0" w:space="0" w:color="auto"/>
      </w:divBdr>
    </w:div>
    <w:div w:id="259796077">
      <w:bodyDiv w:val="1"/>
      <w:marLeft w:val="0"/>
      <w:marRight w:val="0"/>
      <w:marTop w:val="0"/>
      <w:marBottom w:val="0"/>
      <w:divBdr>
        <w:top w:val="none" w:sz="0" w:space="0" w:color="auto"/>
        <w:left w:val="none" w:sz="0" w:space="0" w:color="auto"/>
        <w:bottom w:val="none" w:sz="0" w:space="0" w:color="auto"/>
        <w:right w:val="none" w:sz="0" w:space="0" w:color="auto"/>
      </w:divBdr>
    </w:div>
    <w:div w:id="259802041">
      <w:bodyDiv w:val="1"/>
      <w:marLeft w:val="0"/>
      <w:marRight w:val="0"/>
      <w:marTop w:val="0"/>
      <w:marBottom w:val="0"/>
      <w:divBdr>
        <w:top w:val="none" w:sz="0" w:space="0" w:color="auto"/>
        <w:left w:val="none" w:sz="0" w:space="0" w:color="auto"/>
        <w:bottom w:val="none" w:sz="0" w:space="0" w:color="auto"/>
        <w:right w:val="none" w:sz="0" w:space="0" w:color="auto"/>
      </w:divBdr>
    </w:div>
    <w:div w:id="259803868">
      <w:bodyDiv w:val="1"/>
      <w:marLeft w:val="0"/>
      <w:marRight w:val="0"/>
      <w:marTop w:val="0"/>
      <w:marBottom w:val="0"/>
      <w:divBdr>
        <w:top w:val="none" w:sz="0" w:space="0" w:color="auto"/>
        <w:left w:val="none" w:sz="0" w:space="0" w:color="auto"/>
        <w:bottom w:val="none" w:sz="0" w:space="0" w:color="auto"/>
        <w:right w:val="none" w:sz="0" w:space="0" w:color="auto"/>
      </w:divBdr>
    </w:div>
    <w:div w:id="259989493">
      <w:bodyDiv w:val="1"/>
      <w:marLeft w:val="0"/>
      <w:marRight w:val="0"/>
      <w:marTop w:val="0"/>
      <w:marBottom w:val="0"/>
      <w:divBdr>
        <w:top w:val="none" w:sz="0" w:space="0" w:color="auto"/>
        <w:left w:val="none" w:sz="0" w:space="0" w:color="auto"/>
        <w:bottom w:val="none" w:sz="0" w:space="0" w:color="auto"/>
        <w:right w:val="none" w:sz="0" w:space="0" w:color="auto"/>
      </w:divBdr>
    </w:div>
    <w:div w:id="259995678">
      <w:bodyDiv w:val="1"/>
      <w:marLeft w:val="0"/>
      <w:marRight w:val="0"/>
      <w:marTop w:val="0"/>
      <w:marBottom w:val="0"/>
      <w:divBdr>
        <w:top w:val="none" w:sz="0" w:space="0" w:color="auto"/>
        <w:left w:val="none" w:sz="0" w:space="0" w:color="auto"/>
        <w:bottom w:val="none" w:sz="0" w:space="0" w:color="auto"/>
        <w:right w:val="none" w:sz="0" w:space="0" w:color="auto"/>
      </w:divBdr>
    </w:div>
    <w:div w:id="260140320">
      <w:bodyDiv w:val="1"/>
      <w:marLeft w:val="0"/>
      <w:marRight w:val="0"/>
      <w:marTop w:val="0"/>
      <w:marBottom w:val="0"/>
      <w:divBdr>
        <w:top w:val="none" w:sz="0" w:space="0" w:color="auto"/>
        <w:left w:val="none" w:sz="0" w:space="0" w:color="auto"/>
        <w:bottom w:val="none" w:sz="0" w:space="0" w:color="auto"/>
        <w:right w:val="none" w:sz="0" w:space="0" w:color="auto"/>
      </w:divBdr>
    </w:div>
    <w:div w:id="260189973">
      <w:bodyDiv w:val="1"/>
      <w:marLeft w:val="0"/>
      <w:marRight w:val="0"/>
      <w:marTop w:val="0"/>
      <w:marBottom w:val="0"/>
      <w:divBdr>
        <w:top w:val="none" w:sz="0" w:space="0" w:color="auto"/>
        <w:left w:val="none" w:sz="0" w:space="0" w:color="auto"/>
        <w:bottom w:val="none" w:sz="0" w:space="0" w:color="auto"/>
        <w:right w:val="none" w:sz="0" w:space="0" w:color="auto"/>
      </w:divBdr>
    </w:div>
    <w:div w:id="260451320">
      <w:bodyDiv w:val="1"/>
      <w:marLeft w:val="0"/>
      <w:marRight w:val="0"/>
      <w:marTop w:val="0"/>
      <w:marBottom w:val="0"/>
      <w:divBdr>
        <w:top w:val="none" w:sz="0" w:space="0" w:color="auto"/>
        <w:left w:val="none" w:sz="0" w:space="0" w:color="auto"/>
        <w:bottom w:val="none" w:sz="0" w:space="0" w:color="auto"/>
        <w:right w:val="none" w:sz="0" w:space="0" w:color="auto"/>
      </w:divBdr>
    </w:div>
    <w:div w:id="260455552">
      <w:bodyDiv w:val="1"/>
      <w:marLeft w:val="0"/>
      <w:marRight w:val="0"/>
      <w:marTop w:val="0"/>
      <w:marBottom w:val="0"/>
      <w:divBdr>
        <w:top w:val="none" w:sz="0" w:space="0" w:color="auto"/>
        <w:left w:val="none" w:sz="0" w:space="0" w:color="auto"/>
        <w:bottom w:val="none" w:sz="0" w:space="0" w:color="auto"/>
        <w:right w:val="none" w:sz="0" w:space="0" w:color="auto"/>
      </w:divBdr>
    </w:div>
    <w:div w:id="260456128">
      <w:bodyDiv w:val="1"/>
      <w:marLeft w:val="0"/>
      <w:marRight w:val="0"/>
      <w:marTop w:val="0"/>
      <w:marBottom w:val="0"/>
      <w:divBdr>
        <w:top w:val="none" w:sz="0" w:space="0" w:color="auto"/>
        <w:left w:val="none" w:sz="0" w:space="0" w:color="auto"/>
        <w:bottom w:val="none" w:sz="0" w:space="0" w:color="auto"/>
        <w:right w:val="none" w:sz="0" w:space="0" w:color="auto"/>
      </w:divBdr>
    </w:div>
    <w:div w:id="260798974">
      <w:bodyDiv w:val="1"/>
      <w:marLeft w:val="0"/>
      <w:marRight w:val="0"/>
      <w:marTop w:val="0"/>
      <w:marBottom w:val="0"/>
      <w:divBdr>
        <w:top w:val="none" w:sz="0" w:space="0" w:color="auto"/>
        <w:left w:val="none" w:sz="0" w:space="0" w:color="auto"/>
        <w:bottom w:val="none" w:sz="0" w:space="0" w:color="auto"/>
        <w:right w:val="none" w:sz="0" w:space="0" w:color="auto"/>
      </w:divBdr>
    </w:div>
    <w:div w:id="261183433">
      <w:bodyDiv w:val="1"/>
      <w:marLeft w:val="0"/>
      <w:marRight w:val="0"/>
      <w:marTop w:val="0"/>
      <w:marBottom w:val="0"/>
      <w:divBdr>
        <w:top w:val="none" w:sz="0" w:space="0" w:color="auto"/>
        <w:left w:val="none" w:sz="0" w:space="0" w:color="auto"/>
        <w:bottom w:val="none" w:sz="0" w:space="0" w:color="auto"/>
        <w:right w:val="none" w:sz="0" w:space="0" w:color="auto"/>
      </w:divBdr>
    </w:div>
    <w:div w:id="261498995">
      <w:bodyDiv w:val="1"/>
      <w:marLeft w:val="0"/>
      <w:marRight w:val="0"/>
      <w:marTop w:val="0"/>
      <w:marBottom w:val="0"/>
      <w:divBdr>
        <w:top w:val="none" w:sz="0" w:space="0" w:color="auto"/>
        <w:left w:val="none" w:sz="0" w:space="0" w:color="auto"/>
        <w:bottom w:val="none" w:sz="0" w:space="0" w:color="auto"/>
        <w:right w:val="none" w:sz="0" w:space="0" w:color="auto"/>
      </w:divBdr>
    </w:div>
    <w:div w:id="262228663">
      <w:bodyDiv w:val="1"/>
      <w:marLeft w:val="0"/>
      <w:marRight w:val="0"/>
      <w:marTop w:val="0"/>
      <w:marBottom w:val="0"/>
      <w:divBdr>
        <w:top w:val="none" w:sz="0" w:space="0" w:color="auto"/>
        <w:left w:val="none" w:sz="0" w:space="0" w:color="auto"/>
        <w:bottom w:val="none" w:sz="0" w:space="0" w:color="auto"/>
        <w:right w:val="none" w:sz="0" w:space="0" w:color="auto"/>
      </w:divBdr>
    </w:div>
    <w:div w:id="263072527">
      <w:bodyDiv w:val="1"/>
      <w:marLeft w:val="0"/>
      <w:marRight w:val="0"/>
      <w:marTop w:val="0"/>
      <w:marBottom w:val="0"/>
      <w:divBdr>
        <w:top w:val="none" w:sz="0" w:space="0" w:color="auto"/>
        <w:left w:val="none" w:sz="0" w:space="0" w:color="auto"/>
        <w:bottom w:val="none" w:sz="0" w:space="0" w:color="auto"/>
        <w:right w:val="none" w:sz="0" w:space="0" w:color="auto"/>
      </w:divBdr>
    </w:div>
    <w:div w:id="263150444">
      <w:bodyDiv w:val="1"/>
      <w:marLeft w:val="0"/>
      <w:marRight w:val="0"/>
      <w:marTop w:val="0"/>
      <w:marBottom w:val="0"/>
      <w:divBdr>
        <w:top w:val="none" w:sz="0" w:space="0" w:color="auto"/>
        <w:left w:val="none" w:sz="0" w:space="0" w:color="auto"/>
        <w:bottom w:val="none" w:sz="0" w:space="0" w:color="auto"/>
        <w:right w:val="none" w:sz="0" w:space="0" w:color="auto"/>
      </w:divBdr>
    </w:div>
    <w:div w:id="263612561">
      <w:bodyDiv w:val="1"/>
      <w:marLeft w:val="0"/>
      <w:marRight w:val="0"/>
      <w:marTop w:val="0"/>
      <w:marBottom w:val="0"/>
      <w:divBdr>
        <w:top w:val="none" w:sz="0" w:space="0" w:color="auto"/>
        <w:left w:val="none" w:sz="0" w:space="0" w:color="auto"/>
        <w:bottom w:val="none" w:sz="0" w:space="0" w:color="auto"/>
        <w:right w:val="none" w:sz="0" w:space="0" w:color="auto"/>
      </w:divBdr>
    </w:div>
    <w:div w:id="263852313">
      <w:bodyDiv w:val="1"/>
      <w:marLeft w:val="0"/>
      <w:marRight w:val="0"/>
      <w:marTop w:val="0"/>
      <w:marBottom w:val="0"/>
      <w:divBdr>
        <w:top w:val="none" w:sz="0" w:space="0" w:color="auto"/>
        <w:left w:val="none" w:sz="0" w:space="0" w:color="auto"/>
        <w:bottom w:val="none" w:sz="0" w:space="0" w:color="auto"/>
        <w:right w:val="none" w:sz="0" w:space="0" w:color="auto"/>
      </w:divBdr>
    </w:div>
    <w:div w:id="264003414">
      <w:bodyDiv w:val="1"/>
      <w:marLeft w:val="0"/>
      <w:marRight w:val="0"/>
      <w:marTop w:val="0"/>
      <w:marBottom w:val="0"/>
      <w:divBdr>
        <w:top w:val="none" w:sz="0" w:space="0" w:color="auto"/>
        <w:left w:val="none" w:sz="0" w:space="0" w:color="auto"/>
        <w:bottom w:val="none" w:sz="0" w:space="0" w:color="auto"/>
        <w:right w:val="none" w:sz="0" w:space="0" w:color="auto"/>
      </w:divBdr>
    </w:div>
    <w:div w:id="264003654">
      <w:bodyDiv w:val="1"/>
      <w:marLeft w:val="0"/>
      <w:marRight w:val="0"/>
      <w:marTop w:val="0"/>
      <w:marBottom w:val="0"/>
      <w:divBdr>
        <w:top w:val="none" w:sz="0" w:space="0" w:color="auto"/>
        <w:left w:val="none" w:sz="0" w:space="0" w:color="auto"/>
        <w:bottom w:val="none" w:sz="0" w:space="0" w:color="auto"/>
        <w:right w:val="none" w:sz="0" w:space="0" w:color="auto"/>
      </w:divBdr>
    </w:div>
    <w:div w:id="264390904">
      <w:bodyDiv w:val="1"/>
      <w:marLeft w:val="0"/>
      <w:marRight w:val="0"/>
      <w:marTop w:val="0"/>
      <w:marBottom w:val="0"/>
      <w:divBdr>
        <w:top w:val="none" w:sz="0" w:space="0" w:color="auto"/>
        <w:left w:val="none" w:sz="0" w:space="0" w:color="auto"/>
        <w:bottom w:val="none" w:sz="0" w:space="0" w:color="auto"/>
        <w:right w:val="none" w:sz="0" w:space="0" w:color="auto"/>
      </w:divBdr>
    </w:div>
    <w:div w:id="264504133">
      <w:bodyDiv w:val="1"/>
      <w:marLeft w:val="0"/>
      <w:marRight w:val="0"/>
      <w:marTop w:val="0"/>
      <w:marBottom w:val="0"/>
      <w:divBdr>
        <w:top w:val="none" w:sz="0" w:space="0" w:color="auto"/>
        <w:left w:val="none" w:sz="0" w:space="0" w:color="auto"/>
        <w:bottom w:val="none" w:sz="0" w:space="0" w:color="auto"/>
        <w:right w:val="none" w:sz="0" w:space="0" w:color="auto"/>
      </w:divBdr>
    </w:div>
    <w:div w:id="265161967">
      <w:bodyDiv w:val="1"/>
      <w:marLeft w:val="0"/>
      <w:marRight w:val="0"/>
      <w:marTop w:val="0"/>
      <w:marBottom w:val="0"/>
      <w:divBdr>
        <w:top w:val="none" w:sz="0" w:space="0" w:color="auto"/>
        <w:left w:val="none" w:sz="0" w:space="0" w:color="auto"/>
        <w:bottom w:val="none" w:sz="0" w:space="0" w:color="auto"/>
        <w:right w:val="none" w:sz="0" w:space="0" w:color="auto"/>
      </w:divBdr>
    </w:div>
    <w:div w:id="265505205">
      <w:bodyDiv w:val="1"/>
      <w:marLeft w:val="0"/>
      <w:marRight w:val="0"/>
      <w:marTop w:val="0"/>
      <w:marBottom w:val="0"/>
      <w:divBdr>
        <w:top w:val="none" w:sz="0" w:space="0" w:color="auto"/>
        <w:left w:val="none" w:sz="0" w:space="0" w:color="auto"/>
        <w:bottom w:val="none" w:sz="0" w:space="0" w:color="auto"/>
        <w:right w:val="none" w:sz="0" w:space="0" w:color="auto"/>
      </w:divBdr>
    </w:div>
    <w:div w:id="266036348">
      <w:bodyDiv w:val="1"/>
      <w:marLeft w:val="0"/>
      <w:marRight w:val="0"/>
      <w:marTop w:val="0"/>
      <w:marBottom w:val="0"/>
      <w:divBdr>
        <w:top w:val="none" w:sz="0" w:space="0" w:color="auto"/>
        <w:left w:val="none" w:sz="0" w:space="0" w:color="auto"/>
        <w:bottom w:val="none" w:sz="0" w:space="0" w:color="auto"/>
        <w:right w:val="none" w:sz="0" w:space="0" w:color="auto"/>
      </w:divBdr>
    </w:div>
    <w:div w:id="266274793">
      <w:bodyDiv w:val="1"/>
      <w:marLeft w:val="0"/>
      <w:marRight w:val="0"/>
      <w:marTop w:val="0"/>
      <w:marBottom w:val="0"/>
      <w:divBdr>
        <w:top w:val="none" w:sz="0" w:space="0" w:color="auto"/>
        <w:left w:val="none" w:sz="0" w:space="0" w:color="auto"/>
        <w:bottom w:val="none" w:sz="0" w:space="0" w:color="auto"/>
        <w:right w:val="none" w:sz="0" w:space="0" w:color="auto"/>
      </w:divBdr>
    </w:div>
    <w:div w:id="266621198">
      <w:bodyDiv w:val="1"/>
      <w:marLeft w:val="0"/>
      <w:marRight w:val="0"/>
      <w:marTop w:val="0"/>
      <w:marBottom w:val="0"/>
      <w:divBdr>
        <w:top w:val="none" w:sz="0" w:space="0" w:color="auto"/>
        <w:left w:val="none" w:sz="0" w:space="0" w:color="auto"/>
        <w:bottom w:val="none" w:sz="0" w:space="0" w:color="auto"/>
        <w:right w:val="none" w:sz="0" w:space="0" w:color="auto"/>
      </w:divBdr>
    </w:div>
    <w:div w:id="266933877">
      <w:bodyDiv w:val="1"/>
      <w:marLeft w:val="0"/>
      <w:marRight w:val="0"/>
      <w:marTop w:val="0"/>
      <w:marBottom w:val="0"/>
      <w:divBdr>
        <w:top w:val="none" w:sz="0" w:space="0" w:color="auto"/>
        <w:left w:val="none" w:sz="0" w:space="0" w:color="auto"/>
        <w:bottom w:val="none" w:sz="0" w:space="0" w:color="auto"/>
        <w:right w:val="none" w:sz="0" w:space="0" w:color="auto"/>
      </w:divBdr>
    </w:div>
    <w:div w:id="267082090">
      <w:bodyDiv w:val="1"/>
      <w:marLeft w:val="0"/>
      <w:marRight w:val="0"/>
      <w:marTop w:val="0"/>
      <w:marBottom w:val="0"/>
      <w:divBdr>
        <w:top w:val="none" w:sz="0" w:space="0" w:color="auto"/>
        <w:left w:val="none" w:sz="0" w:space="0" w:color="auto"/>
        <w:bottom w:val="none" w:sz="0" w:space="0" w:color="auto"/>
        <w:right w:val="none" w:sz="0" w:space="0" w:color="auto"/>
      </w:divBdr>
    </w:div>
    <w:div w:id="267156356">
      <w:bodyDiv w:val="1"/>
      <w:marLeft w:val="0"/>
      <w:marRight w:val="0"/>
      <w:marTop w:val="0"/>
      <w:marBottom w:val="0"/>
      <w:divBdr>
        <w:top w:val="none" w:sz="0" w:space="0" w:color="auto"/>
        <w:left w:val="none" w:sz="0" w:space="0" w:color="auto"/>
        <w:bottom w:val="none" w:sz="0" w:space="0" w:color="auto"/>
        <w:right w:val="none" w:sz="0" w:space="0" w:color="auto"/>
      </w:divBdr>
    </w:div>
    <w:div w:id="267540362">
      <w:bodyDiv w:val="1"/>
      <w:marLeft w:val="0"/>
      <w:marRight w:val="0"/>
      <w:marTop w:val="0"/>
      <w:marBottom w:val="0"/>
      <w:divBdr>
        <w:top w:val="none" w:sz="0" w:space="0" w:color="auto"/>
        <w:left w:val="none" w:sz="0" w:space="0" w:color="auto"/>
        <w:bottom w:val="none" w:sz="0" w:space="0" w:color="auto"/>
        <w:right w:val="none" w:sz="0" w:space="0" w:color="auto"/>
      </w:divBdr>
    </w:div>
    <w:div w:id="267852007">
      <w:bodyDiv w:val="1"/>
      <w:marLeft w:val="0"/>
      <w:marRight w:val="0"/>
      <w:marTop w:val="0"/>
      <w:marBottom w:val="0"/>
      <w:divBdr>
        <w:top w:val="none" w:sz="0" w:space="0" w:color="auto"/>
        <w:left w:val="none" w:sz="0" w:space="0" w:color="auto"/>
        <w:bottom w:val="none" w:sz="0" w:space="0" w:color="auto"/>
        <w:right w:val="none" w:sz="0" w:space="0" w:color="auto"/>
      </w:divBdr>
    </w:div>
    <w:div w:id="268319420">
      <w:bodyDiv w:val="1"/>
      <w:marLeft w:val="0"/>
      <w:marRight w:val="0"/>
      <w:marTop w:val="0"/>
      <w:marBottom w:val="0"/>
      <w:divBdr>
        <w:top w:val="none" w:sz="0" w:space="0" w:color="auto"/>
        <w:left w:val="none" w:sz="0" w:space="0" w:color="auto"/>
        <w:bottom w:val="none" w:sz="0" w:space="0" w:color="auto"/>
        <w:right w:val="none" w:sz="0" w:space="0" w:color="auto"/>
      </w:divBdr>
    </w:div>
    <w:div w:id="268321155">
      <w:bodyDiv w:val="1"/>
      <w:marLeft w:val="0"/>
      <w:marRight w:val="0"/>
      <w:marTop w:val="0"/>
      <w:marBottom w:val="0"/>
      <w:divBdr>
        <w:top w:val="none" w:sz="0" w:space="0" w:color="auto"/>
        <w:left w:val="none" w:sz="0" w:space="0" w:color="auto"/>
        <w:bottom w:val="none" w:sz="0" w:space="0" w:color="auto"/>
        <w:right w:val="none" w:sz="0" w:space="0" w:color="auto"/>
      </w:divBdr>
    </w:div>
    <w:div w:id="270358380">
      <w:bodyDiv w:val="1"/>
      <w:marLeft w:val="0"/>
      <w:marRight w:val="0"/>
      <w:marTop w:val="0"/>
      <w:marBottom w:val="0"/>
      <w:divBdr>
        <w:top w:val="none" w:sz="0" w:space="0" w:color="auto"/>
        <w:left w:val="none" w:sz="0" w:space="0" w:color="auto"/>
        <w:bottom w:val="none" w:sz="0" w:space="0" w:color="auto"/>
        <w:right w:val="none" w:sz="0" w:space="0" w:color="auto"/>
      </w:divBdr>
    </w:div>
    <w:div w:id="270673601">
      <w:bodyDiv w:val="1"/>
      <w:marLeft w:val="0"/>
      <w:marRight w:val="0"/>
      <w:marTop w:val="0"/>
      <w:marBottom w:val="0"/>
      <w:divBdr>
        <w:top w:val="none" w:sz="0" w:space="0" w:color="auto"/>
        <w:left w:val="none" w:sz="0" w:space="0" w:color="auto"/>
        <w:bottom w:val="none" w:sz="0" w:space="0" w:color="auto"/>
        <w:right w:val="none" w:sz="0" w:space="0" w:color="auto"/>
      </w:divBdr>
    </w:div>
    <w:div w:id="270747419">
      <w:bodyDiv w:val="1"/>
      <w:marLeft w:val="0"/>
      <w:marRight w:val="0"/>
      <w:marTop w:val="0"/>
      <w:marBottom w:val="0"/>
      <w:divBdr>
        <w:top w:val="none" w:sz="0" w:space="0" w:color="auto"/>
        <w:left w:val="none" w:sz="0" w:space="0" w:color="auto"/>
        <w:bottom w:val="none" w:sz="0" w:space="0" w:color="auto"/>
        <w:right w:val="none" w:sz="0" w:space="0" w:color="auto"/>
      </w:divBdr>
    </w:div>
    <w:div w:id="270934933">
      <w:bodyDiv w:val="1"/>
      <w:marLeft w:val="0"/>
      <w:marRight w:val="0"/>
      <w:marTop w:val="0"/>
      <w:marBottom w:val="0"/>
      <w:divBdr>
        <w:top w:val="none" w:sz="0" w:space="0" w:color="auto"/>
        <w:left w:val="none" w:sz="0" w:space="0" w:color="auto"/>
        <w:bottom w:val="none" w:sz="0" w:space="0" w:color="auto"/>
        <w:right w:val="none" w:sz="0" w:space="0" w:color="auto"/>
      </w:divBdr>
    </w:div>
    <w:div w:id="271283356">
      <w:bodyDiv w:val="1"/>
      <w:marLeft w:val="0"/>
      <w:marRight w:val="0"/>
      <w:marTop w:val="0"/>
      <w:marBottom w:val="0"/>
      <w:divBdr>
        <w:top w:val="none" w:sz="0" w:space="0" w:color="auto"/>
        <w:left w:val="none" w:sz="0" w:space="0" w:color="auto"/>
        <w:bottom w:val="none" w:sz="0" w:space="0" w:color="auto"/>
        <w:right w:val="none" w:sz="0" w:space="0" w:color="auto"/>
      </w:divBdr>
    </w:div>
    <w:div w:id="272178706">
      <w:bodyDiv w:val="1"/>
      <w:marLeft w:val="0"/>
      <w:marRight w:val="0"/>
      <w:marTop w:val="0"/>
      <w:marBottom w:val="0"/>
      <w:divBdr>
        <w:top w:val="none" w:sz="0" w:space="0" w:color="auto"/>
        <w:left w:val="none" w:sz="0" w:space="0" w:color="auto"/>
        <w:bottom w:val="none" w:sz="0" w:space="0" w:color="auto"/>
        <w:right w:val="none" w:sz="0" w:space="0" w:color="auto"/>
      </w:divBdr>
    </w:div>
    <w:div w:id="272828042">
      <w:bodyDiv w:val="1"/>
      <w:marLeft w:val="0"/>
      <w:marRight w:val="0"/>
      <w:marTop w:val="0"/>
      <w:marBottom w:val="0"/>
      <w:divBdr>
        <w:top w:val="none" w:sz="0" w:space="0" w:color="auto"/>
        <w:left w:val="none" w:sz="0" w:space="0" w:color="auto"/>
        <w:bottom w:val="none" w:sz="0" w:space="0" w:color="auto"/>
        <w:right w:val="none" w:sz="0" w:space="0" w:color="auto"/>
      </w:divBdr>
    </w:div>
    <w:div w:id="272909677">
      <w:bodyDiv w:val="1"/>
      <w:marLeft w:val="0"/>
      <w:marRight w:val="0"/>
      <w:marTop w:val="0"/>
      <w:marBottom w:val="0"/>
      <w:divBdr>
        <w:top w:val="none" w:sz="0" w:space="0" w:color="auto"/>
        <w:left w:val="none" w:sz="0" w:space="0" w:color="auto"/>
        <w:bottom w:val="none" w:sz="0" w:space="0" w:color="auto"/>
        <w:right w:val="none" w:sz="0" w:space="0" w:color="auto"/>
      </w:divBdr>
    </w:div>
    <w:div w:id="272982587">
      <w:bodyDiv w:val="1"/>
      <w:marLeft w:val="0"/>
      <w:marRight w:val="0"/>
      <w:marTop w:val="0"/>
      <w:marBottom w:val="0"/>
      <w:divBdr>
        <w:top w:val="none" w:sz="0" w:space="0" w:color="auto"/>
        <w:left w:val="none" w:sz="0" w:space="0" w:color="auto"/>
        <w:bottom w:val="none" w:sz="0" w:space="0" w:color="auto"/>
        <w:right w:val="none" w:sz="0" w:space="0" w:color="auto"/>
      </w:divBdr>
    </w:div>
    <w:div w:id="274143826">
      <w:bodyDiv w:val="1"/>
      <w:marLeft w:val="0"/>
      <w:marRight w:val="0"/>
      <w:marTop w:val="0"/>
      <w:marBottom w:val="0"/>
      <w:divBdr>
        <w:top w:val="none" w:sz="0" w:space="0" w:color="auto"/>
        <w:left w:val="none" w:sz="0" w:space="0" w:color="auto"/>
        <w:bottom w:val="none" w:sz="0" w:space="0" w:color="auto"/>
        <w:right w:val="none" w:sz="0" w:space="0" w:color="auto"/>
      </w:divBdr>
    </w:div>
    <w:div w:id="274214785">
      <w:bodyDiv w:val="1"/>
      <w:marLeft w:val="0"/>
      <w:marRight w:val="0"/>
      <w:marTop w:val="0"/>
      <w:marBottom w:val="0"/>
      <w:divBdr>
        <w:top w:val="none" w:sz="0" w:space="0" w:color="auto"/>
        <w:left w:val="none" w:sz="0" w:space="0" w:color="auto"/>
        <w:bottom w:val="none" w:sz="0" w:space="0" w:color="auto"/>
        <w:right w:val="none" w:sz="0" w:space="0" w:color="auto"/>
      </w:divBdr>
    </w:div>
    <w:div w:id="274411289">
      <w:bodyDiv w:val="1"/>
      <w:marLeft w:val="0"/>
      <w:marRight w:val="0"/>
      <w:marTop w:val="0"/>
      <w:marBottom w:val="0"/>
      <w:divBdr>
        <w:top w:val="none" w:sz="0" w:space="0" w:color="auto"/>
        <w:left w:val="none" w:sz="0" w:space="0" w:color="auto"/>
        <w:bottom w:val="none" w:sz="0" w:space="0" w:color="auto"/>
        <w:right w:val="none" w:sz="0" w:space="0" w:color="auto"/>
      </w:divBdr>
    </w:div>
    <w:div w:id="274481374">
      <w:bodyDiv w:val="1"/>
      <w:marLeft w:val="0"/>
      <w:marRight w:val="0"/>
      <w:marTop w:val="0"/>
      <w:marBottom w:val="0"/>
      <w:divBdr>
        <w:top w:val="none" w:sz="0" w:space="0" w:color="auto"/>
        <w:left w:val="none" w:sz="0" w:space="0" w:color="auto"/>
        <w:bottom w:val="none" w:sz="0" w:space="0" w:color="auto"/>
        <w:right w:val="none" w:sz="0" w:space="0" w:color="auto"/>
      </w:divBdr>
    </w:div>
    <w:div w:id="276447660">
      <w:bodyDiv w:val="1"/>
      <w:marLeft w:val="0"/>
      <w:marRight w:val="0"/>
      <w:marTop w:val="0"/>
      <w:marBottom w:val="0"/>
      <w:divBdr>
        <w:top w:val="none" w:sz="0" w:space="0" w:color="auto"/>
        <w:left w:val="none" w:sz="0" w:space="0" w:color="auto"/>
        <w:bottom w:val="none" w:sz="0" w:space="0" w:color="auto"/>
        <w:right w:val="none" w:sz="0" w:space="0" w:color="auto"/>
      </w:divBdr>
    </w:div>
    <w:div w:id="276639922">
      <w:bodyDiv w:val="1"/>
      <w:marLeft w:val="0"/>
      <w:marRight w:val="0"/>
      <w:marTop w:val="0"/>
      <w:marBottom w:val="0"/>
      <w:divBdr>
        <w:top w:val="none" w:sz="0" w:space="0" w:color="auto"/>
        <w:left w:val="none" w:sz="0" w:space="0" w:color="auto"/>
        <w:bottom w:val="none" w:sz="0" w:space="0" w:color="auto"/>
        <w:right w:val="none" w:sz="0" w:space="0" w:color="auto"/>
      </w:divBdr>
    </w:div>
    <w:div w:id="276911018">
      <w:bodyDiv w:val="1"/>
      <w:marLeft w:val="0"/>
      <w:marRight w:val="0"/>
      <w:marTop w:val="0"/>
      <w:marBottom w:val="0"/>
      <w:divBdr>
        <w:top w:val="none" w:sz="0" w:space="0" w:color="auto"/>
        <w:left w:val="none" w:sz="0" w:space="0" w:color="auto"/>
        <w:bottom w:val="none" w:sz="0" w:space="0" w:color="auto"/>
        <w:right w:val="none" w:sz="0" w:space="0" w:color="auto"/>
      </w:divBdr>
    </w:div>
    <w:div w:id="277376307">
      <w:bodyDiv w:val="1"/>
      <w:marLeft w:val="0"/>
      <w:marRight w:val="0"/>
      <w:marTop w:val="0"/>
      <w:marBottom w:val="0"/>
      <w:divBdr>
        <w:top w:val="none" w:sz="0" w:space="0" w:color="auto"/>
        <w:left w:val="none" w:sz="0" w:space="0" w:color="auto"/>
        <w:bottom w:val="none" w:sz="0" w:space="0" w:color="auto"/>
        <w:right w:val="none" w:sz="0" w:space="0" w:color="auto"/>
      </w:divBdr>
    </w:div>
    <w:div w:id="277953179">
      <w:bodyDiv w:val="1"/>
      <w:marLeft w:val="0"/>
      <w:marRight w:val="0"/>
      <w:marTop w:val="0"/>
      <w:marBottom w:val="0"/>
      <w:divBdr>
        <w:top w:val="none" w:sz="0" w:space="0" w:color="auto"/>
        <w:left w:val="none" w:sz="0" w:space="0" w:color="auto"/>
        <w:bottom w:val="none" w:sz="0" w:space="0" w:color="auto"/>
        <w:right w:val="none" w:sz="0" w:space="0" w:color="auto"/>
      </w:divBdr>
    </w:div>
    <w:div w:id="278267980">
      <w:bodyDiv w:val="1"/>
      <w:marLeft w:val="0"/>
      <w:marRight w:val="0"/>
      <w:marTop w:val="0"/>
      <w:marBottom w:val="0"/>
      <w:divBdr>
        <w:top w:val="none" w:sz="0" w:space="0" w:color="auto"/>
        <w:left w:val="none" w:sz="0" w:space="0" w:color="auto"/>
        <w:bottom w:val="none" w:sz="0" w:space="0" w:color="auto"/>
        <w:right w:val="none" w:sz="0" w:space="0" w:color="auto"/>
      </w:divBdr>
    </w:div>
    <w:div w:id="278414463">
      <w:bodyDiv w:val="1"/>
      <w:marLeft w:val="0"/>
      <w:marRight w:val="0"/>
      <w:marTop w:val="0"/>
      <w:marBottom w:val="0"/>
      <w:divBdr>
        <w:top w:val="none" w:sz="0" w:space="0" w:color="auto"/>
        <w:left w:val="none" w:sz="0" w:space="0" w:color="auto"/>
        <w:bottom w:val="none" w:sz="0" w:space="0" w:color="auto"/>
        <w:right w:val="none" w:sz="0" w:space="0" w:color="auto"/>
      </w:divBdr>
    </w:div>
    <w:div w:id="278416902">
      <w:bodyDiv w:val="1"/>
      <w:marLeft w:val="0"/>
      <w:marRight w:val="0"/>
      <w:marTop w:val="0"/>
      <w:marBottom w:val="0"/>
      <w:divBdr>
        <w:top w:val="none" w:sz="0" w:space="0" w:color="auto"/>
        <w:left w:val="none" w:sz="0" w:space="0" w:color="auto"/>
        <w:bottom w:val="none" w:sz="0" w:space="0" w:color="auto"/>
        <w:right w:val="none" w:sz="0" w:space="0" w:color="auto"/>
      </w:divBdr>
    </w:div>
    <w:div w:id="278418560">
      <w:bodyDiv w:val="1"/>
      <w:marLeft w:val="0"/>
      <w:marRight w:val="0"/>
      <w:marTop w:val="0"/>
      <w:marBottom w:val="0"/>
      <w:divBdr>
        <w:top w:val="none" w:sz="0" w:space="0" w:color="auto"/>
        <w:left w:val="none" w:sz="0" w:space="0" w:color="auto"/>
        <w:bottom w:val="none" w:sz="0" w:space="0" w:color="auto"/>
        <w:right w:val="none" w:sz="0" w:space="0" w:color="auto"/>
      </w:divBdr>
    </w:div>
    <w:div w:id="278727480">
      <w:bodyDiv w:val="1"/>
      <w:marLeft w:val="0"/>
      <w:marRight w:val="0"/>
      <w:marTop w:val="0"/>
      <w:marBottom w:val="0"/>
      <w:divBdr>
        <w:top w:val="none" w:sz="0" w:space="0" w:color="auto"/>
        <w:left w:val="none" w:sz="0" w:space="0" w:color="auto"/>
        <w:bottom w:val="none" w:sz="0" w:space="0" w:color="auto"/>
        <w:right w:val="none" w:sz="0" w:space="0" w:color="auto"/>
      </w:divBdr>
    </w:div>
    <w:div w:id="278875164">
      <w:bodyDiv w:val="1"/>
      <w:marLeft w:val="0"/>
      <w:marRight w:val="0"/>
      <w:marTop w:val="0"/>
      <w:marBottom w:val="0"/>
      <w:divBdr>
        <w:top w:val="none" w:sz="0" w:space="0" w:color="auto"/>
        <w:left w:val="none" w:sz="0" w:space="0" w:color="auto"/>
        <w:bottom w:val="none" w:sz="0" w:space="0" w:color="auto"/>
        <w:right w:val="none" w:sz="0" w:space="0" w:color="auto"/>
      </w:divBdr>
    </w:div>
    <w:div w:id="279071213">
      <w:bodyDiv w:val="1"/>
      <w:marLeft w:val="0"/>
      <w:marRight w:val="0"/>
      <w:marTop w:val="0"/>
      <w:marBottom w:val="0"/>
      <w:divBdr>
        <w:top w:val="none" w:sz="0" w:space="0" w:color="auto"/>
        <w:left w:val="none" w:sz="0" w:space="0" w:color="auto"/>
        <w:bottom w:val="none" w:sz="0" w:space="0" w:color="auto"/>
        <w:right w:val="none" w:sz="0" w:space="0" w:color="auto"/>
      </w:divBdr>
    </w:div>
    <w:div w:id="279148965">
      <w:bodyDiv w:val="1"/>
      <w:marLeft w:val="0"/>
      <w:marRight w:val="0"/>
      <w:marTop w:val="0"/>
      <w:marBottom w:val="0"/>
      <w:divBdr>
        <w:top w:val="none" w:sz="0" w:space="0" w:color="auto"/>
        <w:left w:val="none" w:sz="0" w:space="0" w:color="auto"/>
        <w:bottom w:val="none" w:sz="0" w:space="0" w:color="auto"/>
        <w:right w:val="none" w:sz="0" w:space="0" w:color="auto"/>
      </w:divBdr>
    </w:div>
    <w:div w:id="279534160">
      <w:bodyDiv w:val="1"/>
      <w:marLeft w:val="0"/>
      <w:marRight w:val="0"/>
      <w:marTop w:val="0"/>
      <w:marBottom w:val="0"/>
      <w:divBdr>
        <w:top w:val="none" w:sz="0" w:space="0" w:color="auto"/>
        <w:left w:val="none" w:sz="0" w:space="0" w:color="auto"/>
        <w:bottom w:val="none" w:sz="0" w:space="0" w:color="auto"/>
        <w:right w:val="none" w:sz="0" w:space="0" w:color="auto"/>
      </w:divBdr>
    </w:div>
    <w:div w:id="279839844">
      <w:bodyDiv w:val="1"/>
      <w:marLeft w:val="0"/>
      <w:marRight w:val="0"/>
      <w:marTop w:val="0"/>
      <w:marBottom w:val="0"/>
      <w:divBdr>
        <w:top w:val="none" w:sz="0" w:space="0" w:color="auto"/>
        <w:left w:val="none" w:sz="0" w:space="0" w:color="auto"/>
        <w:bottom w:val="none" w:sz="0" w:space="0" w:color="auto"/>
        <w:right w:val="none" w:sz="0" w:space="0" w:color="auto"/>
      </w:divBdr>
    </w:div>
    <w:div w:id="280066492">
      <w:bodyDiv w:val="1"/>
      <w:marLeft w:val="0"/>
      <w:marRight w:val="0"/>
      <w:marTop w:val="0"/>
      <w:marBottom w:val="0"/>
      <w:divBdr>
        <w:top w:val="none" w:sz="0" w:space="0" w:color="auto"/>
        <w:left w:val="none" w:sz="0" w:space="0" w:color="auto"/>
        <w:bottom w:val="none" w:sz="0" w:space="0" w:color="auto"/>
        <w:right w:val="none" w:sz="0" w:space="0" w:color="auto"/>
      </w:divBdr>
    </w:div>
    <w:div w:id="280645593">
      <w:bodyDiv w:val="1"/>
      <w:marLeft w:val="0"/>
      <w:marRight w:val="0"/>
      <w:marTop w:val="0"/>
      <w:marBottom w:val="0"/>
      <w:divBdr>
        <w:top w:val="none" w:sz="0" w:space="0" w:color="auto"/>
        <w:left w:val="none" w:sz="0" w:space="0" w:color="auto"/>
        <w:bottom w:val="none" w:sz="0" w:space="0" w:color="auto"/>
        <w:right w:val="none" w:sz="0" w:space="0" w:color="auto"/>
      </w:divBdr>
    </w:div>
    <w:div w:id="281032222">
      <w:bodyDiv w:val="1"/>
      <w:marLeft w:val="0"/>
      <w:marRight w:val="0"/>
      <w:marTop w:val="0"/>
      <w:marBottom w:val="0"/>
      <w:divBdr>
        <w:top w:val="none" w:sz="0" w:space="0" w:color="auto"/>
        <w:left w:val="none" w:sz="0" w:space="0" w:color="auto"/>
        <w:bottom w:val="none" w:sz="0" w:space="0" w:color="auto"/>
        <w:right w:val="none" w:sz="0" w:space="0" w:color="auto"/>
      </w:divBdr>
    </w:div>
    <w:div w:id="281037995">
      <w:bodyDiv w:val="1"/>
      <w:marLeft w:val="0"/>
      <w:marRight w:val="0"/>
      <w:marTop w:val="0"/>
      <w:marBottom w:val="0"/>
      <w:divBdr>
        <w:top w:val="none" w:sz="0" w:space="0" w:color="auto"/>
        <w:left w:val="none" w:sz="0" w:space="0" w:color="auto"/>
        <w:bottom w:val="none" w:sz="0" w:space="0" w:color="auto"/>
        <w:right w:val="none" w:sz="0" w:space="0" w:color="auto"/>
      </w:divBdr>
    </w:div>
    <w:div w:id="281107676">
      <w:bodyDiv w:val="1"/>
      <w:marLeft w:val="0"/>
      <w:marRight w:val="0"/>
      <w:marTop w:val="0"/>
      <w:marBottom w:val="0"/>
      <w:divBdr>
        <w:top w:val="none" w:sz="0" w:space="0" w:color="auto"/>
        <w:left w:val="none" w:sz="0" w:space="0" w:color="auto"/>
        <w:bottom w:val="none" w:sz="0" w:space="0" w:color="auto"/>
        <w:right w:val="none" w:sz="0" w:space="0" w:color="auto"/>
      </w:divBdr>
    </w:div>
    <w:div w:id="281427647">
      <w:bodyDiv w:val="1"/>
      <w:marLeft w:val="0"/>
      <w:marRight w:val="0"/>
      <w:marTop w:val="0"/>
      <w:marBottom w:val="0"/>
      <w:divBdr>
        <w:top w:val="none" w:sz="0" w:space="0" w:color="auto"/>
        <w:left w:val="none" w:sz="0" w:space="0" w:color="auto"/>
        <w:bottom w:val="none" w:sz="0" w:space="0" w:color="auto"/>
        <w:right w:val="none" w:sz="0" w:space="0" w:color="auto"/>
      </w:divBdr>
    </w:div>
    <w:div w:id="281573491">
      <w:bodyDiv w:val="1"/>
      <w:marLeft w:val="0"/>
      <w:marRight w:val="0"/>
      <w:marTop w:val="0"/>
      <w:marBottom w:val="0"/>
      <w:divBdr>
        <w:top w:val="none" w:sz="0" w:space="0" w:color="auto"/>
        <w:left w:val="none" w:sz="0" w:space="0" w:color="auto"/>
        <w:bottom w:val="none" w:sz="0" w:space="0" w:color="auto"/>
        <w:right w:val="none" w:sz="0" w:space="0" w:color="auto"/>
      </w:divBdr>
    </w:div>
    <w:div w:id="281764772">
      <w:bodyDiv w:val="1"/>
      <w:marLeft w:val="0"/>
      <w:marRight w:val="0"/>
      <w:marTop w:val="0"/>
      <w:marBottom w:val="0"/>
      <w:divBdr>
        <w:top w:val="none" w:sz="0" w:space="0" w:color="auto"/>
        <w:left w:val="none" w:sz="0" w:space="0" w:color="auto"/>
        <w:bottom w:val="none" w:sz="0" w:space="0" w:color="auto"/>
        <w:right w:val="none" w:sz="0" w:space="0" w:color="auto"/>
      </w:divBdr>
    </w:div>
    <w:div w:id="282153065">
      <w:bodyDiv w:val="1"/>
      <w:marLeft w:val="0"/>
      <w:marRight w:val="0"/>
      <w:marTop w:val="0"/>
      <w:marBottom w:val="0"/>
      <w:divBdr>
        <w:top w:val="none" w:sz="0" w:space="0" w:color="auto"/>
        <w:left w:val="none" w:sz="0" w:space="0" w:color="auto"/>
        <w:bottom w:val="none" w:sz="0" w:space="0" w:color="auto"/>
        <w:right w:val="none" w:sz="0" w:space="0" w:color="auto"/>
      </w:divBdr>
    </w:div>
    <w:div w:id="282226662">
      <w:bodyDiv w:val="1"/>
      <w:marLeft w:val="0"/>
      <w:marRight w:val="0"/>
      <w:marTop w:val="0"/>
      <w:marBottom w:val="0"/>
      <w:divBdr>
        <w:top w:val="none" w:sz="0" w:space="0" w:color="auto"/>
        <w:left w:val="none" w:sz="0" w:space="0" w:color="auto"/>
        <w:bottom w:val="none" w:sz="0" w:space="0" w:color="auto"/>
        <w:right w:val="none" w:sz="0" w:space="0" w:color="auto"/>
      </w:divBdr>
    </w:div>
    <w:div w:id="282611424">
      <w:bodyDiv w:val="1"/>
      <w:marLeft w:val="0"/>
      <w:marRight w:val="0"/>
      <w:marTop w:val="0"/>
      <w:marBottom w:val="0"/>
      <w:divBdr>
        <w:top w:val="none" w:sz="0" w:space="0" w:color="auto"/>
        <w:left w:val="none" w:sz="0" w:space="0" w:color="auto"/>
        <w:bottom w:val="none" w:sz="0" w:space="0" w:color="auto"/>
        <w:right w:val="none" w:sz="0" w:space="0" w:color="auto"/>
      </w:divBdr>
    </w:div>
    <w:div w:id="282884059">
      <w:bodyDiv w:val="1"/>
      <w:marLeft w:val="0"/>
      <w:marRight w:val="0"/>
      <w:marTop w:val="0"/>
      <w:marBottom w:val="0"/>
      <w:divBdr>
        <w:top w:val="none" w:sz="0" w:space="0" w:color="auto"/>
        <w:left w:val="none" w:sz="0" w:space="0" w:color="auto"/>
        <w:bottom w:val="none" w:sz="0" w:space="0" w:color="auto"/>
        <w:right w:val="none" w:sz="0" w:space="0" w:color="auto"/>
      </w:divBdr>
    </w:div>
    <w:div w:id="282885325">
      <w:bodyDiv w:val="1"/>
      <w:marLeft w:val="0"/>
      <w:marRight w:val="0"/>
      <w:marTop w:val="0"/>
      <w:marBottom w:val="0"/>
      <w:divBdr>
        <w:top w:val="none" w:sz="0" w:space="0" w:color="auto"/>
        <w:left w:val="none" w:sz="0" w:space="0" w:color="auto"/>
        <w:bottom w:val="none" w:sz="0" w:space="0" w:color="auto"/>
        <w:right w:val="none" w:sz="0" w:space="0" w:color="auto"/>
      </w:divBdr>
    </w:div>
    <w:div w:id="283003383">
      <w:bodyDiv w:val="1"/>
      <w:marLeft w:val="0"/>
      <w:marRight w:val="0"/>
      <w:marTop w:val="0"/>
      <w:marBottom w:val="0"/>
      <w:divBdr>
        <w:top w:val="none" w:sz="0" w:space="0" w:color="auto"/>
        <w:left w:val="none" w:sz="0" w:space="0" w:color="auto"/>
        <w:bottom w:val="none" w:sz="0" w:space="0" w:color="auto"/>
        <w:right w:val="none" w:sz="0" w:space="0" w:color="auto"/>
      </w:divBdr>
    </w:div>
    <w:div w:id="283733234">
      <w:bodyDiv w:val="1"/>
      <w:marLeft w:val="0"/>
      <w:marRight w:val="0"/>
      <w:marTop w:val="0"/>
      <w:marBottom w:val="0"/>
      <w:divBdr>
        <w:top w:val="none" w:sz="0" w:space="0" w:color="auto"/>
        <w:left w:val="none" w:sz="0" w:space="0" w:color="auto"/>
        <w:bottom w:val="none" w:sz="0" w:space="0" w:color="auto"/>
        <w:right w:val="none" w:sz="0" w:space="0" w:color="auto"/>
      </w:divBdr>
    </w:div>
    <w:div w:id="283926640">
      <w:bodyDiv w:val="1"/>
      <w:marLeft w:val="0"/>
      <w:marRight w:val="0"/>
      <w:marTop w:val="0"/>
      <w:marBottom w:val="0"/>
      <w:divBdr>
        <w:top w:val="none" w:sz="0" w:space="0" w:color="auto"/>
        <w:left w:val="none" w:sz="0" w:space="0" w:color="auto"/>
        <w:bottom w:val="none" w:sz="0" w:space="0" w:color="auto"/>
        <w:right w:val="none" w:sz="0" w:space="0" w:color="auto"/>
      </w:divBdr>
    </w:div>
    <w:div w:id="284242303">
      <w:bodyDiv w:val="1"/>
      <w:marLeft w:val="0"/>
      <w:marRight w:val="0"/>
      <w:marTop w:val="0"/>
      <w:marBottom w:val="0"/>
      <w:divBdr>
        <w:top w:val="none" w:sz="0" w:space="0" w:color="auto"/>
        <w:left w:val="none" w:sz="0" w:space="0" w:color="auto"/>
        <w:bottom w:val="none" w:sz="0" w:space="0" w:color="auto"/>
        <w:right w:val="none" w:sz="0" w:space="0" w:color="auto"/>
      </w:divBdr>
    </w:div>
    <w:div w:id="284851858">
      <w:bodyDiv w:val="1"/>
      <w:marLeft w:val="0"/>
      <w:marRight w:val="0"/>
      <w:marTop w:val="0"/>
      <w:marBottom w:val="0"/>
      <w:divBdr>
        <w:top w:val="none" w:sz="0" w:space="0" w:color="auto"/>
        <w:left w:val="none" w:sz="0" w:space="0" w:color="auto"/>
        <w:bottom w:val="none" w:sz="0" w:space="0" w:color="auto"/>
        <w:right w:val="none" w:sz="0" w:space="0" w:color="auto"/>
      </w:divBdr>
    </w:div>
    <w:div w:id="284968941">
      <w:bodyDiv w:val="1"/>
      <w:marLeft w:val="0"/>
      <w:marRight w:val="0"/>
      <w:marTop w:val="0"/>
      <w:marBottom w:val="0"/>
      <w:divBdr>
        <w:top w:val="none" w:sz="0" w:space="0" w:color="auto"/>
        <w:left w:val="none" w:sz="0" w:space="0" w:color="auto"/>
        <w:bottom w:val="none" w:sz="0" w:space="0" w:color="auto"/>
        <w:right w:val="none" w:sz="0" w:space="0" w:color="auto"/>
      </w:divBdr>
    </w:div>
    <w:div w:id="284973349">
      <w:bodyDiv w:val="1"/>
      <w:marLeft w:val="0"/>
      <w:marRight w:val="0"/>
      <w:marTop w:val="0"/>
      <w:marBottom w:val="0"/>
      <w:divBdr>
        <w:top w:val="none" w:sz="0" w:space="0" w:color="auto"/>
        <w:left w:val="none" w:sz="0" w:space="0" w:color="auto"/>
        <w:bottom w:val="none" w:sz="0" w:space="0" w:color="auto"/>
        <w:right w:val="none" w:sz="0" w:space="0" w:color="auto"/>
      </w:divBdr>
    </w:div>
    <w:div w:id="285040708">
      <w:bodyDiv w:val="1"/>
      <w:marLeft w:val="0"/>
      <w:marRight w:val="0"/>
      <w:marTop w:val="0"/>
      <w:marBottom w:val="0"/>
      <w:divBdr>
        <w:top w:val="none" w:sz="0" w:space="0" w:color="auto"/>
        <w:left w:val="none" w:sz="0" w:space="0" w:color="auto"/>
        <w:bottom w:val="none" w:sz="0" w:space="0" w:color="auto"/>
        <w:right w:val="none" w:sz="0" w:space="0" w:color="auto"/>
      </w:divBdr>
    </w:div>
    <w:div w:id="285081910">
      <w:bodyDiv w:val="1"/>
      <w:marLeft w:val="0"/>
      <w:marRight w:val="0"/>
      <w:marTop w:val="0"/>
      <w:marBottom w:val="0"/>
      <w:divBdr>
        <w:top w:val="none" w:sz="0" w:space="0" w:color="auto"/>
        <w:left w:val="none" w:sz="0" w:space="0" w:color="auto"/>
        <w:bottom w:val="none" w:sz="0" w:space="0" w:color="auto"/>
        <w:right w:val="none" w:sz="0" w:space="0" w:color="auto"/>
      </w:divBdr>
    </w:div>
    <w:div w:id="285087367">
      <w:bodyDiv w:val="1"/>
      <w:marLeft w:val="0"/>
      <w:marRight w:val="0"/>
      <w:marTop w:val="0"/>
      <w:marBottom w:val="0"/>
      <w:divBdr>
        <w:top w:val="none" w:sz="0" w:space="0" w:color="auto"/>
        <w:left w:val="none" w:sz="0" w:space="0" w:color="auto"/>
        <w:bottom w:val="none" w:sz="0" w:space="0" w:color="auto"/>
        <w:right w:val="none" w:sz="0" w:space="0" w:color="auto"/>
      </w:divBdr>
    </w:div>
    <w:div w:id="285238652">
      <w:bodyDiv w:val="1"/>
      <w:marLeft w:val="0"/>
      <w:marRight w:val="0"/>
      <w:marTop w:val="0"/>
      <w:marBottom w:val="0"/>
      <w:divBdr>
        <w:top w:val="none" w:sz="0" w:space="0" w:color="auto"/>
        <w:left w:val="none" w:sz="0" w:space="0" w:color="auto"/>
        <w:bottom w:val="none" w:sz="0" w:space="0" w:color="auto"/>
        <w:right w:val="none" w:sz="0" w:space="0" w:color="auto"/>
      </w:divBdr>
    </w:div>
    <w:div w:id="285357033">
      <w:bodyDiv w:val="1"/>
      <w:marLeft w:val="0"/>
      <w:marRight w:val="0"/>
      <w:marTop w:val="0"/>
      <w:marBottom w:val="0"/>
      <w:divBdr>
        <w:top w:val="none" w:sz="0" w:space="0" w:color="auto"/>
        <w:left w:val="none" w:sz="0" w:space="0" w:color="auto"/>
        <w:bottom w:val="none" w:sz="0" w:space="0" w:color="auto"/>
        <w:right w:val="none" w:sz="0" w:space="0" w:color="auto"/>
      </w:divBdr>
    </w:div>
    <w:div w:id="285703683">
      <w:bodyDiv w:val="1"/>
      <w:marLeft w:val="0"/>
      <w:marRight w:val="0"/>
      <w:marTop w:val="0"/>
      <w:marBottom w:val="0"/>
      <w:divBdr>
        <w:top w:val="none" w:sz="0" w:space="0" w:color="auto"/>
        <w:left w:val="none" w:sz="0" w:space="0" w:color="auto"/>
        <w:bottom w:val="none" w:sz="0" w:space="0" w:color="auto"/>
        <w:right w:val="none" w:sz="0" w:space="0" w:color="auto"/>
      </w:divBdr>
    </w:div>
    <w:div w:id="286392482">
      <w:bodyDiv w:val="1"/>
      <w:marLeft w:val="0"/>
      <w:marRight w:val="0"/>
      <w:marTop w:val="0"/>
      <w:marBottom w:val="0"/>
      <w:divBdr>
        <w:top w:val="none" w:sz="0" w:space="0" w:color="auto"/>
        <w:left w:val="none" w:sz="0" w:space="0" w:color="auto"/>
        <w:bottom w:val="none" w:sz="0" w:space="0" w:color="auto"/>
        <w:right w:val="none" w:sz="0" w:space="0" w:color="auto"/>
      </w:divBdr>
    </w:div>
    <w:div w:id="286544730">
      <w:bodyDiv w:val="1"/>
      <w:marLeft w:val="0"/>
      <w:marRight w:val="0"/>
      <w:marTop w:val="0"/>
      <w:marBottom w:val="0"/>
      <w:divBdr>
        <w:top w:val="none" w:sz="0" w:space="0" w:color="auto"/>
        <w:left w:val="none" w:sz="0" w:space="0" w:color="auto"/>
        <w:bottom w:val="none" w:sz="0" w:space="0" w:color="auto"/>
        <w:right w:val="none" w:sz="0" w:space="0" w:color="auto"/>
      </w:divBdr>
    </w:div>
    <w:div w:id="287400374">
      <w:bodyDiv w:val="1"/>
      <w:marLeft w:val="0"/>
      <w:marRight w:val="0"/>
      <w:marTop w:val="0"/>
      <w:marBottom w:val="0"/>
      <w:divBdr>
        <w:top w:val="none" w:sz="0" w:space="0" w:color="auto"/>
        <w:left w:val="none" w:sz="0" w:space="0" w:color="auto"/>
        <w:bottom w:val="none" w:sz="0" w:space="0" w:color="auto"/>
        <w:right w:val="none" w:sz="0" w:space="0" w:color="auto"/>
      </w:divBdr>
    </w:div>
    <w:div w:id="288243650">
      <w:bodyDiv w:val="1"/>
      <w:marLeft w:val="0"/>
      <w:marRight w:val="0"/>
      <w:marTop w:val="0"/>
      <w:marBottom w:val="0"/>
      <w:divBdr>
        <w:top w:val="none" w:sz="0" w:space="0" w:color="auto"/>
        <w:left w:val="none" w:sz="0" w:space="0" w:color="auto"/>
        <w:bottom w:val="none" w:sz="0" w:space="0" w:color="auto"/>
        <w:right w:val="none" w:sz="0" w:space="0" w:color="auto"/>
      </w:divBdr>
    </w:div>
    <w:div w:id="288509847">
      <w:bodyDiv w:val="1"/>
      <w:marLeft w:val="0"/>
      <w:marRight w:val="0"/>
      <w:marTop w:val="0"/>
      <w:marBottom w:val="0"/>
      <w:divBdr>
        <w:top w:val="none" w:sz="0" w:space="0" w:color="auto"/>
        <w:left w:val="none" w:sz="0" w:space="0" w:color="auto"/>
        <w:bottom w:val="none" w:sz="0" w:space="0" w:color="auto"/>
        <w:right w:val="none" w:sz="0" w:space="0" w:color="auto"/>
      </w:divBdr>
    </w:div>
    <w:div w:id="288754297">
      <w:bodyDiv w:val="1"/>
      <w:marLeft w:val="0"/>
      <w:marRight w:val="0"/>
      <w:marTop w:val="0"/>
      <w:marBottom w:val="0"/>
      <w:divBdr>
        <w:top w:val="none" w:sz="0" w:space="0" w:color="auto"/>
        <w:left w:val="none" w:sz="0" w:space="0" w:color="auto"/>
        <w:bottom w:val="none" w:sz="0" w:space="0" w:color="auto"/>
        <w:right w:val="none" w:sz="0" w:space="0" w:color="auto"/>
      </w:divBdr>
    </w:div>
    <w:div w:id="289015325">
      <w:bodyDiv w:val="1"/>
      <w:marLeft w:val="0"/>
      <w:marRight w:val="0"/>
      <w:marTop w:val="0"/>
      <w:marBottom w:val="0"/>
      <w:divBdr>
        <w:top w:val="none" w:sz="0" w:space="0" w:color="auto"/>
        <w:left w:val="none" w:sz="0" w:space="0" w:color="auto"/>
        <w:bottom w:val="none" w:sz="0" w:space="0" w:color="auto"/>
        <w:right w:val="none" w:sz="0" w:space="0" w:color="auto"/>
      </w:divBdr>
    </w:div>
    <w:div w:id="290333647">
      <w:bodyDiv w:val="1"/>
      <w:marLeft w:val="0"/>
      <w:marRight w:val="0"/>
      <w:marTop w:val="0"/>
      <w:marBottom w:val="0"/>
      <w:divBdr>
        <w:top w:val="none" w:sz="0" w:space="0" w:color="auto"/>
        <w:left w:val="none" w:sz="0" w:space="0" w:color="auto"/>
        <w:bottom w:val="none" w:sz="0" w:space="0" w:color="auto"/>
        <w:right w:val="none" w:sz="0" w:space="0" w:color="auto"/>
      </w:divBdr>
    </w:div>
    <w:div w:id="290525397">
      <w:bodyDiv w:val="1"/>
      <w:marLeft w:val="0"/>
      <w:marRight w:val="0"/>
      <w:marTop w:val="0"/>
      <w:marBottom w:val="0"/>
      <w:divBdr>
        <w:top w:val="none" w:sz="0" w:space="0" w:color="auto"/>
        <w:left w:val="none" w:sz="0" w:space="0" w:color="auto"/>
        <w:bottom w:val="none" w:sz="0" w:space="0" w:color="auto"/>
        <w:right w:val="none" w:sz="0" w:space="0" w:color="auto"/>
      </w:divBdr>
    </w:div>
    <w:div w:id="290717840">
      <w:bodyDiv w:val="1"/>
      <w:marLeft w:val="0"/>
      <w:marRight w:val="0"/>
      <w:marTop w:val="0"/>
      <w:marBottom w:val="0"/>
      <w:divBdr>
        <w:top w:val="none" w:sz="0" w:space="0" w:color="auto"/>
        <w:left w:val="none" w:sz="0" w:space="0" w:color="auto"/>
        <w:bottom w:val="none" w:sz="0" w:space="0" w:color="auto"/>
        <w:right w:val="none" w:sz="0" w:space="0" w:color="auto"/>
      </w:divBdr>
    </w:div>
    <w:div w:id="290746514">
      <w:bodyDiv w:val="1"/>
      <w:marLeft w:val="0"/>
      <w:marRight w:val="0"/>
      <w:marTop w:val="0"/>
      <w:marBottom w:val="0"/>
      <w:divBdr>
        <w:top w:val="none" w:sz="0" w:space="0" w:color="auto"/>
        <w:left w:val="none" w:sz="0" w:space="0" w:color="auto"/>
        <w:bottom w:val="none" w:sz="0" w:space="0" w:color="auto"/>
        <w:right w:val="none" w:sz="0" w:space="0" w:color="auto"/>
      </w:divBdr>
    </w:div>
    <w:div w:id="290786743">
      <w:bodyDiv w:val="1"/>
      <w:marLeft w:val="0"/>
      <w:marRight w:val="0"/>
      <w:marTop w:val="0"/>
      <w:marBottom w:val="0"/>
      <w:divBdr>
        <w:top w:val="none" w:sz="0" w:space="0" w:color="auto"/>
        <w:left w:val="none" w:sz="0" w:space="0" w:color="auto"/>
        <w:bottom w:val="none" w:sz="0" w:space="0" w:color="auto"/>
        <w:right w:val="none" w:sz="0" w:space="0" w:color="auto"/>
      </w:divBdr>
    </w:div>
    <w:div w:id="290941915">
      <w:bodyDiv w:val="1"/>
      <w:marLeft w:val="0"/>
      <w:marRight w:val="0"/>
      <w:marTop w:val="0"/>
      <w:marBottom w:val="0"/>
      <w:divBdr>
        <w:top w:val="none" w:sz="0" w:space="0" w:color="auto"/>
        <w:left w:val="none" w:sz="0" w:space="0" w:color="auto"/>
        <w:bottom w:val="none" w:sz="0" w:space="0" w:color="auto"/>
        <w:right w:val="none" w:sz="0" w:space="0" w:color="auto"/>
      </w:divBdr>
    </w:div>
    <w:div w:id="291256097">
      <w:bodyDiv w:val="1"/>
      <w:marLeft w:val="0"/>
      <w:marRight w:val="0"/>
      <w:marTop w:val="0"/>
      <w:marBottom w:val="0"/>
      <w:divBdr>
        <w:top w:val="none" w:sz="0" w:space="0" w:color="auto"/>
        <w:left w:val="none" w:sz="0" w:space="0" w:color="auto"/>
        <w:bottom w:val="none" w:sz="0" w:space="0" w:color="auto"/>
        <w:right w:val="none" w:sz="0" w:space="0" w:color="auto"/>
      </w:divBdr>
    </w:div>
    <w:div w:id="291911527">
      <w:bodyDiv w:val="1"/>
      <w:marLeft w:val="0"/>
      <w:marRight w:val="0"/>
      <w:marTop w:val="0"/>
      <w:marBottom w:val="0"/>
      <w:divBdr>
        <w:top w:val="none" w:sz="0" w:space="0" w:color="auto"/>
        <w:left w:val="none" w:sz="0" w:space="0" w:color="auto"/>
        <w:bottom w:val="none" w:sz="0" w:space="0" w:color="auto"/>
        <w:right w:val="none" w:sz="0" w:space="0" w:color="auto"/>
      </w:divBdr>
    </w:div>
    <w:div w:id="291985028">
      <w:bodyDiv w:val="1"/>
      <w:marLeft w:val="0"/>
      <w:marRight w:val="0"/>
      <w:marTop w:val="0"/>
      <w:marBottom w:val="0"/>
      <w:divBdr>
        <w:top w:val="none" w:sz="0" w:space="0" w:color="auto"/>
        <w:left w:val="none" w:sz="0" w:space="0" w:color="auto"/>
        <w:bottom w:val="none" w:sz="0" w:space="0" w:color="auto"/>
        <w:right w:val="none" w:sz="0" w:space="0" w:color="auto"/>
      </w:divBdr>
    </w:div>
    <w:div w:id="292492386">
      <w:bodyDiv w:val="1"/>
      <w:marLeft w:val="0"/>
      <w:marRight w:val="0"/>
      <w:marTop w:val="0"/>
      <w:marBottom w:val="0"/>
      <w:divBdr>
        <w:top w:val="none" w:sz="0" w:space="0" w:color="auto"/>
        <w:left w:val="none" w:sz="0" w:space="0" w:color="auto"/>
        <w:bottom w:val="none" w:sz="0" w:space="0" w:color="auto"/>
        <w:right w:val="none" w:sz="0" w:space="0" w:color="auto"/>
      </w:divBdr>
    </w:div>
    <w:div w:id="293025589">
      <w:bodyDiv w:val="1"/>
      <w:marLeft w:val="0"/>
      <w:marRight w:val="0"/>
      <w:marTop w:val="0"/>
      <w:marBottom w:val="0"/>
      <w:divBdr>
        <w:top w:val="none" w:sz="0" w:space="0" w:color="auto"/>
        <w:left w:val="none" w:sz="0" w:space="0" w:color="auto"/>
        <w:bottom w:val="none" w:sz="0" w:space="0" w:color="auto"/>
        <w:right w:val="none" w:sz="0" w:space="0" w:color="auto"/>
      </w:divBdr>
    </w:div>
    <w:div w:id="294027077">
      <w:bodyDiv w:val="1"/>
      <w:marLeft w:val="0"/>
      <w:marRight w:val="0"/>
      <w:marTop w:val="0"/>
      <w:marBottom w:val="0"/>
      <w:divBdr>
        <w:top w:val="none" w:sz="0" w:space="0" w:color="auto"/>
        <w:left w:val="none" w:sz="0" w:space="0" w:color="auto"/>
        <w:bottom w:val="none" w:sz="0" w:space="0" w:color="auto"/>
        <w:right w:val="none" w:sz="0" w:space="0" w:color="auto"/>
      </w:divBdr>
    </w:div>
    <w:div w:id="294334981">
      <w:bodyDiv w:val="1"/>
      <w:marLeft w:val="0"/>
      <w:marRight w:val="0"/>
      <w:marTop w:val="0"/>
      <w:marBottom w:val="0"/>
      <w:divBdr>
        <w:top w:val="none" w:sz="0" w:space="0" w:color="auto"/>
        <w:left w:val="none" w:sz="0" w:space="0" w:color="auto"/>
        <w:bottom w:val="none" w:sz="0" w:space="0" w:color="auto"/>
        <w:right w:val="none" w:sz="0" w:space="0" w:color="auto"/>
      </w:divBdr>
    </w:div>
    <w:div w:id="294992206">
      <w:bodyDiv w:val="1"/>
      <w:marLeft w:val="0"/>
      <w:marRight w:val="0"/>
      <w:marTop w:val="0"/>
      <w:marBottom w:val="0"/>
      <w:divBdr>
        <w:top w:val="none" w:sz="0" w:space="0" w:color="auto"/>
        <w:left w:val="none" w:sz="0" w:space="0" w:color="auto"/>
        <w:bottom w:val="none" w:sz="0" w:space="0" w:color="auto"/>
        <w:right w:val="none" w:sz="0" w:space="0" w:color="auto"/>
      </w:divBdr>
    </w:div>
    <w:div w:id="296028738">
      <w:bodyDiv w:val="1"/>
      <w:marLeft w:val="0"/>
      <w:marRight w:val="0"/>
      <w:marTop w:val="0"/>
      <w:marBottom w:val="0"/>
      <w:divBdr>
        <w:top w:val="none" w:sz="0" w:space="0" w:color="auto"/>
        <w:left w:val="none" w:sz="0" w:space="0" w:color="auto"/>
        <w:bottom w:val="none" w:sz="0" w:space="0" w:color="auto"/>
        <w:right w:val="none" w:sz="0" w:space="0" w:color="auto"/>
      </w:divBdr>
    </w:div>
    <w:div w:id="296451877">
      <w:bodyDiv w:val="1"/>
      <w:marLeft w:val="0"/>
      <w:marRight w:val="0"/>
      <w:marTop w:val="0"/>
      <w:marBottom w:val="0"/>
      <w:divBdr>
        <w:top w:val="none" w:sz="0" w:space="0" w:color="auto"/>
        <w:left w:val="none" w:sz="0" w:space="0" w:color="auto"/>
        <w:bottom w:val="none" w:sz="0" w:space="0" w:color="auto"/>
        <w:right w:val="none" w:sz="0" w:space="0" w:color="auto"/>
      </w:divBdr>
    </w:div>
    <w:div w:id="296565869">
      <w:bodyDiv w:val="1"/>
      <w:marLeft w:val="0"/>
      <w:marRight w:val="0"/>
      <w:marTop w:val="0"/>
      <w:marBottom w:val="0"/>
      <w:divBdr>
        <w:top w:val="none" w:sz="0" w:space="0" w:color="auto"/>
        <w:left w:val="none" w:sz="0" w:space="0" w:color="auto"/>
        <w:bottom w:val="none" w:sz="0" w:space="0" w:color="auto"/>
        <w:right w:val="none" w:sz="0" w:space="0" w:color="auto"/>
      </w:divBdr>
    </w:div>
    <w:div w:id="296879987">
      <w:bodyDiv w:val="1"/>
      <w:marLeft w:val="0"/>
      <w:marRight w:val="0"/>
      <w:marTop w:val="0"/>
      <w:marBottom w:val="0"/>
      <w:divBdr>
        <w:top w:val="none" w:sz="0" w:space="0" w:color="auto"/>
        <w:left w:val="none" w:sz="0" w:space="0" w:color="auto"/>
        <w:bottom w:val="none" w:sz="0" w:space="0" w:color="auto"/>
        <w:right w:val="none" w:sz="0" w:space="0" w:color="auto"/>
      </w:divBdr>
    </w:div>
    <w:div w:id="297103298">
      <w:bodyDiv w:val="1"/>
      <w:marLeft w:val="0"/>
      <w:marRight w:val="0"/>
      <w:marTop w:val="0"/>
      <w:marBottom w:val="0"/>
      <w:divBdr>
        <w:top w:val="none" w:sz="0" w:space="0" w:color="auto"/>
        <w:left w:val="none" w:sz="0" w:space="0" w:color="auto"/>
        <w:bottom w:val="none" w:sz="0" w:space="0" w:color="auto"/>
        <w:right w:val="none" w:sz="0" w:space="0" w:color="auto"/>
      </w:divBdr>
    </w:div>
    <w:div w:id="297150545">
      <w:bodyDiv w:val="1"/>
      <w:marLeft w:val="0"/>
      <w:marRight w:val="0"/>
      <w:marTop w:val="0"/>
      <w:marBottom w:val="0"/>
      <w:divBdr>
        <w:top w:val="none" w:sz="0" w:space="0" w:color="auto"/>
        <w:left w:val="none" w:sz="0" w:space="0" w:color="auto"/>
        <w:bottom w:val="none" w:sz="0" w:space="0" w:color="auto"/>
        <w:right w:val="none" w:sz="0" w:space="0" w:color="auto"/>
      </w:divBdr>
    </w:div>
    <w:div w:id="297221301">
      <w:bodyDiv w:val="1"/>
      <w:marLeft w:val="0"/>
      <w:marRight w:val="0"/>
      <w:marTop w:val="0"/>
      <w:marBottom w:val="0"/>
      <w:divBdr>
        <w:top w:val="none" w:sz="0" w:space="0" w:color="auto"/>
        <w:left w:val="none" w:sz="0" w:space="0" w:color="auto"/>
        <w:bottom w:val="none" w:sz="0" w:space="0" w:color="auto"/>
        <w:right w:val="none" w:sz="0" w:space="0" w:color="auto"/>
      </w:divBdr>
    </w:div>
    <w:div w:id="298272106">
      <w:bodyDiv w:val="1"/>
      <w:marLeft w:val="0"/>
      <w:marRight w:val="0"/>
      <w:marTop w:val="0"/>
      <w:marBottom w:val="0"/>
      <w:divBdr>
        <w:top w:val="none" w:sz="0" w:space="0" w:color="auto"/>
        <w:left w:val="none" w:sz="0" w:space="0" w:color="auto"/>
        <w:bottom w:val="none" w:sz="0" w:space="0" w:color="auto"/>
        <w:right w:val="none" w:sz="0" w:space="0" w:color="auto"/>
      </w:divBdr>
    </w:div>
    <w:div w:id="298539073">
      <w:bodyDiv w:val="1"/>
      <w:marLeft w:val="0"/>
      <w:marRight w:val="0"/>
      <w:marTop w:val="0"/>
      <w:marBottom w:val="0"/>
      <w:divBdr>
        <w:top w:val="none" w:sz="0" w:space="0" w:color="auto"/>
        <w:left w:val="none" w:sz="0" w:space="0" w:color="auto"/>
        <w:bottom w:val="none" w:sz="0" w:space="0" w:color="auto"/>
        <w:right w:val="none" w:sz="0" w:space="0" w:color="auto"/>
      </w:divBdr>
    </w:div>
    <w:div w:id="298802595">
      <w:bodyDiv w:val="1"/>
      <w:marLeft w:val="0"/>
      <w:marRight w:val="0"/>
      <w:marTop w:val="0"/>
      <w:marBottom w:val="0"/>
      <w:divBdr>
        <w:top w:val="none" w:sz="0" w:space="0" w:color="auto"/>
        <w:left w:val="none" w:sz="0" w:space="0" w:color="auto"/>
        <w:bottom w:val="none" w:sz="0" w:space="0" w:color="auto"/>
        <w:right w:val="none" w:sz="0" w:space="0" w:color="auto"/>
      </w:divBdr>
    </w:div>
    <w:div w:id="298847397">
      <w:bodyDiv w:val="1"/>
      <w:marLeft w:val="0"/>
      <w:marRight w:val="0"/>
      <w:marTop w:val="0"/>
      <w:marBottom w:val="0"/>
      <w:divBdr>
        <w:top w:val="none" w:sz="0" w:space="0" w:color="auto"/>
        <w:left w:val="none" w:sz="0" w:space="0" w:color="auto"/>
        <w:bottom w:val="none" w:sz="0" w:space="0" w:color="auto"/>
        <w:right w:val="none" w:sz="0" w:space="0" w:color="auto"/>
      </w:divBdr>
    </w:div>
    <w:div w:id="298918263">
      <w:bodyDiv w:val="1"/>
      <w:marLeft w:val="0"/>
      <w:marRight w:val="0"/>
      <w:marTop w:val="0"/>
      <w:marBottom w:val="0"/>
      <w:divBdr>
        <w:top w:val="none" w:sz="0" w:space="0" w:color="auto"/>
        <w:left w:val="none" w:sz="0" w:space="0" w:color="auto"/>
        <w:bottom w:val="none" w:sz="0" w:space="0" w:color="auto"/>
        <w:right w:val="none" w:sz="0" w:space="0" w:color="auto"/>
      </w:divBdr>
    </w:div>
    <w:div w:id="298927480">
      <w:bodyDiv w:val="1"/>
      <w:marLeft w:val="0"/>
      <w:marRight w:val="0"/>
      <w:marTop w:val="0"/>
      <w:marBottom w:val="0"/>
      <w:divBdr>
        <w:top w:val="none" w:sz="0" w:space="0" w:color="auto"/>
        <w:left w:val="none" w:sz="0" w:space="0" w:color="auto"/>
        <w:bottom w:val="none" w:sz="0" w:space="0" w:color="auto"/>
        <w:right w:val="none" w:sz="0" w:space="0" w:color="auto"/>
      </w:divBdr>
    </w:div>
    <w:div w:id="299267589">
      <w:bodyDiv w:val="1"/>
      <w:marLeft w:val="0"/>
      <w:marRight w:val="0"/>
      <w:marTop w:val="0"/>
      <w:marBottom w:val="0"/>
      <w:divBdr>
        <w:top w:val="none" w:sz="0" w:space="0" w:color="auto"/>
        <w:left w:val="none" w:sz="0" w:space="0" w:color="auto"/>
        <w:bottom w:val="none" w:sz="0" w:space="0" w:color="auto"/>
        <w:right w:val="none" w:sz="0" w:space="0" w:color="auto"/>
      </w:divBdr>
    </w:div>
    <w:div w:id="299313340">
      <w:bodyDiv w:val="1"/>
      <w:marLeft w:val="0"/>
      <w:marRight w:val="0"/>
      <w:marTop w:val="0"/>
      <w:marBottom w:val="0"/>
      <w:divBdr>
        <w:top w:val="none" w:sz="0" w:space="0" w:color="auto"/>
        <w:left w:val="none" w:sz="0" w:space="0" w:color="auto"/>
        <w:bottom w:val="none" w:sz="0" w:space="0" w:color="auto"/>
        <w:right w:val="none" w:sz="0" w:space="0" w:color="auto"/>
      </w:divBdr>
    </w:div>
    <w:div w:id="299578160">
      <w:bodyDiv w:val="1"/>
      <w:marLeft w:val="0"/>
      <w:marRight w:val="0"/>
      <w:marTop w:val="0"/>
      <w:marBottom w:val="0"/>
      <w:divBdr>
        <w:top w:val="none" w:sz="0" w:space="0" w:color="auto"/>
        <w:left w:val="none" w:sz="0" w:space="0" w:color="auto"/>
        <w:bottom w:val="none" w:sz="0" w:space="0" w:color="auto"/>
        <w:right w:val="none" w:sz="0" w:space="0" w:color="auto"/>
      </w:divBdr>
    </w:div>
    <w:div w:id="299652805">
      <w:bodyDiv w:val="1"/>
      <w:marLeft w:val="0"/>
      <w:marRight w:val="0"/>
      <w:marTop w:val="0"/>
      <w:marBottom w:val="0"/>
      <w:divBdr>
        <w:top w:val="none" w:sz="0" w:space="0" w:color="auto"/>
        <w:left w:val="none" w:sz="0" w:space="0" w:color="auto"/>
        <w:bottom w:val="none" w:sz="0" w:space="0" w:color="auto"/>
        <w:right w:val="none" w:sz="0" w:space="0" w:color="auto"/>
      </w:divBdr>
    </w:div>
    <w:div w:id="300501448">
      <w:bodyDiv w:val="1"/>
      <w:marLeft w:val="0"/>
      <w:marRight w:val="0"/>
      <w:marTop w:val="0"/>
      <w:marBottom w:val="0"/>
      <w:divBdr>
        <w:top w:val="none" w:sz="0" w:space="0" w:color="auto"/>
        <w:left w:val="none" w:sz="0" w:space="0" w:color="auto"/>
        <w:bottom w:val="none" w:sz="0" w:space="0" w:color="auto"/>
        <w:right w:val="none" w:sz="0" w:space="0" w:color="auto"/>
      </w:divBdr>
    </w:div>
    <w:div w:id="301272512">
      <w:bodyDiv w:val="1"/>
      <w:marLeft w:val="0"/>
      <w:marRight w:val="0"/>
      <w:marTop w:val="0"/>
      <w:marBottom w:val="0"/>
      <w:divBdr>
        <w:top w:val="none" w:sz="0" w:space="0" w:color="auto"/>
        <w:left w:val="none" w:sz="0" w:space="0" w:color="auto"/>
        <w:bottom w:val="none" w:sz="0" w:space="0" w:color="auto"/>
        <w:right w:val="none" w:sz="0" w:space="0" w:color="auto"/>
      </w:divBdr>
    </w:div>
    <w:div w:id="301428277">
      <w:bodyDiv w:val="1"/>
      <w:marLeft w:val="0"/>
      <w:marRight w:val="0"/>
      <w:marTop w:val="0"/>
      <w:marBottom w:val="0"/>
      <w:divBdr>
        <w:top w:val="none" w:sz="0" w:space="0" w:color="auto"/>
        <w:left w:val="none" w:sz="0" w:space="0" w:color="auto"/>
        <w:bottom w:val="none" w:sz="0" w:space="0" w:color="auto"/>
        <w:right w:val="none" w:sz="0" w:space="0" w:color="auto"/>
      </w:divBdr>
    </w:div>
    <w:div w:id="301540224">
      <w:bodyDiv w:val="1"/>
      <w:marLeft w:val="0"/>
      <w:marRight w:val="0"/>
      <w:marTop w:val="0"/>
      <w:marBottom w:val="0"/>
      <w:divBdr>
        <w:top w:val="none" w:sz="0" w:space="0" w:color="auto"/>
        <w:left w:val="none" w:sz="0" w:space="0" w:color="auto"/>
        <w:bottom w:val="none" w:sz="0" w:space="0" w:color="auto"/>
        <w:right w:val="none" w:sz="0" w:space="0" w:color="auto"/>
      </w:divBdr>
    </w:div>
    <w:div w:id="301615784">
      <w:bodyDiv w:val="1"/>
      <w:marLeft w:val="0"/>
      <w:marRight w:val="0"/>
      <w:marTop w:val="0"/>
      <w:marBottom w:val="0"/>
      <w:divBdr>
        <w:top w:val="none" w:sz="0" w:space="0" w:color="auto"/>
        <w:left w:val="none" w:sz="0" w:space="0" w:color="auto"/>
        <w:bottom w:val="none" w:sz="0" w:space="0" w:color="auto"/>
        <w:right w:val="none" w:sz="0" w:space="0" w:color="auto"/>
      </w:divBdr>
    </w:div>
    <w:div w:id="301883389">
      <w:bodyDiv w:val="1"/>
      <w:marLeft w:val="0"/>
      <w:marRight w:val="0"/>
      <w:marTop w:val="0"/>
      <w:marBottom w:val="0"/>
      <w:divBdr>
        <w:top w:val="none" w:sz="0" w:space="0" w:color="auto"/>
        <w:left w:val="none" w:sz="0" w:space="0" w:color="auto"/>
        <w:bottom w:val="none" w:sz="0" w:space="0" w:color="auto"/>
        <w:right w:val="none" w:sz="0" w:space="0" w:color="auto"/>
      </w:divBdr>
    </w:div>
    <w:div w:id="301933278">
      <w:bodyDiv w:val="1"/>
      <w:marLeft w:val="0"/>
      <w:marRight w:val="0"/>
      <w:marTop w:val="0"/>
      <w:marBottom w:val="0"/>
      <w:divBdr>
        <w:top w:val="none" w:sz="0" w:space="0" w:color="auto"/>
        <w:left w:val="none" w:sz="0" w:space="0" w:color="auto"/>
        <w:bottom w:val="none" w:sz="0" w:space="0" w:color="auto"/>
        <w:right w:val="none" w:sz="0" w:space="0" w:color="auto"/>
      </w:divBdr>
    </w:div>
    <w:div w:id="302347607">
      <w:bodyDiv w:val="1"/>
      <w:marLeft w:val="0"/>
      <w:marRight w:val="0"/>
      <w:marTop w:val="0"/>
      <w:marBottom w:val="0"/>
      <w:divBdr>
        <w:top w:val="none" w:sz="0" w:space="0" w:color="auto"/>
        <w:left w:val="none" w:sz="0" w:space="0" w:color="auto"/>
        <w:bottom w:val="none" w:sz="0" w:space="0" w:color="auto"/>
        <w:right w:val="none" w:sz="0" w:space="0" w:color="auto"/>
      </w:divBdr>
    </w:div>
    <w:div w:id="303464445">
      <w:bodyDiv w:val="1"/>
      <w:marLeft w:val="0"/>
      <w:marRight w:val="0"/>
      <w:marTop w:val="0"/>
      <w:marBottom w:val="0"/>
      <w:divBdr>
        <w:top w:val="none" w:sz="0" w:space="0" w:color="auto"/>
        <w:left w:val="none" w:sz="0" w:space="0" w:color="auto"/>
        <w:bottom w:val="none" w:sz="0" w:space="0" w:color="auto"/>
        <w:right w:val="none" w:sz="0" w:space="0" w:color="auto"/>
      </w:divBdr>
    </w:div>
    <w:div w:id="303512821">
      <w:bodyDiv w:val="1"/>
      <w:marLeft w:val="0"/>
      <w:marRight w:val="0"/>
      <w:marTop w:val="0"/>
      <w:marBottom w:val="0"/>
      <w:divBdr>
        <w:top w:val="none" w:sz="0" w:space="0" w:color="auto"/>
        <w:left w:val="none" w:sz="0" w:space="0" w:color="auto"/>
        <w:bottom w:val="none" w:sz="0" w:space="0" w:color="auto"/>
        <w:right w:val="none" w:sz="0" w:space="0" w:color="auto"/>
      </w:divBdr>
    </w:div>
    <w:div w:id="304510193">
      <w:bodyDiv w:val="1"/>
      <w:marLeft w:val="0"/>
      <w:marRight w:val="0"/>
      <w:marTop w:val="0"/>
      <w:marBottom w:val="0"/>
      <w:divBdr>
        <w:top w:val="none" w:sz="0" w:space="0" w:color="auto"/>
        <w:left w:val="none" w:sz="0" w:space="0" w:color="auto"/>
        <w:bottom w:val="none" w:sz="0" w:space="0" w:color="auto"/>
        <w:right w:val="none" w:sz="0" w:space="0" w:color="auto"/>
      </w:divBdr>
    </w:div>
    <w:div w:id="305550406">
      <w:bodyDiv w:val="1"/>
      <w:marLeft w:val="0"/>
      <w:marRight w:val="0"/>
      <w:marTop w:val="0"/>
      <w:marBottom w:val="0"/>
      <w:divBdr>
        <w:top w:val="none" w:sz="0" w:space="0" w:color="auto"/>
        <w:left w:val="none" w:sz="0" w:space="0" w:color="auto"/>
        <w:bottom w:val="none" w:sz="0" w:space="0" w:color="auto"/>
        <w:right w:val="none" w:sz="0" w:space="0" w:color="auto"/>
      </w:divBdr>
    </w:div>
    <w:div w:id="305818329">
      <w:bodyDiv w:val="1"/>
      <w:marLeft w:val="0"/>
      <w:marRight w:val="0"/>
      <w:marTop w:val="0"/>
      <w:marBottom w:val="0"/>
      <w:divBdr>
        <w:top w:val="none" w:sz="0" w:space="0" w:color="auto"/>
        <w:left w:val="none" w:sz="0" w:space="0" w:color="auto"/>
        <w:bottom w:val="none" w:sz="0" w:space="0" w:color="auto"/>
        <w:right w:val="none" w:sz="0" w:space="0" w:color="auto"/>
      </w:divBdr>
    </w:div>
    <w:div w:id="306205268">
      <w:bodyDiv w:val="1"/>
      <w:marLeft w:val="0"/>
      <w:marRight w:val="0"/>
      <w:marTop w:val="0"/>
      <w:marBottom w:val="0"/>
      <w:divBdr>
        <w:top w:val="none" w:sz="0" w:space="0" w:color="auto"/>
        <w:left w:val="none" w:sz="0" w:space="0" w:color="auto"/>
        <w:bottom w:val="none" w:sz="0" w:space="0" w:color="auto"/>
        <w:right w:val="none" w:sz="0" w:space="0" w:color="auto"/>
      </w:divBdr>
    </w:div>
    <w:div w:id="306976085">
      <w:bodyDiv w:val="1"/>
      <w:marLeft w:val="0"/>
      <w:marRight w:val="0"/>
      <w:marTop w:val="0"/>
      <w:marBottom w:val="0"/>
      <w:divBdr>
        <w:top w:val="none" w:sz="0" w:space="0" w:color="auto"/>
        <w:left w:val="none" w:sz="0" w:space="0" w:color="auto"/>
        <w:bottom w:val="none" w:sz="0" w:space="0" w:color="auto"/>
        <w:right w:val="none" w:sz="0" w:space="0" w:color="auto"/>
      </w:divBdr>
    </w:div>
    <w:div w:id="307172030">
      <w:bodyDiv w:val="1"/>
      <w:marLeft w:val="0"/>
      <w:marRight w:val="0"/>
      <w:marTop w:val="0"/>
      <w:marBottom w:val="0"/>
      <w:divBdr>
        <w:top w:val="none" w:sz="0" w:space="0" w:color="auto"/>
        <w:left w:val="none" w:sz="0" w:space="0" w:color="auto"/>
        <w:bottom w:val="none" w:sz="0" w:space="0" w:color="auto"/>
        <w:right w:val="none" w:sz="0" w:space="0" w:color="auto"/>
      </w:divBdr>
    </w:div>
    <w:div w:id="307326442">
      <w:bodyDiv w:val="1"/>
      <w:marLeft w:val="0"/>
      <w:marRight w:val="0"/>
      <w:marTop w:val="0"/>
      <w:marBottom w:val="0"/>
      <w:divBdr>
        <w:top w:val="none" w:sz="0" w:space="0" w:color="auto"/>
        <w:left w:val="none" w:sz="0" w:space="0" w:color="auto"/>
        <w:bottom w:val="none" w:sz="0" w:space="0" w:color="auto"/>
        <w:right w:val="none" w:sz="0" w:space="0" w:color="auto"/>
      </w:divBdr>
    </w:div>
    <w:div w:id="307369043">
      <w:bodyDiv w:val="1"/>
      <w:marLeft w:val="0"/>
      <w:marRight w:val="0"/>
      <w:marTop w:val="0"/>
      <w:marBottom w:val="0"/>
      <w:divBdr>
        <w:top w:val="none" w:sz="0" w:space="0" w:color="auto"/>
        <w:left w:val="none" w:sz="0" w:space="0" w:color="auto"/>
        <w:bottom w:val="none" w:sz="0" w:space="0" w:color="auto"/>
        <w:right w:val="none" w:sz="0" w:space="0" w:color="auto"/>
      </w:divBdr>
    </w:div>
    <w:div w:id="307512329">
      <w:bodyDiv w:val="1"/>
      <w:marLeft w:val="0"/>
      <w:marRight w:val="0"/>
      <w:marTop w:val="0"/>
      <w:marBottom w:val="0"/>
      <w:divBdr>
        <w:top w:val="none" w:sz="0" w:space="0" w:color="auto"/>
        <w:left w:val="none" w:sz="0" w:space="0" w:color="auto"/>
        <w:bottom w:val="none" w:sz="0" w:space="0" w:color="auto"/>
        <w:right w:val="none" w:sz="0" w:space="0" w:color="auto"/>
      </w:divBdr>
    </w:div>
    <w:div w:id="307711997">
      <w:bodyDiv w:val="1"/>
      <w:marLeft w:val="0"/>
      <w:marRight w:val="0"/>
      <w:marTop w:val="0"/>
      <w:marBottom w:val="0"/>
      <w:divBdr>
        <w:top w:val="none" w:sz="0" w:space="0" w:color="auto"/>
        <w:left w:val="none" w:sz="0" w:space="0" w:color="auto"/>
        <w:bottom w:val="none" w:sz="0" w:space="0" w:color="auto"/>
        <w:right w:val="none" w:sz="0" w:space="0" w:color="auto"/>
      </w:divBdr>
    </w:div>
    <w:div w:id="307824922">
      <w:bodyDiv w:val="1"/>
      <w:marLeft w:val="0"/>
      <w:marRight w:val="0"/>
      <w:marTop w:val="0"/>
      <w:marBottom w:val="0"/>
      <w:divBdr>
        <w:top w:val="none" w:sz="0" w:space="0" w:color="auto"/>
        <w:left w:val="none" w:sz="0" w:space="0" w:color="auto"/>
        <w:bottom w:val="none" w:sz="0" w:space="0" w:color="auto"/>
        <w:right w:val="none" w:sz="0" w:space="0" w:color="auto"/>
      </w:divBdr>
    </w:div>
    <w:div w:id="307905436">
      <w:bodyDiv w:val="1"/>
      <w:marLeft w:val="0"/>
      <w:marRight w:val="0"/>
      <w:marTop w:val="0"/>
      <w:marBottom w:val="0"/>
      <w:divBdr>
        <w:top w:val="none" w:sz="0" w:space="0" w:color="auto"/>
        <w:left w:val="none" w:sz="0" w:space="0" w:color="auto"/>
        <w:bottom w:val="none" w:sz="0" w:space="0" w:color="auto"/>
        <w:right w:val="none" w:sz="0" w:space="0" w:color="auto"/>
      </w:divBdr>
    </w:div>
    <w:div w:id="308021689">
      <w:bodyDiv w:val="1"/>
      <w:marLeft w:val="0"/>
      <w:marRight w:val="0"/>
      <w:marTop w:val="0"/>
      <w:marBottom w:val="0"/>
      <w:divBdr>
        <w:top w:val="none" w:sz="0" w:space="0" w:color="auto"/>
        <w:left w:val="none" w:sz="0" w:space="0" w:color="auto"/>
        <w:bottom w:val="none" w:sz="0" w:space="0" w:color="auto"/>
        <w:right w:val="none" w:sz="0" w:space="0" w:color="auto"/>
      </w:divBdr>
    </w:div>
    <w:div w:id="308098041">
      <w:bodyDiv w:val="1"/>
      <w:marLeft w:val="0"/>
      <w:marRight w:val="0"/>
      <w:marTop w:val="0"/>
      <w:marBottom w:val="0"/>
      <w:divBdr>
        <w:top w:val="none" w:sz="0" w:space="0" w:color="auto"/>
        <w:left w:val="none" w:sz="0" w:space="0" w:color="auto"/>
        <w:bottom w:val="none" w:sz="0" w:space="0" w:color="auto"/>
        <w:right w:val="none" w:sz="0" w:space="0" w:color="auto"/>
      </w:divBdr>
    </w:div>
    <w:div w:id="308245769">
      <w:bodyDiv w:val="1"/>
      <w:marLeft w:val="0"/>
      <w:marRight w:val="0"/>
      <w:marTop w:val="0"/>
      <w:marBottom w:val="0"/>
      <w:divBdr>
        <w:top w:val="none" w:sz="0" w:space="0" w:color="auto"/>
        <w:left w:val="none" w:sz="0" w:space="0" w:color="auto"/>
        <w:bottom w:val="none" w:sz="0" w:space="0" w:color="auto"/>
        <w:right w:val="none" w:sz="0" w:space="0" w:color="auto"/>
      </w:divBdr>
    </w:div>
    <w:div w:id="308674957">
      <w:bodyDiv w:val="1"/>
      <w:marLeft w:val="0"/>
      <w:marRight w:val="0"/>
      <w:marTop w:val="0"/>
      <w:marBottom w:val="0"/>
      <w:divBdr>
        <w:top w:val="none" w:sz="0" w:space="0" w:color="auto"/>
        <w:left w:val="none" w:sz="0" w:space="0" w:color="auto"/>
        <w:bottom w:val="none" w:sz="0" w:space="0" w:color="auto"/>
        <w:right w:val="none" w:sz="0" w:space="0" w:color="auto"/>
      </w:divBdr>
    </w:div>
    <w:div w:id="310410089">
      <w:bodyDiv w:val="1"/>
      <w:marLeft w:val="0"/>
      <w:marRight w:val="0"/>
      <w:marTop w:val="0"/>
      <w:marBottom w:val="0"/>
      <w:divBdr>
        <w:top w:val="none" w:sz="0" w:space="0" w:color="auto"/>
        <w:left w:val="none" w:sz="0" w:space="0" w:color="auto"/>
        <w:bottom w:val="none" w:sz="0" w:space="0" w:color="auto"/>
        <w:right w:val="none" w:sz="0" w:space="0" w:color="auto"/>
      </w:divBdr>
    </w:div>
    <w:div w:id="311328356">
      <w:bodyDiv w:val="1"/>
      <w:marLeft w:val="0"/>
      <w:marRight w:val="0"/>
      <w:marTop w:val="0"/>
      <w:marBottom w:val="0"/>
      <w:divBdr>
        <w:top w:val="none" w:sz="0" w:space="0" w:color="auto"/>
        <w:left w:val="none" w:sz="0" w:space="0" w:color="auto"/>
        <w:bottom w:val="none" w:sz="0" w:space="0" w:color="auto"/>
        <w:right w:val="none" w:sz="0" w:space="0" w:color="auto"/>
      </w:divBdr>
    </w:div>
    <w:div w:id="312297858">
      <w:bodyDiv w:val="1"/>
      <w:marLeft w:val="0"/>
      <w:marRight w:val="0"/>
      <w:marTop w:val="0"/>
      <w:marBottom w:val="0"/>
      <w:divBdr>
        <w:top w:val="none" w:sz="0" w:space="0" w:color="auto"/>
        <w:left w:val="none" w:sz="0" w:space="0" w:color="auto"/>
        <w:bottom w:val="none" w:sz="0" w:space="0" w:color="auto"/>
        <w:right w:val="none" w:sz="0" w:space="0" w:color="auto"/>
      </w:divBdr>
    </w:div>
    <w:div w:id="312493077">
      <w:bodyDiv w:val="1"/>
      <w:marLeft w:val="0"/>
      <w:marRight w:val="0"/>
      <w:marTop w:val="0"/>
      <w:marBottom w:val="0"/>
      <w:divBdr>
        <w:top w:val="none" w:sz="0" w:space="0" w:color="auto"/>
        <w:left w:val="none" w:sz="0" w:space="0" w:color="auto"/>
        <w:bottom w:val="none" w:sz="0" w:space="0" w:color="auto"/>
        <w:right w:val="none" w:sz="0" w:space="0" w:color="auto"/>
      </w:divBdr>
    </w:div>
    <w:div w:id="312878810">
      <w:bodyDiv w:val="1"/>
      <w:marLeft w:val="0"/>
      <w:marRight w:val="0"/>
      <w:marTop w:val="0"/>
      <w:marBottom w:val="0"/>
      <w:divBdr>
        <w:top w:val="none" w:sz="0" w:space="0" w:color="auto"/>
        <w:left w:val="none" w:sz="0" w:space="0" w:color="auto"/>
        <w:bottom w:val="none" w:sz="0" w:space="0" w:color="auto"/>
        <w:right w:val="none" w:sz="0" w:space="0" w:color="auto"/>
      </w:divBdr>
    </w:div>
    <w:div w:id="313218405">
      <w:bodyDiv w:val="1"/>
      <w:marLeft w:val="0"/>
      <w:marRight w:val="0"/>
      <w:marTop w:val="0"/>
      <w:marBottom w:val="0"/>
      <w:divBdr>
        <w:top w:val="none" w:sz="0" w:space="0" w:color="auto"/>
        <w:left w:val="none" w:sz="0" w:space="0" w:color="auto"/>
        <w:bottom w:val="none" w:sz="0" w:space="0" w:color="auto"/>
        <w:right w:val="none" w:sz="0" w:space="0" w:color="auto"/>
      </w:divBdr>
    </w:div>
    <w:div w:id="313804445">
      <w:bodyDiv w:val="1"/>
      <w:marLeft w:val="0"/>
      <w:marRight w:val="0"/>
      <w:marTop w:val="0"/>
      <w:marBottom w:val="0"/>
      <w:divBdr>
        <w:top w:val="none" w:sz="0" w:space="0" w:color="auto"/>
        <w:left w:val="none" w:sz="0" w:space="0" w:color="auto"/>
        <w:bottom w:val="none" w:sz="0" w:space="0" w:color="auto"/>
        <w:right w:val="none" w:sz="0" w:space="0" w:color="auto"/>
      </w:divBdr>
    </w:div>
    <w:div w:id="313949495">
      <w:bodyDiv w:val="1"/>
      <w:marLeft w:val="0"/>
      <w:marRight w:val="0"/>
      <w:marTop w:val="0"/>
      <w:marBottom w:val="0"/>
      <w:divBdr>
        <w:top w:val="none" w:sz="0" w:space="0" w:color="auto"/>
        <w:left w:val="none" w:sz="0" w:space="0" w:color="auto"/>
        <w:bottom w:val="none" w:sz="0" w:space="0" w:color="auto"/>
        <w:right w:val="none" w:sz="0" w:space="0" w:color="auto"/>
      </w:divBdr>
    </w:div>
    <w:div w:id="314800723">
      <w:bodyDiv w:val="1"/>
      <w:marLeft w:val="0"/>
      <w:marRight w:val="0"/>
      <w:marTop w:val="0"/>
      <w:marBottom w:val="0"/>
      <w:divBdr>
        <w:top w:val="none" w:sz="0" w:space="0" w:color="auto"/>
        <w:left w:val="none" w:sz="0" w:space="0" w:color="auto"/>
        <w:bottom w:val="none" w:sz="0" w:space="0" w:color="auto"/>
        <w:right w:val="none" w:sz="0" w:space="0" w:color="auto"/>
      </w:divBdr>
    </w:div>
    <w:div w:id="314989213">
      <w:bodyDiv w:val="1"/>
      <w:marLeft w:val="0"/>
      <w:marRight w:val="0"/>
      <w:marTop w:val="0"/>
      <w:marBottom w:val="0"/>
      <w:divBdr>
        <w:top w:val="none" w:sz="0" w:space="0" w:color="auto"/>
        <w:left w:val="none" w:sz="0" w:space="0" w:color="auto"/>
        <w:bottom w:val="none" w:sz="0" w:space="0" w:color="auto"/>
        <w:right w:val="none" w:sz="0" w:space="0" w:color="auto"/>
      </w:divBdr>
    </w:div>
    <w:div w:id="315181686">
      <w:bodyDiv w:val="1"/>
      <w:marLeft w:val="0"/>
      <w:marRight w:val="0"/>
      <w:marTop w:val="0"/>
      <w:marBottom w:val="0"/>
      <w:divBdr>
        <w:top w:val="none" w:sz="0" w:space="0" w:color="auto"/>
        <w:left w:val="none" w:sz="0" w:space="0" w:color="auto"/>
        <w:bottom w:val="none" w:sz="0" w:space="0" w:color="auto"/>
        <w:right w:val="none" w:sz="0" w:space="0" w:color="auto"/>
      </w:divBdr>
    </w:div>
    <w:div w:id="315839755">
      <w:bodyDiv w:val="1"/>
      <w:marLeft w:val="0"/>
      <w:marRight w:val="0"/>
      <w:marTop w:val="0"/>
      <w:marBottom w:val="0"/>
      <w:divBdr>
        <w:top w:val="none" w:sz="0" w:space="0" w:color="auto"/>
        <w:left w:val="none" w:sz="0" w:space="0" w:color="auto"/>
        <w:bottom w:val="none" w:sz="0" w:space="0" w:color="auto"/>
        <w:right w:val="none" w:sz="0" w:space="0" w:color="auto"/>
      </w:divBdr>
    </w:div>
    <w:div w:id="315886149">
      <w:bodyDiv w:val="1"/>
      <w:marLeft w:val="0"/>
      <w:marRight w:val="0"/>
      <w:marTop w:val="0"/>
      <w:marBottom w:val="0"/>
      <w:divBdr>
        <w:top w:val="none" w:sz="0" w:space="0" w:color="auto"/>
        <w:left w:val="none" w:sz="0" w:space="0" w:color="auto"/>
        <w:bottom w:val="none" w:sz="0" w:space="0" w:color="auto"/>
        <w:right w:val="none" w:sz="0" w:space="0" w:color="auto"/>
      </w:divBdr>
    </w:div>
    <w:div w:id="316497718">
      <w:bodyDiv w:val="1"/>
      <w:marLeft w:val="0"/>
      <w:marRight w:val="0"/>
      <w:marTop w:val="0"/>
      <w:marBottom w:val="0"/>
      <w:divBdr>
        <w:top w:val="none" w:sz="0" w:space="0" w:color="auto"/>
        <w:left w:val="none" w:sz="0" w:space="0" w:color="auto"/>
        <w:bottom w:val="none" w:sz="0" w:space="0" w:color="auto"/>
        <w:right w:val="none" w:sz="0" w:space="0" w:color="auto"/>
      </w:divBdr>
    </w:div>
    <w:div w:id="317152098">
      <w:bodyDiv w:val="1"/>
      <w:marLeft w:val="0"/>
      <w:marRight w:val="0"/>
      <w:marTop w:val="0"/>
      <w:marBottom w:val="0"/>
      <w:divBdr>
        <w:top w:val="none" w:sz="0" w:space="0" w:color="auto"/>
        <w:left w:val="none" w:sz="0" w:space="0" w:color="auto"/>
        <w:bottom w:val="none" w:sz="0" w:space="0" w:color="auto"/>
        <w:right w:val="none" w:sz="0" w:space="0" w:color="auto"/>
      </w:divBdr>
    </w:div>
    <w:div w:id="317222755">
      <w:bodyDiv w:val="1"/>
      <w:marLeft w:val="0"/>
      <w:marRight w:val="0"/>
      <w:marTop w:val="0"/>
      <w:marBottom w:val="0"/>
      <w:divBdr>
        <w:top w:val="none" w:sz="0" w:space="0" w:color="auto"/>
        <w:left w:val="none" w:sz="0" w:space="0" w:color="auto"/>
        <w:bottom w:val="none" w:sz="0" w:space="0" w:color="auto"/>
        <w:right w:val="none" w:sz="0" w:space="0" w:color="auto"/>
      </w:divBdr>
    </w:div>
    <w:div w:id="317732038">
      <w:bodyDiv w:val="1"/>
      <w:marLeft w:val="0"/>
      <w:marRight w:val="0"/>
      <w:marTop w:val="0"/>
      <w:marBottom w:val="0"/>
      <w:divBdr>
        <w:top w:val="none" w:sz="0" w:space="0" w:color="auto"/>
        <w:left w:val="none" w:sz="0" w:space="0" w:color="auto"/>
        <w:bottom w:val="none" w:sz="0" w:space="0" w:color="auto"/>
        <w:right w:val="none" w:sz="0" w:space="0" w:color="auto"/>
      </w:divBdr>
    </w:div>
    <w:div w:id="318194123">
      <w:bodyDiv w:val="1"/>
      <w:marLeft w:val="0"/>
      <w:marRight w:val="0"/>
      <w:marTop w:val="0"/>
      <w:marBottom w:val="0"/>
      <w:divBdr>
        <w:top w:val="none" w:sz="0" w:space="0" w:color="auto"/>
        <w:left w:val="none" w:sz="0" w:space="0" w:color="auto"/>
        <w:bottom w:val="none" w:sz="0" w:space="0" w:color="auto"/>
        <w:right w:val="none" w:sz="0" w:space="0" w:color="auto"/>
      </w:divBdr>
    </w:div>
    <w:div w:id="318466564">
      <w:bodyDiv w:val="1"/>
      <w:marLeft w:val="0"/>
      <w:marRight w:val="0"/>
      <w:marTop w:val="0"/>
      <w:marBottom w:val="0"/>
      <w:divBdr>
        <w:top w:val="none" w:sz="0" w:space="0" w:color="auto"/>
        <w:left w:val="none" w:sz="0" w:space="0" w:color="auto"/>
        <w:bottom w:val="none" w:sz="0" w:space="0" w:color="auto"/>
        <w:right w:val="none" w:sz="0" w:space="0" w:color="auto"/>
      </w:divBdr>
    </w:div>
    <w:div w:id="318846998">
      <w:bodyDiv w:val="1"/>
      <w:marLeft w:val="0"/>
      <w:marRight w:val="0"/>
      <w:marTop w:val="0"/>
      <w:marBottom w:val="0"/>
      <w:divBdr>
        <w:top w:val="none" w:sz="0" w:space="0" w:color="auto"/>
        <w:left w:val="none" w:sz="0" w:space="0" w:color="auto"/>
        <w:bottom w:val="none" w:sz="0" w:space="0" w:color="auto"/>
        <w:right w:val="none" w:sz="0" w:space="0" w:color="auto"/>
      </w:divBdr>
    </w:div>
    <w:div w:id="318850365">
      <w:bodyDiv w:val="1"/>
      <w:marLeft w:val="0"/>
      <w:marRight w:val="0"/>
      <w:marTop w:val="0"/>
      <w:marBottom w:val="0"/>
      <w:divBdr>
        <w:top w:val="none" w:sz="0" w:space="0" w:color="auto"/>
        <w:left w:val="none" w:sz="0" w:space="0" w:color="auto"/>
        <w:bottom w:val="none" w:sz="0" w:space="0" w:color="auto"/>
        <w:right w:val="none" w:sz="0" w:space="0" w:color="auto"/>
      </w:divBdr>
    </w:div>
    <w:div w:id="318919931">
      <w:bodyDiv w:val="1"/>
      <w:marLeft w:val="0"/>
      <w:marRight w:val="0"/>
      <w:marTop w:val="0"/>
      <w:marBottom w:val="0"/>
      <w:divBdr>
        <w:top w:val="none" w:sz="0" w:space="0" w:color="auto"/>
        <w:left w:val="none" w:sz="0" w:space="0" w:color="auto"/>
        <w:bottom w:val="none" w:sz="0" w:space="0" w:color="auto"/>
        <w:right w:val="none" w:sz="0" w:space="0" w:color="auto"/>
      </w:divBdr>
    </w:div>
    <w:div w:id="318970602">
      <w:bodyDiv w:val="1"/>
      <w:marLeft w:val="0"/>
      <w:marRight w:val="0"/>
      <w:marTop w:val="0"/>
      <w:marBottom w:val="0"/>
      <w:divBdr>
        <w:top w:val="none" w:sz="0" w:space="0" w:color="auto"/>
        <w:left w:val="none" w:sz="0" w:space="0" w:color="auto"/>
        <w:bottom w:val="none" w:sz="0" w:space="0" w:color="auto"/>
        <w:right w:val="none" w:sz="0" w:space="0" w:color="auto"/>
      </w:divBdr>
    </w:div>
    <w:div w:id="319160825">
      <w:bodyDiv w:val="1"/>
      <w:marLeft w:val="0"/>
      <w:marRight w:val="0"/>
      <w:marTop w:val="0"/>
      <w:marBottom w:val="0"/>
      <w:divBdr>
        <w:top w:val="none" w:sz="0" w:space="0" w:color="auto"/>
        <w:left w:val="none" w:sz="0" w:space="0" w:color="auto"/>
        <w:bottom w:val="none" w:sz="0" w:space="0" w:color="auto"/>
        <w:right w:val="none" w:sz="0" w:space="0" w:color="auto"/>
      </w:divBdr>
    </w:div>
    <w:div w:id="319386800">
      <w:bodyDiv w:val="1"/>
      <w:marLeft w:val="0"/>
      <w:marRight w:val="0"/>
      <w:marTop w:val="0"/>
      <w:marBottom w:val="0"/>
      <w:divBdr>
        <w:top w:val="none" w:sz="0" w:space="0" w:color="auto"/>
        <w:left w:val="none" w:sz="0" w:space="0" w:color="auto"/>
        <w:bottom w:val="none" w:sz="0" w:space="0" w:color="auto"/>
        <w:right w:val="none" w:sz="0" w:space="0" w:color="auto"/>
      </w:divBdr>
    </w:div>
    <w:div w:id="319815710">
      <w:bodyDiv w:val="1"/>
      <w:marLeft w:val="0"/>
      <w:marRight w:val="0"/>
      <w:marTop w:val="0"/>
      <w:marBottom w:val="0"/>
      <w:divBdr>
        <w:top w:val="none" w:sz="0" w:space="0" w:color="auto"/>
        <w:left w:val="none" w:sz="0" w:space="0" w:color="auto"/>
        <w:bottom w:val="none" w:sz="0" w:space="0" w:color="auto"/>
        <w:right w:val="none" w:sz="0" w:space="0" w:color="auto"/>
      </w:divBdr>
    </w:div>
    <w:div w:id="320239449">
      <w:bodyDiv w:val="1"/>
      <w:marLeft w:val="0"/>
      <w:marRight w:val="0"/>
      <w:marTop w:val="0"/>
      <w:marBottom w:val="0"/>
      <w:divBdr>
        <w:top w:val="none" w:sz="0" w:space="0" w:color="auto"/>
        <w:left w:val="none" w:sz="0" w:space="0" w:color="auto"/>
        <w:bottom w:val="none" w:sz="0" w:space="0" w:color="auto"/>
        <w:right w:val="none" w:sz="0" w:space="0" w:color="auto"/>
      </w:divBdr>
    </w:div>
    <w:div w:id="321081790">
      <w:bodyDiv w:val="1"/>
      <w:marLeft w:val="0"/>
      <w:marRight w:val="0"/>
      <w:marTop w:val="0"/>
      <w:marBottom w:val="0"/>
      <w:divBdr>
        <w:top w:val="none" w:sz="0" w:space="0" w:color="auto"/>
        <w:left w:val="none" w:sz="0" w:space="0" w:color="auto"/>
        <w:bottom w:val="none" w:sz="0" w:space="0" w:color="auto"/>
        <w:right w:val="none" w:sz="0" w:space="0" w:color="auto"/>
      </w:divBdr>
    </w:div>
    <w:div w:id="321155804">
      <w:bodyDiv w:val="1"/>
      <w:marLeft w:val="0"/>
      <w:marRight w:val="0"/>
      <w:marTop w:val="0"/>
      <w:marBottom w:val="0"/>
      <w:divBdr>
        <w:top w:val="none" w:sz="0" w:space="0" w:color="auto"/>
        <w:left w:val="none" w:sz="0" w:space="0" w:color="auto"/>
        <w:bottom w:val="none" w:sz="0" w:space="0" w:color="auto"/>
        <w:right w:val="none" w:sz="0" w:space="0" w:color="auto"/>
      </w:divBdr>
    </w:div>
    <w:div w:id="321782687">
      <w:bodyDiv w:val="1"/>
      <w:marLeft w:val="0"/>
      <w:marRight w:val="0"/>
      <w:marTop w:val="0"/>
      <w:marBottom w:val="0"/>
      <w:divBdr>
        <w:top w:val="none" w:sz="0" w:space="0" w:color="auto"/>
        <w:left w:val="none" w:sz="0" w:space="0" w:color="auto"/>
        <w:bottom w:val="none" w:sz="0" w:space="0" w:color="auto"/>
        <w:right w:val="none" w:sz="0" w:space="0" w:color="auto"/>
      </w:divBdr>
    </w:div>
    <w:div w:id="321859996">
      <w:bodyDiv w:val="1"/>
      <w:marLeft w:val="0"/>
      <w:marRight w:val="0"/>
      <w:marTop w:val="0"/>
      <w:marBottom w:val="0"/>
      <w:divBdr>
        <w:top w:val="none" w:sz="0" w:space="0" w:color="auto"/>
        <w:left w:val="none" w:sz="0" w:space="0" w:color="auto"/>
        <w:bottom w:val="none" w:sz="0" w:space="0" w:color="auto"/>
        <w:right w:val="none" w:sz="0" w:space="0" w:color="auto"/>
      </w:divBdr>
    </w:div>
    <w:div w:id="322121892">
      <w:bodyDiv w:val="1"/>
      <w:marLeft w:val="0"/>
      <w:marRight w:val="0"/>
      <w:marTop w:val="0"/>
      <w:marBottom w:val="0"/>
      <w:divBdr>
        <w:top w:val="none" w:sz="0" w:space="0" w:color="auto"/>
        <w:left w:val="none" w:sz="0" w:space="0" w:color="auto"/>
        <w:bottom w:val="none" w:sz="0" w:space="0" w:color="auto"/>
        <w:right w:val="none" w:sz="0" w:space="0" w:color="auto"/>
      </w:divBdr>
    </w:div>
    <w:div w:id="322704216">
      <w:bodyDiv w:val="1"/>
      <w:marLeft w:val="0"/>
      <w:marRight w:val="0"/>
      <w:marTop w:val="0"/>
      <w:marBottom w:val="0"/>
      <w:divBdr>
        <w:top w:val="none" w:sz="0" w:space="0" w:color="auto"/>
        <w:left w:val="none" w:sz="0" w:space="0" w:color="auto"/>
        <w:bottom w:val="none" w:sz="0" w:space="0" w:color="auto"/>
        <w:right w:val="none" w:sz="0" w:space="0" w:color="auto"/>
      </w:divBdr>
    </w:div>
    <w:div w:id="323243950">
      <w:bodyDiv w:val="1"/>
      <w:marLeft w:val="0"/>
      <w:marRight w:val="0"/>
      <w:marTop w:val="0"/>
      <w:marBottom w:val="0"/>
      <w:divBdr>
        <w:top w:val="none" w:sz="0" w:space="0" w:color="auto"/>
        <w:left w:val="none" w:sz="0" w:space="0" w:color="auto"/>
        <w:bottom w:val="none" w:sz="0" w:space="0" w:color="auto"/>
        <w:right w:val="none" w:sz="0" w:space="0" w:color="auto"/>
      </w:divBdr>
    </w:div>
    <w:div w:id="323440288">
      <w:bodyDiv w:val="1"/>
      <w:marLeft w:val="0"/>
      <w:marRight w:val="0"/>
      <w:marTop w:val="0"/>
      <w:marBottom w:val="0"/>
      <w:divBdr>
        <w:top w:val="none" w:sz="0" w:space="0" w:color="auto"/>
        <w:left w:val="none" w:sz="0" w:space="0" w:color="auto"/>
        <w:bottom w:val="none" w:sz="0" w:space="0" w:color="auto"/>
        <w:right w:val="none" w:sz="0" w:space="0" w:color="auto"/>
      </w:divBdr>
    </w:div>
    <w:div w:id="323440851">
      <w:bodyDiv w:val="1"/>
      <w:marLeft w:val="0"/>
      <w:marRight w:val="0"/>
      <w:marTop w:val="0"/>
      <w:marBottom w:val="0"/>
      <w:divBdr>
        <w:top w:val="none" w:sz="0" w:space="0" w:color="auto"/>
        <w:left w:val="none" w:sz="0" w:space="0" w:color="auto"/>
        <w:bottom w:val="none" w:sz="0" w:space="0" w:color="auto"/>
        <w:right w:val="none" w:sz="0" w:space="0" w:color="auto"/>
      </w:divBdr>
    </w:div>
    <w:div w:id="323553080">
      <w:bodyDiv w:val="1"/>
      <w:marLeft w:val="0"/>
      <w:marRight w:val="0"/>
      <w:marTop w:val="0"/>
      <w:marBottom w:val="0"/>
      <w:divBdr>
        <w:top w:val="none" w:sz="0" w:space="0" w:color="auto"/>
        <w:left w:val="none" w:sz="0" w:space="0" w:color="auto"/>
        <w:bottom w:val="none" w:sz="0" w:space="0" w:color="auto"/>
        <w:right w:val="none" w:sz="0" w:space="0" w:color="auto"/>
      </w:divBdr>
    </w:div>
    <w:div w:id="323707401">
      <w:bodyDiv w:val="1"/>
      <w:marLeft w:val="0"/>
      <w:marRight w:val="0"/>
      <w:marTop w:val="0"/>
      <w:marBottom w:val="0"/>
      <w:divBdr>
        <w:top w:val="none" w:sz="0" w:space="0" w:color="auto"/>
        <w:left w:val="none" w:sz="0" w:space="0" w:color="auto"/>
        <w:bottom w:val="none" w:sz="0" w:space="0" w:color="auto"/>
        <w:right w:val="none" w:sz="0" w:space="0" w:color="auto"/>
      </w:divBdr>
    </w:div>
    <w:div w:id="324239007">
      <w:bodyDiv w:val="1"/>
      <w:marLeft w:val="0"/>
      <w:marRight w:val="0"/>
      <w:marTop w:val="0"/>
      <w:marBottom w:val="0"/>
      <w:divBdr>
        <w:top w:val="none" w:sz="0" w:space="0" w:color="auto"/>
        <w:left w:val="none" w:sz="0" w:space="0" w:color="auto"/>
        <w:bottom w:val="none" w:sz="0" w:space="0" w:color="auto"/>
        <w:right w:val="none" w:sz="0" w:space="0" w:color="auto"/>
      </w:divBdr>
    </w:div>
    <w:div w:id="324358263">
      <w:bodyDiv w:val="1"/>
      <w:marLeft w:val="0"/>
      <w:marRight w:val="0"/>
      <w:marTop w:val="0"/>
      <w:marBottom w:val="0"/>
      <w:divBdr>
        <w:top w:val="none" w:sz="0" w:space="0" w:color="auto"/>
        <w:left w:val="none" w:sz="0" w:space="0" w:color="auto"/>
        <w:bottom w:val="none" w:sz="0" w:space="0" w:color="auto"/>
        <w:right w:val="none" w:sz="0" w:space="0" w:color="auto"/>
      </w:divBdr>
    </w:div>
    <w:div w:id="324556169">
      <w:bodyDiv w:val="1"/>
      <w:marLeft w:val="0"/>
      <w:marRight w:val="0"/>
      <w:marTop w:val="0"/>
      <w:marBottom w:val="0"/>
      <w:divBdr>
        <w:top w:val="none" w:sz="0" w:space="0" w:color="auto"/>
        <w:left w:val="none" w:sz="0" w:space="0" w:color="auto"/>
        <w:bottom w:val="none" w:sz="0" w:space="0" w:color="auto"/>
        <w:right w:val="none" w:sz="0" w:space="0" w:color="auto"/>
      </w:divBdr>
    </w:div>
    <w:div w:id="325011792">
      <w:bodyDiv w:val="1"/>
      <w:marLeft w:val="0"/>
      <w:marRight w:val="0"/>
      <w:marTop w:val="0"/>
      <w:marBottom w:val="0"/>
      <w:divBdr>
        <w:top w:val="none" w:sz="0" w:space="0" w:color="auto"/>
        <w:left w:val="none" w:sz="0" w:space="0" w:color="auto"/>
        <w:bottom w:val="none" w:sz="0" w:space="0" w:color="auto"/>
        <w:right w:val="none" w:sz="0" w:space="0" w:color="auto"/>
      </w:divBdr>
    </w:div>
    <w:div w:id="325473839">
      <w:bodyDiv w:val="1"/>
      <w:marLeft w:val="0"/>
      <w:marRight w:val="0"/>
      <w:marTop w:val="0"/>
      <w:marBottom w:val="0"/>
      <w:divBdr>
        <w:top w:val="none" w:sz="0" w:space="0" w:color="auto"/>
        <w:left w:val="none" w:sz="0" w:space="0" w:color="auto"/>
        <w:bottom w:val="none" w:sz="0" w:space="0" w:color="auto"/>
        <w:right w:val="none" w:sz="0" w:space="0" w:color="auto"/>
      </w:divBdr>
    </w:div>
    <w:div w:id="325744128">
      <w:bodyDiv w:val="1"/>
      <w:marLeft w:val="0"/>
      <w:marRight w:val="0"/>
      <w:marTop w:val="0"/>
      <w:marBottom w:val="0"/>
      <w:divBdr>
        <w:top w:val="none" w:sz="0" w:space="0" w:color="auto"/>
        <w:left w:val="none" w:sz="0" w:space="0" w:color="auto"/>
        <w:bottom w:val="none" w:sz="0" w:space="0" w:color="auto"/>
        <w:right w:val="none" w:sz="0" w:space="0" w:color="auto"/>
      </w:divBdr>
    </w:div>
    <w:div w:id="325861074">
      <w:bodyDiv w:val="1"/>
      <w:marLeft w:val="0"/>
      <w:marRight w:val="0"/>
      <w:marTop w:val="0"/>
      <w:marBottom w:val="0"/>
      <w:divBdr>
        <w:top w:val="none" w:sz="0" w:space="0" w:color="auto"/>
        <w:left w:val="none" w:sz="0" w:space="0" w:color="auto"/>
        <w:bottom w:val="none" w:sz="0" w:space="0" w:color="auto"/>
        <w:right w:val="none" w:sz="0" w:space="0" w:color="auto"/>
      </w:divBdr>
    </w:div>
    <w:div w:id="325863414">
      <w:bodyDiv w:val="1"/>
      <w:marLeft w:val="0"/>
      <w:marRight w:val="0"/>
      <w:marTop w:val="0"/>
      <w:marBottom w:val="0"/>
      <w:divBdr>
        <w:top w:val="none" w:sz="0" w:space="0" w:color="auto"/>
        <w:left w:val="none" w:sz="0" w:space="0" w:color="auto"/>
        <w:bottom w:val="none" w:sz="0" w:space="0" w:color="auto"/>
        <w:right w:val="none" w:sz="0" w:space="0" w:color="auto"/>
      </w:divBdr>
    </w:div>
    <w:div w:id="326178528">
      <w:bodyDiv w:val="1"/>
      <w:marLeft w:val="0"/>
      <w:marRight w:val="0"/>
      <w:marTop w:val="0"/>
      <w:marBottom w:val="0"/>
      <w:divBdr>
        <w:top w:val="none" w:sz="0" w:space="0" w:color="auto"/>
        <w:left w:val="none" w:sz="0" w:space="0" w:color="auto"/>
        <w:bottom w:val="none" w:sz="0" w:space="0" w:color="auto"/>
        <w:right w:val="none" w:sz="0" w:space="0" w:color="auto"/>
      </w:divBdr>
    </w:div>
    <w:div w:id="326904617">
      <w:bodyDiv w:val="1"/>
      <w:marLeft w:val="0"/>
      <w:marRight w:val="0"/>
      <w:marTop w:val="0"/>
      <w:marBottom w:val="0"/>
      <w:divBdr>
        <w:top w:val="none" w:sz="0" w:space="0" w:color="auto"/>
        <w:left w:val="none" w:sz="0" w:space="0" w:color="auto"/>
        <w:bottom w:val="none" w:sz="0" w:space="0" w:color="auto"/>
        <w:right w:val="none" w:sz="0" w:space="0" w:color="auto"/>
      </w:divBdr>
    </w:div>
    <w:div w:id="327250817">
      <w:bodyDiv w:val="1"/>
      <w:marLeft w:val="0"/>
      <w:marRight w:val="0"/>
      <w:marTop w:val="0"/>
      <w:marBottom w:val="0"/>
      <w:divBdr>
        <w:top w:val="none" w:sz="0" w:space="0" w:color="auto"/>
        <w:left w:val="none" w:sz="0" w:space="0" w:color="auto"/>
        <w:bottom w:val="none" w:sz="0" w:space="0" w:color="auto"/>
        <w:right w:val="none" w:sz="0" w:space="0" w:color="auto"/>
      </w:divBdr>
    </w:div>
    <w:div w:id="329019906">
      <w:bodyDiv w:val="1"/>
      <w:marLeft w:val="0"/>
      <w:marRight w:val="0"/>
      <w:marTop w:val="0"/>
      <w:marBottom w:val="0"/>
      <w:divBdr>
        <w:top w:val="none" w:sz="0" w:space="0" w:color="auto"/>
        <w:left w:val="none" w:sz="0" w:space="0" w:color="auto"/>
        <w:bottom w:val="none" w:sz="0" w:space="0" w:color="auto"/>
        <w:right w:val="none" w:sz="0" w:space="0" w:color="auto"/>
      </w:divBdr>
    </w:div>
    <w:div w:id="329869536">
      <w:bodyDiv w:val="1"/>
      <w:marLeft w:val="0"/>
      <w:marRight w:val="0"/>
      <w:marTop w:val="0"/>
      <w:marBottom w:val="0"/>
      <w:divBdr>
        <w:top w:val="none" w:sz="0" w:space="0" w:color="auto"/>
        <w:left w:val="none" w:sz="0" w:space="0" w:color="auto"/>
        <w:bottom w:val="none" w:sz="0" w:space="0" w:color="auto"/>
        <w:right w:val="none" w:sz="0" w:space="0" w:color="auto"/>
      </w:divBdr>
    </w:div>
    <w:div w:id="329986628">
      <w:bodyDiv w:val="1"/>
      <w:marLeft w:val="0"/>
      <w:marRight w:val="0"/>
      <w:marTop w:val="0"/>
      <w:marBottom w:val="0"/>
      <w:divBdr>
        <w:top w:val="none" w:sz="0" w:space="0" w:color="auto"/>
        <w:left w:val="none" w:sz="0" w:space="0" w:color="auto"/>
        <w:bottom w:val="none" w:sz="0" w:space="0" w:color="auto"/>
        <w:right w:val="none" w:sz="0" w:space="0" w:color="auto"/>
      </w:divBdr>
    </w:div>
    <w:div w:id="330375647">
      <w:bodyDiv w:val="1"/>
      <w:marLeft w:val="0"/>
      <w:marRight w:val="0"/>
      <w:marTop w:val="0"/>
      <w:marBottom w:val="0"/>
      <w:divBdr>
        <w:top w:val="none" w:sz="0" w:space="0" w:color="auto"/>
        <w:left w:val="none" w:sz="0" w:space="0" w:color="auto"/>
        <w:bottom w:val="none" w:sz="0" w:space="0" w:color="auto"/>
        <w:right w:val="none" w:sz="0" w:space="0" w:color="auto"/>
      </w:divBdr>
    </w:div>
    <w:div w:id="330986379">
      <w:bodyDiv w:val="1"/>
      <w:marLeft w:val="0"/>
      <w:marRight w:val="0"/>
      <w:marTop w:val="0"/>
      <w:marBottom w:val="0"/>
      <w:divBdr>
        <w:top w:val="none" w:sz="0" w:space="0" w:color="auto"/>
        <w:left w:val="none" w:sz="0" w:space="0" w:color="auto"/>
        <w:bottom w:val="none" w:sz="0" w:space="0" w:color="auto"/>
        <w:right w:val="none" w:sz="0" w:space="0" w:color="auto"/>
      </w:divBdr>
    </w:div>
    <w:div w:id="331033860">
      <w:bodyDiv w:val="1"/>
      <w:marLeft w:val="0"/>
      <w:marRight w:val="0"/>
      <w:marTop w:val="0"/>
      <w:marBottom w:val="0"/>
      <w:divBdr>
        <w:top w:val="none" w:sz="0" w:space="0" w:color="auto"/>
        <w:left w:val="none" w:sz="0" w:space="0" w:color="auto"/>
        <w:bottom w:val="none" w:sz="0" w:space="0" w:color="auto"/>
        <w:right w:val="none" w:sz="0" w:space="0" w:color="auto"/>
      </w:divBdr>
    </w:div>
    <w:div w:id="331759332">
      <w:bodyDiv w:val="1"/>
      <w:marLeft w:val="0"/>
      <w:marRight w:val="0"/>
      <w:marTop w:val="0"/>
      <w:marBottom w:val="0"/>
      <w:divBdr>
        <w:top w:val="none" w:sz="0" w:space="0" w:color="auto"/>
        <w:left w:val="none" w:sz="0" w:space="0" w:color="auto"/>
        <w:bottom w:val="none" w:sz="0" w:space="0" w:color="auto"/>
        <w:right w:val="none" w:sz="0" w:space="0" w:color="auto"/>
      </w:divBdr>
    </w:div>
    <w:div w:id="332299065">
      <w:bodyDiv w:val="1"/>
      <w:marLeft w:val="0"/>
      <w:marRight w:val="0"/>
      <w:marTop w:val="0"/>
      <w:marBottom w:val="0"/>
      <w:divBdr>
        <w:top w:val="none" w:sz="0" w:space="0" w:color="auto"/>
        <w:left w:val="none" w:sz="0" w:space="0" w:color="auto"/>
        <w:bottom w:val="none" w:sz="0" w:space="0" w:color="auto"/>
        <w:right w:val="none" w:sz="0" w:space="0" w:color="auto"/>
      </w:divBdr>
    </w:div>
    <w:div w:id="332487800">
      <w:bodyDiv w:val="1"/>
      <w:marLeft w:val="0"/>
      <w:marRight w:val="0"/>
      <w:marTop w:val="0"/>
      <w:marBottom w:val="0"/>
      <w:divBdr>
        <w:top w:val="none" w:sz="0" w:space="0" w:color="auto"/>
        <w:left w:val="none" w:sz="0" w:space="0" w:color="auto"/>
        <w:bottom w:val="none" w:sz="0" w:space="0" w:color="auto"/>
        <w:right w:val="none" w:sz="0" w:space="0" w:color="auto"/>
      </w:divBdr>
    </w:div>
    <w:div w:id="332534277">
      <w:bodyDiv w:val="1"/>
      <w:marLeft w:val="0"/>
      <w:marRight w:val="0"/>
      <w:marTop w:val="0"/>
      <w:marBottom w:val="0"/>
      <w:divBdr>
        <w:top w:val="none" w:sz="0" w:space="0" w:color="auto"/>
        <w:left w:val="none" w:sz="0" w:space="0" w:color="auto"/>
        <w:bottom w:val="none" w:sz="0" w:space="0" w:color="auto"/>
        <w:right w:val="none" w:sz="0" w:space="0" w:color="auto"/>
      </w:divBdr>
    </w:div>
    <w:div w:id="332757254">
      <w:bodyDiv w:val="1"/>
      <w:marLeft w:val="0"/>
      <w:marRight w:val="0"/>
      <w:marTop w:val="0"/>
      <w:marBottom w:val="0"/>
      <w:divBdr>
        <w:top w:val="none" w:sz="0" w:space="0" w:color="auto"/>
        <w:left w:val="none" w:sz="0" w:space="0" w:color="auto"/>
        <w:bottom w:val="none" w:sz="0" w:space="0" w:color="auto"/>
        <w:right w:val="none" w:sz="0" w:space="0" w:color="auto"/>
      </w:divBdr>
    </w:div>
    <w:div w:id="332881672">
      <w:bodyDiv w:val="1"/>
      <w:marLeft w:val="0"/>
      <w:marRight w:val="0"/>
      <w:marTop w:val="0"/>
      <w:marBottom w:val="0"/>
      <w:divBdr>
        <w:top w:val="none" w:sz="0" w:space="0" w:color="auto"/>
        <w:left w:val="none" w:sz="0" w:space="0" w:color="auto"/>
        <w:bottom w:val="none" w:sz="0" w:space="0" w:color="auto"/>
        <w:right w:val="none" w:sz="0" w:space="0" w:color="auto"/>
      </w:divBdr>
    </w:div>
    <w:div w:id="333339044">
      <w:bodyDiv w:val="1"/>
      <w:marLeft w:val="0"/>
      <w:marRight w:val="0"/>
      <w:marTop w:val="0"/>
      <w:marBottom w:val="0"/>
      <w:divBdr>
        <w:top w:val="none" w:sz="0" w:space="0" w:color="auto"/>
        <w:left w:val="none" w:sz="0" w:space="0" w:color="auto"/>
        <w:bottom w:val="none" w:sz="0" w:space="0" w:color="auto"/>
        <w:right w:val="none" w:sz="0" w:space="0" w:color="auto"/>
      </w:divBdr>
    </w:div>
    <w:div w:id="333343156">
      <w:bodyDiv w:val="1"/>
      <w:marLeft w:val="0"/>
      <w:marRight w:val="0"/>
      <w:marTop w:val="0"/>
      <w:marBottom w:val="0"/>
      <w:divBdr>
        <w:top w:val="none" w:sz="0" w:space="0" w:color="auto"/>
        <w:left w:val="none" w:sz="0" w:space="0" w:color="auto"/>
        <w:bottom w:val="none" w:sz="0" w:space="0" w:color="auto"/>
        <w:right w:val="none" w:sz="0" w:space="0" w:color="auto"/>
      </w:divBdr>
    </w:div>
    <w:div w:id="333413826">
      <w:bodyDiv w:val="1"/>
      <w:marLeft w:val="0"/>
      <w:marRight w:val="0"/>
      <w:marTop w:val="0"/>
      <w:marBottom w:val="0"/>
      <w:divBdr>
        <w:top w:val="none" w:sz="0" w:space="0" w:color="auto"/>
        <w:left w:val="none" w:sz="0" w:space="0" w:color="auto"/>
        <w:bottom w:val="none" w:sz="0" w:space="0" w:color="auto"/>
        <w:right w:val="none" w:sz="0" w:space="0" w:color="auto"/>
      </w:divBdr>
    </w:div>
    <w:div w:id="333453667">
      <w:bodyDiv w:val="1"/>
      <w:marLeft w:val="0"/>
      <w:marRight w:val="0"/>
      <w:marTop w:val="0"/>
      <w:marBottom w:val="0"/>
      <w:divBdr>
        <w:top w:val="none" w:sz="0" w:space="0" w:color="auto"/>
        <w:left w:val="none" w:sz="0" w:space="0" w:color="auto"/>
        <w:bottom w:val="none" w:sz="0" w:space="0" w:color="auto"/>
        <w:right w:val="none" w:sz="0" w:space="0" w:color="auto"/>
      </w:divBdr>
    </w:div>
    <w:div w:id="334259800">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4384735">
      <w:bodyDiv w:val="1"/>
      <w:marLeft w:val="0"/>
      <w:marRight w:val="0"/>
      <w:marTop w:val="0"/>
      <w:marBottom w:val="0"/>
      <w:divBdr>
        <w:top w:val="none" w:sz="0" w:space="0" w:color="auto"/>
        <w:left w:val="none" w:sz="0" w:space="0" w:color="auto"/>
        <w:bottom w:val="none" w:sz="0" w:space="0" w:color="auto"/>
        <w:right w:val="none" w:sz="0" w:space="0" w:color="auto"/>
      </w:divBdr>
    </w:div>
    <w:div w:id="334694130">
      <w:bodyDiv w:val="1"/>
      <w:marLeft w:val="0"/>
      <w:marRight w:val="0"/>
      <w:marTop w:val="0"/>
      <w:marBottom w:val="0"/>
      <w:divBdr>
        <w:top w:val="none" w:sz="0" w:space="0" w:color="auto"/>
        <w:left w:val="none" w:sz="0" w:space="0" w:color="auto"/>
        <w:bottom w:val="none" w:sz="0" w:space="0" w:color="auto"/>
        <w:right w:val="none" w:sz="0" w:space="0" w:color="auto"/>
      </w:divBdr>
    </w:div>
    <w:div w:id="335962227">
      <w:bodyDiv w:val="1"/>
      <w:marLeft w:val="0"/>
      <w:marRight w:val="0"/>
      <w:marTop w:val="0"/>
      <w:marBottom w:val="0"/>
      <w:divBdr>
        <w:top w:val="none" w:sz="0" w:space="0" w:color="auto"/>
        <w:left w:val="none" w:sz="0" w:space="0" w:color="auto"/>
        <w:bottom w:val="none" w:sz="0" w:space="0" w:color="auto"/>
        <w:right w:val="none" w:sz="0" w:space="0" w:color="auto"/>
      </w:divBdr>
    </w:div>
    <w:div w:id="336274767">
      <w:bodyDiv w:val="1"/>
      <w:marLeft w:val="0"/>
      <w:marRight w:val="0"/>
      <w:marTop w:val="0"/>
      <w:marBottom w:val="0"/>
      <w:divBdr>
        <w:top w:val="none" w:sz="0" w:space="0" w:color="auto"/>
        <w:left w:val="none" w:sz="0" w:space="0" w:color="auto"/>
        <w:bottom w:val="none" w:sz="0" w:space="0" w:color="auto"/>
        <w:right w:val="none" w:sz="0" w:space="0" w:color="auto"/>
      </w:divBdr>
    </w:div>
    <w:div w:id="336616233">
      <w:bodyDiv w:val="1"/>
      <w:marLeft w:val="0"/>
      <w:marRight w:val="0"/>
      <w:marTop w:val="0"/>
      <w:marBottom w:val="0"/>
      <w:divBdr>
        <w:top w:val="none" w:sz="0" w:space="0" w:color="auto"/>
        <w:left w:val="none" w:sz="0" w:space="0" w:color="auto"/>
        <w:bottom w:val="none" w:sz="0" w:space="0" w:color="auto"/>
        <w:right w:val="none" w:sz="0" w:space="0" w:color="auto"/>
      </w:divBdr>
    </w:div>
    <w:div w:id="336732315">
      <w:bodyDiv w:val="1"/>
      <w:marLeft w:val="0"/>
      <w:marRight w:val="0"/>
      <w:marTop w:val="0"/>
      <w:marBottom w:val="0"/>
      <w:divBdr>
        <w:top w:val="none" w:sz="0" w:space="0" w:color="auto"/>
        <w:left w:val="none" w:sz="0" w:space="0" w:color="auto"/>
        <w:bottom w:val="none" w:sz="0" w:space="0" w:color="auto"/>
        <w:right w:val="none" w:sz="0" w:space="0" w:color="auto"/>
      </w:divBdr>
    </w:div>
    <w:div w:id="336886849">
      <w:bodyDiv w:val="1"/>
      <w:marLeft w:val="0"/>
      <w:marRight w:val="0"/>
      <w:marTop w:val="0"/>
      <w:marBottom w:val="0"/>
      <w:divBdr>
        <w:top w:val="none" w:sz="0" w:space="0" w:color="auto"/>
        <w:left w:val="none" w:sz="0" w:space="0" w:color="auto"/>
        <w:bottom w:val="none" w:sz="0" w:space="0" w:color="auto"/>
        <w:right w:val="none" w:sz="0" w:space="0" w:color="auto"/>
      </w:divBdr>
    </w:div>
    <w:div w:id="337344513">
      <w:bodyDiv w:val="1"/>
      <w:marLeft w:val="0"/>
      <w:marRight w:val="0"/>
      <w:marTop w:val="0"/>
      <w:marBottom w:val="0"/>
      <w:divBdr>
        <w:top w:val="none" w:sz="0" w:space="0" w:color="auto"/>
        <w:left w:val="none" w:sz="0" w:space="0" w:color="auto"/>
        <w:bottom w:val="none" w:sz="0" w:space="0" w:color="auto"/>
        <w:right w:val="none" w:sz="0" w:space="0" w:color="auto"/>
      </w:divBdr>
    </w:div>
    <w:div w:id="337467543">
      <w:bodyDiv w:val="1"/>
      <w:marLeft w:val="0"/>
      <w:marRight w:val="0"/>
      <w:marTop w:val="0"/>
      <w:marBottom w:val="0"/>
      <w:divBdr>
        <w:top w:val="none" w:sz="0" w:space="0" w:color="auto"/>
        <w:left w:val="none" w:sz="0" w:space="0" w:color="auto"/>
        <w:bottom w:val="none" w:sz="0" w:space="0" w:color="auto"/>
        <w:right w:val="none" w:sz="0" w:space="0" w:color="auto"/>
      </w:divBdr>
    </w:div>
    <w:div w:id="338626209">
      <w:bodyDiv w:val="1"/>
      <w:marLeft w:val="0"/>
      <w:marRight w:val="0"/>
      <w:marTop w:val="0"/>
      <w:marBottom w:val="0"/>
      <w:divBdr>
        <w:top w:val="none" w:sz="0" w:space="0" w:color="auto"/>
        <w:left w:val="none" w:sz="0" w:space="0" w:color="auto"/>
        <w:bottom w:val="none" w:sz="0" w:space="0" w:color="auto"/>
        <w:right w:val="none" w:sz="0" w:space="0" w:color="auto"/>
      </w:divBdr>
    </w:div>
    <w:div w:id="338895450">
      <w:bodyDiv w:val="1"/>
      <w:marLeft w:val="0"/>
      <w:marRight w:val="0"/>
      <w:marTop w:val="0"/>
      <w:marBottom w:val="0"/>
      <w:divBdr>
        <w:top w:val="none" w:sz="0" w:space="0" w:color="auto"/>
        <w:left w:val="none" w:sz="0" w:space="0" w:color="auto"/>
        <w:bottom w:val="none" w:sz="0" w:space="0" w:color="auto"/>
        <w:right w:val="none" w:sz="0" w:space="0" w:color="auto"/>
      </w:divBdr>
    </w:div>
    <w:div w:id="339047293">
      <w:bodyDiv w:val="1"/>
      <w:marLeft w:val="0"/>
      <w:marRight w:val="0"/>
      <w:marTop w:val="0"/>
      <w:marBottom w:val="0"/>
      <w:divBdr>
        <w:top w:val="none" w:sz="0" w:space="0" w:color="auto"/>
        <w:left w:val="none" w:sz="0" w:space="0" w:color="auto"/>
        <w:bottom w:val="none" w:sz="0" w:space="0" w:color="auto"/>
        <w:right w:val="none" w:sz="0" w:space="0" w:color="auto"/>
      </w:divBdr>
    </w:div>
    <w:div w:id="339621004">
      <w:bodyDiv w:val="1"/>
      <w:marLeft w:val="0"/>
      <w:marRight w:val="0"/>
      <w:marTop w:val="0"/>
      <w:marBottom w:val="0"/>
      <w:divBdr>
        <w:top w:val="none" w:sz="0" w:space="0" w:color="auto"/>
        <w:left w:val="none" w:sz="0" w:space="0" w:color="auto"/>
        <w:bottom w:val="none" w:sz="0" w:space="0" w:color="auto"/>
        <w:right w:val="none" w:sz="0" w:space="0" w:color="auto"/>
      </w:divBdr>
    </w:div>
    <w:div w:id="339743125">
      <w:bodyDiv w:val="1"/>
      <w:marLeft w:val="0"/>
      <w:marRight w:val="0"/>
      <w:marTop w:val="0"/>
      <w:marBottom w:val="0"/>
      <w:divBdr>
        <w:top w:val="none" w:sz="0" w:space="0" w:color="auto"/>
        <w:left w:val="none" w:sz="0" w:space="0" w:color="auto"/>
        <w:bottom w:val="none" w:sz="0" w:space="0" w:color="auto"/>
        <w:right w:val="none" w:sz="0" w:space="0" w:color="auto"/>
      </w:divBdr>
    </w:div>
    <w:div w:id="339816143">
      <w:bodyDiv w:val="1"/>
      <w:marLeft w:val="0"/>
      <w:marRight w:val="0"/>
      <w:marTop w:val="0"/>
      <w:marBottom w:val="0"/>
      <w:divBdr>
        <w:top w:val="none" w:sz="0" w:space="0" w:color="auto"/>
        <w:left w:val="none" w:sz="0" w:space="0" w:color="auto"/>
        <w:bottom w:val="none" w:sz="0" w:space="0" w:color="auto"/>
        <w:right w:val="none" w:sz="0" w:space="0" w:color="auto"/>
      </w:divBdr>
    </w:div>
    <w:div w:id="339820552">
      <w:bodyDiv w:val="1"/>
      <w:marLeft w:val="0"/>
      <w:marRight w:val="0"/>
      <w:marTop w:val="0"/>
      <w:marBottom w:val="0"/>
      <w:divBdr>
        <w:top w:val="none" w:sz="0" w:space="0" w:color="auto"/>
        <w:left w:val="none" w:sz="0" w:space="0" w:color="auto"/>
        <w:bottom w:val="none" w:sz="0" w:space="0" w:color="auto"/>
        <w:right w:val="none" w:sz="0" w:space="0" w:color="auto"/>
      </w:divBdr>
    </w:div>
    <w:div w:id="339936810">
      <w:bodyDiv w:val="1"/>
      <w:marLeft w:val="0"/>
      <w:marRight w:val="0"/>
      <w:marTop w:val="0"/>
      <w:marBottom w:val="0"/>
      <w:divBdr>
        <w:top w:val="none" w:sz="0" w:space="0" w:color="auto"/>
        <w:left w:val="none" w:sz="0" w:space="0" w:color="auto"/>
        <w:bottom w:val="none" w:sz="0" w:space="0" w:color="auto"/>
        <w:right w:val="none" w:sz="0" w:space="0" w:color="auto"/>
      </w:divBdr>
    </w:div>
    <w:div w:id="339938068">
      <w:bodyDiv w:val="1"/>
      <w:marLeft w:val="0"/>
      <w:marRight w:val="0"/>
      <w:marTop w:val="0"/>
      <w:marBottom w:val="0"/>
      <w:divBdr>
        <w:top w:val="none" w:sz="0" w:space="0" w:color="auto"/>
        <w:left w:val="none" w:sz="0" w:space="0" w:color="auto"/>
        <w:bottom w:val="none" w:sz="0" w:space="0" w:color="auto"/>
        <w:right w:val="none" w:sz="0" w:space="0" w:color="auto"/>
      </w:divBdr>
    </w:div>
    <w:div w:id="339964953">
      <w:bodyDiv w:val="1"/>
      <w:marLeft w:val="0"/>
      <w:marRight w:val="0"/>
      <w:marTop w:val="0"/>
      <w:marBottom w:val="0"/>
      <w:divBdr>
        <w:top w:val="none" w:sz="0" w:space="0" w:color="auto"/>
        <w:left w:val="none" w:sz="0" w:space="0" w:color="auto"/>
        <w:bottom w:val="none" w:sz="0" w:space="0" w:color="auto"/>
        <w:right w:val="none" w:sz="0" w:space="0" w:color="auto"/>
      </w:divBdr>
    </w:div>
    <w:div w:id="340006504">
      <w:bodyDiv w:val="1"/>
      <w:marLeft w:val="0"/>
      <w:marRight w:val="0"/>
      <w:marTop w:val="0"/>
      <w:marBottom w:val="0"/>
      <w:divBdr>
        <w:top w:val="none" w:sz="0" w:space="0" w:color="auto"/>
        <w:left w:val="none" w:sz="0" w:space="0" w:color="auto"/>
        <w:bottom w:val="none" w:sz="0" w:space="0" w:color="auto"/>
        <w:right w:val="none" w:sz="0" w:space="0" w:color="auto"/>
      </w:divBdr>
    </w:div>
    <w:div w:id="340010722">
      <w:bodyDiv w:val="1"/>
      <w:marLeft w:val="0"/>
      <w:marRight w:val="0"/>
      <w:marTop w:val="0"/>
      <w:marBottom w:val="0"/>
      <w:divBdr>
        <w:top w:val="none" w:sz="0" w:space="0" w:color="auto"/>
        <w:left w:val="none" w:sz="0" w:space="0" w:color="auto"/>
        <w:bottom w:val="none" w:sz="0" w:space="0" w:color="auto"/>
        <w:right w:val="none" w:sz="0" w:space="0" w:color="auto"/>
      </w:divBdr>
    </w:div>
    <w:div w:id="340469267">
      <w:bodyDiv w:val="1"/>
      <w:marLeft w:val="0"/>
      <w:marRight w:val="0"/>
      <w:marTop w:val="0"/>
      <w:marBottom w:val="0"/>
      <w:divBdr>
        <w:top w:val="none" w:sz="0" w:space="0" w:color="auto"/>
        <w:left w:val="none" w:sz="0" w:space="0" w:color="auto"/>
        <w:bottom w:val="none" w:sz="0" w:space="0" w:color="auto"/>
        <w:right w:val="none" w:sz="0" w:space="0" w:color="auto"/>
      </w:divBdr>
    </w:div>
    <w:div w:id="340594304">
      <w:bodyDiv w:val="1"/>
      <w:marLeft w:val="0"/>
      <w:marRight w:val="0"/>
      <w:marTop w:val="0"/>
      <w:marBottom w:val="0"/>
      <w:divBdr>
        <w:top w:val="none" w:sz="0" w:space="0" w:color="auto"/>
        <w:left w:val="none" w:sz="0" w:space="0" w:color="auto"/>
        <w:bottom w:val="none" w:sz="0" w:space="0" w:color="auto"/>
        <w:right w:val="none" w:sz="0" w:space="0" w:color="auto"/>
      </w:divBdr>
    </w:div>
    <w:div w:id="340855100">
      <w:bodyDiv w:val="1"/>
      <w:marLeft w:val="0"/>
      <w:marRight w:val="0"/>
      <w:marTop w:val="0"/>
      <w:marBottom w:val="0"/>
      <w:divBdr>
        <w:top w:val="none" w:sz="0" w:space="0" w:color="auto"/>
        <w:left w:val="none" w:sz="0" w:space="0" w:color="auto"/>
        <w:bottom w:val="none" w:sz="0" w:space="0" w:color="auto"/>
        <w:right w:val="none" w:sz="0" w:space="0" w:color="auto"/>
      </w:divBdr>
    </w:div>
    <w:div w:id="341201206">
      <w:bodyDiv w:val="1"/>
      <w:marLeft w:val="0"/>
      <w:marRight w:val="0"/>
      <w:marTop w:val="0"/>
      <w:marBottom w:val="0"/>
      <w:divBdr>
        <w:top w:val="none" w:sz="0" w:space="0" w:color="auto"/>
        <w:left w:val="none" w:sz="0" w:space="0" w:color="auto"/>
        <w:bottom w:val="none" w:sz="0" w:space="0" w:color="auto"/>
        <w:right w:val="none" w:sz="0" w:space="0" w:color="auto"/>
      </w:divBdr>
    </w:div>
    <w:div w:id="341201835">
      <w:bodyDiv w:val="1"/>
      <w:marLeft w:val="0"/>
      <w:marRight w:val="0"/>
      <w:marTop w:val="0"/>
      <w:marBottom w:val="0"/>
      <w:divBdr>
        <w:top w:val="none" w:sz="0" w:space="0" w:color="auto"/>
        <w:left w:val="none" w:sz="0" w:space="0" w:color="auto"/>
        <w:bottom w:val="none" w:sz="0" w:space="0" w:color="auto"/>
        <w:right w:val="none" w:sz="0" w:space="0" w:color="auto"/>
      </w:divBdr>
    </w:div>
    <w:div w:id="341858735">
      <w:bodyDiv w:val="1"/>
      <w:marLeft w:val="0"/>
      <w:marRight w:val="0"/>
      <w:marTop w:val="0"/>
      <w:marBottom w:val="0"/>
      <w:divBdr>
        <w:top w:val="none" w:sz="0" w:space="0" w:color="auto"/>
        <w:left w:val="none" w:sz="0" w:space="0" w:color="auto"/>
        <w:bottom w:val="none" w:sz="0" w:space="0" w:color="auto"/>
        <w:right w:val="none" w:sz="0" w:space="0" w:color="auto"/>
      </w:divBdr>
    </w:div>
    <w:div w:id="342561609">
      <w:bodyDiv w:val="1"/>
      <w:marLeft w:val="0"/>
      <w:marRight w:val="0"/>
      <w:marTop w:val="0"/>
      <w:marBottom w:val="0"/>
      <w:divBdr>
        <w:top w:val="none" w:sz="0" w:space="0" w:color="auto"/>
        <w:left w:val="none" w:sz="0" w:space="0" w:color="auto"/>
        <w:bottom w:val="none" w:sz="0" w:space="0" w:color="auto"/>
        <w:right w:val="none" w:sz="0" w:space="0" w:color="auto"/>
      </w:divBdr>
    </w:div>
    <w:div w:id="342975200">
      <w:bodyDiv w:val="1"/>
      <w:marLeft w:val="0"/>
      <w:marRight w:val="0"/>
      <w:marTop w:val="0"/>
      <w:marBottom w:val="0"/>
      <w:divBdr>
        <w:top w:val="none" w:sz="0" w:space="0" w:color="auto"/>
        <w:left w:val="none" w:sz="0" w:space="0" w:color="auto"/>
        <w:bottom w:val="none" w:sz="0" w:space="0" w:color="auto"/>
        <w:right w:val="none" w:sz="0" w:space="0" w:color="auto"/>
      </w:divBdr>
    </w:div>
    <w:div w:id="343286815">
      <w:bodyDiv w:val="1"/>
      <w:marLeft w:val="0"/>
      <w:marRight w:val="0"/>
      <w:marTop w:val="0"/>
      <w:marBottom w:val="0"/>
      <w:divBdr>
        <w:top w:val="none" w:sz="0" w:space="0" w:color="auto"/>
        <w:left w:val="none" w:sz="0" w:space="0" w:color="auto"/>
        <w:bottom w:val="none" w:sz="0" w:space="0" w:color="auto"/>
        <w:right w:val="none" w:sz="0" w:space="0" w:color="auto"/>
      </w:divBdr>
    </w:div>
    <w:div w:id="343361394">
      <w:bodyDiv w:val="1"/>
      <w:marLeft w:val="0"/>
      <w:marRight w:val="0"/>
      <w:marTop w:val="0"/>
      <w:marBottom w:val="0"/>
      <w:divBdr>
        <w:top w:val="none" w:sz="0" w:space="0" w:color="auto"/>
        <w:left w:val="none" w:sz="0" w:space="0" w:color="auto"/>
        <w:bottom w:val="none" w:sz="0" w:space="0" w:color="auto"/>
        <w:right w:val="none" w:sz="0" w:space="0" w:color="auto"/>
      </w:divBdr>
    </w:div>
    <w:div w:id="343634575">
      <w:bodyDiv w:val="1"/>
      <w:marLeft w:val="0"/>
      <w:marRight w:val="0"/>
      <w:marTop w:val="0"/>
      <w:marBottom w:val="0"/>
      <w:divBdr>
        <w:top w:val="none" w:sz="0" w:space="0" w:color="auto"/>
        <w:left w:val="none" w:sz="0" w:space="0" w:color="auto"/>
        <w:bottom w:val="none" w:sz="0" w:space="0" w:color="auto"/>
        <w:right w:val="none" w:sz="0" w:space="0" w:color="auto"/>
      </w:divBdr>
    </w:div>
    <w:div w:id="344208389">
      <w:bodyDiv w:val="1"/>
      <w:marLeft w:val="0"/>
      <w:marRight w:val="0"/>
      <w:marTop w:val="0"/>
      <w:marBottom w:val="0"/>
      <w:divBdr>
        <w:top w:val="none" w:sz="0" w:space="0" w:color="auto"/>
        <w:left w:val="none" w:sz="0" w:space="0" w:color="auto"/>
        <w:bottom w:val="none" w:sz="0" w:space="0" w:color="auto"/>
        <w:right w:val="none" w:sz="0" w:space="0" w:color="auto"/>
      </w:divBdr>
    </w:div>
    <w:div w:id="344284364">
      <w:bodyDiv w:val="1"/>
      <w:marLeft w:val="0"/>
      <w:marRight w:val="0"/>
      <w:marTop w:val="0"/>
      <w:marBottom w:val="0"/>
      <w:divBdr>
        <w:top w:val="none" w:sz="0" w:space="0" w:color="auto"/>
        <w:left w:val="none" w:sz="0" w:space="0" w:color="auto"/>
        <w:bottom w:val="none" w:sz="0" w:space="0" w:color="auto"/>
        <w:right w:val="none" w:sz="0" w:space="0" w:color="auto"/>
      </w:divBdr>
    </w:div>
    <w:div w:id="344404995">
      <w:bodyDiv w:val="1"/>
      <w:marLeft w:val="0"/>
      <w:marRight w:val="0"/>
      <w:marTop w:val="0"/>
      <w:marBottom w:val="0"/>
      <w:divBdr>
        <w:top w:val="none" w:sz="0" w:space="0" w:color="auto"/>
        <w:left w:val="none" w:sz="0" w:space="0" w:color="auto"/>
        <w:bottom w:val="none" w:sz="0" w:space="0" w:color="auto"/>
        <w:right w:val="none" w:sz="0" w:space="0" w:color="auto"/>
      </w:divBdr>
    </w:div>
    <w:div w:id="344744586">
      <w:bodyDiv w:val="1"/>
      <w:marLeft w:val="0"/>
      <w:marRight w:val="0"/>
      <w:marTop w:val="0"/>
      <w:marBottom w:val="0"/>
      <w:divBdr>
        <w:top w:val="none" w:sz="0" w:space="0" w:color="auto"/>
        <w:left w:val="none" w:sz="0" w:space="0" w:color="auto"/>
        <w:bottom w:val="none" w:sz="0" w:space="0" w:color="auto"/>
        <w:right w:val="none" w:sz="0" w:space="0" w:color="auto"/>
      </w:divBdr>
    </w:div>
    <w:div w:id="344787081">
      <w:bodyDiv w:val="1"/>
      <w:marLeft w:val="0"/>
      <w:marRight w:val="0"/>
      <w:marTop w:val="0"/>
      <w:marBottom w:val="0"/>
      <w:divBdr>
        <w:top w:val="none" w:sz="0" w:space="0" w:color="auto"/>
        <w:left w:val="none" w:sz="0" w:space="0" w:color="auto"/>
        <w:bottom w:val="none" w:sz="0" w:space="0" w:color="auto"/>
        <w:right w:val="none" w:sz="0" w:space="0" w:color="auto"/>
      </w:divBdr>
    </w:div>
    <w:div w:id="345254735">
      <w:bodyDiv w:val="1"/>
      <w:marLeft w:val="0"/>
      <w:marRight w:val="0"/>
      <w:marTop w:val="0"/>
      <w:marBottom w:val="0"/>
      <w:divBdr>
        <w:top w:val="none" w:sz="0" w:space="0" w:color="auto"/>
        <w:left w:val="none" w:sz="0" w:space="0" w:color="auto"/>
        <w:bottom w:val="none" w:sz="0" w:space="0" w:color="auto"/>
        <w:right w:val="none" w:sz="0" w:space="0" w:color="auto"/>
      </w:divBdr>
    </w:div>
    <w:div w:id="345520349">
      <w:bodyDiv w:val="1"/>
      <w:marLeft w:val="0"/>
      <w:marRight w:val="0"/>
      <w:marTop w:val="0"/>
      <w:marBottom w:val="0"/>
      <w:divBdr>
        <w:top w:val="none" w:sz="0" w:space="0" w:color="auto"/>
        <w:left w:val="none" w:sz="0" w:space="0" w:color="auto"/>
        <w:bottom w:val="none" w:sz="0" w:space="0" w:color="auto"/>
        <w:right w:val="none" w:sz="0" w:space="0" w:color="auto"/>
      </w:divBdr>
    </w:div>
    <w:div w:id="345719875">
      <w:bodyDiv w:val="1"/>
      <w:marLeft w:val="0"/>
      <w:marRight w:val="0"/>
      <w:marTop w:val="0"/>
      <w:marBottom w:val="0"/>
      <w:divBdr>
        <w:top w:val="none" w:sz="0" w:space="0" w:color="auto"/>
        <w:left w:val="none" w:sz="0" w:space="0" w:color="auto"/>
        <w:bottom w:val="none" w:sz="0" w:space="0" w:color="auto"/>
        <w:right w:val="none" w:sz="0" w:space="0" w:color="auto"/>
      </w:divBdr>
    </w:div>
    <w:div w:id="345835527">
      <w:bodyDiv w:val="1"/>
      <w:marLeft w:val="0"/>
      <w:marRight w:val="0"/>
      <w:marTop w:val="0"/>
      <w:marBottom w:val="0"/>
      <w:divBdr>
        <w:top w:val="none" w:sz="0" w:space="0" w:color="auto"/>
        <w:left w:val="none" w:sz="0" w:space="0" w:color="auto"/>
        <w:bottom w:val="none" w:sz="0" w:space="0" w:color="auto"/>
        <w:right w:val="none" w:sz="0" w:space="0" w:color="auto"/>
      </w:divBdr>
    </w:div>
    <w:div w:id="345909659">
      <w:bodyDiv w:val="1"/>
      <w:marLeft w:val="0"/>
      <w:marRight w:val="0"/>
      <w:marTop w:val="0"/>
      <w:marBottom w:val="0"/>
      <w:divBdr>
        <w:top w:val="none" w:sz="0" w:space="0" w:color="auto"/>
        <w:left w:val="none" w:sz="0" w:space="0" w:color="auto"/>
        <w:bottom w:val="none" w:sz="0" w:space="0" w:color="auto"/>
        <w:right w:val="none" w:sz="0" w:space="0" w:color="auto"/>
      </w:divBdr>
    </w:div>
    <w:div w:id="345985163">
      <w:bodyDiv w:val="1"/>
      <w:marLeft w:val="0"/>
      <w:marRight w:val="0"/>
      <w:marTop w:val="0"/>
      <w:marBottom w:val="0"/>
      <w:divBdr>
        <w:top w:val="none" w:sz="0" w:space="0" w:color="auto"/>
        <w:left w:val="none" w:sz="0" w:space="0" w:color="auto"/>
        <w:bottom w:val="none" w:sz="0" w:space="0" w:color="auto"/>
        <w:right w:val="none" w:sz="0" w:space="0" w:color="auto"/>
      </w:divBdr>
    </w:div>
    <w:div w:id="346179546">
      <w:bodyDiv w:val="1"/>
      <w:marLeft w:val="0"/>
      <w:marRight w:val="0"/>
      <w:marTop w:val="0"/>
      <w:marBottom w:val="0"/>
      <w:divBdr>
        <w:top w:val="none" w:sz="0" w:space="0" w:color="auto"/>
        <w:left w:val="none" w:sz="0" w:space="0" w:color="auto"/>
        <w:bottom w:val="none" w:sz="0" w:space="0" w:color="auto"/>
        <w:right w:val="none" w:sz="0" w:space="0" w:color="auto"/>
      </w:divBdr>
    </w:div>
    <w:div w:id="346910238">
      <w:bodyDiv w:val="1"/>
      <w:marLeft w:val="0"/>
      <w:marRight w:val="0"/>
      <w:marTop w:val="0"/>
      <w:marBottom w:val="0"/>
      <w:divBdr>
        <w:top w:val="none" w:sz="0" w:space="0" w:color="auto"/>
        <w:left w:val="none" w:sz="0" w:space="0" w:color="auto"/>
        <w:bottom w:val="none" w:sz="0" w:space="0" w:color="auto"/>
        <w:right w:val="none" w:sz="0" w:space="0" w:color="auto"/>
      </w:divBdr>
    </w:div>
    <w:div w:id="347411263">
      <w:bodyDiv w:val="1"/>
      <w:marLeft w:val="0"/>
      <w:marRight w:val="0"/>
      <w:marTop w:val="0"/>
      <w:marBottom w:val="0"/>
      <w:divBdr>
        <w:top w:val="none" w:sz="0" w:space="0" w:color="auto"/>
        <w:left w:val="none" w:sz="0" w:space="0" w:color="auto"/>
        <w:bottom w:val="none" w:sz="0" w:space="0" w:color="auto"/>
        <w:right w:val="none" w:sz="0" w:space="0" w:color="auto"/>
      </w:divBdr>
    </w:div>
    <w:div w:id="347606388">
      <w:bodyDiv w:val="1"/>
      <w:marLeft w:val="0"/>
      <w:marRight w:val="0"/>
      <w:marTop w:val="0"/>
      <w:marBottom w:val="0"/>
      <w:divBdr>
        <w:top w:val="none" w:sz="0" w:space="0" w:color="auto"/>
        <w:left w:val="none" w:sz="0" w:space="0" w:color="auto"/>
        <w:bottom w:val="none" w:sz="0" w:space="0" w:color="auto"/>
        <w:right w:val="none" w:sz="0" w:space="0" w:color="auto"/>
      </w:divBdr>
    </w:div>
    <w:div w:id="347609380">
      <w:bodyDiv w:val="1"/>
      <w:marLeft w:val="0"/>
      <w:marRight w:val="0"/>
      <w:marTop w:val="0"/>
      <w:marBottom w:val="0"/>
      <w:divBdr>
        <w:top w:val="none" w:sz="0" w:space="0" w:color="auto"/>
        <w:left w:val="none" w:sz="0" w:space="0" w:color="auto"/>
        <w:bottom w:val="none" w:sz="0" w:space="0" w:color="auto"/>
        <w:right w:val="none" w:sz="0" w:space="0" w:color="auto"/>
      </w:divBdr>
    </w:div>
    <w:div w:id="348023146">
      <w:bodyDiv w:val="1"/>
      <w:marLeft w:val="0"/>
      <w:marRight w:val="0"/>
      <w:marTop w:val="0"/>
      <w:marBottom w:val="0"/>
      <w:divBdr>
        <w:top w:val="none" w:sz="0" w:space="0" w:color="auto"/>
        <w:left w:val="none" w:sz="0" w:space="0" w:color="auto"/>
        <w:bottom w:val="none" w:sz="0" w:space="0" w:color="auto"/>
        <w:right w:val="none" w:sz="0" w:space="0" w:color="auto"/>
      </w:divBdr>
    </w:div>
    <w:div w:id="348025447">
      <w:bodyDiv w:val="1"/>
      <w:marLeft w:val="0"/>
      <w:marRight w:val="0"/>
      <w:marTop w:val="0"/>
      <w:marBottom w:val="0"/>
      <w:divBdr>
        <w:top w:val="none" w:sz="0" w:space="0" w:color="auto"/>
        <w:left w:val="none" w:sz="0" w:space="0" w:color="auto"/>
        <w:bottom w:val="none" w:sz="0" w:space="0" w:color="auto"/>
        <w:right w:val="none" w:sz="0" w:space="0" w:color="auto"/>
      </w:divBdr>
    </w:div>
    <w:div w:id="348339597">
      <w:bodyDiv w:val="1"/>
      <w:marLeft w:val="0"/>
      <w:marRight w:val="0"/>
      <w:marTop w:val="0"/>
      <w:marBottom w:val="0"/>
      <w:divBdr>
        <w:top w:val="none" w:sz="0" w:space="0" w:color="auto"/>
        <w:left w:val="none" w:sz="0" w:space="0" w:color="auto"/>
        <w:bottom w:val="none" w:sz="0" w:space="0" w:color="auto"/>
        <w:right w:val="none" w:sz="0" w:space="0" w:color="auto"/>
      </w:divBdr>
    </w:div>
    <w:div w:id="348992992">
      <w:bodyDiv w:val="1"/>
      <w:marLeft w:val="0"/>
      <w:marRight w:val="0"/>
      <w:marTop w:val="0"/>
      <w:marBottom w:val="0"/>
      <w:divBdr>
        <w:top w:val="none" w:sz="0" w:space="0" w:color="auto"/>
        <w:left w:val="none" w:sz="0" w:space="0" w:color="auto"/>
        <w:bottom w:val="none" w:sz="0" w:space="0" w:color="auto"/>
        <w:right w:val="none" w:sz="0" w:space="0" w:color="auto"/>
      </w:divBdr>
    </w:div>
    <w:div w:id="349529851">
      <w:bodyDiv w:val="1"/>
      <w:marLeft w:val="0"/>
      <w:marRight w:val="0"/>
      <w:marTop w:val="0"/>
      <w:marBottom w:val="0"/>
      <w:divBdr>
        <w:top w:val="none" w:sz="0" w:space="0" w:color="auto"/>
        <w:left w:val="none" w:sz="0" w:space="0" w:color="auto"/>
        <w:bottom w:val="none" w:sz="0" w:space="0" w:color="auto"/>
        <w:right w:val="none" w:sz="0" w:space="0" w:color="auto"/>
      </w:divBdr>
    </w:div>
    <w:div w:id="349647663">
      <w:bodyDiv w:val="1"/>
      <w:marLeft w:val="0"/>
      <w:marRight w:val="0"/>
      <w:marTop w:val="0"/>
      <w:marBottom w:val="0"/>
      <w:divBdr>
        <w:top w:val="none" w:sz="0" w:space="0" w:color="auto"/>
        <w:left w:val="none" w:sz="0" w:space="0" w:color="auto"/>
        <w:bottom w:val="none" w:sz="0" w:space="0" w:color="auto"/>
        <w:right w:val="none" w:sz="0" w:space="0" w:color="auto"/>
      </w:divBdr>
    </w:div>
    <w:div w:id="350228410">
      <w:bodyDiv w:val="1"/>
      <w:marLeft w:val="0"/>
      <w:marRight w:val="0"/>
      <w:marTop w:val="0"/>
      <w:marBottom w:val="0"/>
      <w:divBdr>
        <w:top w:val="none" w:sz="0" w:space="0" w:color="auto"/>
        <w:left w:val="none" w:sz="0" w:space="0" w:color="auto"/>
        <w:bottom w:val="none" w:sz="0" w:space="0" w:color="auto"/>
        <w:right w:val="none" w:sz="0" w:space="0" w:color="auto"/>
      </w:divBdr>
    </w:div>
    <w:div w:id="350492049">
      <w:bodyDiv w:val="1"/>
      <w:marLeft w:val="0"/>
      <w:marRight w:val="0"/>
      <w:marTop w:val="0"/>
      <w:marBottom w:val="0"/>
      <w:divBdr>
        <w:top w:val="none" w:sz="0" w:space="0" w:color="auto"/>
        <w:left w:val="none" w:sz="0" w:space="0" w:color="auto"/>
        <w:bottom w:val="none" w:sz="0" w:space="0" w:color="auto"/>
        <w:right w:val="none" w:sz="0" w:space="0" w:color="auto"/>
      </w:divBdr>
    </w:div>
    <w:div w:id="351078822">
      <w:bodyDiv w:val="1"/>
      <w:marLeft w:val="0"/>
      <w:marRight w:val="0"/>
      <w:marTop w:val="0"/>
      <w:marBottom w:val="0"/>
      <w:divBdr>
        <w:top w:val="none" w:sz="0" w:space="0" w:color="auto"/>
        <w:left w:val="none" w:sz="0" w:space="0" w:color="auto"/>
        <w:bottom w:val="none" w:sz="0" w:space="0" w:color="auto"/>
        <w:right w:val="none" w:sz="0" w:space="0" w:color="auto"/>
      </w:divBdr>
    </w:div>
    <w:div w:id="351080282">
      <w:bodyDiv w:val="1"/>
      <w:marLeft w:val="0"/>
      <w:marRight w:val="0"/>
      <w:marTop w:val="0"/>
      <w:marBottom w:val="0"/>
      <w:divBdr>
        <w:top w:val="none" w:sz="0" w:space="0" w:color="auto"/>
        <w:left w:val="none" w:sz="0" w:space="0" w:color="auto"/>
        <w:bottom w:val="none" w:sz="0" w:space="0" w:color="auto"/>
        <w:right w:val="none" w:sz="0" w:space="0" w:color="auto"/>
      </w:divBdr>
    </w:div>
    <w:div w:id="352534575">
      <w:bodyDiv w:val="1"/>
      <w:marLeft w:val="0"/>
      <w:marRight w:val="0"/>
      <w:marTop w:val="0"/>
      <w:marBottom w:val="0"/>
      <w:divBdr>
        <w:top w:val="none" w:sz="0" w:space="0" w:color="auto"/>
        <w:left w:val="none" w:sz="0" w:space="0" w:color="auto"/>
        <w:bottom w:val="none" w:sz="0" w:space="0" w:color="auto"/>
        <w:right w:val="none" w:sz="0" w:space="0" w:color="auto"/>
      </w:divBdr>
    </w:div>
    <w:div w:id="353504408">
      <w:bodyDiv w:val="1"/>
      <w:marLeft w:val="0"/>
      <w:marRight w:val="0"/>
      <w:marTop w:val="0"/>
      <w:marBottom w:val="0"/>
      <w:divBdr>
        <w:top w:val="none" w:sz="0" w:space="0" w:color="auto"/>
        <w:left w:val="none" w:sz="0" w:space="0" w:color="auto"/>
        <w:bottom w:val="none" w:sz="0" w:space="0" w:color="auto"/>
        <w:right w:val="none" w:sz="0" w:space="0" w:color="auto"/>
      </w:divBdr>
    </w:div>
    <w:div w:id="353649567">
      <w:bodyDiv w:val="1"/>
      <w:marLeft w:val="0"/>
      <w:marRight w:val="0"/>
      <w:marTop w:val="0"/>
      <w:marBottom w:val="0"/>
      <w:divBdr>
        <w:top w:val="none" w:sz="0" w:space="0" w:color="auto"/>
        <w:left w:val="none" w:sz="0" w:space="0" w:color="auto"/>
        <w:bottom w:val="none" w:sz="0" w:space="0" w:color="auto"/>
        <w:right w:val="none" w:sz="0" w:space="0" w:color="auto"/>
      </w:divBdr>
    </w:div>
    <w:div w:id="353653805">
      <w:bodyDiv w:val="1"/>
      <w:marLeft w:val="0"/>
      <w:marRight w:val="0"/>
      <w:marTop w:val="0"/>
      <w:marBottom w:val="0"/>
      <w:divBdr>
        <w:top w:val="none" w:sz="0" w:space="0" w:color="auto"/>
        <w:left w:val="none" w:sz="0" w:space="0" w:color="auto"/>
        <w:bottom w:val="none" w:sz="0" w:space="0" w:color="auto"/>
        <w:right w:val="none" w:sz="0" w:space="0" w:color="auto"/>
      </w:divBdr>
    </w:div>
    <w:div w:id="354115040">
      <w:bodyDiv w:val="1"/>
      <w:marLeft w:val="0"/>
      <w:marRight w:val="0"/>
      <w:marTop w:val="0"/>
      <w:marBottom w:val="0"/>
      <w:divBdr>
        <w:top w:val="none" w:sz="0" w:space="0" w:color="auto"/>
        <w:left w:val="none" w:sz="0" w:space="0" w:color="auto"/>
        <w:bottom w:val="none" w:sz="0" w:space="0" w:color="auto"/>
        <w:right w:val="none" w:sz="0" w:space="0" w:color="auto"/>
      </w:divBdr>
    </w:div>
    <w:div w:id="354307942">
      <w:bodyDiv w:val="1"/>
      <w:marLeft w:val="0"/>
      <w:marRight w:val="0"/>
      <w:marTop w:val="0"/>
      <w:marBottom w:val="0"/>
      <w:divBdr>
        <w:top w:val="none" w:sz="0" w:space="0" w:color="auto"/>
        <w:left w:val="none" w:sz="0" w:space="0" w:color="auto"/>
        <w:bottom w:val="none" w:sz="0" w:space="0" w:color="auto"/>
        <w:right w:val="none" w:sz="0" w:space="0" w:color="auto"/>
      </w:divBdr>
    </w:div>
    <w:div w:id="354308282">
      <w:bodyDiv w:val="1"/>
      <w:marLeft w:val="0"/>
      <w:marRight w:val="0"/>
      <w:marTop w:val="0"/>
      <w:marBottom w:val="0"/>
      <w:divBdr>
        <w:top w:val="none" w:sz="0" w:space="0" w:color="auto"/>
        <w:left w:val="none" w:sz="0" w:space="0" w:color="auto"/>
        <w:bottom w:val="none" w:sz="0" w:space="0" w:color="auto"/>
        <w:right w:val="none" w:sz="0" w:space="0" w:color="auto"/>
      </w:divBdr>
    </w:div>
    <w:div w:id="354577129">
      <w:bodyDiv w:val="1"/>
      <w:marLeft w:val="0"/>
      <w:marRight w:val="0"/>
      <w:marTop w:val="0"/>
      <w:marBottom w:val="0"/>
      <w:divBdr>
        <w:top w:val="none" w:sz="0" w:space="0" w:color="auto"/>
        <w:left w:val="none" w:sz="0" w:space="0" w:color="auto"/>
        <w:bottom w:val="none" w:sz="0" w:space="0" w:color="auto"/>
        <w:right w:val="none" w:sz="0" w:space="0" w:color="auto"/>
      </w:divBdr>
    </w:div>
    <w:div w:id="354691082">
      <w:bodyDiv w:val="1"/>
      <w:marLeft w:val="0"/>
      <w:marRight w:val="0"/>
      <w:marTop w:val="0"/>
      <w:marBottom w:val="0"/>
      <w:divBdr>
        <w:top w:val="none" w:sz="0" w:space="0" w:color="auto"/>
        <w:left w:val="none" w:sz="0" w:space="0" w:color="auto"/>
        <w:bottom w:val="none" w:sz="0" w:space="0" w:color="auto"/>
        <w:right w:val="none" w:sz="0" w:space="0" w:color="auto"/>
      </w:divBdr>
    </w:div>
    <w:div w:id="354818011">
      <w:bodyDiv w:val="1"/>
      <w:marLeft w:val="0"/>
      <w:marRight w:val="0"/>
      <w:marTop w:val="0"/>
      <w:marBottom w:val="0"/>
      <w:divBdr>
        <w:top w:val="none" w:sz="0" w:space="0" w:color="auto"/>
        <w:left w:val="none" w:sz="0" w:space="0" w:color="auto"/>
        <w:bottom w:val="none" w:sz="0" w:space="0" w:color="auto"/>
        <w:right w:val="none" w:sz="0" w:space="0" w:color="auto"/>
      </w:divBdr>
    </w:div>
    <w:div w:id="355080731">
      <w:bodyDiv w:val="1"/>
      <w:marLeft w:val="0"/>
      <w:marRight w:val="0"/>
      <w:marTop w:val="0"/>
      <w:marBottom w:val="0"/>
      <w:divBdr>
        <w:top w:val="none" w:sz="0" w:space="0" w:color="auto"/>
        <w:left w:val="none" w:sz="0" w:space="0" w:color="auto"/>
        <w:bottom w:val="none" w:sz="0" w:space="0" w:color="auto"/>
        <w:right w:val="none" w:sz="0" w:space="0" w:color="auto"/>
      </w:divBdr>
    </w:div>
    <w:div w:id="355232792">
      <w:bodyDiv w:val="1"/>
      <w:marLeft w:val="0"/>
      <w:marRight w:val="0"/>
      <w:marTop w:val="0"/>
      <w:marBottom w:val="0"/>
      <w:divBdr>
        <w:top w:val="none" w:sz="0" w:space="0" w:color="auto"/>
        <w:left w:val="none" w:sz="0" w:space="0" w:color="auto"/>
        <w:bottom w:val="none" w:sz="0" w:space="0" w:color="auto"/>
        <w:right w:val="none" w:sz="0" w:space="0" w:color="auto"/>
      </w:divBdr>
    </w:div>
    <w:div w:id="355467856">
      <w:bodyDiv w:val="1"/>
      <w:marLeft w:val="0"/>
      <w:marRight w:val="0"/>
      <w:marTop w:val="0"/>
      <w:marBottom w:val="0"/>
      <w:divBdr>
        <w:top w:val="none" w:sz="0" w:space="0" w:color="auto"/>
        <w:left w:val="none" w:sz="0" w:space="0" w:color="auto"/>
        <w:bottom w:val="none" w:sz="0" w:space="0" w:color="auto"/>
        <w:right w:val="none" w:sz="0" w:space="0" w:color="auto"/>
      </w:divBdr>
    </w:div>
    <w:div w:id="356082635">
      <w:bodyDiv w:val="1"/>
      <w:marLeft w:val="0"/>
      <w:marRight w:val="0"/>
      <w:marTop w:val="0"/>
      <w:marBottom w:val="0"/>
      <w:divBdr>
        <w:top w:val="none" w:sz="0" w:space="0" w:color="auto"/>
        <w:left w:val="none" w:sz="0" w:space="0" w:color="auto"/>
        <w:bottom w:val="none" w:sz="0" w:space="0" w:color="auto"/>
        <w:right w:val="none" w:sz="0" w:space="0" w:color="auto"/>
      </w:divBdr>
    </w:div>
    <w:div w:id="356278100">
      <w:bodyDiv w:val="1"/>
      <w:marLeft w:val="0"/>
      <w:marRight w:val="0"/>
      <w:marTop w:val="0"/>
      <w:marBottom w:val="0"/>
      <w:divBdr>
        <w:top w:val="none" w:sz="0" w:space="0" w:color="auto"/>
        <w:left w:val="none" w:sz="0" w:space="0" w:color="auto"/>
        <w:bottom w:val="none" w:sz="0" w:space="0" w:color="auto"/>
        <w:right w:val="none" w:sz="0" w:space="0" w:color="auto"/>
      </w:divBdr>
    </w:div>
    <w:div w:id="356319714">
      <w:bodyDiv w:val="1"/>
      <w:marLeft w:val="0"/>
      <w:marRight w:val="0"/>
      <w:marTop w:val="0"/>
      <w:marBottom w:val="0"/>
      <w:divBdr>
        <w:top w:val="none" w:sz="0" w:space="0" w:color="auto"/>
        <w:left w:val="none" w:sz="0" w:space="0" w:color="auto"/>
        <w:bottom w:val="none" w:sz="0" w:space="0" w:color="auto"/>
        <w:right w:val="none" w:sz="0" w:space="0" w:color="auto"/>
      </w:divBdr>
    </w:div>
    <w:div w:id="356350871">
      <w:bodyDiv w:val="1"/>
      <w:marLeft w:val="0"/>
      <w:marRight w:val="0"/>
      <w:marTop w:val="0"/>
      <w:marBottom w:val="0"/>
      <w:divBdr>
        <w:top w:val="none" w:sz="0" w:space="0" w:color="auto"/>
        <w:left w:val="none" w:sz="0" w:space="0" w:color="auto"/>
        <w:bottom w:val="none" w:sz="0" w:space="0" w:color="auto"/>
        <w:right w:val="none" w:sz="0" w:space="0" w:color="auto"/>
      </w:divBdr>
    </w:div>
    <w:div w:id="356466791">
      <w:bodyDiv w:val="1"/>
      <w:marLeft w:val="0"/>
      <w:marRight w:val="0"/>
      <w:marTop w:val="0"/>
      <w:marBottom w:val="0"/>
      <w:divBdr>
        <w:top w:val="none" w:sz="0" w:space="0" w:color="auto"/>
        <w:left w:val="none" w:sz="0" w:space="0" w:color="auto"/>
        <w:bottom w:val="none" w:sz="0" w:space="0" w:color="auto"/>
        <w:right w:val="none" w:sz="0" w:space="0" w:color="auto"/>
      </w:divBdr>
    </w:div>
    <w:div w:id="357048485">
      <w:bodyDiv w:val="1"/>
      <w:marLeft w:val="0"/>
      <w:marRight w:val="0"/>
      <w:marTop w:val="0"/>
      <w:marBottom w:val="0"/>
      <w:divBdr>
        <w:top w:val="none" w:sz="0" w:space="0" w:color="auto"/>
        <w:left w:val="none" w:sz="0" w:space="0" w:color="auto"/>
        <w:bottom w:val="none" w:sz="0" w:space="0" w:color="auto"/>
        <w:right w:val="none" w:sz="0" w:space="0" w:color="auto"/>
      </w:divBdr>
    </w:div>
    <w:div w:id="357196379">
      <w:bodyDiv w:val="1"/>
      <w:marLeft w:val="0"/>
      <w:marRight w:val="0"/>
      <w:marTop w:val="0"/>
      <w:marBottom w:val="0"/>
      <w:divBdr>
        <w:top w:val="none" w:sz="0" w:space="0" w:color="auto"/>
        <w:left w:val="none" w:sz="0" w:space="0" w:color="auto"/>
        <w:bottom w:val="none" w:sz="0" w:space="0" w:color="auto"/>
        <w:right w:val="none" w:sz="0" w:space="0" w:color="auto"/>
      </w:divBdr>
    </w:div>
    <w:div w:id="357321503">
      <w:bodyDiv w:val="1"/>
      <w:marLeft w:val="0"/>
      <w:marRight w:val="0"/>
      <w:marTop w:val="0"/>
      <w:marBottom w:val="0"/>
      <w:divBdr>
        <w:top w:val="none" w:sz="0" w:space="0" w:color="auto"/>
        <w:left w:val="none" w:sz="0" w:space="0" w:color="auto"/>
        <w:bottom w:val="none" w:sz="0" w:space="0" w:color="auto"/>
        <w:right w:val="none" w:sz="0" w:space="0" w:color="auto"/>
      </w:divBdr>
    </w:div>
    <w:div w:id="357396516">
      <w:bodyDiv w:val="1"/>
      <w:marLeft w:val="0"/>
      <w:marRight w:val="0"/>
      <w:marTop w:val="0"/>
      <w:marBottom w:val="0"/>
      <w:divBdr>
        <w:top w:val="none" w:sz="0" w:space="0" w:color="auto"/>
        <w:left w:val="none" w:sz="0" w:space="0" w:color="auto"/>
        <w:bottom w:val="none" w:sz="0" w:space="0" w:color="auto"/>
        <w:right w:val="none" w:sz="0" w:space="0" w:color="auto"/>
      </w:divBdr>
    </w:div>
    <w:div w:id="357508974">
      <w:bodyDiv w:val="1"/>
      <w:marLeft w:val="0"/>
      <w:marRight w:val="0"/>
      <w:marTop w:val="0"/>
      <w:marBottom w:val="0"/>
      <w:divBdr>
        <w:top w:val="none" w:sz="0" w:space="0" w:color="auto"/>
        <w:left w:val="none" w:sz="0" w:space="0" w:color="auto"/>
        <w:bottom w:val="none" w:sz="0" w:space="0" w:color="auto"/>
        <w:right w:val="none" w:sz="0" w:space="0" w:color="auto"/>
      </w:divBdr>
    </w:div>
    <w:div w:id="357707714">
      <w:bodyDiv w:val="1"/>
      <w:marLeft w:val="0"/>
      <w:marRight w:val="0"/>
      <w:marTop w:val="0"/>
      <w:marBottom w:val="0"/>
      <w:divBdr>
        <w:top w:val="none" w:sz="0" w:space="0" w:color="auto"/>
        <w:left w:val="none" w:sz="0" w:space="0" w:color="auto"/>
        <w:bottom w:val="none" w:sz="0" w:space="0" w:color="auto"/>
        <w:right w:val="none" w:sz="0" w:space="0" w:color="auto"/>
      </w:divBdr>
    </w:div>
    <w:div w:id="358051863">
      <w:bodyDiv w:val="1"/>
      <w:marLeft w:val="0"/>
      <w:marRight w:val="0"/>
      <w:marTop w:val="0"/>
      <w:marBottom w:val="0"/>
      <w:divBdr>
        <w:top w:val="none" w:sz="0" w:space="0" w:color="auto"/>
        <w:left w:val="none" w:sz="0" w:space="0" w:color="auto"/>
        <w:bottom w:val="none" w:sz="0" w:space="0" w:color="auto"/>
        <w:right w:val="none" w:sz="0" w:space="0" w:color="auto"/>
      </w:divBdr>
    </w:div>
    <w:div w:id="358242751">
      <w:bodyDiv w:val="1"/>
      <w:marLeft w:val="0"/>
      <w:marRight w:val="0"/>
      <w:marTop w:val="0"/>
      <w:marBottom w:val="0"/>
      <w:divBdr>
        <w:top w:val="none" w:sz="0" w:space="0" w:color="auto"/>
        <w:left w:val="none" w:sz="0" w:space="0" w:color="auto"/>
        <w:bottom w:val="none" w:sz="0" w:space="0" w:color="auto"/>
        <w:right w:val="none" w:sz="0" w:space="0" w:color="auto"/>
      </w:divBdr>
    </w:div>
    <w:div w:id="358549972">
      <w:bodyDiv w:val="1"/>
      <w:marLeft w:val="0"/>
      <w:marRight w:val="0"/>
      <w:marTop w:val="0"/>
      <w:marBottom w:val="0"/>
      <w:divBdr>
        <w:top w:val="none" w:sz="0" w:space="0" w:color="auto"/>
        <w:left w:val="none" w:sz="0" w:space="0" w:color="auto"/>
        <w:bottom w:val="none" w:sz="0" w:space="0" w:color="auto"/>
        <w:right w:val="none" w:sz="0" w:space="0" w:color="auto"/>
      </w:divBdr>
    </w:div>
    <w:div w:id="359164524">
      <w:bodyDiv w:val="1"/>
      <w:marLeft w:val="0"/>
      <w:marRight w:val="0"/>
      <w:marTop w:val="0"/>
      <w:marBottom w:val="0"/>
      <w:divBdr>
        <w:top w:val="none" w:sz="0" w:space="0" w:color="auto"/>
        <w:left w:val="none" w:sz="0" w:space="0" w:color="auto"/>
        <w:bottom w:val="none" w:sz="0" w:space="0" w:color="auto"/>
        <w:right w:val="none" w:sz="0" w:space="0" w:color="auto"/>
      </w:divBdr>
    </w:div>
    <w:div w:id="359820652">
      <w:bodyDiv w:val="1"/>
      <w:marLeft w:val="0"/>
      <w:marRight w:val="0"/>
      <w:marTop w:val="0"/>
      <w:marBottom w:val="0"/>
      <w:divBdr>
        <w:top w:val="none" w:sz="0" w:space="0" w:color="auto"/>
        <w:left w:val="none" w:sz="0" w:space="0" w:color="auto"/>
        <w:bottom w:val="none" w:sz="0" w:space="0" w:color="auto"/>
        <w:right w:val="none" w:sz="0" w:space="0" w:color="auto"/>
      </w:divBdr>
    </w:div>
    <w:div w:id="360059095">
      <w:bodyDiv w:val="1"/>
      <w:marLeft w:val="0"/>
      <w:marRight w:val="0"/>
      <w:marTop w:val="0"/>
      <w:marBottom w:val="0"/>
      <w:divBdr>
        <w:top w:val="none" w:sz="0" w:space="0" w:color="auto"/>
        <w:left w:val="none" w:sz="0" w:space="0" w:color="auto"/>
        <w:bottom w:val="none" w:sz="0" w:space="0" w:color="auto"/>
        <w:right w:val="none" w:sz="0" w:space="0" w:color="auto"/>
      </w:divBdr>
    </w:div>
    <w:div w:id="360206258">
      <w:bodyDiv w:val="1"/>
      <w:marLeft w:val="0"/>
      <w:marRight w:val="0"/>
      <w:marTop w:val="0"/>
      <w:marBottom w:val="0"/>
      <w:divBdr>
        <w:top w:val="none" w:sz="0" w:space="0" w:color="auto"/>
        <w:left w:val="none" w:sz="0" w:space="0" w:color="auto"/>
        <w:bottom w:val="none" w:sz="0" w:space="0" w:color="auto"/>
        <w:right w:val="none" w:sz="0" w:space="0" w:color="auto"/>
      </w:divBdr>
    </w:div>
    <w:div w:id="360209524">
      <w:bodyDiv w:val="1"/>
      <w:marLeft w:val="0"/>
      <w:marRight w:val="0"/>
      <w:marTop w:val="0"/>
      <w:marBottom w:val="0"/>
      <w:divBdr>
        <w:top w:val="none" w:sz="0" w:space="0" w:color="auto"/>
        <w:left w:val="none" w:sz="0" w:space="0" w:color="auto"/>
        <w:bottom w:val="none" w:sz="0" w:space="0" w:color="auto"/>
        <w:right w:val="none" w:sz="0" w:space="0" w:color="auto"/>
      </w:divBdr>
    </w:div>
    <w:div w:id="360401918">
      <w:bodyDiv w:val="1"/>
      <w:marLeft w:val="0"/>
      <w:marRight w:val="0"/>
      <w:marTop w:val="0"/>
      <w:marBottom w:val="0"/>
      <w:divBdr>
        <w:top w:val="none" w:sz="0" w:space="0" w:color="auto"/>
        <w:left w:val="none" w:sz="0" w:space="0" w:color="auto"/>
        <w:bottom w:val="none" w:sz="0" w:space="0" w:color="auto"/>
        <w:right w:val="none" w:sz="0" w:space="0" w:color="auto"/>
      </w:divBdr>
    </w:div>
    <w:div w:id="360665604">
      <w:bodyDiv w:val="1"/>
      <w:marLeft w:val="0"/>
      <w:marRight w:val="0"/>
      <w:marTop w:val="0"/>
      <w:marBottom w:val="0"/>
      <w:divBdr>
        <w:top w:val="none" w:sz="0" w:space="0" w:color="auto"/>
        <w:left w:val="none" w:sz="0" w:space="0" w:color="auto"/>
        <w:bottom w:val="none" w:sz="0" w:space="0" w:color="auto"/>
        <w:right w:val="none" w:sz="0" w:space="0" w:color="auto"/>
      </w:divBdr>
    </w:div>
    <w:div w:id="362368002">
      <w:bodyDiv w:val="1"/>
      <w:marLeft w:val="0"/>
      <w:marRight w:val="0"/>
      <w:marTop w:val="0"/>
      <w:marBottom w:val="0"/>
      <w:divBdr>
        <w:top w:val="none" w:sz="0" w:space="0" w:color="auto"/>
        <w:left w:val="none" w:sz="0" w:space="0" w:color="auto"/>
        <w:bottom w:val="none" w:sz="0" w:space="0" w:color="auto"/>
        <w:right w:val="none" w:sz="0" w:space="0" w:color="auto"/>
      </w:divBdr>
    </w:div>
    <w:div w:id="362950556">
      <w:bodyDiv w:val="1"/>
      <w:marLeft w:val="0"/>
      <w:marRight w:val="0"/>
      <w:marTop w:val="0"/>
      <w:marBottom w:val="0"/>
      <w:divBdr>
        <w:top w:val="none" w:sz="0" w:space="0" w:color="auto"/>
        <w:left w:val="none" w:sz="0" w:space="0" w:color="auto"/>
        <w:bottom w:val="none" w:sz="0" w:space="0" w:color="auto"/>
        <w:right w:val="none" w:sz="0" w:space="0" w:color="auto"/>
      </w:divBdr>
    </w:div>
    <w:div w:id="363095850">
      <w:bodyDiv w:val="1"/>
      <w:marLeft w:val="0"/>
      <w:marRight w:val="0"/>
      <w:marTop w:val="0"/>
      <w:marBottom w:val="0"/>
      <w:divBdr>
        <w:top w:val="none" w:sz="0" w:space="0" w:color="auto"/>
        <w:left w:val="none" w:sz="0" w:space="0" w:color="auto"/>
        <w:bottom w:val="none" w:sz="0" w:space="0" w:color="auto"/>
        <w:right w:val="none" w:sz="0" w:space="0" w:color="auto"/>
      </w:divBdr>
    </w:div>
    <w:div w:id="363097445">
      <w:bodyDiv w:val="1"/>
      <w:marLeft w:val="0"/>
      <w:marRight w:val="0"/>
      <w:marTop w:val="0"/>
      <w:marBottom w:val="0"/>
      <w:divBdr>
        <w:top w:val="none" w:sz="0" w:space="0" w:color="auto"/>
        <w:left w:val="none" w:sz="0" w:space="0" w:color="auto"/>
        <w:bottom w:val="none" w:sz="0" w:space="0" w:color="auto"/>
        <w:right w:val="none" w:sz="0" w:space="0" w:color="auto"/>
      </w:divBdr>
    </w:div>
    <w:div w:id="363791580">
      <w:bodyDiv w:val="1"/>
      <w:marLeft w:val="0"/>
      <w:marRight w:val="0"/>
      <w:marTop w:val="0"/>
      <w:marBottom w:val="0"/>
      <w:divBdr>
        <w:top w:val="none" w:sz="0" w:space="0" w:color="auto"/>
        <w:left w:val="none" w:sz="0" w:space="0" w:color="auto"/>
        <w:bottom w:val="none" w:sz="0" w:space="0" w:color="auto"/>
        <w:right w:val="none" w:sz="0" w:space="0" w:color="auto"/>
      </w:divBdr>
    </w:div>
    <w:div w:id="363797893">
      <w:bodyDiv w:val="1"/>
      <w:marLeft w:val="0"/>
      <w:marRight w:val="0"/>
      <w:marTop w:val="0"/>
      <w:marBottom w:val="0"/>
      <w:divBdr>
        <w:top w:val="none" w:sz="0" w:space="0" w:color="auto"/>
        <w:left w:val="none" w:sz="0" w:space="0" w:color="auto"/>
        <w:bottom w:val="none" w:sz="0" w:space="0" w:color="auto"/>
        <w:right w:val="none" w:sz="0" w:space="0" w:color="auto"/>
      </w:divBdr>
    </w:div>
    <w:div w:id="363948186">
      <w:bodyDiv w:val="1"/>
      <w:marLeft w:val="0"/>
      <w:marRight w:val="0"/>
      <w:marTop w:val="0"/>
      <w:marBottom w:val="0"/>
      <w:divBdr>
        <w:top w:val="none" w:sz="0" w:space="0" w:color="auto"/>
        <w:left w:val="none" w:sz="0" w:space="0" w:color="auto"/>
        <w:bottom w:val="none" w:sz="0" w:space="0" w:color="auto"/>
        <w:right w:val="none" w:sz="0" w:space="0" w:color="auto"/>
      </w:divBdr>
    </w:div>
    <w:div w:id="364141028">
      <w:bodyDiv w:val="1"/>
      <w:marLeft w:val="0"/>
      <w:marRight w:val="0"/>
      <w:marTop w:val="0"/>
      <w:marBottom w:val="0"/>
      <w:divBdr>
        <w:top w:val="none" w:sz="0" w:space="0" w:color="auto"/>
        <w:left w:val="none" w:sz="0" w:space="0" w:color="auto"/>
        <w:bottom w:val="none" w:sz="0" w:space="0" w:color="auto"/>
        <w:right w:val="none" w:sz="0" w:space="0" w:color="auto"/>
      </w:divBdr>
    </w:div>
    <w:div w:id="364791876">
      <w:bodyDiv w:val="1"/>
      <w:marLeft w:val="0"/>
      <w:marRight w:val="0"/>
      <w:marTop w:val="0"/>
      <w:marBottom w:val="0"/>
      <w:divBdr>
        <w:top w:val="none" w:sz="0" w:space="0" w:color="auto"/>
        <w:left w:val="none" w:sz="0" w:space="0" w:color="auto"/>
        <w:bottom w:val="none" w:sz="0" w:space="0" w:color="auto"/>
        <w:right w:val="none" w:sz="0" w:space="0" w:color="auto"/>
      </w:divBdr>
    </w:div>
    <w:div w:id="365058755">
      <w:bodyDiv w:val="1"/>
      <w:marLeft w:val="0"/>
      <w:marRight w:val="0"/>
      <w:marTop w:val="0"/>
      <w:marBottom w:val="0"/>
      <w:divBdr>
        <w:top w:val="none" w:sz="0" w:space="0" w:color="auto"/>
        <w:left w:val="none" w:sz="0" w:space="0" w:color="auto"/>
        <w:bottom w:val="none" w:sz="0" w:space="0" w:color="auto"/>
        <w:right w:val="none" w:sz="0" w:space="0" w:color="auto"/>
      </w:divBdr>
    </w:div>
    <w:div w:id="365716002">
      <w:bodyDiv w:val="1"/>
      <w:marLeft w:val="0"/>
      <w:marRight w:val="0"/>
      <w:marTop w:val="0"/>
      <w:marBottom w:val="0"/>
      <w:divBdr>
        <w:top w:val="none" w:sz="0" w:space="0" w:color="auto"/>
        <w:left w:val="none" w:sz="0" w:space="0" w:color="auto"/>
        <w:bottom w:val="none" w:sz="0" w:space="0" w:color="auto"/>
        <w:right w:val="none" w:sz="0" w:space="0" w:color="auto"/>
      </w:divBdr>
    </w:div>
    <w:div w:id="365838120">
      <w:bodyDiv w:val="1"/>
      <w:marLeft w:val="0"/>
      <w:marRight w:val="0"/>
      <w:marTop w:val="0"/>
      <w:marBottom w:val="0"/>
      <w:divBdr>
        <w:top w:val="none" w:sz="0" w:space="0" w:color="auto"/>
        <w:left w:val="none" w:sz="0" w:space="0" w:color="auto"/>
        <w:bottom w:val="none" w:sz="0" w:space="0" w:color="auto"/>
        <w:right w:val="none" w:sz="0" w:space="0" w:color="auto"/>
      </w:divBdr>
    </w:div>
    <w:div w:id="365914405">
      <w:bodyDiv w:val="1"/>
      <w:marLeft w:val="0"/>
      <w:marRight w:val="0"/>
      <w:marTop w:val="0"/>
      <w:marBottom w:val="0"/>
      <w:divBdr>
        <w:top w:val="none" w:sz="0" w:space="0" w:color="auto"/>
        <w:left w:val="none" w:sz="0" w:space="0" w:color="auto"/>
        <w:bottom w:val="none" w:sz="0" w:space="0" w:color="auto"/>
        <w:right w:val="none" w:sz="0" w:space="0" w:color="auto"/>
      </w:divBdr>
    </w:div>
    <w:div w:id="366218557">
      <w:bodyDiv w:val="1"/>
      <w:marLeft w:val="0"/>
      <w:marRight w:val="0"/>
      <w:marTop w:val="0"/>
      <w:marBottom w:val="0"/>
      <w:divBdr>
        <w:top w:val="none" w:sz="0" w:space="0" w:color="auto"/>
        <w:left w:val="none" w:sz="0" w:space="0" w:color="auto"/>
        <w:bottom w:val="none" w:sz="0" w:space="0" w:color="auto"/>
        <w:right w:val="none" w:sz="0" w:space="0" w:color="auto"/>
      </w:divBdr>
    </w:div>
    <w:div w:id="367074671">
      <w:bodyDiv w:val="1"/>
      <w:marLeft w:val="0"/>
      <w:marRight w:val="0"/>
      <w:marTop w:val="0"/>
      <w:marBottom w:val="0"/>
      <w:divBdr>
        <w:top w:val="none" w:sz="0" w:space="0" w:color="auto"/>
        <w:left w:val="none" w:sz="0" w:space="0" w:color="auto"/>
        <w:bottom w:val="none" w:sz="0" w:space="0" w:color="auto"/>
        <w:right w:val="none" w:sz="0" w:space="0" w:color="auto"/>
      </w:divBdr>
    </w:div>
    <w:div w:id="367219661">
      <w:bodyDiv w:val="1"/>
      <w:marLeft w:val="0"/>
      <w:marRight w:val="0"/>
      <w:marTop w:val="0"/>
      <w:marBottom w:val="0"/>
      <w:divBdr>
        <w:top w:val="none" w:sz="0" w:space="0" w:color="auto"/>
        <w:left w:val="none" w:sz="0" w:space="0" w:color="auto"/>
        <w:bottom w:val="none" w:sz="0" w:space="0" w:color="auto"/>
        <w:right w:val="none" w:sz="0" w:space="0" w:color="auto"/>
      </w:divBdr>
    </w:div>
    <w:div w:id="367801176">
      <w:bodyDiv w:val="1"/>
      <w:marLeft w:val="0"/>
      <w:marRight w:val="0"/>
      <w:marTop w:val="0"/>
      <w:marBottom w:val="0"/>
      <w:divBdr>
        <w:top w:val="none" w:sz="0" w:space="0" w:color="auto"/>
        <w:left w:val="none" w:sz="0" w:space="0" w:color="auto"/>
        <w:bottom w:val="none" w:sz="0" w:space="0" w:color="auto"/>
        <w:right w:val="none" w:sz="0" w:space="0" w:color="auto"/>
      </w:divBdr>
    </w:div>
    <w:div w:id="368065607">
      <w:bodyDiv w:val="1"/>
      <w:marLeft w:val="0"/>
      <w:marRight w:val="0"/>
      <w:marTop w:val="0"/>
      <w:marBottom w:val="0"/>
      <w:divBdr>
        <w:top w:val="none" w:sz="0" w:space="0" w:color="auto"/>
        <w:left w:val="none" w:sz="0" w:space="0" w:color="auto"/>
        <w:bottom w:val="none" w:sz="0" w:space="0" w:color="auto"/>
        <w:right w:val="none" w:sz="0" w:space="0" w:color="auto"/>
      </w:divBdr>
    </w:div>
    <w:div w:id="368997693">
      <w:bodyDiv w:val="1"/>
      <w:marLeft w:val="0"/>
      <w:marRight w:val="0"/>
      <w:marTop w:val="0"/>
      <w:marBottom w:val="0"/>
      <w:divBdr>
        <w:top w:val="none" w:sz="0" w:space="0" w:color="auto"/>
        <w:left w:val="none" w:sz="0" w:space="0" w:color="auto"/>
        <w:bottom w:val="none" w:sz="0" w:space="0" w:color="auto"/>
        <w:right w:val="none" w:sz="0" w:space="0" w:color="auto"/>
      </w:divBdr>
    </w:div>
    <w:div w:id="369112242">
      <w:bodyDiv w:val="1"/>
      <w:marLeft w:val="0"/>
      <w:marRight w:val="0"/>
      <w:marTop w:val="0"/>
      <w:marBottom w:val="0"/>
      <w:divBdr>
        <w:top w:val="none" w:sz="0" w:space="0" w:color="auto"/>
        <w:left w:val="none" w:sz="0" w:space="0" w:color="auto"/>
        <w:bottom w:val="none" w:sz="0" w:space="0" w:color="auto"/>
        <w:right w:val="none" w:sz="0" w:space="0" w:color="auto"/>
      </w:divBdr>
    </w:div>
    <w:div w:id="369308643">
      <w:bodyDiv w:val="1"/>
      <w:marLeft w:val="0"/>
      <w:marRight w:val="0"/>
      <w:marTop w:val="0"/>
      <w:marBottom w:val="0"/>
      <w:divBdr>
        <w:top w:val="none" w:sz="0" w:space="0" w:color="auto"/>
        <w:left w:val="none" w:sz="0" w:space="0" w:color="auto"/>
        <w:bottom w:val="none" w:sz="0" w:space="0" w:color="auto"/>
        <w:right w:val="none" w:sz="0" w:space="0" w:color="auto"/>
      </w:divBdr>
    </w:div>
    <w:div w:id="369497084">
      <w:bodyDiv w:val="1"/>
      <w:marLeft w:val="0"/>
      <w:marRight w:val="0"/>
      <w:marTop w:val="0"/>
      <w:marBottom w:val="0"/>
      <w:divBdr>
        <w:top w:val="none" w:sz="0" w:space="0" w:color="auto"/>
        <w:left w:val="none" w:sz="0" w:space="0" w:color="auto"/>
        <w:bottom w:val="none" w:sz="0" w:space="0" w:color="auto"/>
        <w:right w:val="none" w:sz="0" w:space="0" w:color="auto"/>
      </w:divBdr>
    </w:div>
    <w:div w:id="369573856">
      <w:bodyDiv w:val="1"/>
      <w:marLeft w:val="0"/>
      <w:marRight w:val="0"/>
      <w:marTop w:val="0"/>
      <w:marBottom w:val="0"/>
      <w:divBdr>
        <w:top w:val="none" w:sz="0" w:space="0" w:color="auto"/>
        <w:left w:val="none" w:sz="0" w:space="0" w:color="auto"/>
        <w:bottom w:val="none" w:sz="0" w:space="0" w:color="auto"/>
        <w:right w:val="none" w:sz="0" w:space="0" w:color="auto"/>
      </w:divBdr>
    </w:div>
    <w:div w:id="369650959">
      <w:bodyDiv w:val="1"/>
      <w:marLeft w:val="0"/>
      <w:marRight w:val="0"/>
      <w:marTop w:val="0"/>
      <w:marBottom w:val="0"/>
      <w:divBdr>
        <w:top w:val="none" w:sz="0" w:space="0" w:color="auto"/>
        <w:left w:val="none" w:sz="0" w:space="0" w:color="auto"/>
        <w:bottom w:val="none" w:sz="0" w:space="0" w:color="auto"/>
        <w:right w:val="none" w:sz="0" w:space="0" w:color="auto"/>
      </w:divBdr>
    </w:div>
    <w:div w:id="369888252">
      <w:bodyDiv w:val="1"/>
      <w:marLeft w:val="0"/>
      <w:marRight w:val="0"/>
      <w:marTop w:val="0"/>
      <w:marBottom w:val="0"/>
      <w:divBdr>
        <w:top w:val="none" w:sz="0" w:space="0" w:color="auto"/>
        <w:left w:val="none" w:sz="0" w:space="0" w:color="auto"/>
        <w:bottom w:val="none" w:sz="0" w:space="0" w:color="auto"/>
        <w:right w:val="none" w:sz="0" w:space="0" w:color="auto"/>
      </w:divBdr>
    </w:div>
    <w:div w:id="370498213">
      <w:bodyDiv w:val="1"/>
      <w:marLeft w:val="0"/>
      <w:marRight w:val="0"/>
      <w:marTop w:val="0"/>
      <w:marBottom w:val="0"/>
      <w:divBdr>
        <w:top w:val="none" w:sz="0" w:space="0" w:color="auto"/>
        <w:left w:val="none" w:sz="0" w:space="0" w:color="auto"/>
        <w:bottom w:val="none" w:sz="0" w:space="0" w:color="auto"/>
        <w:right w:val="none" w:sz="0" w:space="0" w:color="auto"/>
      </w:divBdr>
    </w:div>
    <w:div w:id="370502316">
      <w:bodyDiv w:val="1"/>
      <w:marLeft w:val="0"/>
      <w:marRight w:val="0"/>
      <w:marTop w:val="0"/>
      <w:marBottom w:val="0"/>
      <w:divBdr>
        <w:top w:val="none" w:sz="0" w:space="0" w:color="auto"/>
        <w:left w:val="none" w:sz="0" w:space="0" w:color="auto"/>
        <w:bottom w:val="none" w:sz="0" w:space="0" w:color="auto"/>
        <w:right w:val="none" w:sz="0" w:space="0" w:color="auto"/>
      </w:divBdr>
    </w:div>
    <w:div w:id="370543977">
      <w:bodyDiv w:val="1"/>
      <w:marLeft w:val="0"/>
      <w:marRight w:val="0"/>
      <w:marTop w:val="0"/>
      <w:marBottom w:val="0"/>
      <w:divBdr>
        <w:top w:val="none" w:sz="0" w:space="0" w:color="auto"/>
        <w:left w:val="none" w:sz="0" w:space="0" w:color="auto"/>
        <w:bottom w:val="none" w:sz="0" w:space="0" w:color="auto"/>
        <w:right w:val="none" w:sz="0" w:space="0" w:color="auto"/>
      </w:divBdr>
    </w:div>
    <w:div w:id="370612557">
      <w:bodyDiv w:val="1"/>
      <w:marLeft w:val="0"/>
      <w:marRight w:val="0"/>
      <w:marTop w:val="0"/>
      <w:marBottom w:val="0"/>
      <w:divBdr>
        <w:top w:val="none" w:sz="0" w:space="0" w:color="auto"/>
        <w:left w:val="none" w:sz="0" w:space="0" w:color="auto"/>
        <w:bottom w:val="none" w:sz="0" w:space="0" w:color="auto"/>
        <w:right w:val="none" w:sz="0" w:space="0" w:color="auto"/>
      </w:divBdr>
    </w:div>
    <w:div w:id="370617136">
      <w:bodyDiv w:val="1"/>
      <w:marLeft w:val="0"/>
      <w:marRight w:val="0"/>
      <w:marTop w:val="0"/>
      <w:marBottom w:val="0"/>
      <w:divBdr>
        <w:top w:val="none" w:sz="0" w:space="0" w:color="auto"/>
        <w:left w:val="none" w:sz="0" w:space="0" w:color="auto"/>
        <w:bottom w:val="none" w:sz="0" w:space="0" w:color="auto"/>
        <w:right w:val="none" w:sz="0" w:space="0" w:color="auto"/>
      </w:divBdr>
    </w:div>
    <w:div w:id="371270579">
      <w:bodyDiv w:val="1"/>
      <w:marLeft w:val="0"/>
      <w:marRight w:val="0"/>
      <w:marTop w:val="0"/>
      <w:marBottom w:val="0"/>
      <w:divBdr>
        <w:top w:val="none" w:sz="0" w:space="0" w:color="auto"/>
        <w:left w:val="none" w:sz="0" w:space="0" w:color="auto"/>
        <w:bottom w:val="none" w:sz="0" w:space="0" w:color="auto"/>
        <w:right w:val="none" w:sz="0" w:space="0" w:color="auto"/>
      </w:divBdr>
    </w:div>
    <w:div w:id="371342034">
      <w:bodyDiv w:val="1"/>
      <w:marLeft w:val="0"/>
      <w:marRight w:val="0"/>
      <w:marTop w:val="0"/>
      <w:marBottom w:val="0"/>
      <w:divBdr>
        <w:top w:val="none" w:sz="0" w:space="0" w:color="auto"/>
        <w:left w:val="none" w:sz="0" w:space="0" w:color="auto"/>
        <w:bottom w:val="none" w:sz="0" w:space="0" w:color="auto"/>
        <w:right w:val="none" w:sz="0" w:space="0" w:color="auto"/>
      </w:divBdr>
    </w:div>
    <w:div w:id="371423240">
      <w:bodyDiv w:val="1"/>
      <w:marLeft w:val="0"/>
      <w:marRight w:val="0"/>
      <w:marTop w:val="0"/>
      <w:marBottom w:val="0"/>
      <w:divBdr>
        <w:top w:val="none" w:sz="0" w:space="0" w:color="auto"/>
        <w:left w:val="none" w:sz="0" w:space="0" w:color="auto"/>
        <w:bottom w:val="none" w:sz="0" w:space="0" w:color="auto"/>
        <w:right w:val="none" w:sz="0" w:space="0" w:color="auto"/>
      </w:divBdr>
    </w:div>
    <w:div w:id="371729151">
      <w:bodyDiv w:val="1"/>
      <w:marLeft w:val="0"/>
      <w:marRight w:val="0"/>
      <w:marTop w:val="0"/>
      <w:marBottom w:val="0"/>
      <w:divBdr>
        <w:top w:val="none" w:sz="0" w:space="0" w:color="auto"/>
        <w:left w:val="none" w:sz="0" w:space="0" w:color="auto"/>
        <w:bottom w:val="none" w:sz="0" w:space="0" w:color="auto"/>
        <w:right w:val="none" w:sz="0" w:space="0" w:color="auto"/>
      </w:divBdr>
    </w:div>
    <w:div w:id="372461383">
      <w:bodyDiv w:val="1"/>
      <w:marLeft w:val="0"/>
      <w:marRight w:val="0"/>
      <w:marTop w:val="0"/>
      <w:marBottom w:val="0"/>
      <w:divBdr>
        <w:top w:val="none" w:sz="0" w:space="0" w:color="auto"/>
        <w:left w:val="none" w:sz="0" w:space="0" w:color="auto"/>
        <w:bottom w:val="none" w:sz="0" w:space="0" w:color="auto"/>
        <w:right w:val="none" w:sz="0" w:space="0" w:color="auto"/>
      </w:divBdr>
    </w:div>
    <w:div w:id="372510026">
      <w:bodyDiv w:val="1"/>
      <w:marLeft w:val="0"/>
      <w:marRight w:val="0"/>
      <w:marTop w:val="0"/>
      <w:marBottom w:val="0"/>
      <w:divBdr>
        <w:top w:val="none" w:sz="0" w:space="0" w:color="auto"/>
        <w:left w:val="none" w:sz="0" w:space="0" w:color="auto"/>
        <w:bottom w:val="none" w:sz="0" w:space="0" w:color="auto"/>
        <w:right w:val="none" w:sz="0" w:space="0" w:color="auto"/>
      </w:divBdr>
    </w:div>
    <w:div w:id="372847129">
      <w:bodyDiv w:val="1"/>
      <w:marLeft w:val="0"/>
      <w:marRight w:val="0"/>
      <w:marTop w:val="0"/>
      <w:marBottom w:val="0"/>
      <w:divBdr>
        <w:top w:val="none" w:sz="0" w:space="0" w:color="auto"/>
        <w:left w:val="none" w:sz="0" w:space="0" w:color="auto"/>
        <w:bottom w:val="none" w:sz="0" w:space="0" w:color="auto"/>
        <w:right w:val="none" w:sz="0" w:space="0" w:color="auto"/>
      </w:divBdr>
    </w:div>
    <w:div w:id="372922692">
      <w:bodyDiv w:val="1"/>
      <w:marLeft w:val="0"/>
      <w:marRight w:val="0"/>
      <w:marTop w:val="0"/>
      <w:marBottom w:val="0"/>
      <w:divBdr>
        <w:top w:val="none" w:sz="0" w:space="0" w:color="auto"/>
        <w:left w:val="none" w:sz="0" w:space="0" w:color="auto"/>
        <w:bottom w:val="none" w:sz="0" w:space="0" w:color="auto"/>
        <w:right w:val="none" w:sz="0" w:space="0" w:color="auto"/>
      </w:divBdr>
    </w:div>
    <w:div w:id="372930142">
      <w:bodyDiv w:val="1"/>
      <w:marLeft w:val="0"/>
      <w:marRight w:val="0"/>
      <w:marTop w:val="0"/>
      <w:marBottom w:val="0"/>
      <w:divBdr>
        <w:top w:val="none" w:sz="0" w:space="0" w:color="auto"/>
        <w:left w:val="none" w:sz="0" w:space="0" w:color="auto"/>
        <w:bottom w:val="none" w:sz="0" w:space="0" w:color="auto"/>
        <w:right w:val="none" w:sz="0" w:space="0" w:color="auto"/>
      </w:divBdr>
    </w:div>
    <w:div w:id="373190874">
      <w:bodyDiv w:val="1"/>
      <w:marLeft w:val="0"/>
      <w:marRight w:val="0"/>
      <w:marTop w:val="0"/>
      <w:marBottom w:val="0"/>
      <w:divBdr>
        <w:top w:val="none" w:sz="0" w:space="0" w:color="auto"/>
        <w:left w:val="none" w:sz="0" w:space="0" w:color="auto"/>
        <w:bottom w:val="none" w:sz="0" w:space="0" w:color="auto"/>
        <w:right w:val="none" w:sz="0" w:space="0" w:color="auto"/>
      </w:divBdr>
    </w:div>
    <w:div w:id="373428858">
      <w:bodyDiv w:val="1"/>
      <w:marLeft w:val="0"/>
      <w:marRight w:val="0"/>
      <w:marTop w:val="0"/>
      <w:marBottom w:val="0"/>
      <w:divBdr>
        <w:top w:val="none" w:sz="0" w:space="0" w:color="auto"/>
        <w:left w:val="none" w:sz="0" w:space="0" w:color="auto"/>
        <w:bottom w:val="none" w:sz="0" w:space="0" w:color="auto"/>
        <w:right w:val="none" w:sz="0" w:space="0" w:color="auto"/>
      </w:divBdr>
    </w:div>
    <w:div w:id="373504698">
      <w:bodyDiv w:val="1"/>
      <w:marLeft w:val="0"/>
      <w:marRight w:val="0"/>
      <w:marTop w:val="0"/>
      <w:marBottom w:val="0"/>
      <w:divBdr>
        <w:top w:val="none" w:sz="0" w:space="0" w:color="auto"/>
        <w:left w:val="none" w:sz="0" w:space="0" w:color="auto"/>
        <w:bottom w:val="none" w:sz="0" w:space="0" w:color="auto"/>
        <w:right w:val="none" w:sz="0" w:space="0" w:color="auto"/>
      </w:divBdr>
    </w:div>
    <w:div w:id="373820435">
      <w:bodyDiv w:val="1"/>
      <w:marLeft w:val="0"/>
      <w:marRight w:val="0"/>
      <w:marTop w:val="0"/>
      <w:marBottom w:val="0"/>
      <w:divBdr>
        <w:top w:val="none" w:sz="0" w:space="0" w:color="auto"/>
        <w:left w:val="none" w:sz="0" w:space="0" w:color="auto"/>
        <w:bottom w:val="none" w:sz="0" w:space="0" w:color="auto"/>
        <w:right w:val="none" w:sz="0" w:space="0" w:color="auto"/>
      </w:divBdr>
    </w:div>
    <w:div w:id="373845317">
      <w:bodyDiv w:val="1"/>
      <w:marLeft w:val="0"/>
      <w:marRight w:val="0"/>
      <w:marTop w:val="0"/>
      <w:marBottom w:val="0"/>
      <w:divBdr>
        <w:top w:val="none" w:sz="0" w:space="0" w:color="auto"/>
        <w:left w:val="none" w:sz="0" w:space="0" w:color="auto"/>
        <w:bottom w:val="none" w:sz="0" w:space="0" w:color="auto"/>
        <w:right w:val="none" w:sz="0" w:space="0" w:color="auto"/>
      </w:divBdr>
    </w:div>
    <w:div w:id="373967458">
      <w:bodyDiv w:val="1"/>
      <w:marLeft w:val="0"/>
      <w:marRight w:val="0"/>
      <w:marTop w:val="0"/>
      <w:marBottom w:val="0"/>
      <w:divBdr>
        <w:top w:val="none" w:sz="0" w:space="0" w:color="auto"/>
        <w:left w:val="none" w:sz="0" w:space="0" w:color="auto"/>
        <w:bottom w:val="none" w:sz="0" w:space="0" w:color="auto"/>
        <w:right w:val="none" w:sz="0" w:space="0" w:color="auto"/>
      </w:divBdr>
    </w:div>
    <w:div w:id="375012632">
      <w:bodyDiv w:val="1"/>
      <w:marLeft w:val="0"/>
      <w:marRight w:val="0"/>
      <w:marTop w:val="0"/>
      <w:marBottom w:val="0"/>
      <w:divBdr>
        <w:top w:val="none" w:sz="0" w:space="0" w:color="auto"/>
        <w:left w:val="none" w:sz="0" w:space="0" w:color="auto"/>
        <w:bottom w:val="none" w:sz="0" w:space="0" w:color="auto"/>
        <w:right w:val="none" w:sz="0" w:space="0" w:color="auto"/>
      </w:divBdr>
    </w:div>
    <w:div w:id="375810722">
      <w:bodyDiv w:val="1"/>
      <w:marLeft w:val="0"/>
      <w:marRight w:val="0"/>
      <w:marTop w:val="0"/>
      <w:marBottom w:val="0"/>
      <w:divBdr>
        <w:top w:val="none" w:sz="0" w:space="0" w:color="auto"/>
        <w:left w:val="none" w:sz="0" w:space="0" w:color="auto"/>
        <w:bottom w:val="none" w:sz="0" w:space="0" w:color="auto"/>
        <w:right w:val="none" w:sz="0" w:space="0" w:color="auto"/>
      </w:divBdr>
    </w:div>
    <w:div w:id="375928553">
      <w:bodyDiv w:val="1"/>
      <w:marLeft w:val="0"/>
      <w:marRight w:val="0"/>
      <w:marTop w:val="0"/>
      <w:marBottom w:val="0"/>
      <w:divBdr>
        <w:top w:val="none" w:sz="0" w:space="0" w:color="auto"/>
        <w:left w:val="none" w:sz="0" w:space="0" w:color="auto"/>
        <w:bottom w:val="none" w:sz="0" w:space="0" w:color="auto"/>
        <w:right w:val="none" w:sz="0" w:space="0" w:color="auto"/>
      </w:divBdr>
    </w:div>
    <w:div w:id="376247342">
      <w:bodyDiv w:val="1"/>
      <w:marLeft w:val="0"/>
      <w:marRight w:val="0"/>
      <w:marTop w:val="0"/>
      <w:marBottom w:val="0"/>
      <w:divBdr>
        <w:top w:val="none" w:sz="0" w:space="0" w:color="auto"/>
        <w:left w:val="none" w:sz="0" w:space="0" w:color="auto"/>
        <w:bottom w:val="none" w:sz="0" w:space="0" w:color="auto"/>
        <w:right w:val="none" w:sz="0" w:space="0" w:color="auto"/>
      </w:divBdr>
    </w:div>
    <w:div w:id="377510161">
      <w:bodyDiv w:val="1"/>
      <w:marLeft w:val="0"/>
      <w:marRight w:val="0"/>
      <w:marTop w:val="0"/>
      <w:marBottom w:val="0"/>
      <w:divBdr>
        <w:top w:val="none" w:sz="0" w:space="0" w:color="auto"/>
        <w:left w:val="none" w:sz="0" w:space="0" w:color="auto"/>
        <w:bottom w:val="none" w:sz="0" w:space="0" w:color="auto"/>
        <w:right w:val="none" w:sz="0" w:space="0" w:color="auto"/>
      </w:divBdr>
    </w:div>
    <w:div w:id="378672259">
      <w:bodyDiv w:val="1"/>
      <w:marLeft w:val="0"/>
      <w:marRight w:val="0"/>
      <w:marTop w:val="0"/>
      <w:marBottom w:val="0"/>
      <w:divBdr>
        <w:top w:val="none" w:sz="0" w:space="0" w:color="auto"/>
        <w:left w:val="none" w:sz="0" w:space="0" w:color="auto"/>
        <w:bottom w:val="none" w:sz="0" w:space="0" w:color="auto"/>
        <w:right w:val="none" w:sz="0" w:space="0" w:color="auto"/>
      </w:divBdr>
    </w:div>
    <w:div w:id="379280456">
      <w:bodyDiv w:val="1"/>
      <w:marLeft w:val="0"/>
      <w:marRight w:val="0"/>
      <w:marTop w:val="0"/>
      <w:marBottom w:val="0"/>
      <w:divBdr>
        <w:top w:val="none" w:sz="0" w:space="0" w:color="auto"/>
        <w:left w:val="none" w:sz="0" w:space="0" w:color="auto"/>
        <w:bottom w:val="none" w:sz="0" w:space="0" w:color="auto"/>
        <w:right w:val="none" w:sz="0" w:space="0" w:color="auto"/>
      </w:divBdr>
    </w:div>
    <w:div w:id="379716186">
      <w:bodyDiv w:val="1"/>
      <w:marLeft w:val="0"/>
      <w:marRight w:val="0"/>
      <w:marTop w:val="0"/>
      <w:marBottom w:val="0"/>
      <w:divBdr>
        <w:top w:val="none" w:sz="0" w:space="0" w:color="auto"/>
        <w:left w:val="none" w:sz="0" w:space="0" w:color="auto"/>
        <w:bottom w:val="none" w:sz="0" w:space="0" w:color="auto"/>
        <w:right w:val="none" w:sz="0" w:space="0" w:color="auto"/>
      </w:divBdr>
    </w:div>
    <w:div w:id="379944759">
      <w:bodyDiv w:val="1"/>
      <w:marLeft w:val="0"/>
      <w:marRight w:val="0"/>
      <w:marTop w:val="0"/>
      <w:marBottom w:val="0"/>
      <w:divBdr>
        <w:top w:val="none" w:sz="0" w:space="0" w:color="auto"/>
        <w:left w:val="none" w:sz="0" w:space="0" w:color="auto"/>
        <w:bottom w:val="none" w:sz="0" w:space="0" w:color="auto"/>
        <w:right w:val="none" w:sz="0" w:space="0" w:color="auto"/>
      </w:divBdr>
    </w:div>
    <w:div w:id="380322623">
      <w:bodyDiv w:val="1"/>
      <w:marLeft w:val="0"/>
      <w:marRight w:val="0"/>
      <w:marTop w:val="0"/>
      <w:marBottom w:val="0"/>
      <w:divBdr>
        <w:top w:val="none" w:sz="0" w:space="0" w:color="auto"/>
        <w:left w:val="none" w:sz="0" w:space="0" w:color="auto"/>
        <w:bottom w:val="none" w:sz="0" w:space="0" w:color="auto"/>
        <w:right w:val="none" w:sz="0" w:space="0" w:color="auto"/>
      </w:divBdr>
    </w:div>
    <w:div w:id="380447628">
      <w:bodyDiv w:val="1"/>
      <w:marLeft w:val="0"/>
      <w:marRight w:val="0"/>
      <w:marTop w:val="0"/>
      <w:marBottom w:val="0"/>
      <w:divBdr>
        <w:top w:val="none" w:sz="0" w:space="0" w:color="auto"/>
        <w:left w:val="none" w:sz="0" w:space="0" w:color="auto"/>
        <w:bottom w:val="none" w:sz="0" w:space="0" w:color="auto"/>
        <w:right w:val="none" w:sz="0" w:space="0" w:color="auto"/>
      </w:divBdr>
    </w:div>
    <w:div w:id="380641434">
      <w:bodyDiv w:val="1"/>
      <w:marLeft w:val="0"/>
      <w:marRight w:val="0"/>
      <w:marTop w:val="0"/>
      <w:marBottom w:val="0"/>
      <w:divBdr>
        <w:top w:val="none" w:sz="0" w:space="0" w:color="auto"/>
        <w:left w:val="none" w:sz="0" w:space="0" w:color="auto"/>
        <w:bottom w:val="none" w:sz="0" w:space="0" w:color="auto"/>
        <w:right w:val="none" w:sz="0" w:space="0" w:color="auto"/>
      </w:divBdr>
    </w:div>
    <w:div w:id="381366952">
      <w:bodyDiv w:val="1"/>
      <w:marLeft w:val="0"/>
      <w:marRight w:val="0"/>
      <w:marTop w:val="0"/>
      <w:marBottom w:val="0"/>
      <w:divBdr>
        <w:top w:val="none" w:sz="0" w:space="0" w:color="auto"/>
        <w:left w:val="none" w:sz="0" w:space="0" w:color="auto"/>
        <w:bottom w:val="none" w:sz="0" w:space="0" w:color="auto"/>
        <w:right w:val="none" w:sz="0" w:space="0" w:color="auto"/>
      </w:divBdr>
    </w:div>
    <w:div w:id="381634628">
      <w:bodyDiv w:val="1"/>
      <w:marLeft w:val="0"/>
      <w:marRight w:val="0"/>
      <w:marTop w:val="0"/>
      <w:marBottom w:val="0"/>
      <w:divBdr>
        <w:top w:val="none" w:sz="0" w:space="0" w:color="auto"/>
        <w:left w:val="none" w:sz="0" w:space="0" w:color="auto"/>
        <w:bottom w:val="none" w:sz="0" w:space="0" w:color="auto"/>
        <w:right w:val="none" w:sz="0" w:space="0" w:color="auto"/>
      </w:divBdr>
    </w:div>
    <w:div w:id="381638076">
      <w:bodyDiv w:val="1"/>
      <w:marLeft w:val="0"/>
      <w:marRight w:val="0"/>
      <w:marTop w:val="0"/>
      <w:marBottom w:val="0"/>
      <w:divBdr>
        <w:top w:val="none" w:sz="0" w:space="0" w:color="auto"/>
        <w:left w:val="none" w:sz="0" w:space="0" w:color="auto"/>
        <w:bottom w:val="none" w:sz="0" w:space="0" w:color="auto"/>
        <w:right w:val="none" w:sz="0" w:space="0" w:color="auto"/>
      </w:divBdr>
    </w:div>
    <w:div w:id="381948136">
      <w:bodyDiv w:val="1"/>
      <w:marLeft w:val="0"/>
      <w:marRight w:val="0"/>
      <w:marTop w:val="0"/>
      <w:marBottom w:val="0"/>
      <w:divBdr>
        <w:top w:val="none" w:sz="0" w:space="0" w:color="auto"/>
        <w:left w:val="none" w:sz="0" w:space="0" w:color="auto"/>
        <w:bottom w:val="none" w:sz="0" w:space="0" w:color="auto"/>
        <w:right w:val="none" w:sz="0" w:space="0" w:color="auto"/>
      </w:divBdr>
    </w:div>
    <w:div w:id="382949889">
      <w:bodyDiv w:val="1"/>
      <w:marLeft w:val="0"/>
      <w:marRight w:val="0"/>
      <w:marTop w:val="0"/>
      <w:marBottom w:val="0"/>
      <w:divBdr>
        <w:top w:val="none" w:sz="0" w:space="0" w:color="auto"/>
        <w:left w:val="none" w:sz="0" w:space="0" w:color="auto"/>
        <w:bottom w:val="none" w:sz="0" w:space="0" w:color="auto"/>
        <w:right w:val="none" w:sz="0" w:space="0" w:color="auto"/>
      </w:divBdr>
    </w:div>
    <w:div w:id="383338024">
      <w:bodyDiv w:val="1"/>
      <w:marLeft w:val="0"/>
      <w:marRight w:val="0"/>
      <w:marTop w:val="0"/>
      <w:marBottom w:val="0"/>
      <w:divBdr>
        <w:top w:val="none" w:sz="0" w:space="0" w:color="auto"/>
        <w:left w:val="none" w:sz="0" w:space="0" w:color="auto"/>
        <w:bottom w:val="none" w:sz="0" w:space="0" w:color="auto"/>
        <w:right w:val="none" w:sz="0" w:space="0" w:color="auto"/>
      </w:divBdr>
    </w:div>
    <w:div w:id="383717341">
      <w:bodyDiv w:val="1"/>
      <w:marLeft w:val="0"/>
      <w:marRight w:val="0"/>
      <w:marTop w:val="0"/>
      <w:marBottom w:val="0"/>
      <w:divBdr>
        <w:top w:val="none" w:sz="0" w:space="0" w:color="auto"/>
        <w:left w:val="none" w:sz="0" w:space="0" w:color="auto"/>
        <w:bottom w:val="none" w:sz="0" w:space="0" w:color="auto"/>
        <w:right w:val="none" w:sz="0" w:space="0" w:color="auto"/>
      </w:divBdr>
    </w:div>
    <w:div w:id="383722325">
      <w:bodyDiv w:val="1"/>
      <w:marLeft w:val="0"/>
      <w:marRight w:val="0"/>
      <w:marTop w:val="0"/>
      <w:marBottom w:val="0"/>
      <w:divBdr>
        <w:top w:val="none" w:sz="0" w:space="0" w:color="auto"/>
        <w:left w:val="none" w:sz="0" w:space="0" w:color="auto"/>
        <w:bottom w:val="none" w:sz="0" w:space="0" w:color="auto"/>
        <w:right w:val="none" w:sz="0" w:space="0" w:color="auto"/>
      </w:divBdr>
    </w:div>
    <w:div w:id="383984991">
      <w:bodyDiv w:val="1"/>
      <w:marLeft w:val="0"/>
      <w:marRight w:val="0"/>
      <w:marTop w:val="0"/>
      <w:marBottom w:val="0"/>
      <w:divBdr>
        <w:top w:val="none" w:sz="0" w:space="0" w:color="auto"/>
        <w:left w:val="none" w:sz="0" w:space="0" w:color="auto"/>
        <w:bottom w:val="none" w:sz="0" w:space="0" w:color="auto"/>
        <w:right w:val="none" w:sz="0" w:space="0" w:color="auto"/>
      </w:divBdr>
    </w:div>
    <w:div w:id="384522312">
      <w:bodyDiv w:val="1"/>
      <w:marLeft w:val="0"/>
      <w:marRight w:val="0"/>
      <w:marTop w:val="0"/>
      <w:marBottom w:val="0"/>
      <w:divBdr>
        <w:top w:val="none" w:sz="0" w:space="0" w:color="auto"/>
        <w:left w:val="none" w:sz="0" w:space="0" w:color="auto"/>
        <w:bottom w:val="none" w:sz="0" w:space="0" w:color="auto"/>
        <w:right w:val="none" w:sz="0" w:space="0" w:color="auto"/>
      </w:divBdr>
    </w:div>
    <w:div w:id="384524964">
      <w:bodyDiv w:val="1"/>
      <w:marLeft w:val="0"/>
      <w:marRight w:val="0"/>
      <w:marTop w:val="0"/>
      <w:marBottom w:val="0"/>
      <w:divBdr>
        <w:top w:val="none" w:sz="0" w:space="0" w:color="auto"/>
        <w:left w:val="none" w:sz="0" w:space="0" w:color="auto"/>
        <w:bottom w:val="none" w:sz="0" w:space="0" w:color="auto"/>
        <w:right w:val="none" w:sz="0" w:space="0" w:color="auto"/>
      </w:divBdr>
    </w:div>
    <w:div w:id="385027844">
      <w:bodyDiv w:val="1"/>
      <w:marLeft w:val="0"/>
      <w:marRight w:val="0"/>
      <w:marTop w:val="0"/>
      <w:marBottom w:val="0"/>
      <w:divBdr>
        <w:top w:val="none" w:sz="0" w:space="0" w:color="auto"/>
        <w:left w:val="none" w:sz="0" w:space="0" w:color="auto"/>
        <w:bottom w:val="none" w:sz="0" w:space="0" w:color="auto"/>
        <w:right w:val="none" w:sz="0" w:space="0" w:color="auto"/>
      </w:divBdr>
    </w:div>
    <w:div w:id="385033252">
      <w:bodyDiv w:val="1"/>
      <w:marLeft w:val="0"/>
      <w:marRight w:val="0"/>
      <w:marTop w:val="0"/>
      <w:marBottom w:val="0"/>
      <w:divBdr>
        <w:top w:val="none" w:sz="0" w:space="0" w:color="auto"/>
        <w:left w:val="none" w:sz="0" w:space="0" w:color="auto"/>
        <w:bottom w:val="none" w:sz="0" w:space="0" w:color="auto"/>
        <w:right w:val="none" w:sz="0" w:space="0" w:color="auto"/>
      </w:divBdr>
    </w:div>
    <w:div w:id="385833851">
      <w:bodyDiv w:val="1"/>
      <w:marLeft w:val="0"/>
      <w:marRight w:val="0"/>
      <w:marTop w:val="0"/>
      <w:marBottom w:val="0"/>
      <w:divBdr>
        <w:top w:val="none" w:sz="0" w:space="0" w:color="auto"/>
        <w:left w:val="none" w:sz="0" w:space="0" w:color="auto"/>
        <w:bottom w:val="none" w:sz="0" w:space="0" w:color="auto"/>
        <w:right w:val="none" w:sz="0" w:space="0" w:color="auto"/>
      </w:divBdr>
    </w:div>
    <w:div w:id="386033825">
      <w:bodyDiv w:val="1"/>
      <w:marLeft w:val="0"/>
      <w:marRight w:val="0"/>
      <w:marTop w:val="0"/>
      <w:marBottom w:val="0"/>
      <w:divBdr>
        <w:top w:val="none" w:sz="0" w:space="0" w:color="auto"/>
        <w:left w:val="none" w:sz="0" w:space="0" w:color="auto"/>
        <w:bottom w:val="none" w:sz="0" w:space="0" w:color="auto"/>
        <w:right w:val="none" w:sz="0" w:space="0" w:color="auto"/>
      </w:divBdr>
    </w:div>
    <w:div w:id="386035257">
      <w:bodyDiv w:val="1"/>
      <w:marLeft w:val="0"/>
      <w:marRight w:val="0"/>
      <w:marTop w:val="0"/>
      <w:marBottom w:val="0"/>
      <w:divBdr>
        <w:top w:val="none" w:sz="0" w:space="0" w:color="auto"/>
        <w:left w:val="none" w:sz="0" w:space="0" w:color="auto"/>
        <w:bottom w:val="none" w:sz="0" w:space="0" w:color="auto"/>
        <w:right w:val="none" w:sz="0" w:space="0" w:color="auto"/>
      </w:divBdr>
    </w:div>
    <w:div w:id="386149675">
      <w:bodyDiv w:val="1"/>
      <w:marLeft w:val="0"/>
      <w:marRight w:val="0"/>
      <w:marTop w:val="0"/>
      <w:marBottom w:val="0"/>
      <w:divBdr>
        <w:top w:val="none" w:sz="0" w:space="0" w:color="auto"/>
        <w:left w:val="none" w:sz="0" w:space="0" w:color="auto"/>
        <w:bottom w:val="none" w:sz="0" w:space="0" w:color="auto"/>
        <w:right w:val="none" w:sz="0" w:space="0" w:color="auto"/>
      </w:divBdr>
    </w:div>
    <w:div w:id="387194423">
      <w:bodyDiv w:val="1"/>
      <w:marLeft w:val="0"/>
      <w:marRight w:val="0"/>
      <w:marTop w:val="0"/>
      <w:marBottom w:val="0"/>
      <w:divBdr>
        <w:top w:val="none" w:sz="0" w:space="0" w:color="auto"/>
        <w:left w:val="none" w:sz="0" w:space="0" w:color="auto"/>
        <w:bottom w:val="none" w:sz="0" w:space="0" w:color="auto"/>
        <w:right w:val="none" w:sz="0" w:space="0" w:color="auto"/>
      </w:divBdr>
    </w:div>
    <w:div w:id="387803339">
      <w:bodyDiv w:val="1"/>
      <w:marLeft w:val="0"/>
      <w:marRight w:val="0"/>
      <w:marTop w:val="0"/>
      <w:marBottom w:val="0"/>
      <w:divBdr>
        <w:top w:val="none" w:sz="0" w:space="0" w:color="auto"/>
        <w:left w:val="none" w:sz="0" w:space="0" w:color="auto"/>
        <w:bottom w:val="none" w:sz="0" w:space="0" w:color="auto"/>
        <w:right w:val="none" w:sz="0" w:space="0" w:color="auto"/>
      </w:divBdr>
    </w:div>
    <w:div w:id="388001341">
      <w:bodyDiv w:val="1"/>
      <w:marLeft w:val="0"/>
      <w:marRight w:val="0"/>
      <w:marTop w:val="0"/>
      <w:marBottom w:val="0"/>
      <w:divBdr>
        <w:top w:val="none" w:sz="0" w:space="0" w:color="auto"/>
        <w:left w:val="none" w:sz="0" w:space="0" w:color="auto"/>
        <w:bottom w:val="none" w:sz="0" w:space="0" w:color="auto"/>
        <w:right w:val="none" w:sz="0" w:space="0" w:color="auto"/>
      </w:divBdr>
    </w:div>
    <w:div w:id="388378415">
      <w:bodyDiv w:val="1"/>
      <w:marLeft w:val="0"/>
      <w:marRight w:val="0"/>
      <w:marTop w:val="0"/>
      <w:marBottom w:val="0"/>
      <w:divBdr>
        <w:top w:val="none" w:sz="0" w:space="0" w:color="auto"/>
        <w:left w:val="none" w:sz="0" w:space="0" w:color="auto"/>
        <w:bottom w:val="none" w:sz="0" w:space="0" w:color="auto"/>
        <w:right w:val="none" w:sz="0" w:space="0" w:color="auto"/>
      </w:divBdr>
    </w:div>
    <w:div w:id="388697679">
      <w:bodyDiv w:val="1"/>
      <w:marLeft w:val="0"/>
      <w:marRight w:val="0"/>
      <w:marTop w:val="0"/>
      <w:marBottom w:val="0"/>
      <w:divBdr>
        <w:top w:val="none" w:sz="0" w:space="0" w:color="auto"/>
        <w:left w:val="none" w:sz="0" w:space="0" w:color="auto"/>
        <w:bottom w:val="none" w:sz="0" w:space="0" w:color="auto"/>
        <w:right w:val="none" w:sz="0" w:space="0" w:color="auto"/>
      </w:divBdr>
    </w:div>
    <w:div w:id="389572964">
      <w:bodyDiv w:val="1"/>
      <w:marLeft w:val="0"/>
      <w:marRight w:val="0"/>
      <w:marTop w:val="0"/>
      <w:marBottom w:val="0"/>
      <w:divBdr>
        <w:top w:val="none" w:sz="0" w:space="0" w:color="auto"/>
        <w:left w:val="none" w:sz="0" w:space="0" w:color="auto"/>
        <w:bottom w:val="none" w:sz="0" w:space="0" w:color="auto"/>
        <w:right w:val="none" w:sz="0" w:space="0" w:color="auto"/>
      </w:divBdr>
    </w:div>
    <w:div w:id="392003498">
      <w:bodyDiv w:val="1"/>
      <w:marLeft w:val="0"/>
      <w:marRight w:val="0"/>
      <w:marTop w:val="0"/>
      <w:marBottom w:val="0"/>
      <w:divBdr>
        <w:top w:val="none" w:sz="0" w:space="0" w:color="auto"/>
        <w:left w:val="none" w:sz="0" w:space="0" w:color="auto"/>
        <w:bottom w:val="none" w:sz="0" w:space="0" w:color="auto"/>
        <w:right w:val="none" w:sz="0" w:space="0" w:color="auto"/>
      </w:divBdr>
    </w:div>
    <w:div w:id="392048619">
      <w:bodyDiv w:val="1"/>
      <w:marLeft w:val="0"/>
      <w:marRight w:val="0"/>
      <w:marTop w:val="0"/>
      <w:marBottom w:val="0"/>
      <w:divBdr>
        <w:top w:val="none" w:sz="0" w:space="0" w:color="auto"/>
        <w:left w:val="none" w:sz="0" w:space="0" w:color="auto"/>
        <w:bottom w:val="none" w:sz="0" w:space="0" w:color="auto"/>
        <w:right w:val="none" w:sz="0" w:space="0" w:color="auto"/>
      </w:divBdr>
    </w:div>
    <w:div w:id="392049739">
      <w:bodyDiv w:val="1"/>
      <w:marLeft w:val="0"/>
      <w:marRight w:val="0"/>
      <w:marTop w:val="0"/>
      <w:marBottom w:val="0"/>
      <w:divBdr>
        <w:top w:val="none" w:sz="0" w:space="0" w:color="auto"/>
        <w:left w:val="none" w:sz="0" w:space="0" w:color="auto"/>
        <w:bottom w:val="none" w:sz="0" w:space="0" w:color="auto"/>
        <w:right w:val="none" w:sz="0" w:space="0" w:color="auto"/>
      </w:divBdr>
    </w:div>
    <w:div w:id="392236286">
      <w:bodyDiv w:val="1"/>
      <w:marLeft w:val="0"/>
      <w:marRight w:val="0"/>
      <w:marTop w:val="0"/>
      <w:marBottom w:val="0"/>
      <w:divBdr>
        <w:top w:val="none" w:sz="0" w:space="0" w:color="auto"/>
        <w:left w:val="none" w:sz="0" w:space="0" w:color="auto"/>
        <w:bottom w:val="none" w:sz="0" w:space="0" w:color="auto"/>
        <w:right w:val="none" w:sz="0" w:space="0" w:color="auto"/>
      </w:divBdr>
    </w:div>
    <w:div w:id="392656808">
      <w:bodyDiv w:val="1"/>
      <w:marLeft w:val="0"/>
      <w:marRight w:val="0"/>
      <w:marTop w:val="0"/>
      <w:marBottom w:val="0"/>
      <w:divBdr>
        <w:top w:val="none" w:sz="0" w:space="0" w:color="auto"/>
        <w:left w:val="none" w:sz="0" w:space="0" w:color="auto"/>
        <w:bottom w:val="none" w:sz="0" w:space="0" w:color="auto"/>
        <w:right w:val="none" w:sz="0" w:space="0" w:color="auto"/>
      </w:divBdr>
    </w:div>
    <w:div w:id="393044380">
      <w:bodyDiv w:val="1"/>
      <w:marLeft w:val="0"/>
      <w:marRight w:val="0"/>
      <w:marTop w:val="0"/>
      <w:marBottom w:val="0"/>
      <w:divBdr>
        <w:top w:val="none" w:sz="0" w:space="0" w:color="auto"/>
        <w:left w:val="none" w:sz="0" w:space="0" w:color="auto"/>
        <w:bottom w:val="none" w:sz="0" w:space="0" w:color="auto"/>
        <w:right w:val="none" w:sz="0" w:space="0" w:color="auto"/>
      </w:divBdr>
    </w:div>
    <w:div w:id="393163618">
      <w:bodyDiv w:val="1"/>
      <w:marLeft w:val="0"/>
      <w:marRight w:val="0"/>
      <w:marTop w:val="0"/>
      <w:marBottom w:val="0"/>
      <w:divBdr>
        <w:top w:val="none" w:sz="0" w:space="0" w:color="auto"/>
        <w:left w:val="none" w:sz="0" w:space="0" w:color="auto"/>
        <w:bottom w:val="none" w:sz="0" w:space="0" w:color="auto"/>
        <w:right w:val="none" w:sz="0" w:space="0" w:color="auto"/>
      </w:divBdr>
    </w:div>
    <w:div w:id="393433365">
      <w:bodyDiv w:val="1"/>
      <w:marLeft w:val="0"/>
      <w:marRight w:val="0"/>
      <w:marTop w:val="0"/>
      <w:marBottom w:val="0"/>
      <w:divBdr>
        <w:top w:val="none" w:sz="0" w:space="0" w:color="auto"/>
        <w:left w:val="none" w:sz="0" w:space="0" w:color="auto"/>
        <w:bottom w:val="none" w:sz="0" w:space="0" w:color="auto"/>
        <w:right w:val="none" w:sz="0" w:space="0" w:color="auto"/>
      </w:divBdr>
    </w:div>
    <w:div w:id="394088086">
      <w:bodyDiv w:val="1"/>
      <w:marLeft w:val="0"/>
      <w:marRight w:val="0"/>
      <w:marTop w:val="0"/>
      <w:marBottom w:val="0"/>
      <w:divBdr>
        <w:top w:val="none" w:sz="0" w:space="0" w:color="auto"/>
        <w:left w:val="none" w:sz="0" w:space="0" w:color="auto"/>
        <w:bottom w:val="none" w:sz="0" w:space="0" w:color="auto"/>
        <w:right w:val="none" w:sz="0" w:space="0" w:color="auto"/>
      </w:divBdr>
    </w:div>
    <w:div w:id="394427607">
      <w:bodyDiv w:val="1"/>
      <w:marLeft w:val="0"/>
      <w:marRight w:val="0"/>
      <w:marTop w:val="0"/>
      <w:marBottom w:val="0"/>
      <w:divBdr>
        <w:top w:val="none" w:sz="0" w:space="0" w:color="auto"/>
        <w:left w:val="none" w:sz="0" w:space="0" w:color="auto"/>
        <w:bottom w:val="none" w:sz="0" w:space="0" w:color="auto"/>
        <w:right w:val="none" w:sz="0" w:space="0" w:color="auto"/>
      </w:divBdr>
    </w:div>
    <w:div w:id="394472071">
      <w:bodyDiv w:val="1"/>
      <w:marLeft w:val="0"/>
      <w:marRight w:val="0"/>
      <w:marTop w:val="0"/>
      <w:marBottom w:val="0"/>
      <w:divBdr>
        <w:top w:val="none" w:sz="0" w:space="0" w:color="auto"/>
        <w:left w:val="none" w:sz="0" w:space="0" w:color="auto"/>
        <w:bottom w:val="none" w:sz="0" w:space="0" w:color="auto"/>
        <w:right w:val="none" w:sz="0" w:space="0" w:color="auto"/>
      </w:divBdr>
    </w:div>
    <w:div w:id="394475663">
      <w:bodyDiv w:val="1"/>
      <w:marLeft w:val="0"/>
      <w:marRight w:val="0"/>
      <w:marTop w:val="0"/>
      <w:marBottom w:val="0"/>
      <w:divBdr>
        <w:top w:val="none" w:sz="0" w:space="0" w:color="auto"/>
        <w:left w:val="none" w:sz="0" w:space="0" w:color="auto"/>
        <w:bottom w:val="none" w:sz="0" w:space="0" w:color="auto"/>
        <w:right w:val="none" w:sz="0" w:space="0" w:color="auto"/>
      </w:divBdr>
    </w:div>
    <w:div w:id="395013474">
      <w:bodyDiv w:val="1"/>
      <w:marLeft w:val="0"/>
      <w:marRight w:val="0"/>
      <w:marTop w:val="0"/>
      <w:marBottom w:val="0"/>
      <w:divBdr>
        <w:top w:val="none" w:sz="0" w:space="0" w:color="auto"/>
        <w:left w:val="none" w:sz="0" w:space="0" w:color="auto"/>
        <w:bottom w:val="none" w:sz="0" w:space="0" w:color="auto"/>
        <w:right w:val="none" w:sz="0" w:space="0" w:color="auto"/>
      </w:divBdr>
    </w:div>
    <w:div w:id="395132086">
      <w:bodyDiv w:val="1"/>
      <w:marLeft w:val="0"/>
      <w:marRight w:val="0"/>
      <w:marTop w:val="0"/>
      <w:marBottom w:val="0"/>
      <w:divBdr>
        <w:top w:val="none" w:sz="0" w:space="0" w:color="auto"/>
        <w:left w:val="none" w:sz="0" w:space="0" w:color="auto"/>
        <w:bottom w:val="none" w:sz="0" w:space="0" w:color="auto"/>
        <w:right w:val="none" w:sz="0" w:space="0" w:color="auto"/>
      </w:divBdr>
    </w:div>
    <w:div w:id="395670356">
      <w:bodyDiv w:val="1"/>
      <w:marLeft w:val="0"/>
      <w:marRight w:val="0"/>
      <w:marTop w:val="0"/>
      <w:marBottom w:val="0"/>
      <w:divBdr>
        <w:top w:val="none" w:sz="0" w:space="0" w:color="auto"/>
        <w:left w:val="none" w:sz="0" w:space="0" w:color="auto"/>
        <w:bottom w:val="none" w:sz="0" w:space="0" w:color="auto"/>
        <w:right w:val="none" w:sz="0" w:space="0" w:color="auto"/>
      </w:divBdr>
    </w:div>
    <w:div w:id="395706423">
      <w:bodyDiv w:val="1"/>
      <w:marLeft w:val="0"/>
      <w:marRight w:val="0"/>
      <w:marTop w:val="0"/>
      <w:marBottom w:val="0"/>
      <w:divBdr>
        <w:top w:val="none" w:sz="0" w:space="0" w:color="auto"/>
        <w:left w:val="none" w:sz="0" w:space="0" w:color="auto"/>
        <w:bottom w:val="none" w:sz="0" w:space="0" w:color="auto"/>
        <w:right w:val="none" w:sz="0" w:space="0" w:color="auto"/>
      </w:divBdr>
    </w:div>
    <w:div w:id="395712577">
      <w:bodyDiv w:val="1"/>
      <w:marLeft w:val="0"/>
      <w:marRight w:val="0"/>
      <w:marTop w:val="0"/>
      <w:marBottom w:val="0"/>
      <w:divBdr>
        <w:top w:val="none" w:sz="0" w:space="0" w:color="auto"/>
        <w:left w:val="none" w:sz="0" w:space="0" w:color="auto"/>
        <w:bottom w:val="none" w:sz="0" w:space="0" w:color="auto"/>
        <w:right w:val="none" w:sz="0" w:space="0" w:color="auto"/>
      </w:divBdr>
    </w:div>
    <w:div w:id="396442571">
      <w:bodyDiv w:val="1"/>
      <w:marLeft w:val="0"/>
      <w:marRight w:val="0"/>
      <w:marTop w:val="0"/>
      <w:marBottom w:val="0"/>
      <w:divBdr>
        <w:top w:val="none" w:sz="0" w:space="0" w:color="auto"/>
        <w:left w:val="none" w:sz="0" w:space="0" w:color="auto"/>
        <w:bottom w:val="none" w:sz="0" w:space="0" w:color="auto"/>
        <w:right w:val="none" w:sz="0" w:space="0" w:color="auto"/>
      </w:divBdr>
    </w:div>
    <w:div w:id="396511287">
      <w:bodyDiv w:val="1"/>
      <w:marLeft w:val="0"/>
      <w:marRight w:val="0"/>
      <w:marTop w:val="0"/>
      <w:marBottom w:val="0"/>
      <w:divBdr>
        <w:top w:val="none" w:sz="0" w:space="0" w:color="auto"/>
        <w:left w:val="none" w:sz="0" w:space="0" w:color="auto"/>
        <w:bottom w:val="none" w:sz="0" w:space="0" w:color="auto"/>
        <w:right w:val="none" w:sz="0" w:space="0" w:color="auto"/>
      </w:divBdr>
    </w:div>
    <w:div w:id="396898021">
      <w:bodyDiv w:val="1"/>
      <w:marLeft w:val="0"/>
      <w:marRight w:val="0"/>
      <w:marTop w:val="0"/>
      <w:marBottom w:val="0"/>
      <w:divBdr>
        <w:top w:val="none" w:sz="0" w:space="0" w:color="auto"/>
        <w:left w:val="none" w:sz="0" w:space="0" w:color="auto"/>
        <w:bottom w:val="none" w:sz="0" w:space="0" w:color="auto"/>
        <w:right w:val="none" w:sz="0" w:space="0" w:color="auto"/>
      </w:divBdr>
    </w:div>
    <w:div w:id="397365435">
      <w:bodyDiv w:val="1"/>
      <w:marLeft w:val="0"/>
      <w:marRight w:val="0"/>
      <w:marTop w:val="0"/>
      <w:marBottom w:val="0"/>
      <w:divBdr>
        <w:top w:val="none" w:sz="0" w:space="0" w:color="auto"/>
        <w:left w:val="none" w:sz="0" w:space="0" w:color="auto"/>
        <w:bottom w:val="none" w:sz="0" w:space="0" w:color="auto"/>
        <w:right w:val="none" w:sz="0" w:space="0" w:color="auto"/>
      </w:divBdr>
    </w:div>
    <w:div w:id="398098228">
      <w:bodyDiv w:val="1"/>
      <w:marLeft w:val="0"/>
      <w:marRight w:val="0"/>
      <w:marTop w:val="0"/>
      <w:marBottom w:val="0"/>
      <w:divBdr>
        <w:top w:val="none" w:sz="0" w:space="0" w:color="auto"/>
        <w:left w:val="none" w:sz="0" w:space="0" w:color="auto"/>
        <w:bottom w:val="none" w:sz="0" w:space="0" w:color="auto"/>
        <w:right w:val="none" w:sz="0" w:space="0" w:color="auto"/>
      </w:divBdr>
    </w:div>
    <w:div w:id="398282877">
      <w:bodyDiv w:val="1"/>
      <w:marLeft w:val="0"/>
      <w:marRight w:val="0"/>
      <w:marTop w:val="0"/>
      <w:marBottom w:val="0"/>
      <w:divBdr>
        <w:top w:val="none" w:sz="0" w:space="0" w:color="auto"/>
        <w:left w:val="none" w:sz="0" w:space="0" w:color="auto"/>
        <w:bottom w:val="none" w:sz="0" w:space="0" w:color="auto"/>
        <w:right w:val="none" w:sz="0" w:space="0" w:color="auto"/>
      </w:divBdr>
    </w:div>
    <w:div w:id="398796419">
      <w:bodyDiv w:val="1"/>
      <w:marLeft w:val="0"/>
      <w:marRight w:val="0"/>
      <w:marTop w:val="0"/>
      <w:marBottom w:val="0"/>
      <w:divBdr>
        <w:top w:val="none" w:sz="0" w:space="0" w:color="auto"/>
        <w:left w:val="none" w:sz="0" w:space="0" w:color="auto"/>
        <w:bottom w:val="none" w:sz="0" w:space="0" w:color="auto"/>
        <w:right w:val="none" w:sz="0" w:space="0" w:color="auto"/>
      </w:divBdr>
    </w:div>
    <w:div w:id="398983912">
      <w:bodyDiv w:val="1"/>
      <w:marLeft w:val="0"/>
      <w:marRight w:val="0"/>
      <w:marTop w:val="0"/>
      <w:marBottom w:val="0"/>
      <w:divBdr>
        <w:top w:val="none" w:sz="0" w:space="0" w:color="auto"/>
        <w:left w:val="none" w:sz="0" w:space="0" w:color="auto"/>
        <w:bottom w:val="none" w:sz="0" w:space="0" w:color="auto"/>
        <w:right w:val="none" w:sz="0" w:space="0" w:color="auto"/>
      </w:divBdr>
    </w:div>
    <w:div w:id="399644223">
      <w:bodyDiv w:val="1"/>
      <w:marLeft w:val="0"/>
      <w:marRight w:val="0"/>
      <w:marTop w:val="0"/>
      <w:marBottom w:val="0"/>
      <w:divBdr>
        <w:top w:val="none" w:sz="0" w:space="0" w:color="auto"/>
        <w:left w:val="none" w:sz="0" w:space="0" w:color="auto"/>
        <w:bottom w:val="none" w:sz="0" w:space="0" w:color="auto"/>
        <w:right w:val="none" w:sz="0" w:space="0" w:color="auto"/>
      </w:divBdr>
    </w:div>
    <w:div w:id="400560189">
      <w:bodyDiv w:val="1"/>
      <w:marLeft w:val="0"/>
      <w:marRight w:val="0"/>
      <w:marTop w:val="0"/>
      <w:marBottom w:val="0"/>
      <w:divBdr>
        <w:top w:val="none" w:sz="0" w:space="0" w:color="auto"/>
        <w:left w:val="none" w:sz="0" w:space="0" w:color="auto"/>
        <w:bottom w:val="none" w:sz="0" w:space="0" w:color="auto"/>
        <w:right w:val="none" w:sz="0" w:space="0" w:color="auto"/>
      </w:divBdr>
    </w:div>
    <w:div w:id="400560433">
      <w:bodyDiv w:val="1"/>
      <w:marLeft w:val="0"/>
      <w:marRight w:val="0"/>
      <w:marTop w:val="0"/>
      <w:marBottom w:val="0"/>
      <w:divBdr>
        <w:top w:val="none" w:sz="0" w:space="0" w:color="auto"/>
        <w:left w:val="none" w:sz="0" w:space="0" w:color="auto"/>
        <w:bottom w:val="none" w:sz="0" w:space="0" w:color="auto"/>
        <w:right w:val="none" w:sz="0" w:space="0" w:color="auto"/>
      </w:divBdr>
    </w:div>
    <w:div w:id="401027865">
      <w:bodyDiv w:val="1"/>
      <w:marLeft w:val="0"/>
      <w:marRight w:val="0"/>
      <w:marTop w:val="0"/>
      <w:marBottom w:val="0"/>
      <w:divBdr>
        <w:top w:val="none" w:sz="0" w:space="0" w:color="auto"/>
        <w:left w:val="none" w:sz="0" w:space="0" w:color="auto"/>
        <w:bottom w:val="none" w:sz="0" w:space="0" w:color="auto"/>
        <w:right w:val="none" w:sz="0" w:space="0" w:color="auto"/>
      </w:divBdr>
    </w:div>
    <w:div w:id="401224836">
      <w:bodyDiv w:val="1"/>
      <w:marLeft w:val="0"/>
      <w:marRight w:val="0"/>
      <w:marTop w:val="0"/>
      <w:marBottom w:val="0"/>
      <w:divBdr>
        <w:top w:val="none" w:sz="0" w:space="0" w:color="auto"/>
        <w:left w:val="none" w:sz="0" w:space="0" w:color="auto"/>
        <w:bottom w:val="none" w:sz="0" w:space="0" w:color="auto"/>
        <w:right w:val="none" w:sz="0" w:space="0" w:color="auto"/>
      </w:divBdr>
    </w:div>
    <w:div w:id="401298022">
      <w:bodyDiv w:val="1"/>
      <w:marLeft w:val="0"/>
      <w:marRight w:val="0"/>
      <w:marTop w:val="0"/>
      <w:marBottom w:val="0"/>
      <w:divBdr>
        <w:top w:val="none" w:sz="0" w:space="0" w:color="auto"/>
        <w:left w:val="none" w:sz="0" w:space="0" w:color="auto"/>
        <w:bottom w:val="none" w:sz="0" w:space="0" w:color="auto"/>
        <w:right w:val="none" w:sz="0" w:space="0" w:color="auto"/>
      </w:divBdr>
    </w:div>
    <w:div w:id="401757162">
      <w:bodyDiv w:val="1"/>
      <w:marLeft w:val="0"/>
      <w:marRight w:val="0"/>
      <w:marTop w:val="0"/>
      <w:marBottom w:val="0"/>
      <w:divBdr>
        <w:top w:val="none" w:sz="0" w:space="0" w:color="auto"/>
        <w:left w:val="none" w:sz="0" w:space="0" w:color="auto"/>
        <w:bottom w:val="none" w:sz="0" w:space="0" w:color="auto"/>
        <w:right w:val="none" w:sz="0" w:space="0" w:color="auto"/>
      </w:divBdr>
    </w:div>
    <w:div w:id="401833617">
      <w:bodyDiv w:val="1"/>
      <w:marLeft w:val="0"/>
      <w:marRight w:val="0"/>
      <w:marTop w:val="0"/>
      <w:marBottom w:val="0"/>
      <w:divBdr>
        <w:top w:val="none" w:sz="0" w:space="0" w:color="auto"/>
        <w:left w:val="none" w:sz="0" w:space="0" w:color="auto"/>
        <w:bottom w:val="none" w:sz="0" w:space="0" w:color="auto"/>
        <w:right w:val="none" w:sz="0" w:space="0" w:color="auto"/>
      </w:divBdr>
    </w:div>
    <w:div w:id="402148060">
      <w:bodyDiv w:val="1"/>
      <w:marLeft w:val="0"/>
      <w:marRight w:val="0"/>
      <w:marTop w:val="0"/>
      <w:marBottom w:val="0"/>
      <w:divBdr>
        <w:top w:val="none" w:sz="0" w:space="0" w:color="auto"/>
        <w:left w:val="none" w:sz="0" w:space="0" w:color="auto"/>
        <w:bottom w:val="none" w:sz="0" w:space="0" w:color="auto"/>
        <w:right w:val="none" w:sz="0" w:space="0" w:color="auto"/>
      </w:divBdr>
    </w:div>
    <w:div w:id="402878575">
      <w:bodyDiv w:val="1"/>
      <w:marLeft w:val="0"/>
      <w:marRight w:val="0"/>
      <w:marTop w:val="0"/>
      <w:marBottom w:val="0"/>
      <w:divBdr>
        <w:top w:val="none" w:sz="0" w:space="0" w:color="auto"/>
        <w:left w:val="none" w:sz="0" w:space="0" w:color="auto"/>
        <w:bottom w:val="none" w:sz="0" w:space="0" w:color="auto"/>
        <w:right w:val="none" w:sz="0" w:space="0" w:color="auto"/>
      </w:divBdr>
    </w:div>
    <w:div w:id="403529093">
      <w:bodyDiv w:val="1"/>
      <w:marLeft w:val="0"/>
      <w:marRight w:val="0"/>
      <w:marTop w:val="0"/>
      <w:marBottom w:val="0"/>
      <w:divBdr>
        <w:top w:val="none" w:sz="0" w:space="0" w:color="auto"/>
        <w:left w:val="none" w:sz="0" w:space="0" w:color="auto"/>
        <w:bottom w:val="none" w:sz="0" w:space="0" w:color="auto"/>
        <w:right w:val="none" w:sz="0" w:space="0" w:color="auto"/>
      </w:divBdr>
    </w:div>
    <w:div w:id="403650719">
      <w:bodyDiv w:val="1"/>
      <w:marLeft w:val="0"/>
      <w:marRight w:val="0"/>
      <w:marTop w:val="0"/>
      <w:marBottom w:val="0"/>
      <w:divBdr>
        <w:top w:val="none" w:sz="0" w:space="0" w:color="auto"/>
        <w:left w:val="none" w:sz="0" w:space="0" w:color="auto"/>
        <w:bottom w:val="none" w:sz="0" w:space="0" w:color="auto"/>
        <w:right w:val="none" w:sz="0" w:space="0" w:color="auto"/>
      </w:divBdr>
    </w:div>
    <w:div w:id="403768881">
      <w:bodyDiv w:val="1"/>
      <w:marLeft w:val="0"/>
      <w:marRight w:val="0"/>
      <w:marTop w:val="0"/>
      <w:marBottom w:val="0"/>
      <w:divBdr>
        <w:top w:val="none" w:sz="0" w:space="0" w:color="auto"/>
        <w:left w:val="none" w:sz="0" w:space="0" w:color="auto"/>
        <w:bottom w:val="none" w:sz="0" w:space="0" w:color="auto"/>
        <w:right w:val="none" w:sz="0" w:space="0" w:color="auto"/>
      </w:divBdr>
    </w:div>
    <w:div w:id="405691361">
      <w:bodyDiv w:val="1"/>
      <w:marLeft w:val="0"/>
      <w:marRight w:val="0"/>
      <w:marTop w:val="0"/>
      <w:marBottom w:val="0"/>
      <w:divBdr>
        <w:top w:val="none" w:sz="0" w:space="0" w:color="auto"/>
        <w:left w:val="none" w:sz="0" w:space="0" w:color="auto"/>
        <w:bottom w:val="none" w:sz="0" w:space="0" w:color="auto"/>
        <w:right w:val="none" w:sz="0" w:space="0" w:color="auto"/>
      </w:divBdr>
    </w:div>
    <w:div w:id="407658525">
      <w:bodyDiv w:val="1"/>
      <w:marLeft w:val="0"/>
      <w:marRight w:val="0"/>
      <w:marTop w:val="0"/>
      <w:marBottom w:val="0"/>
      <w:divBdr>
        <w:top w:val="none" w:sz="0" w:space="0" w:color="auto"/>
        <w:left w:val="none" w:sz="0" w:space="0" w:color="auto"/>
        <w:bottom w:val="none" w:sz="0" w:space="0" w:color="auto"/>
        <w:right w:val="none" w:sz="0" w:space="0" w:color="auto"/>
      </w:divBdr>
    </w:div>
    <w:div w:id="407659186">
      <w:bodyDiv w:val="1"/>
      <w:marLeft w:val="0"/>
      <w:marRight w:val="0"/>
      <w:marTop w:val="0"/>
      <w:marBottom w:val="0"/>
      <w:divBdr>
        <w:top w:val="none" w:sz="0" w:space="0" w:color="auto"/>
        <w:left w:val="none" w:sz="0" w:space="0" w:color="auto"/>
        <w:bottom w:val="none" w:sz="0" w:space="0" w:color="auto"/>
        <w:right w:val="none" w:sz="0" w:space="0" w:color="auto"/>
      </w:divBdr>
    </w:div>
    <w:div w:id="408114867">
      <w:bodyDiv w:val="1"/>
      <w:marLeft w:val="0"/>
      <w:marRight w:val="0"/>
      <w:marTop w:val="0"/>
      <w:marBottom w:val="0"/>
      <w:divBdr>
        <w:top w:val="none" w:sz="0" w:space="0" w:color="auto"/>
        <w:left w:val="none" w:sz="0" w:space="0" w:color="auto"/>
        <w:bottom w:val="none" w:sz="0" w:space="0" w:color="auto"/>
        <w:right w:val="none" w:sz="0" w:space="0" w:color="auto"/>
      </w:divBdr>
    </w:div>
    <w:div w:id="408188111">
      <w:bodyDiv w:val="1"/>
      <w:marLeft w:val="0"/>
      <w:marRight w:val="0"/>
      <w:marTop w:val="0"/>
      <w:marBottom w:val="0"/>
      <w:divBdr>
        <w:top w:val="none" w:sz="0" w:space="0" w:color="auto"/>
        <w:left w:val="none" w:sz="0" w:space="0" w:color="auto"/>
        <w:bottom w:val="none" w:sz="0" w:space="0" w:color="auto"/>
        <w:right w:val="none" w:sz="0" w:space="0" w:color="auto"/>
      </w:divBdr>
    </w:div>
    <w:div w:id="408382172">
      <w:bodyDiv w:val="1"/>
      <w:marLeft w:val="0"/>
      <w:marRight w:val="0"/>
      <w:marTop w:val="0"/>
      <w:marBottom w:val="0"/>
      <w:divBdr>
        <w:top w:val="none" w:sz="0" w:space="0" w:color="auto"/>
        <w:left w:val="none" w:sz="0" w:space="0" w:color="auto"/>
        <w:bottom w:val="none" w:sz="0" w:space="0" w:color="auto"/>
        <w:right w:val="none" w:sz="0" w:space="0" w:color="auto"/>
      </w:divBdr>
    </w:div>
    <w:div w:id="408498354">
      <w:bodyDiv w:val="1"/>
      <w:marLeft w:val="0"/>
      <w:marRight w:val="0"/>
      <w:marTop w:val="0"/>
      <w:marBottom w:val="0"/>
      <w:divBdr>
        <w:top w:val="none" w:sz="0" w:space="0" w:color="auto"/>
        <w:left w:val="none" w:sz="0" w:space="0" w:color="auto"/>
        <w:bottom w:val="none" w:sz="0" w:space="0" w:color="auto"/>
        <w:right w:val="none" w:sz="0" w:space="0" w:color="auto"/>
      </w:divBdr>
    </w:div>
    <w:div w:id="408894715">
      <w:bodyDiv w:val="1"/>
      <w:marLeft w:val="0"/>
      <w:marRight w:val="0"/>
      <w:marTop w:val="0"/>
      <w:marBottom w:val="0"/>
      <w:divBdr>
        <w:top w:val="none" w:sz="0" w:space="0" w:color="auto"/>
        <w:left w:val="none" w:sz="0" w:space="0" w:color="auto"/>
        <w:bottom w:val="none" w:sz="0" w:space="0" w:color="auto"/>
        <w:right w:val="none" w:sz="0" w:space="0" w:color="auto"/>
      </w:divBdr>
    </w:div>
    <w:div w:id="409083594">
      <w:bodyDiv w:val="1"/>
      <w:marLeft w:val="0"/>
      <w:marRight w:val="0"/>
      <w:marTop w:val="0"/>
      <w:marBottom w:val="0"/>
      <w:divBdr>
        <w:top w:val="none" w:sz="0" w:space="0" w:color="auto"/>
        <w:left w:val="none" w:sz="0" w:space="0" w:color="auto"/>
        <w:bottom w:val="none" w:sz="0" w:space="0" w:color="auto"/>
        <w:right w:val="none" w:sz="0" w:space="0" w:color="auto"/>
      </w:divBdr>
    </w:div>
    <w:div w:id="409234564">
      <w:bodyDiv w:val="1"/>
      <w:marLeft w:val="0"/>
      <w:marRight w:val="0"/>
      <w:marTop w:val="0"/>
      <w:marBottom w:val="0"/>
      <w:divBdr>
        <w:top w:val="none" w:sz="0" w:space="0" w:color="auto"/>
        <w:left w:val="none" w:sz="0" w:space="0" w:color="auto"/>
        <w:bottom w:val="none" w:sz="0" w:space="0" w:color="auto"/>
        <w:right w:val="none" w:sz="0" w:space="0" w:color="auto"/>
      </w:divBdr>
    </w:div>
    <w:div w:id="409237205">
      <w:bodyDiv w:val="1"/>
      <w:marLeft w:val="0"/>
      <w:marRight w:val="0"/>
      <w:marTop w:val="0"/>
      <w:marBottom w:val="0"/>
      <w:divBdr>
        <w:top w:val="none" w:sz="0" w:space="0" w:color="auto"/>
        <w:left w:val="none" w:sz="0" w:space="0" w:color="auto"/>
        <w:bottom w:val="none" w:sz="0" w:space="0" w:color="auto"/>
        <w:right w:val="none" w:sz="0" w:space="0" w:color="auto"/>
      </w:divBdr>
    </w:div>
    <w:div w:id="409278053">
      <w:bodyDiv w:val="1"/>
      <w:marLeft w:val="0"/>
      <w:marRight w:val="0"/>
      <w:marTop w:val="0"/>
      <w:marBottom w:val="0"/>
      <w:divBdr>
        <w:top w:val="none" w:sz="0" w:space="0" w:color="auto"/>
        <w:left w:val="none" w:sz="0" w:space="0" w:color="auto"/>
        <w:bottom w:val="none" w:sz="0" w:space="0" w:color="auto"/>
        <w:right w:val="none" w:sz="0" w:space="0" w:color="auto"/>
      </w:divBdr>
    </w:div>
    <w:div w:id="409542791">
      <w:bodyDiv w:val="1"/>
      <w:marLeft w:val="0"/>
      <w:marRight w:val="0"/>
      <w:marTop w:val="0"/>
      <w:marBottom w:val="0"/>
      <w:divBdr>
        <w:top w:val="none" w:sz="0" w:space="0" w:color="auto"/>
        <w:left w:val="none" w:sz="0" w:space="0" w:color="auto"/>
        <w:bottom w:val="none" w:sz="0" w:space="0" w:color="auto"/>
        <w:right w:val="none" w:sz="0" w:space="0" w:color="auto"/>
      </w:divBdr>
    </w:div>
    <w:div w:id="409740243">
      <w:bodyDiv w:val="1"/>
      <w:marLeft w:val="0"/>
      <w:marRight w:val="0"/>
      <w:marTop w:val="0"/>
      <w:marBottom w:val="0"/>
      <w:divBdr>
        <w:top w:val="none" w:sz="0" w:space="0" w:color="auto"/>
        <w:left w:val="none" w:sz="0" w:space="0" w:color="auto"/>
        <w:bottom w:val="none" w:sz="0" w:space="0" w:color="auto"/>
        <w:right w:val="none" w:sz="0" w:space="0" w:color="auto"/>
      </w:divBdr>
    </w:div>
    <w:div w:id="409742891">
      <w:bodyDiv w:val="1"/>
      <w:marLeft w:val="0"/>
      <w:marRight w:val="0"/>
      <w:marTop w:val="0"/>
      <w:marBottom w:val="0"/>
      <w:divBdr>
        <w:top w:val="none" w:sz="0" w:space="0" w:color="auto"/>
        <w:left w:val="none" w:sz="0" w:space="0" w:color="auto"/>
        <w:bottom w:val="none" w:sz="0" w:space="0" w:color="auto"/>
        <w:right w:val="none" w:sz="0" w:space="0" w:color="auto"/>
      </w:divBdr>
    </w:div>
    <w:div w:id="410392550">
      <w:bodyDiv w:val="1"/>
      <w:marLeft w:val="0"/>
      <w:marRight w:val="0"/>
      <w:marTop w:val="0"/>
      <w:marBottom w:val="0"/>
      <w:divBdr>
        <w:top w:val="none" w:sz="0" w:space="0" w:color="auto"/>
        <w:left w:val="none" w:sz="0" w:space="0" w:color="auto"/>
        <w:bottom w:val="none" w:sz="0" w:space="0" w:color="auto"/>
        <w:right w:val="none" w:sz="0" w:space="0" w:color="auto"/>
      </w:divBdr>
    </w:div>
    <w:div w:id="410584511">
      <w:bodyDiv w:val="1"/>
      <w:marLeft w:val="0"/>
      <w:marRight w:val="0"/>
      <w:marTop w:val="0"/>
      <w:marBottom w:val="0"/>
      <w:divBdr>
        <w:top w:val="none" w:sz="0" w:space="0" w:color="auto"/>
        <w:left w:val="none" w:sz="0" w:space="0" w:color="auto"/>
        <w:bottom w:val="none" w:sz="0" w:space="0" w:color="auto"/>
        <w:right w:val="none" w:sz="0" w:space="0" w:color="auto"/>
      </w:divBdr>
    </w:div>
    <w:div w:id="412971081">
      <w:bodyDiv w:val="1"/>
      <w:marLeft w:val="0"/>
      <w:marRight w:val="0"/>
      <w:marTop w:val="0"/>
      <w:marBottom w:val="0"/>
      <w:divBdr>
        <w:top w:val="none" w:sz="0" w:space="0" w:color="auto"/>
        <w:left w:val="none" w:sz="0" w:space="0" w:color="auto"/>
        <w:bottom w:val="none" w:sz="0" w:space="0" w:color="auto"/>
        <w:right w:val="none" w:sz="0" w:space="0" w:color="auto"/>
      </w:divBdr>
    </w:div>
    <w:div w:id="413820679">
      <w:bodyDiv w:val="1"/>
      <w:marLeft w:val="0"/>
      <w:marRight w:val="0"/>
      <w:marTop w:val="0"/>
      <w:marBottom w:val="0"/>
      <w:divBdr>
        <w:top w:val="none" w:sz="0" w:space="0" w:color="auto"/>
        <w:left w:val="none" w:sz="0" w:space="0" w:color="auto"/>
        <w:bottom w:val="none" w:sz="0" w:space="0" w:color="auto"/>
        <w:right w:val="none" w:sz="0" w:space="0" w:color="auto"/>
      </w:divBdr>
    </w:div>
    <w:div w:id="414136871">
      <w:bodyDiv w:val="1"/>
      <w:marLeft w:val="0"/>
      <w:marRight w:val="0"/>
      <w:marTop w:val="0"/>
      <w:marBottom w:val="0"/>
      <w:divBdr>
        <w:top w:val="none" w:sz="0" w:space="0" w:color="auto"/>
        <w:left w:val="none" w:sz="0" w:space="0" w:color="auto"/>
        <w:bottom w:val="none" w:sz="0" w:space="0" w:color="auto"/>
        <w:right w:val="none" w:sz="0" w:space="0" w:color="auto"/>
      </w:divBdr>
    </w:div>
    <w:div w:id="415053936">
      <w:bodyDiv w:val="1"/>
      <w:marLeft w:val="0"/>
      <w:marRight w:val="0"/>
      <w:marTop w:val="0"/>
      <w:marBottom w:val="0"/>
      <w:divBdr>
        <w:top w:val="none" w:sz="0" w:space="0" w:color="auto"/>
        <w:left w:val="none" w:sz="0" w:space="0" w:color="auto"/>
        <w:bottom w:val="none" w:sz="0" w:space="0" w:color="auto"/>
        <w:right w:val="none" w:sz="0" w:space="0" w:color="auto"/>
      </w:divBdr>
    </w:div>
    <w:div w:id="415054610">
      <w:bodyDiv w:val="1"/>
      <w:marLeft w:val="0"/>
      <w:marRight w:val="0"/>
      <w:marTop w:val="0"/>
      <w:marBottom w:val="0"/>
      <w:divBdr>
        <w:top w:val="none" w:sz="0" w:space="0" w:color="auto"/>
        <w:left w:val="none" w:sz="0" w:space="0" w:color="auto"/>
        <w:bottom w:val="none" w:sz="0" w:space="0" w:color="auto"/>
        <w:right w:val="none" w:sz="0" w:space="0" w:color="auto"/>
      </w:divBdr>
    </w:div>
    <w:div w:id="415252308">
      <w:bodyDiv w:val="1"/>
      <w:marLeft w:val="0"/>
      <w:marRight w:val="0"/>
      <w:marTop w:val="0"/>
      <w:marBottom w:val="0"/>
      <w:divBdr>
        <w:top w:val="none" w:sz="0" w:space="0" w:color="auto"/>
        <w:left w:val="none" w:sz="0" w:space="0" w:color="auto"/>
        <w:bottom w:val="none" w:sz="0" w:space="0" w:color="auto"/>
        <w:right w:val="none" w:sz="0" w:space="0" w:color="auto"/>
      </w:divBdr>
    </w:div>
    <w:div w:id="415636842">
      <w:bodyDiv w:val="1"/>
      <w:marLeft w:val="0"/>
      <w:marRight w:val="0"/>
      <w:marTop w:val="0"/>
      <w:marBottom w:val="0"/>
      <w:divBdr>
        <w:top w:val="none" w:sz="0" w:space="0" w:color="auto"/>
        <w:left w:val="none" w:sz="0" w:space="0" w:color="auto"/>
        <w:bottom w:val="none" w:sz="0" w:space="0" w:color="auto"/>
        <w:right w:val="none" w:sz="0" w:space="0" w:color="auto"/>
      </w:divBdr>
    </w:div>
    <w:div w:id="416288154">
      <w:bodyDiv w:val="1"/>
      <w:marLeft w:val="0"/>
      <w:marRight w:val="0"/>
      <w:marTop w:val="0"/>
      <w:marBottom w:val="0"/>
      <w:divBdr>
        <w:top w:val="none" w:sz="0" w:space="0" w:color="auto"/>
        <w:left w:val="none" w:sz="0" w:space="0" w:color="auto"/>
        <w:bottom w:val="none" w:sz="0" w:space="0" w:color="auto"/>
        <w:right w:val="none" w:sz="0" w:space="0" w:color="auto"/>
      </w:divBdr>
    </w:div>
    <w:div w:id="416827968">
      <w:bodyDiv w:val="1"/>
      <w:marLeft w:val="0"/>
      <w:marRight w:val="0"/>
      <w:marTop w:val="0"/>
      <w:marBottom w:val="0"/>
      <w:divBdr>
        <w:top w:val="none" w:sz="0" w:space="0" w:color="auto"/>
        <w:left w:val="none" w:sz="0" w:space="0" w:color="auto"/>
        <w:bottom w:val="none" w:sz="0" w:space="0" w:color="auto"/>
        <w:right w:val="none" w:sz="0" w:space="0" w:color="auto"/>
      </w:divBdr>
    </w:div>
    <w:div w:id="417218889">
      <w:bodyDiv w:val="1"/>
      <w:marLeft w:val="0"/>
      <w:marRight w:val="0"/>
      <w:marTop w:val="0"/>
      <w:marBottom w:val="0"/>
      <w:divBdr>
        <w:top w:val="none" w:sz="0" w:space="0" w:color="auto"/>
        <w:left w:val="none" w:sz="0" w:space="0" w:color="auto"/>
        <w:bottom w:val="none" w:sz="0" w:space="0" w:color="auto"/>
        <w:right w:val="none" w:sz="0" w:space="0" w:color="auto"/>
      </w:divBdr>
    </w:div>
    <w:div w:id="417364046">
      <w:bodyDiv w:val="1"/>
      <w:marLeft w:val="0"/>
      <w:marRight w:val="0"/>
      <w:marTop w:val="0"/>
      <w:marBottom w:val="0"/>
      <w:divBdr>
        <w:top w:val="none" w:sz="0" w:space="0" w:color="auto"/>
        <w:left w:val="none" w:sz="0" w:space="0" w:color="auto"/>
        <w:bottom w:val="none" w:sz="0" w:space="0" w:color="auto"/>
        <w:right w:val="none" w:sz="0" w:space="0" w:color="auto"/>
      </w:divBdr>
    </w:div>
    <w:div w:id="417480953">
      <w:bodyDiv w:val="1"/>
      <w:marLeft w:val="0"/>
      <w:marRight w:val="0"/>
      <w:marTop w:val="0"/>
      <w:marBottom w:val="0"/>
      <w:divBdr>
        <w:top w:val="none" w:sz="0" w:space="0" w:color="auto"/>
        <w:left w:val="none" w:sz="0" w:space="0" w:color="auto"/>
        <w:bottom w:val="none" w:sz="0" w:space="0" w:color="auto"/>
        <w:right w:val="none" w:sz="0" w:space="0" w:color="auto"/>
      </w:divBdr>
    </w:div>
    <w:div w:id="417751659">
      <w:bodyDiv w:val="1"/>
      <w:marLeft w:val="0"/>
      <w:marRight w:val="0"/>
      <w:marTop w:val="0"/>
      <w:marBottom w:val="0"/>
      <w:divBdr>
        <w:top w:val="none" w:sz="0" w:space="0" w:color="auto"/>
        <w:left w:val="none" w:sz="0" w:space="0" w:color="auto"/>
        <w:bottom w:val="none" w:sz="0" w:space="0" w:color="auto"/>
        <w:right w:val="none" w:sz="0" w:space="0" w:color="auto"/>
      </w:divBdr>
    </w:div>
    <w:div w:id="417866702">
      <w:bodyDiv w:val="1"/>
      <w:marLeft w:val="0"/>
      <w:marRight w:val="0"/>
      <w:marTop w:val="0"/>
      <w:marBottom w:val="0"/>
      <w:divBdr>
        <w:top w:val="none" w:sz="0" w:space="0" w:color="auto"/>
        <w:left w:val="none" w:sz="0" w:space="0" w:color="auto"/>
        <w:bottom w:val="none" w:sz="0" w:space="0" w:color="auto"/>
        <w:right w:val="none" w:sz="0" w:space="0" w:color="auto"/>
      </w:divBdr>
    </w:div>
    <w:div w:id="418139888">
      <w:bodyDiv w:val="1"/>
      <w:marLeft w:val="0"/>
      <w:marRight w:val="0"/>
      <w:marTop w:val="0"/>
      <w:marBottom w:val="0"/>
      <w:divBdr>
        <w:top w:val="none" w:sz="0" w:space="0" w:color="auto"/>
        <w:left w:val="none" w:sz="0" w:space="0" w:color="auto"/>
        <w:bottom w:val="none" w:sz="0" w:space="0" w:color="auto"/>
        <w:right w:val="none" w:sz="0" w:space="0" w:color="auto"/>
      </w:divBdr>
    </w:div>
    <w:div w:id="419064597">
      <w:bodyDiv w:val="1"/>
      <w:marLeft w:val="0"/>
      <w:marRight w:val="0"/>
      <w:marTop w:val="0"/>
      <w:marBottom w:val="0"/>
      <w:divBdr>
        <w:top w:val="none" w:sz="0" w:space="0" w:color="auto"/>
        <w:left w:val="none" w:sz="0" w:space="0" w:color="auto"/>
        <w:bottom w:val="none" w:sz="0" w:space="0" w:color="auto"/>
        <w:right w:val="none" w:sz="0" w:space="0" w:color="auto"/>
      </w:divBdr>
    </w:div>
    <w:div w:id="419495998">
      <w:bodyDiv w:val="1"/>
      <w:marLeft w:val="0"/>
      <w:marRight w:val="0"/>
      <w:marTop w:val="0"/>
      <w:marBottom w:val="0"/>
      <w:divBdr>
        <w:top w:val="none" w:sz="0" w:space="0" w:color="auto"/>
        <w:left w:val="none" w:sz="0" w:space="0" w:color="auto"/>
        <w:bottom w:val="none" w:sz="0" w:space="0" w:color="auto"/>
        <w:right w:val="none" w:sz="0" w:space="0" w:color="auto"/>
      </w:divBdr>
    </w:div>
    <w:div w:id="420487182">
      <w:bodyDiv w:val="1"/>
      <w:marLeft w:val="0"/>
      <w:marRight w:val="0"/>
      <w:marTop w:val="0"/>
      <w:marBottom w:val="0"/>
      <w:divBdr>
        <w:top w:val="none" w:sz="0" w:space="0" w:color="auto"/>
        <w:left w:val="none" w:sz="0" w:space="0" w:color="auto"/>
        <w:bottom w:val="none" w:sz="0" w:space="0" w:color="auto"/>
        <w:right w:val="none" w:sz="0" w:space="0" w:color="auto"/>
      </w:divBdr>
    </w:div>
    <w:div w:id="421147777">
      <w:bodyDiv w:val="1"/>
      <w:marLeft w:val="0"/>
      <w:marRight w:val="0"/>
      <w:marTop w:val="0"/>
      <w:marBottom w:val="0"/>
      <w:divBdr>
        <w:top w:val="none" w:sz="0" w:space="0" w:color="auto"/>
        <w:left w:val="none" w:sz="0" w:space="0" w:color="auto"/>
        <w:bottom w:val="none" w:sz="0" w:space="0" w:color="auto"/>
        <w:right w:val="none" w:sz="0" w:space="0" w:color="auto"/>
      </w:divBdr>
    </w:div>
    <w:div w:id="421531830">
      <w:bodyDiv w:val="1"/>
      <w:marLeft w:val="0"/>
      <w:marRight w:val="0"/>
      <w:marTop w:val="0"/>
      <w:marBottom w:val="0"/>
      <w:divBdr>
        <w:top w:val="none" w:sz="0" w:space="0" w:color="auto"/>
        <w:left w:val="none" w:sz="0" w:space="0" w:color="auto"/>
        <w:bottom w:val="none" w:sz="0" w:space="0" w:color="auto"/>
        <w:right w:val="none" w:sz="0" w:space="0" w:color="auto"/>
      </w:divBdr>
    </w:div>
    <w:div w:id="421609583">
      <w:bodyDiv w:val="1"/>
      <w:marLeft w:val="0"/>
      <w:marRight w:val="0"/>
      <w:marTop w:val="0"/>
      <w:marBottom w:val="0"/>
      <w:divBdr>
        <w:top w:val="none" w:sz="0" w:space="0" w:color="auto"/>
        <w:left w:val="none" w:sz="0" w:space="0" w:color="auto"/>
        <w:bottom w:val="none" w:sz="0" w:space="0" w:color="auto"/>
        <w:right w:val="none" w:sz="0" w:space="0" w:color="auto"/>
      </w:divBdr>
    </w:div>
    <w:div w:id="421999976">
      <w:bodyDiv w:val="1"/>
      <w:marLeft w:val="0"/>
      <w:marRight w:val="0"/>
      <w:marTop w:val="0"/>
      <w:marBottom w:val="0"/>
      <w:divBdr>
        <w:top w:val="none" w:sz="0" w:space="0" w:color="auto"/>
        <w:left w:val="none" w:sz="0" w:space="0" w:color="auto"/>
        <w:bottom w:val="none" w:sz="0" w:space="0" w:color="auto"/>
        <w:right w:val="none" w:sz="0" w:space="0" w:color="auto"/>
      </w:divBdr>
    </w:div>
    <w:div w:id="422340350">
      <w:bodyDiv w:val="1"/>
      <w:marLeft w:val="0"/>
      <w:marRight w:val="0"/>
      <w:marTop w:val="0"/>
      <w:marBottom w:val="0"/>
      <w:divBdr>
        <w:top w:val="none" w:sz="0" w:space="0" w:color="auto"/>
        <w:left w:val="none" w:sz="0" w:space="0" w:color="auto"/>
        <w:bottom w:val="none" w:sz="0" w:space="0" w:color="auto"/>
        <w:right w:val="none" w:sz="0" w:space="0" w:color="auto"/>
      </w:divBdr>
    </w:div>
    <w:div w:id="422841194">
      <w:bodyDiv w:val="1"/>
      <w:marLeft w:val="0"/>
      <w:marRight w:val="0"/>
      <w:marTop w:val="0"/>
      <w:marBottom w:val="0"/>
      <w:divBdr>
        <w:top w:val="none" w:sz="0" w:space="0" w:color="auto"/>
        <w:left w:val="none" w:sz="0" w:space="0" w:color="auto"/>
        <w:bottom w:val="none" w:sz="0" w:space="0" w:color="auto"/>
        <w:right w:val="none" w:sz="0" w:space="0" w:color="auto"/>
      </w:divBdr>
    </w:div>
    <w:div w:id="423572083">
      <w:bodyDiv w:val="1"/>
      <w:marLeft w:val="0"/>
      <w:marRight w:val="0"/>
      <w:marTop w:val="0"/>
      <w:marBottom w:val="0"/>
      <w:divBdr>
        <w:top w:val="none" w:sz="0" w:space="0" w:color="auto"/>
        <w:left w:val="none" w:sz="0" w:space="0" w:color="auto"/>
        <w:bottom w:val="none" w:sz="0" w:space="0" w:color="auto"/>
        <w:right w:val="none" w:sz="0" w:space="0" w:color="auto"/>
      </w:divBdr>
    </w:div>
    <w:div w:id="423956941">
      <w:bodyDiv w:val="1"/>
      <w:marLeft w:val="0"/>
      <w:marRight w:val="0"/>
      <w:marTop w:val="0"/>
      <w:marBottom w:val="0"/>
      <w:divBdr>
        <w:top w:val="none" w:sz="0" w:space="0" w:color="auto"/>
        <w:left w:val="none" w:sz="0" w:space="0" w:color="auto"/>
        <w:bottom w:val="none" w:sz="0" w:space="0" w:color="auto"/>
        <w:right w:val="none" w:sz="0" w:space="0" w:color="auto"/>
      </w:divBdr>
    </w:div>
    <w:div w:id="424497765">
      <w:bodyDiv w:val="1"/>
      <w:marLeft w:val="0"/>
      <w:marRight w:val="0"/>
      <w:marTop w:val="0"/>
      <w:marBottom w:val="0"/>
      <w:divBdr>
        <w:top w:val="none" w:sz="0" w:space="0" w:color="auto"/>
        <w:left w:val="none" w:sz="0" w:space="0" w:color="auto"/>
        <w:bottom w:val="none" w:sz="0" w:space="0" w:color="auto"/>
        <w:right w:val="none" w:sz="0" w:space="0" w:color="auto"/>
      </w:divBdr>
    </w:div>
    <w:div w:id="425198332">
      <w:bodyDiv w:val="1"/>
      <w:marLeft w:val="0"/>
      <w:marRight w:val="0"/>
      <w:marTop w:val="0"/>
      <w:marBottom w:val="0"/>
      <w:divBdr>
        <w:top w:val="none" w:sz="0" w:space="0" w:color="auto"/>
        <w:left w:val="none" w:sz="0" w:space="0" w:color="auto"/>
        <w:bottom w:val="none" w:sz="0" w:space="0" w:color="auto"/>
        <w:right w:val="none" w:sz="0" w:space="0" w:color="auto"/>
      </w:divBdr>
    </w:div>
    <w:div w:id="425348726">
      <w:bodyDiv w:val="1"/>
      <w:marLeft w:val="0"/>
      <w:marRight w:val="0"/>
      <w:marTop w:val="0"/>
      <w:marBottom w:val="0"/>
      <w:divBdr>
        <w:top w:val="none" w:sz="0" w:space="0" w:color="auto"/>
        <w:left w:val="none" w:sz="0" w:space="0" w:color="auto"/>
        <w:bottom w:val="none" w:sz="0" w:space="0" w:color="auto"/>
        <w:right w:val="none" w:sz="0" w:space="0" w:color="auto"/>
      </w:divBdr>
    </w:div>
    <w:div w:id="425923127">
      <w:bodyDiv w:val="1"/>
      <w:marLeft w:val="0"/>
      <w:marRight w:val="0"/>
      <w:marTop w:val="0"/>
      <w:marBottom w:val="0"/>
      <w:divBdr>
        <w:top w:val="none" w:sz="0" w:space="0" w:color="auto"/>
        <w:left w:val="none" w:sz="0" w:space="0" w:color="auto"/>
        <w:bottom w:val="none" w:sz="0" w:space="0" w:color="auto"/>
        <w:right w:val="none" w:sz="0" w:space="0" w:color="auto"/>
      </w:divBdr>
    </w:div>
    <w:div w:id="426773518">
      <w:bodyDiv w:val="1"/>
      <w:marLeft w:val="0"/>
      <w:marRight w:val="0"/>
      <w:marTop w:val="0"/>
      <w:marBottom w:val="0"/>
      <w:divBdr>
        <w:top w:val="none" w:sz="0" w:space="0" w:color="auto"/>
        <w:left w:val="none" w:sz="0" w:space="0" w:color="auto"/>
        <w:bottom w:val="none" w:sz="0" w:space="0" w:color="auto"/>
        <w:right w:val="none" w:sz="0" w:space="0" w:color="auto"/>
      </w:divBdr>
    </w:div>
    <w:div w:id="426921487">
      <w:bodyDiv w:val="1"/>
      <w:marLeft w:val="0"/>
      <w:marRight w:val="0"/>
      <w:marTop w:val="0"/>
      <w:marBottom w:val="0"/>
      <w:divBdr>
        <w:top w:val="none" w:sz="0" w:space="0" w:color="auto"/>
        <w:left w:val="none" w:sz="0" w:space="0" w:color="auto"/>
        <w:bottom w:val="none" w:sz="0" w:space="0" w:color="auto"/>
        <w:right w:val="none" w:sz="0" w:space="0" w:color="auto"/>
      </w:divBdr>
    </w:div>
    <w:div w:id="427120262">
      <w:bodyDiv w:val="1"/>
      <w:marLeft w:val="0"/>
      <w:marRight w:val="0"/>
      <w:marTop w:val="0"/>
      <w:marBottom w:val="0"/>
      <w:divBdr>
        <w:top w:val="none" w:sz="0" w:space="0" w:color="auto"/>
        <w:left w:val="none" w:sz="0" w:space="0" w:color="auto"/>
        <w:bottom w:val="none" w:sz="0" w:space="0" w:color="auto"/>
        <w:right w:val="none" w:sz="0" w:space="0" w:color="auto"/>
      </w:divBdr>
    </w:div>
    <w:div w:id="427700628">
      <w:bodyDiv w:val="1"/>
      <w:marLeft w:val="0"/>
      <w:marRight w:val="0"/>
      <w:marTop w:val="0"/>
      <w:marBottom w:val="0"/>
      <w:divBdr>
        <w:top w:val="none" w:sz="0" w:space="0" w:color="auto"/>
        <w:left w:val="none" w:sz="0" w:space="0" w:color="auto"/>
        <w:bottom w:val="none" w:sz="0" w:space="0" w:color="auto"/>
        <w:right w:val="none" w:sz="0" w:space="0" w:color="auto"/>
      </w:divBdr>
    </w:div>
    <w:div w:id="427896497">
      <w:bodyDiv w:val="1"/>
      <w:marLeft w:val="0"/>
      <w:marRight w:val="0"/>
      <w:marTop w:val="0"/>
      <w:marBottom w:val="0"/>
      <w:divBdr>
        <w:top w:val="none" w:sz="0" w:space="0" w:color="auto"/>
        <w:left w:val="none" w:sz="0" w:space="0" w:color="auto"/>
        <w:bottom w:val="none" w:sz="0" w:space="0" w:color="auto"/>
        <w:right w:val="none" w:sz="0" w:space="0" w:color="auto"/>
      </w:divBdr>
    </w:div>
    <w:div w:id="428625811">
      <w:bodyDiv w:val="1"/>
      <w:marLeft w:val="0"/>
      <w:marRight w:val="0"/>
      <w:marTop w:val="0"/>
      <w:marBottom w:val="0"/>
      <w:divBdr>
        <w:top w:val="none" w:sz="0" w:space="0" w:color="auto"/>
        <w:left w:val="none" w:sz="0" w:space="0" w:color="auto"/>
        <w:bottom w:val="none" w:sz="0" w:space="0" w:color="auto"/>
        <w:right w:val="none" w:sz="0" w:space="0" w:color="auto"/>
      </w:divBdr>
    </w:div>
    <w:div w:id="429084893">
      <w:bodyDiv w:val="1"/>
      <w:marLeft w:val="0"/>
      <w:marRight w:val="0"/>
      <w:marTop w:val="0"/>
      <w:marBottom w:val="0"/>
      <w:divBdr>
        <w:top w:val="none" w:sz="0" w:space="0" w:color="auto"/>
        <w:left w:val="none" w:sz="0" w:space="0" w:color="auto"/>
        <w:bottom w:val="none" w:sz="0" w:space="0" w:color="auto"/>
        <w:right w:val="none" w:sz="0" w:space="0" w:color="auto"/>
      </w:divBdr>
    </w:div>
    <w:div w:id="429468087">
      <w:bodyDiv w:val="1"/>
      <w:marLeft w:val="0"/>
      <w:marRight w:val="0"/>
      <w:marTop w:val="0"/>
      <w:marBottom w:val="0"/>
      <w:divBdr>
        <w:top w:val="none" w:sz="0" w:space="0" w:color="auto"/>
        <w:left w:val="none" w:sz="0" w:space="0" w:color="auto"/>
        <w:bottom w:val="none" w:sz="0" w:space="0" w:color="auto"/>
        <w:right w:val="none" w:sz="0" w:space="0" w:color="auto"/>
      </w:divBdr>
    </w:div>
    <w:div w:id="429590587">
      <w:bodyDiv w:val="1"/>
      <w:marLeft w:val="0"/>
      <w:marRight w:val="0"/>
      <w:marTop w:val="0"/>
      <w:marBottom w:val="0"/>
      <w:divBdr>
        <w:top w:val="none" w:sz="0" w:space="0" w:color="auto"/>
        <w:left w:val="none" w:sz="0" w:space="0" w:color="auto"/>
        <w:bottom w:val="none" w:sz="0" w:space="0" w:color="auto"/>
        <w:right w:val="none" w:sz="0" w:space="0" w:color="auto"/>
      </w:divBdr>
    </w:div>
    <w:div w:id="429855662">
      <w:bodyDiv w:val="1"/>
      <w:marLeft w:val="0"/>
      <w:marRight w:val="0"/>
      <w:marTop w:val="0"/>
      <w:marBottom w:val="0"/>
      <w:divBdr>
        <w:top w:val="none" w:sz="0" w:space="0" w:color="auto"/>
        <w:left w:val="none" w:sz="0" w:space="0" w:color="auto"/>
        <w:bottom w:val="none" w:sz="0" w:space="0" w:color="auto"/>
        <w:right w:val="none" w:sz="0" w:space="0" w:color="auto"/>
      </w:divBdr>
    </w:div>
    <w:div w:id="429938280">
      <w:bodyDiv w:val="1"/>
      <w:marLeft w:val="0"/>
      <w:marRight w:val="0"/>
      <w:marTop w:val="0"/>
      <w:marBottom w:val="0"/>
      <w:divBdr>
        <w:top w:val="none" w:sz="0" w:space="0" w:color="auto"/>
        <w:left w:val="none" w:sz="0" w:space="0" w:color="auto"/>
        <w:bottom w:val="none" w:sz="0" w:space="0" w:color="auto"/>
        <w:right w:val="none" w:sz="0" w:space="0" w:color="auto"/>
      </w:divBdr>
    </w:div>
    <w:div w:id="430011103">
      <w:bodyDiv w:val="1"/>
      <w:marLeft w:val="0"/>
      <w:marRight w:val="0"/>
      <w:marTop w:val="0"/>
      <w:marBottom w:val="0"/>
      <w:divBdr>
        <w:top w:val="none" w:sz="0" w:space="0" w:color="auto"/>
        <w:left w:val="none" w:sz="0" w:space="0" w:color="auto"/>
        <w:bottom w:val="none" w:sz="0" w:space="0" w:color="auto"/>
        <w:right w:val="none" w:sz="0" w:space="0" w:color="auto"/>
      </w:divBdr>
    </w:div>
    <w:div w:id="430709112">
      <w:bodyDiv w:val="1"/>
      <w:marLeft w:val="0"/>
      <w:marRight w:val="0"/>
      <w:marTop w:val="0"/>
      <w:marBottom w:val="0"/>
      <w:divBdr>
        <w:top w:val="none" w:sz="0" w:space="0" w:color="auto"/>
        <w:left w:val="none" w:sz="0" w:space="0" w:color="auto"/>
        <w:bottom w:val="none" w:sz="0" w:space="0" w:color="auto"/>
        <w:right w:val="none" w:sz="0" w:space="0" w:color="auto"/>
      </w:divBdr>
    </w:div>
    <w:div w:id="430735289">
      <w:bodyDiv w:val="1"/>
      <w:marLeft w:val="0"/>
      <w:marRight w:val="0"/>
      <w:marTop w:val="0"/>
      <w:marBottom w:val="0"/>
      <w:divBdr>
        <w:top w:val="none" w:sz="0" w:space="0" w:color="auto"/>
        <w:left w:val="none" w:sz="0" w:space="0" w:color="auto"/>
        <w:bottom w:val="none" w:sz="0" w:space="0" w:color="auto"/>
        <w:right w:val="none" w:sz="0" w:space="0" w:color="auto"/>
      </w:divBdr>
    </w:div>
    <w:div w:id="431126336">
      <w:bodyDiv w:val="1"/>
      <w:marLeft w:val="0"/>
      <w:marRight w:val="0"/>
      <w:marTop w:val="0"/>
      <w:marBottom w:val="0"/>
      <w:divBdr>
        <w:top w:val="none" w:sz="0" w:space="0" w:color="auto"/>
        <w:left w:val="none" w:sz="0" w:space="0" w:color="auto"/>
        <w:bottom w:val="none" w:sz="0" w:space="0" w:color="auto"/>
        <w:right w:val="none" w:sz="0" w:space="0" w:color="auto"/>
      </w:divBdr>
    </w:div>
    <w:div w:id="431436799">
      <w:bodyDiv w:val="1"/>
      <w:marLeft w:val="0"/>
      <w:marRight w:val="0"/>
      <w:marTop w:val="0"/>
      <w:marBottom w:val="0"/>
      <w:divBdr>
        <w:top w:val="none" w:sz="0" w:space="0" w:color="auto"/>
        <w:left w:val="none" w:sz="0" w:space="0" w:color="auto"/>
        <w:bottom w:val="none" w:sz="0" w:space="0" w:color="auto"/>
        <w:right w:val="none" w:sz="0" w:space="0" w:color="auto"/>
      </w:divBdr>
    </w:div>
    <w:div w:id="432360156">
      <w:bodyDiv w:val="1"/>
      <w:marLeft w:val="0"/>
      <w:marRight w:val="0"/>
      <w:marTop w:val="0"/>
      <w:marBottom w:val="0"/>
      <w:divBdr>
        <w:top w:val="none" w:sz="0" w:space="0" w:color="auto"/>
        <w:left w:val="none" w:sz="0" w:space="0" w:color="auto"/>
        <w:bottom w:val="none" w:sz="0" w:space="0" w:color="auto"/>
        <w:right w:val="none" w:sz="0" w:space="0" w:color="auto"/>
      </w:divBdr>
    </w:div>
    <w:div w:id="432361728">
      <w:bodyDiv w:val="1"/>
      <w:marLeft w:val="0"/>
      <w:marRight w:val="0"/>
      <w:marTop w:val="0"/>
      <w:marBottom w:val="0"/>
      <w:divBdr>
        <w:top w:val="none" w:sz="0" w:space="0" w:color="auto"/>
        <w:left w:val="none" w:sz="0" w:space="0" w:color="auto"/>
        <w:bottom w:val="none" w:sz="0" w:space="0" w:color="auto"/>
        <w:right w:val="none" w:sz="0" w:space="0" w:color="auto"/>
      </w:divBdr>
    </w:div>
    <w:div w:id="432551875">
      <w:bodyDiv w:val="1"/>
      <w:marLeft w:val="0"/>
      <w:marRight w:val="0"/>
      <w:marTop w:val="0"/>
      <w:marBottom w:val="0"/>
      <w:divBdr>
        <w:top w:val="none" w:sz="0" w:space="0" w:color="auto"/>
        <w:left w:val="none" w:sz="0" w:space="0" w:color="auto"/>
        <w:bottom w:val="none" w:sz="0" w:space="0" w:color="auto"/>
        <w:right w:val="none" w:sz="0" w:space="0" w:color="auto"/>
      </w:divBdr>
    </w:div>
    <w:div w:id="432554135">
      <w:bodyDiv w:val="1"/>
      <w:marLeft w:val="0"/>
      <w:marRight w:val="0"/>
      <w:marTop w:val="0"/>
      <w:marBottom w:val="0"/>
      <w:divBdr>
        <w:top w:val="none" w:sz="0" w:space="0" w:color="auto"/>
        <w:left w:val="none" w:sz="0" w:space="0" w:color="auto"/>
        <w:bottom w:val="none" w:sz="0" w:space="0" w:color="auto"/>
        <w:right w:val="none" w:sz="0" w:space="0" w:color="auto"/>
      </w:divBdr>
    </w:div>
    <w:div w:id="433015766">
      <w:bodyDiv w:val="1"/>
      <w:marLeft w:val="0"/>
      <w:marRight w:val="0"/>
      <w:marTop w:val="0"/>
      <w:marBottom w:val="0"/>
      <w:divBdr>
        <w:top w:val="none" w:sz="0" w:space="0" w:color="auto"/>
        <w:left w:val="none" w:sz="0" w:space="0" w:color="auto"/>
        <w:bottom w:val="none" w:sz="0" w:space="0" w:color="auto"/>
        <w:right w:val="none" w:sz="0" w:space="0" w:color="auto"/>
      </w:divBdr>
    </w:div>
    <w:div w:id="433021635">
      <w:bodyDiv w:val="1"/>
      <w:marLeft w:val="0"/>
      <w:marRight w:val="0"/>
      <w:marTop w:val="0"/>
      <w:marBottom w:val="0"/>
      <w:divBdr>
        <w:top w:val="none" w:sz="0" w:space="0" w:color="auto"/>
        <w:left w:val="none" w:sz="0" w:space="0" w:color="auto"/>
        <w:bottom w:val="none" w:sz="0" w:space="0" w:color="auto"/>
        <w:right w:val="none" w:sz="0" w:space="0" w:color="auto"/>
      </w:divBdr>
    </w:div>
    <w:div w:id="433942321">
      <w:bodyDiv w:val="1"/>
      <w:marLeft w:val="0"/>
      <w:marRight w:val="0"/>
      <w:marTop w:val="0"/>
      <w:marBottom w:val="0"/>
      <w:divBdr>
        <w:top w:val="none" w:sz="0" w:space="0" w:color="auto"/>
        <w:left w:val="none" w:sz="0" w:space="0" w:color="auto"/>
        <w:bottom w:val="none" w:sz="0" w:space="0" w:color="auto"/>
        <w:right w:val="none" w:sz="0" w:space="0" w:color="auto"/>
      </w:divBdr>
    </w:div>
    <w:div w:id="434057237">
      <w:bodyDiv w:val="1"/>
      <w:marLeft w:val="0"/>
      <w:marRight w:val="0"/>
      <w:marTop w:val="0"/>
      <w:marBottom w:val="0"/>
      <w:divBdr>
        <w:top w:val="none" w:sz="0" w:space="0" w:color="auto"/>
        <w:left w:val="none" w:sz="0" w:space="0" w:color="auto"/>
        <w:bottom w:val="none" w:sz="0" w:space="0" w:color="auto"/>
        <w:right w:val="none" w:sz="0" w:space="0" w:color="auto"/>
      </w:divBdr>
    </w:div>
    <w:div w:id="434324551">
      <w:bodyDiv w:val="1"/>
      <w:marLeft w:val="0"/>
      <w:marRight w:val="0"/>
      <w:marTop w:val="0"/>
      <w:marBottom w:val="0"/>
      <w:divBdr>
        <w:top w:val="none" w:sz="0" w:space="0" w:color="auto"/>
        <w:left w:val="none" w:sz="0" w:space="0" w:color="auto"/>
        <w:bottom w:val="none" w:sz="0" w:space="0" w:color="auto"/>
        <w:right w:val="none" w:sz="0" w:space="0" w:color="auto"/>
      </w:divBdr>
    </w:div>
    <w:div w:id="434518691">
      <w:bodyDiv w:val="1"/>
      <w:marLeft w:val="0"/>
      <w:marRight w:val="0"/>
      <w:marTop w:val="0"/>
      <w:marBottom w:val="0"/>
      <w:divBdr>
        <w:top w:val="none" w:sz="0" w:space="0" w:color="auto"/>
        <w:left w:val="none" w:sz="0" w:space="0" w:color="auto"/>
        <w:bottom w:val="none" w:sz="0" w:space="0" w:color="auto"/>
        <w:right w:val="none" w:sz="0" w:space="0" w:color="auto"/>
      </w:divBdr>
    </w:div>
    <w:div w:id="435059558">
      <w:bodyDiv w:val="1"/>
      <w:marLeft w:val="0"/>
      <w:marRight w:val="0"/>
      <w:marTop w:val="0"/>
      <w:marBottom w:val="0"/>
      <w:divBdr>
        <w:top w:val="none" w:sz="0" w:space="0" w:color="auto"/>
        <w:left w:val="none" w:sz="0" w:space="0" w:color="auto"/>
        <w:bottom w:val="none" w:sz="0" w:space="0" w:color="auto"/>
        <w:right w:val="none" w:sz="0" w:space="0" w:color="auto"/>
      </w:divBdr>
    </w:div>
    <w:div w:id="435100774">
      <w:bodyDiv w:val="1"/>
      <w:marLeft w:val="0"/>
      <w:marRight w:val="0"/>
      <w:marTop w:val="0"/>
      <w:marBottom w:val="0"/>
      <w:divBdr>
        <w:top w:val="none" w:sz="0" w:space="0" w:color="auto"/>
        <w:left w:val="none" w:sz="0" w:space="0" w:color="auto"/>
        <w:bottom w:val="none" w:sz="0" w:space="0" w:color="auto"/>
        <w:right w:val="none" w:sz="0" w:space="0" w:color="auto"/>
      </w:divBdr>
    </w:div>
    <w:div w:id="435292658">
      <w:bodyDiv w:val="1"/>
      <w:marLeft w:val="0"/>
      <w:marRight w:val="0"/>
      <w:marTop w:val="0"/>
      <w:marBottom w:val="0"/>
      <w:divBdr>
        <w:top w:val="none" w:sz="0" w:space="0" w:color="auto"/>
        <w:left w:val="none" w:sz="0" w:space="0" w:color="auto"/>
        <w:bottom w:val="none" w:sz="0" w:space="0" w:color="auto"/>
        <w:right w:val="none" w:sz="0" w:space="0" w:color="auto"/>
      </w:divBdr>
    </w:div>
    <w:div w:id="435751156">
      <w:bodyDiv w:val="1"/>
      <w:marLeft w:val="0"/>
      <w:marRight w:val="0"/>
      <w:marTop w:val="0"/>
      <w:marBottom w:val="0"/>
      <w:divBdr>
        <w:top w:val="none" w:sz="0" w:space="0" w:color="auto"/>
        <w:left w:val="none" w:sz="0" w:space="0" w:color="auto"/>
        <w:bottom w:val="none" w:sz="0" w:space="0" w:color="auto"/>
        <w:right w:val="none" w:sz="0" w:space="0" w:color="auto"/>
      </w:divBdr>
    </w:div>
    <w:div w:id="435908033">
      <w:bodyDiv w:val="1"/>
      <w:marLeft w:val="0"/>
      <w:marRight w:val="0"/>
      <w:marTop w:val="0"/>
      <w:marBottom w:val="0"/>
      <w:divBdr>
        <w:top w:val="none" w:sz="0" w:space="0" w:color="auto"/>
        <w:left w:val="none" w:sz="0" w:space="0" w:color="auto"/>
        <w:bottom w:val="none" w:sz="0" w:space="0" w:color="auto"/>
        <w:right w:val="none" w:sz="0" w:space="0" w:color="auto"/>
      </w:divBdr>
    </w:div>
    <w:div w:id="436021375">
      <w:bodyDiv w:val="1"/>
      <w:marLeft w:val="0"/>
      <w:marRight w:val="0"/>
      <w:marTop w:val="0"/>
      <w:marBottom w:val="0"/>
      <w:divBdr>
        <w:top w:val="none" w:sz="0" w:space="0" w:color="auto"/>
        <w:left w:val="none" w:sz="0" w:space="0" w:color="auto"/>
        <w:bottom w:val="none" w:sz="0" w:space="0" w:color="auto"/>
        <w:right w:val="none" w:sz="0" w:space="0" w:color="auto"/>
      </w:divBdr>
    </w:div>
    <w:div w:id="436100507">
      <w:bodyDiv w:val="1"/>
      <w:marLeft w:val="0"/>
      <w:marRight w:val="0"/>
      <w:marTop w:val="0"/>
      <w:marBottom w:val="0"/>
      <w:divBdr>
        <w:top w:val="none" w:sz="0" w:space="0" w:color="auto"/>
        <w:left w:val="none" w:sz="0" w:space="0" w:color="auto"/>
        <w:bottom w:val="none" w:sz="0" w:space="0" w:color="auto"/>
        <w:right w:val="none" w:sz="0" w:space="0" w:color="auto"/>
      </w:divBdr>
    </w:div>
    <w:div w:id="436103408">
      <w:bodyDiv w:val="1"/>
      <w:marLeft w:val="0"/>
      <w:marRight w:val="0"/>
      <w:marTop w:val="0"/>
      <w:marBottom w:val="0"/>
      <w:divBdr>
        <w:top w:val="none" w:sz="0" w:space="0" w:color="auto"/>
        <w:left w:val="none" w:sz="0" w:space="0" w:color="auto"/>
        <w:bottom w:val="none" w:sz="0" w:space="0" w:color="auto"/>
        <w:right w:val="none" w:sz="0" w:space="0" w:color="auto"/>
      </w:divBdr>
    </w:div>
    <w:div w:id="436869819">
      <w:bodyDiv w:val="1"/>
      <w:marLeft w:val="0"/>
      <w:marRight w:val="0"/>
      <w:marTop w:val="0"/>
      <w:marBottom w:val="0"/>
      <w:divBdr>
        <w:top w:val="none" w:sz="0" w:space="0" w:color="auto"/>
        <w:left w:val="none" w:sz="0" w:space="0" w:color="auto"/>
        <w:bottom w:val="none" w:sz="0" w:space="0" w:color="auto"/>
        <w:right w:val="none" w:sz="0" w:space="0" w:color="auto"/>
      </w:divBdr>
    </w:div>
    <w:div w:id="437141000">
      <w:bodyDiv w:val="1"/>
      <w:marLeft w:val="0"/>
      <w:marRight w:val="0"/>
      <w:marTop w:val="0"/>
      <w:marBottom w:val="0"/>
      <w:divBdr>
        <w:top w:val="none" w:sz="0" w:space="0" w:color="auto"/>
        <w:left w:val="none" w:sz="0" w:space="0" w:color="auto"/>
        <w:bottom w:val="none" w:sz="0" w:space="0" w:color="auto"/>
        <w:right w:val="none" w:sz="0" w:space="0" w:color="auto"/>
      </w:divBdr>
    </w:div>
    <w:div w:id="437332728">
      <w:bodyDiv w:val="1"/>
      <w:marLeft w:val="0"/>
      <w:marRight w:val="0"/>
      <w:marTop w:val="0"/>
      <w:marBottom w:val="0"/>
      <w:divBdr>
        <w:top w:val="none" w:sz="0" w:space="0" w:color="auto"/>
        <w:left w:val="none" w:sz="0" w:space="0" w:color="auto"/>
        <w:bottom w:val="none" w:sz="0" w:space="0" w:color="auto"/>
        <w:right w:val="none" w:sz="0" w:space="0" w:color="auto"/>
      </w:divBdr>
    </w:div>
    <w:div w:id="437529482">
      <w:bodyDiv w:val="1"/>
      <w:marLeft w:val="0"/>
      <w:marRight w:val="0"/>
      <w:marTop w:val="0"/>
      <w:marBottom w:val="0"/>
      <w:divBdr>
        <w:top w:val="none" w:sz="0" w:space="0" w:color="auto"/>
        <w:left w:val="none" w:sz="0" w:space="0" w:color="auto"/>
        <w:bottom w:val="none" w:sz="0" w:space="0" w:color="auto"/>
        <w:right w:val="none" w:sz="0" w:space="0" w:color="auto"/>
      </w:divBdr>
    </w:div>
    <w:div w:id="437873011">
      <w:bodyDiv w:val="1"/>
      <w:marLeft w:val="0"/>
      <w:marRight w:val="0"/>
      <w:marTop w:val="0"/>
      <w:marBottom w:val="0"/>
      <w:divBdr>
        <w:top w:val="none" w:sz="0" w:space="0" w:color="auto"/>
        <w:left w:val="none" w:sz="0" w:space="0" w:color="auto"/>
        <w:bottom w:val="none" w:sz="0" w:space="0" w:color="auto"/>
        <w:right w:val="none" w:sz="0" w:space="0" w:color="auto"/>
      </w:divBdr>
    </w:div>
    <w:div w:id="438375917">
      <w:bodyDiv w:val="1"/>
      <w:marLeft w:val="0"/>
      <w:marRight w:val="0"/>
      <w:marTop w:val="0"/>
      <w:marBottom w:val="0"/>
      <w:divBdr>
        <w:top w:val="none" w:sz="0" w:space="0" w:color="auto"/>
        <w:left w:val="none" w:sz="0" w:space="0" w:color="auto"/>
        <w:bottom w:val="none" w:sz="0" w:space="0" w:color="auto"/>
        <w:right w:val="none" w:sz="0" w:space="0" w:color="auto"/>
      </w:divBdr>
    </w:div>
    <w:div w:id="438912132">
      <w:bodyDiv w:val="1"/>
      <w:marLeft w:val="0"/>
      <w:marRight w:val="0"/>
      <w:marTop w:val="0"/>
      <w:marBottom w:val="0"/>
      <w:divBdr>
        <w:top w:val="none" w:sz="0" w:space="0" w:color="auto"/>
        <w:left w:val="none" w:sz="0" w:space="0" w:color="auto"/>
        <w:bottom w:val="none" w:sz="0" w:space="0" w:color="auto"/>
        <w:right w:val="none" w:sz="0" w:space="0" w:color="auto"/>
      </w:divBdr>
    </w:div>
    <w:div w:id="439564814">
      <w:bodyDiv w:val="1"/>
      <w:marLeft w:val="0"/>
      <w:marRight w:val="0"/>
      <w:marTop w:val="0"/>
      <w:marBottom w:val="0"/>
      <w:divBdr>
        <w:top w:val="none" w:sz="0" w:space="0" w:color="auto"/>
        <w:left w:val="none" w:sz="0" w:space="0" w:color="auto"/>
        <w:bottom w:val="none" w:sz="0" w:space="0" w:color="auto"/>
        <w:right w:val="none" w:sz="0" w:space="0" w:color="auto"/>
      </w:divBdr>
    </w:div>
    <w:div w:id="440032461">
      <w:bodyDiv w:val="1"/>
      <w:marLeft w:val="0"/>
      <w:marRight w:val="0"/>
      <w:marTop w:val="0"/>
      <w:marBottom w:val="0"/>
      <w:divBdr>
        <w:top w:val="none" w:sz="0" w:space="0" w:color="auto"/>
        <w:left w:val="none" w:sz="0" w:space="0" w:color="auto"/>
        <w:bottom w:val="none" w:sz="0" w:space="0" w:color="auto"/>
        <w:right w:val="none" w:sz="0" w:space="0" w:color="auto"/>
      </w:divBdr>
    </w:div>
    <w:div w:id="440075977">
      <w:bodyDiv w:val="1"/>
      <w:marLeft w:val="0"/>
      <w:marRight w:val="0"/>
      <w:marTop w:val="0"/>
      <w:marBottom w:val="0"/>
      <w:divBdr>
        <w:top w:val="none" w:sz="0" w:space="0" w:color="auto"/>
        <w:left w:val="none" w:sz="0" w:space="0" w:color="auto"/>
        <w:bottom w:val="none" w:sz="0" w:space="0" w:color="auto"/>
        <w:right w:val="none" w:sz="0" w:space="0" w:color="auto"/>
      </w:divBdr>
    </w:div>
    <w:div w:id="440616056">
      <w:bodyDiv w:val="1"/>
      <w:marLeft w:val="0"/>
      <w:marRight w:val="0"/>
      <w:marTop w:val="0"/>
      <w:marBottom w:val="0"/>
      <w:divBdr>
        <w:top w:val="none" w:sz="0" w:space="0" w:color="auto"/>
        <w:left w:val="none" w:sz="0" w:space="0" w:color="auto"/>
        <w:bottom w:val="none" w:sz="0" w:space="0" w:color="auto"/>
        <w:right w:val="none" w:sz="0" w:space="0" w:color="auto"/>
      </w:divBdr>
    </w:div>
    <w:div w:id="441459826">
      <w:bodyDiv w:val="1"/>
      <w:marLeft w:val="0"/>
      <w:marRight w:val="0"/>
      <w:marTop w:val="0"/>
      <w:marBottom w:val="0"/>
      <w:divBdr>
        <w:top w:val="none" w:sz="0" w:space="0" w:color="auto"/>
        <w:left w:val="none" w:sz="0" w:space="0" w:color="auto"/>
        <w:bottom w:val="none" w:sz="0" w:space="0" w:color="auto"/>
        <w:right w:val="none" w:sz="0" w:space="0" w:color="auto"/>
      </w:divBdr>
    </w:div>
    <w:div w:id="441463132">
      <w:bodyDiv w:val="1"/>
      <w:marLeft w:val="0"/>
      <w:marRight w:val="0"/>
      <w:marTop w:val="0"/>
      <w:marBottom w:val="0"/>
      <w:divBdr>
        <w:top w:val="none" w:sz="0" w:space="0" w:color="auto"/>
        <w:left w:val="none" w:sz="0" w:space="0" w:color="auto"/>
        <w:bottom w:val="none" w:sz="0" w:space="0" w:color="auto"/>
        <w:right w:val="none" w:sz="0" w:space="0" w:color="auto"/>
      </w:divBdr>
    </w:div>
    <w:div w:id="442043118">
      <w:bodyDiv w:val="1"/>
      <w:marLeft w:val="0"/>
      <w:marRight w:val="0"/>
      <w:marTop w:val="0"/>
      <w:marBottom w:val="0"/>
      <w:divBdr>
        <w:top w:val="none" w:sz="0" w:space="0" w:color="auto"/>
        <w:left w:val="none" w:sz="0" w:space="0" w:color="auto"/>
        <w:bottom w:val="none" w:sz="0" w:space="0" w:color="auto"/>
        <w:right w:val="none" w:sz="0" w:space="0" w:color="auto"/>
      </w:divBdr>
    </w:div>
    <w:div w:id="442848457">
      <w:bodyDiv w:val="1"/>
      <w:marLeft w:val="0"/>
      <w:marRight w:val="0"/>
      <w:marTop w:val="0"/>
      <w:marBottom w:val="0"/>
      <w:divBdr>
        <w:top w:val="none" w:sz="0" w:space="0" w:color="auto"/>
        <w:left w:val="none" w:sz="0" w:space="0" w:color="auto"/>
        <w:bottom w:val="none" w:sz="0" w:space="0" w:color="auto"/>
        <w:right w:val="none" w:sz="0" w:space="0" w:color="auto"/>
      </w:divBdr>
    </w:div>
    <w:div w:id="442916987">
      <w:bodyDiv w:val="1"/>
      <w:marLeft w:val="0"/>
      <w:marRight w:val="0"/>
      <w:marTop w:val="0"/>
      <w:marBottom w:val="0"/>
      <w:divBdr>
        <w:top w:val="none" w:sz="0" w:space="0" w:color="auto"/>
        <w:left w:val="none" w:sz="0" w:space="0" w:color="auto"/>
        <w:bottom w:val="none" w:sz="0" w:space="0" w:color="auto"/>
        <w:right w:val="none" w:sz="0" w:space="0" w:color="auto"/>
      </w:divBdr>
    </w:div>
    <w:div w:id="442919432">
      <w:bodyDiv w:val="1"/>
      <w:marLeft w:val="0"/>
      <w:marRight w:val="0"/>
      <w:marTop w:val="0"/>
      <w:marBottom w:val="0"/>
      <w:divBdr>
        <w:top w:val="none" w:sz="0" w:space="0" w:color="auto"/>
        <w:left w:val="none" w:sz="0" w:space="0" w:color="auto"/>
        <w:bottom w:val="none" w:sz="0" w:space="0" w:color="auto"/>
        <w:right w:val="none" w:sz="0" w:space="0" w:color="auto"/>
      </w:divBdr>
    </w:div>
    <w:div w:id="442960610">
      <w:bodyDiv w:val="1"/>
      <w:marLeft w:val="0"/>
      <w:marRight w:val="0"/>
      <w:marTop w:val="0"/>
      <w:marBottom w:val="0"/>
      <w:divBdr>
        <w:top w:val="none" w:sz="0" w:space="0" w:color="auto"/>
        <w:left w:val="none" w:sz="0" w:space="0" w:color="auto"/>
        <w:bottom w:val="none" w:sz="0" w:space="0" w:color="auto"/>
        <w:right w:val="none" w:sz="0" w:space="0" w:color="auto"/>
      </w:divBdr>
    </w:div>
    <w:div w:id="442965007">
      <w:bodyDiv w:val="1"/>
      <w:marLeft w:val="0"/>
      <w:marRight w:val="0"/>
      <w:marTop w:val="0"/>
      <w:marBottom w:val="0"/>
      <w:divBdr>
        <w:top w:val="none" w:sz="0" w:space="0" w:color="auto"/>
        <w:left w:val="none" w:sz="0" w:space="0" w:color="auto"/>
        <w:bottom w:val="none" w:sz="0" w:space="0" w:color="auto"/>
        <w:right w:val="none" w:sz="0" w:space="0" w:color="auto"/>
      </w:divBdr>
    </w:div>
    <w:div w:id="443187150">
      <w:bodyDiv w:val="1"/>
      <w:marLeft w:val="0"/>
      <w:marRight w:val="0"/>
      <w:marTop w:val="0"/>
      <w:marBottom w:val="0"/>
      <w:divBdr>
        <w:top w:val="none" w:sz="0" w:space="0" w:color="auto"/>
        <w:left w:val="none" w:sz="0" w:space="0" w:color="auto"/>
        <w:bottom w:val="none" w:sz="0" w:space="0" w:color="auto"/>
        <w:right w:val="none" w:sz="0" w:space="0" w:color="auto"/>
      </w:divBdr>
    </w:div>
    <w:div w:id="443694554">
      <w:bodyDiv w:val="1"/>
      <w:marLeft w:val="0"/>
      <w:marRight w:val="0"/>
      <w:marTop w:val="0"/>
      <w:marBottom w:val="0"/>
      <w:divBdr>
        <w:top w:val="none" w:sz="0" w:space="0" w:color="auto"/>
        <w:left w:val="none" w:sz="0" w:space="0" w:color="auto"/>
        <w:bottom w:val="none" w:sz="0" w:space="0" w:color="auto"/>
        <w:right w:val="none" w:sz="0" w:space="0" w:color="auto"/>
      </w:divBdr>
    </w:div>
    <w:div w:id="444078246">
      <w:bodyDiv w:val="1"/>
      <w:marLeft w:val="0"/>
      <w:marRight w:val="0"/>
      <w:marTop w:val="0"/>
      <w:marBottom w:val="0"/>
      <w:divBdr>
        <w:top w:val="none" w:sz="0" w:space="0" w:color="auto"/>
        <w:left w:val="none" w:sz="0" w:space="0" w:color="auto"/>
        <w:bottom w:val="none" w:sz="0" w:space="0" w:color="auto"/>
        <w:right w:val="none" w:sz="0" w:space="0" w:color="auto"/>
      </w:divBdr>
    </w:div>
    <w:div w:id="444466574">
      <w:bodyDiv w:val="1"/>
      <w:marLeft w:val="0"/>
      <w:marRight w:val="0"/>
      <w:marTop w:val="0"/>
      <w:marBottom w:val="0"/>
      <w:divBdr>
        <w:top w:val="none" w:sz="0" w:space="0" w:color="auto"/>
        <w:left w:val="none" w:sz="0" w:space="0" w:color="auto"/>
        <w:bottom w:val="none" w:sz="0" w:space="0" w:color="auto"/>
        <w:right w:val="none" w:sz="0" w:space="0" w:color="auto"/>
      </w:divBdr>
    </w:div>
    <w:div w:id="445080555">
      <w:bodyDiv w:val="1"/>
      <w:marLeft w:val="0"/>
      <w:marRight w:val="0"/>
      <w:marTop w:val="0"/>
      <w:marBottom w:val="0"/>
      <w:divBdr>
        <w:top w:val="none" w:sz="0" w:space="0" w:color="auto"/>
        <w:left w:val="none" w:sz="0" w:space="0" w:color="auto"/>
        <w:bottom w:val="none" w:sz="0" w:space="0" w:color="auto"/>
        <w:right w:val="none" w:sz="0" w:space="0" w:color="auto"/>
      </w:divBdr>
    </w:div>
    <w:div w:id="445202308">
      <w:bodyDiv w:val="1"/>
      <w:marLeft w:val="0"/>
      <w:marRight w:val="0"/>
      <w:marTop w:val="0"/>
      <w:marBottom w:val="0"/>
      <w:divBdr>
        <w:top w:val="none" w:sz="0" w:space="0" w:color="auto"/>
        <w:left w:val="none" w:sz="0" w:space="0" w:color="auto"/>
        <w:bottom w:val="none" w:sz="0" w:space="0" w:color="auto"/>
        <w:right w:val="none" w:sz="0" w:space="0" w:color="auto"/>
      </w:divBdr>
    </w:div>
    <w:div w:id="445546061">
      <w:bodyDiv w:val="1"/>
      <w:marLeft w:val="0"/>
      <w:marRight w:val="0"/>
      <w:marTop w:val="0"/>
      <w:marBottom w:val="0"/>
      <w:divBdr>
        <w:top w:val="none" w:sz="0" w:space="0" w:color="auto"/>
        <w:left w:val="none" w:sz="0" w:space="0" w:color="auto"/>
        <w:bottom w:val="none" w:sz="0" w:space="0" w:color="auto"/>
        <w:right w:val="none" w:sz="0" w:space="0" w:color="auto"/>
      </w:divBdr>
    </w:div>
    <w:div w:id="445734632">
      <w:bodyDiv w:val="1"/>
      <w:marLeft w:val="0"/>
      <w:marRight w:val="0"/>
      <w:marTop w:val="0"/>
      <w:marBottom w:val="0"/>
      <w:divBdr>
        <w:top w:val="none" w:sz="0" w:space="0" w:color="auto"/>
        <w:left w:val="none" w:sz="0" w:space="0" w:color="auto"/>
        <w:bottom w:val="none" w:sz="0" w:space="0" w:color="auto"/>
        <w:right w:val="none" w:sz="0" w:space="0" w:color="auto"/>
      </w:divBdr>
    </w:div>
    <w:div w:id="446118419">
      <w:bodyDiv w:val="1"/>
      <w:marLeft w:val="0"/>
      <w:marRight w:val="0"/>
      <w:marTop w:val="0"/>
      <w:marBottom w:val="0"/>
      <w:divBdr>
        <w:top w:val="none" w:sz="0" w:space="0" w:color="auto"/>
        <w:left w:val="none" w:sz="0" w:space="0" w:color="auto"/>
        <w:bottom w:val="none" w:sz="0" w:space="0" w:color="auto"/>
        <w:right w:val="none" w:sz="0" w:space="0" w:color="auto"/>
      </w:divBdr>
    </w:div>
    <w:div w:id="447431633">
      <w:bodyDiv w:val="1"/>
      <w:marLeft w:val="0"/>
      <w:marRight w:val="0"/>
      <w:marTop w:val="0"/>
      <w:marBottom w:val="0"/>
      <w:divBdr>
        <w:top w:val="none" w:sz="0" w:space="0" w:color="auto"/>
        <w:left w:val="none" w:sz="0" w:space="0" w:color="auto"/>
        <w:bottom w:val="none" w:sz="0" w:space="0" w:color="auto"/>
        <w:right w:val="none" w:sz="0" w:space="0" w:color="auto"/>
      </w:divBdr>
    </w:div>
    <w:div w:id="447437582">
      <w:bodyDiv w:val="1"/>
      <w:marLeft w:val="0"/>
      <w:marRight w:val="0"/>
      <w:marTop w:val="0"/>
      <w:marBottom w:val="0"/>
      <w:divBdr>
        <w:top w:val="none" w:sz="0" w:space="0" w:color="auto"/>
        <w:left w:val="none" w:sz="0" w:space="0" w:color="auto"/>
        <w:bottom w:val="none" w:sz="0" w:space="0" w:color="auto"/>
        <w:right w:val="none" w:sz="0" w:space="0" w:color="auto"/>
      </w:divBdr>
    </w:div>
    <w:div w:id="448014484">
      <w:bodyDiv w:val="1"/>
      <w:marLeft w:val="0"/>
      <w:marRight w:val="0"/>
      <w:marTop w:val="0"/>
      <w:marBottom w:val="0"/>
      <w:divBdr>
        <w:top w:val="none" w:sz="0" w:space="0" w:color="auto"/>
        <w:left w:val="none" w:sz="0" w:space="0" w:color="auto"/>
        <w:bottom w:val="none" w:sz="0" w:space="0" w:color="auto"/>
        <w:right w:val="none" w:sz="0" w:space="0" w:color="auto"/>
      </w:divBdr>
    </w:div>
    <w:div w:id="448936957">
      <w:bodyDiv w:val="1"/>
      <w:marLeft w:val="0"/>
      <w:marRight w:val="0"/>
      <w:marTop w:val="0"/>
      <w:marBottom w:val="0"/>
      <w:divBdr>
        <w:top w:val="none" w:sz="0" w:space="0" w:color="auto"/>
        <w:left w:val="none" w:sz="0" w:space="0" w:color="auto"/>
        <w:bottom w:val="none" w:sz="0" w:space="0" w:color="auto"/>
        <w:right w:val="none" w:sz="0" w:space="0" w:color="auto"/>
      </w:divBdr>
    </w:div>
    <w:div w:id="449013061">
      <w:bodyDiv w:val="1"/>
      <w:marLeft w:val="0"/>
      <w:marRight w:val="0"/>
      <w:marTop w:val="0"/>
      <w:marBottom w:val="0"/>
      <w:divBdr>
        <w:top w:val="none" w:sz="0" w:space="0" w:color="auto"/>
        <w:left w:val="none" w:sz="0" w:space="0" w:color="auto"/>
        <w:bottom w:val="none" w:sz="0" w:space="0" w:color="auto"/>
        <w:right w:val="none" w:sz="0" w:space="0" w:color="auto"/>
      </w:divBdr>
    </w:div>
    <w:div w:id="449396348">
      <w:bodyDiv w:val="1"/>
      <w:marLeft w:val="0"/>
      <w:marRight w:val="0"/>
      <w:marTop w:val="0"/>
      <w:marBottom w:val="0"/>
      <w:divBdr>
        <w:top w:val="none" w:sz="0" w:space="0" w:color="auto"/>
        <w:left w:val="none" w:sz="0" w:space="0" w:color="auto"/>
        <w:bottom w:val="none" w:sz="0" w:space="0" w:color="auto"/>
        <w:right w:val="none" w:sz="0" w:space="0" w:color="auto"/>
      </w:divBdr>
    </w:div>
    <w:div w:id="450632875">
      <w:bodyDiv w:val="1"/>
      <w:marLeft w:val="0"/>
      <w:marRight w:val="0"/>
      <w:marTop w:val="0"/>
      <w:marBottom w:val="0"/>
      <w:divBdr>
        <w:top w:val="none" w:sz="0" w:space="0" w:color="auto"/>
        <w:left w:val="none" w:sz="0" w:space="0" w:color="auto"/>
        <w:bottom w:val="none" w:sz="0" w:space="0" w:color="auto"/>
        <w:right w:val="none" w:sz="0" w:space="0" w:color="auto"/>
      </w:divBdr>
    </w:div>
    <w:div w:id="450783063">
      <w:bodyDiv w:val="1"/>
      <w:marLeft w:val="0"/>
      <w:marRight w:val="0"/>
      <w:marTop w:val="0"/>
      <w:marBottom w:val="0"/>
      <w:divBdr>
        <w:top w:val="none" w:sz="0" w:space="0" w:color="auto"/>
        <w:left w:val="none" w:sz="0" w:space="0" w:color="auto"/>
        <w:bottom w:val="none" w:sz="0" w:space="0" w:color="auto"/>
        <w:right w:val="none" w:sz="0" w:space="0" w:color="auto"/>
      </w:divBdr>
    </w:div>
    <w:div w:id="451829559">
      <w:bodyDiv w:val="1"/>
      <w:marLeft w:val="0"/>
      <w:marRight w:val="0"/>
      <w:marTop w:val="0"/>
      <w:marBottom w:val="0"/>
      <w:divBdr>
        <w:top w:val="none" w:sz="0" w:space="0" w:color="auto"/>
        <w:left w:val="none" w:sz="0" w:space="0" w:color="auto"/>
        <w:bottom w:val="none" w:sz="0" w:space="0" w:color="auto"/>
        <w:right w:val="none" w:sz="0" w:space="0" w:color="auto"/>
      </w:divBdr>
    </w:div>
    <w:div w:id="452946311">
      <w:bodyDiv w:val="1"/>
      <w:marLeft w:val="0"/>
      <w:marRight w:val="0"/>
      <w:marTop w:val="0"/>
      <w:marBottom w:val="0"/>
      <w:divBdr>
        <w:top w:val="none" w:sz="0" w:space="0" w:color="auto"/>
        <w:left w:val="none" w:sz="0" w:space="0" w:color="auto"/>
        <w:bottom w:val="none" w:sz="0" w:space="0" w:color="auto"/>
        <w:right w:val="none" w:sz="0" w:space="0" w:color="auto"/>
      </w:divBdr>
    </w:div>
    <w:div w:id="453060094">
      <w:bodyDiv w:val="1"/>
      <w:marLeft w:val="0"/>
      <w:marRight w:val="0"/>
      <w:marTop w:val="0"/>
      <w:marBottom w:val="0"/>
      <w:divBdr>
        <w:top w:val="none" w:sz="0" w:space="0" w:color="auto"/>
        <w:left w:val="none" w:sz="0" w:space="0" w:color="auto"/>
        <w:bottom w:val="none" w:sz="0" w:space="0" w:color="auto"/>
        <w:right w:val="none" w:sz="0" w:space="0" w:color="auto"/>
      </w:divBdr>
    </w:div>
    <w:div w:id="453258324">
      <w:bodyDiv w:val="1"/>
      <w:marLeft w:val="0"/>
      <w:marRight w:val="0"/>
      <w:marTop w:val="0"/>
      <w:marBottom w:val="0"/>
      <w:divBdr>
        <w:top w:val="none" w:sz="0" w:space="0" w:color="auto"/>
        <w:left w:val="none" w:sz="0" w:space="0" w:color="auto"/>
        <w:bottom w:val="none" w:sz="0" w:space="0" w:color="auto"/>
        <w:right w:val="none" w:sz="0" w:space="0" w:color="auto"/>
      </w:divBdr>
    </w:div>
    <w:div w:id="453333768">
      <w:bodyDiv w:val="1"/>
      <w:marLeft w:val="0"/>
      <w:marRight w:val="0"/>
      <w:marTop w:val="0"/>
      <w:marBottom w:val="0"/>
      <w:divBdr>
        <w:top w:val="none" w:sz="0" w:space="0" w:color="auto"/>
        <w:left w:val="none" w:sz="0" w:space="0" w:color="auto"/>
        <w:bottom w:val="none" w:sz="0" w:space="0" w:color="auto"/>
        <w:right w:val="none" w:sz="0" w:space="0" w:color="auto"/>
      </w:divBdr>
    </w:div>
    <w:div w:id="453410275">
      <w:bodyDiv w:val="1"/>
      <w:marLeft w:val="0"/>
      <w:marRight w:val="0"/>
      <w:marTop w:val="0"/>
      <w:marBottom w:val="0"/>
      <w:divBdr>
        <w:top w:val="none" w:sz="0" w:space="0" w:color="auto"/>
        <w:left w:val="none" w:sz="0" w:space="0" w:color="auto"/>
        <w:bottom w:val="none" w:sz="0" w:space="0" w:color="auto"/>
        <w:right w:val="none" w:sz="0" w:space="0" w:color="auto"/>
      </w:divBdr>
    </w:div>
    <w:div w:id="454180058">
      <w:bodyDiv w:val="1"/>
      <w:marLeft w:val="0"/>
      <w:marRight w:val="0"/>
      <w:marTop w:val="0"/>
      <w:marBottom w:val="0"/>
      <w:divBdr>
        <w:top w:val="none" w:sz="0" w:space="0" w:color="auto"/>
        <w:left w:val="none" w:sz="0" w:space="0" w:color="auto"/>
        <w:bottom w:val="none" w:sz="0" w:space="0" w:color="auto"/>
        <w:right w:val="none" w:sz="0" w:space="0" w:color="auto"/>
      </w:divBdr>
    </w:div>
    <w:div w:id="454492742">
      <w:bodyDiv w:val="1"/>
      <w:marLeft w:val="0"/>
      <w:marRight w:val="0"/>
      <w:marTop w:val="0"/>
      <w:marBottom w:val="0"/>
      <w:divBdr>
        <w:top w:val="none" w:sz="0" w:space="0" w:color="auto"/>
        <w:left w:val="none" w:sz="0" w:space="0" w:color="auto"/>
        <w:bottom w:val="none" w:sz="0" w:space="0" w:color="auto"/>
        <w:right w:val="none" w:sz="0" w:space="0" w:color="auto"/>
      </w:divBdr>
    </w:div>
    <w:div w:id="454835793">
      <w:bodyDiv w:val="1"/>
      <w:marLeft w:val="0"/>
      <w:marRight w:val="0"/>
      <w:marTop w:val="0"/>
      <w:marBottom w:val="0"/>
      <w:divBdr>
        <w:top w:val="none" w:sz="0" w:space="0" w:color="auto"/>
        <w:left w:val="none" w:sz="0" w:space="0" w:color="auto"/>
        <w:bottom w:val="none" w:sz="0" w:space="0" w:color="auto"/>
        <w:right w:val="none" w:sz="0" w:space="0" w:color="auto"/>
      </w:divBdr>
    </w:div>
    <w:div w:id="455023662">
      <w:bodyDiv w:val="1"/>
      <w:marLeft w:val="0"/>
      <w:marRight w:val="0"/>
      <w:marTop w:val="0"/>
      <w:marBottom w:val="0"/>
      <w:divBdr>
        <w:top w:val="none" w:sz="0" w:space="0" w:color="auto"/>
        <w:left w:val="none" w:sz="0" w:space="0" w:color="auto"/>
        <w:bottom w:val="none" w:sz="0" w:space="0" w:color="auto"/>
        <w:right w:val="none" w:sz="0" w:space="0" w:color="auto"/>
      </w:divBdr>
    </w:div>
    <w:div w:id="455101992">
      <w:bodyDiv w:val="1"/>
      <w:marLeft w:val="0"/>
      <w:marRight w:val="0"/>
      <w:marTop w:val="0"/>
      <w:marBottom w:val="0"/>
      <w:divBdr>
        <w:top w:val="none" w:sz="0" w:space="0" w:color="auto"/>
        <w:left w:val="none" w:sz="0" w:space="0" w:color="auto"/>
        <w:bottom w:val="none" w:sz="0" w:space="0" w:color="auto"/>
        <w:right w:val="none" w:sz="0" w:space="0" w:color="auto"/>
      </w:divBdr>
    </w:div>
    <w:div w:id="455104610">
      <w:bodyDiv w:val="1"/>
      <w:marLeft w:val="0"/>
      <w:marRight w:val="0"/>
      <w:marTop w:val="0"/>
      <w:marBottom w:val="0"/>
      <w:divBdr>
        <w:top w:val="none" w:sz="0" w:space="0" w:color="auto"/>
        <w:left w:val="none" w:sz="0" w:space="0" w:color="auto"/>
        <w:bottom w:val="none" w:sz="0" w:space="0" w:color="auto"/>
        <w:right w:val="none" w:sz="0" w:space="0" w:color="auto"/>
      </w:divBdr>
    </w:div>
    <w:div w:id="455291732">
      <w:bodyDiv w:val="1"/>
      <w:marLeft w:val="0"/>
      <w:marRight w:val="0"/>
      <w:marTop w:val="0"/>
      <w:marBottom w:val="0"/>
      <w:divBdr>
        <w:top w:val="none" w:sz="0" w:space="0" w:color="auto"/>
        <w:left w:val="none" w:sz="0" w:space="0" w:color="auto"/>
        <w:bottom w:val="none" w:sz="0" w:space="0" w:color="auto"/>
        <w:right w:val="none" w:sz="0" w:space="0" w:color="auto"/>
      </w:divBdr>
    </w:div>
    <w:div w:id="455832650">
      <w:bodyDiv w:val="1"/>
      <w:marLeft w:val="0"/>
      <w:marRight w:val="0"/>
      <w:marTop w:val="0"/>
      <w:marBottom w:val="0"/>
      <w:divBdr>
        <w:top w:val="none" w:sz="0" w:space="0" w:color="auto"/>
        <w:left w:val="none" w:sz="0" w:space="0" w:color="auto"/>
        <w:bottom w:val="none" w:sz="0" w:space="0" w:color="auto"/>
        <w:right w:val="none" w:sz="0" w:space="0" w:color="auto"/>
      </w:divBdr>
    </w:div>
    <w:div w:id="455875323">
      <w:bodyDiv w:val="1"/>
      <w:marLeft w:val="0"/>
      <w:marRight w:val="0"/>
      <w:marTop w:val="0"/>
      <w:marBottom w:val="0"/>
      <w:divBdr>
        <w:top w:val="none" w:sz="0" w:space="0" w:color="auto"/>
        <w:left w:val="none" w:sz="0" w:space="0" w:color="auto"/>
        <w:bottom w:val="none" w:sz="0" w:space="0" w:color="auto"/>
        <w:right w:val="none" w:sz="0" w:space="0" w:color="auto"/>
      </w:divBdr>
    </w:div>
    <w:div w:id="456526765">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6919924">
      <w:bodyDiv w:val="1"/>
      <w:marLeft w:val="0"/>
      <w:marRight w:val="0"/>
      <w:marTop w:val="0"/>
      <w:marBottom w:val="0"/>
      <w:divBdr>
        <w:top w:val="none" w:sz="0" w:space="0" w:color="auto"/>
        <w:left w:val="none" w:sz="0" w:space="0" w:color="auto"/>
        <w:bottom w:val="none" w:sz="0" w:space="0" w:color="auto"/>
        <w:right w:val="none" w:sz="0" w:space="0" w:color="auto"/>
      </w:divBdr>
    </w:div>
    <w:div w:id="457532027">
      <w:bodyDiv w:val="1"/>
      <w:marLeft w:val="0"/>
      <w:marRight w:val="0"/>
      <w:marTop w:val="0"/>
      <w:marBottom w:val="0"/>
      <w:divBdr>
        <w:top w:val="none" w:sz="0" w:space="0" w:color="auto"/>
        <w:left w:val="none" w:sz="0" w:space="0" w:color="auto"/>
        <w:bottom w:val="none" w:sz="0" w:space="0" w:color="auto"/>
        <w:right w:val="none" w:sz="0" w:space="0" w:color="auto"/>
      </w:divBdr>
    </w:div>
    <w:div w:id="458687222">
      <w:bodyDiv w:val="1"/>
      <w:marLeft w:val="0"/>
      <w:marRight w:val="0"/>
      <w:marTop w:val="0"/>
      <w:marBottom w:val="0"/>
      <w:divBdr>
        <w:top w:val="none" w:sz="0" w:space="0" w:color="auto"/>
        <w:left w:val="none" w:sz="0" w:space="0" w:color="auto"/>
        <w:bottom w:val="none" w:sz="0" w:space="0" w:color="auto"/>
        <w:right w:val="none" w:sz="0" w:space="0" w:color="auto"/>
      </w:divBdr>
    </w:div>
    <w:div w:id="459034686">
      <w:bodyDiv w:val="1"/>
      <w:marLeft w:val="0"/>
      <w:marRight w:val="0"/>
      <w:marTop w:val="0"/>
      <w:marBottom w:val="0"/>
      <w:divBdr>
        <w:top w:val="none" w:sz="0" w:space="0" w:color="auto"/>
        <w:left w:val="none" w:sz="0" w:space="0" w:color="auto"/>
        <w:bottom w:val="none" w:sz="0" w:space="0" w:color="auto"/>
        <w:right w:val="none" w:sz="0" w:space="0" w:color="auto"/>
      </w:divBdr>
    </w:div>
    <w:div w:id="459148007">
      <w:bodyDiv w:val="1"/>
      <w:marLeft w:val="0"/>
      <w:marRight w:val="0"/>
      <w:marTop w:val="0"/>
      <w:marBottom w:val="0"/>
      <w:divBdr>
        <w:top w:val="none" w:sz="0" w:space="0" w:color="auto"/>
        <w:left w:val="none" w:sz="0" w:space="0" w:color="auto"/>
        <w:bottom w:val="none" w:sz="0" w:space="0" w:color="auto"/>
        <w:right w:val="none" w:sz="0" w:space="0" w:color="auto"/>
      </w:divBdr>
    </w:div>
    <w:div w:id="459301144">
      <w:bodyDiv w:val="1"/>
      <w:marLeft w:val="0"/>
      <w:marRight w:val="0"/>
      <w:marTop w:val="0"/>
      <w:marBottom w:val="0"/>
      <w:divBdr>
        <w:top w:val="none" w:sz="0" w:space="0" w:color="auto"/>
        <w:left w:val="none" w:sz="0" w:space="0" w:color="auto"/>
        <w:bottom w:val="none" w:sz="0" w:space="0" w:color="auto"/>
        <w:right w:val="none" w:sz="0" w:space="0" w:color="auto"/>
      </w:divBdr>
    </w:div>
    <w:div w:id="459304521">
      <w:bodyDiv w:val="1"/>
      <w:marLeft w:val="0"/>
      <w:marRight w:val="0"/>
      <w:marTop w:val="0"/>
      <w:marBottom w:val="0"/>
      <w:divBdr>
        <w:top w:val="none" w:sz="0" w:space="0" w:color="auto"/>
        <w:left w:val="none" w:sz="0" w:space="0" w:color="auto"/>
        <w:bottom w:val="none" w:sz="0" w:space="0" w:color="auto"/>
        <w:right w:val="none" w:sz="0" w:space="0" w:color="auto"/>
      </w:divBdr>
    </w:div>
    <w:div w:id="459687678">
      <w:bodyDiv w:val="1"/>
      <w:marLeft w:val="0"/>
      <w:marRight w:val="0"/>
      <w:marTop w:val="0"/>
      <w:marBottom w:val="0"/>
      <w:divBdr>
        <w:top w:val="none" w:sz="0" w:space="0" w:color="auto"/>
        <w:left w:val="none" w:sz="0" w:space="0" w:color="auto"/>
        <w:bottom w:val="none" w:sz="0" w:space="0" w:color="auto"/>
        <w:right w:val="none" w:sz="0" w:space="0" w:color="auto"/>
      </w:divBdr>
    </w:div>
    <w:div w:id="459763379">
      <w:bodyDiv w:val="1"/>
      <w:marLeft w:val="0"/>
      <w:marRight w:val="0"/>
      <w:marTop w:val="0"/>
      <w:marBottom w:val="0"/>
      <w:divBdr>
        <w:top w:val="none" w:sz="0" w:space="0" w:color="auto"/>
        <w:left w:val="none" w:sz="0" w:space="0" w:color="auto"/>
        <w:bottom w:val="none" w:sz="0" w:space="0" w:color="auto"/>
        <w:right w:val="none" w:sz="0" w:space="0" w:color="auto"/>
      </w:divBdr>
    </w:div>
    <w:div w:id="460265018">
      <w:bodyDiv w:val="1"/>
      <w:marLeft w:val="0"/>
      <w:marRight w:val="0"/>
      <w:marTop w:val="0"/>
      <w:marBottom w:val="0"/>
      <w:divBdr>
        <w:top w:val="none" w:sz="0" w:space="0" w:color="auto"/>
        <w:left w:val="none" w:sz="0" w:space="0" w:color="auto"/>
        <w:bottom w:val="none" w:sz="0" w:space="0" w:color="auto"/>
        <w:right w:val="none" w:sz="0" w:space="0" w:color="auto"/>
      </w:divBdr>
    </w:div>
    <w:div w:id="460734424">
      <w:bodyDiv w:val="1"/>
      <w:marLeft w:val="0"/>
      <w:marRight w:val="0"/>
      <w:marTop w:val="0"/>
      <w:marBottom w:val="0"/>
      <w:divBdr>
        <w:top w:val="none" w:sz="0" w:space="0" w:color="auto"/>
        <w:left w:val="none" w:sz="0" w:space="0" w:color="auto"/>
        <w:bottom w:val="none" w:sz="0" w:space="0" w:color="auto"/>
        <w:right w:val="none" w:sz="0" w:space="0" w:color="auto"/>
      </w:divBdr>
    </w:div>
    <w:div w:id="460920464">
      <w:bodyDiv w:val="1"/>
      <w:marLeft w:val="0"/>
      <w:marRight w:val="0"/>
      <w:marTop w:val="0"/>
      <w:marBottom w:val="0"/>
      <w:divBdr>
        <w:top w:val="none" w:sz="0" w:space="0" w:color="auto"/>
        <w:left w:val="none" w:sz="0" w:space="0" w:color="auto"/>
        <w:bottom w:val="none" w:sz="0" w:space="0" w:color="auto"/>
        <w:right w:val="none" w:sz="0" w:space="0" w:color="auto"/>
      </w:divBdr>
    </w:div>
    <w:div w:id="462115823">
      <w:bodyDiv w:val="1"/>
      <w:marLeft w:val="0"/>
      <w:marRight w:val="0"/>
      <w:marTop w:val="0"/>
      <w:marBottom w:val="0"/>
      <w:divBdr>
        <w:top w:val="none" w:sz="0" w:space="0" w:color="auto"/>
        <w:left w:val="none" w:sz="0" w:space="0" w:color="auto"/>
        <w:bottom w:val="none" w:sz="0" w:space="0" w:color="auto"/>
        <w:right w:val="none" w:sz="0" w:space="0" w:color="auto"/>
      </w:divBdr>
    </w:div>
    <w:div w:id="462306840">
      <w:bodyDiv w:val="1"/>
      <w:marLeft w:val="0"/>
      <w:marRight w:val="0"/>
      <w:marTop w:val="0"/>
      <w:marBottom w:val="0"/>
      <w:divBdr>
        <w:top w:val="none" w:sz="0" w:space="0" w:color="auto"/>
        <w:left w:val="none" w:sz="0" w:space="0" w:color="auto"/>
        <w:bottom w:val="none" w:sz="0" w:space="0" w:color="auto"/>
        <w:right w:val="none" w:sz="0" w:space="0" w:color="auto"/>
      </w:divBdr>
    </w:div>
    <w:div w:id="462651328">
      <w:bodyDiv w:val="1"/>
      <w:marLeft w:val="0"/>
      <w:marRight w:val="0"/>
      <w:marTop w:val="0"/>
      <w:marBottom w:val="0"/>
      <w:divBdr>
        <w:top w:val="none" w:sz="0" w:space="0" w:color="auto"/>
        <w:left w:val="none" w:sz="0" w:space="0" w:color="auto"/>
        <w:bottom w:val="none" w:sz="0" w:space="0" w:color="auto"/>
        <w:right w:val="none" w:sz="0" w:space="0" w:color="auto"/>
      </w:divBdr>
    </w:div>
    <w:div w:id="462694071">
      <w:bodyDiv w:val="1"/>
      <w:marLeft w:val="0"/>
      <w:marRight w:val="0"/>
      <w:marTop w:val="0"/>
      <w:marBottom w:val="0"/>
      <w:divBdr>
        <w:top w:val="none" w:sz="0" w:space="0" w:color="auto"/>
        <w:left w:val="none" w:sz="0" w:space="0" w:color="auto"/>
        <w:bottom w:val="none" w:sz="0" w:space="0" w:color="auto"/>
        <w:right w:val="none" w:sz="0" w:space="0" w:color="auto"/>
      </w:divBdr>
    </w:div>
    <w:div w:id="463281686">
      <w:bodyDiv w:val="1"/>
      <w:marLeft w:val="0"/>
      <w:marRight w:val="0"/>
      <w:marTop w:val="0"/>
      <w:marBottom w:val="0"/>
      <w:divBdr>
        <w:top w:val="none" w:sz="0" w:space="0" w:color="auto"/>
        <w:left w:val="none" w:sz="0" w:space="0" w:color="auto"/>
        <w:bottom w:val="none" w:sz="0" w:space="0" w:color="auto"/>
        <w:right w:val="none" w:sz="0" w:space="0" w:color="auto"/>
      </w:divBdr>
    </w:div>
    <w:div w:id="463501392">
      <w:bodyDiv w:val="1"/>
      <w:marLeft w:val="0"/>
      <w:marRight w:val="0"/>
      <w:marTop w:val="0"/>
      <w:marBottom w:val="0"/>
      <w:divBdr>
        <w:top w:val="none" w:sz="0" w:space="0" w:color="auto"/>
        <w:left w:val="none" w:sz="0" w:space="0" w:color="auto"/>
        <w:bottom w:val="none" w:sz="0" w:space="0" w:color="auto"/>
        <w:right w:val="none" w:sz="0" w:space="0" w:color="auto"/>
      </w:divBdr>
    </w:div>
    <w:div w:id="463931816">
      <w:bodyDiv w:val="1"/>
      <w:marLeft w:val="0"/>
      <w:marRight w:val="0"/>
      <w:marTop w:val="0"/>
      <w:marBottom w:val="0"/>
      <w:divBdr>
        <w:top w:val="none" w:sz="0" w:space="0" w:color="auto"/>
        <w:left w:val="none" w:sz="0" w:space="0" w:color="auto"/>
        <w:bottom w:val="none" w:sz="0" w:space="0" w:color="auto"/>
        <w:right w:val="none" w:sz="0" w:space="0" w:color="auto"/>
      </w:divBdr>
    </w:div>
    <w:div w:id="464860959">
      <w:bodyDiv w:val="1"/>
      <w:marLeft w:val="0"/>
      <w:marRight w:val="0"/>
      <w:marTop w:val="0"/>
      <w:marBottom w:val="0"/>
      <w:divBdr>
        <w:top w:val="none" w:sz="0" w:space="0" w:color="auto"/>
        <w:left w:val="none" w:sz="0" w:space="0" w:color="auto"/>
        <w:bottom w:val="none" w:sz="0" w:space="0" w:color="auto"/>
        <w:right w:val="none" w:sz="0" w:space="0" w:color="auto"/>
      </w:divBdr>
    </w:div>
    <w:div w:id="465777342">
      <w:bodyDiv w:val="1"/>
      <w:marLeft w:val="0"/>
      <w:marRight w:val="0"/>
      <w:marTop w:val="0"/>
      <w:marBottom w:val="0"/>
      <w:divBdr>
        <w:top w:val="none" w:sz="0" w:space="0" w:color="auto"/>
        <w:left w:val="none" w:sz="0" w:space="0" w:color="auto"/>
        <w:bottom w:val="none" w:sz="0" w:space="0" w:color="auto"/>
        <w:right w:val="none" w:sz="0" w:space="0" w:color="auto"/>
      </w:divBdr>
    </w:div>
    <w:div w:id="466052992">
      <w:bodyDiv w:val="1"/>
      <w:marLeft w:val="0"/>
      <w:marRight w:val="0"/>
      <w:marTop w:val="0"/>
      <w:marBottom w:val="0"/>
      <w:divBdr>
        <w:top w:val="none" w:sz="0" w:space="0" w:color="auto"/>
        <w:left w:val="none" w:sz="0" w:space="0" w:color="auto"/>
        <w:bottom w:val="none" w:sz="0" w:space="0" w:color="auto"/>
        <w:right w:val="none" w:sz="0" w:space="0" w:color="auto"/>
      </w:divBdr>
    </w:div>
    <w:div w:id="466121020">
      <w:bodyDiv w:val="1"/>
      <w:marLeft w:val="0"/>
      <w:marRight w:val="0"/>
      <w:marTop w:val="0"/>
      <w:marBottom w:val="0"/>
      <w:divBdr>
        <w:top w:val="none" w:sz="0" w:space="0" w:color="auto"/>
        <w:left w:val="none" w:sz="0" w:space="0" w:color="auto"/>
        <w:bottom w:val="none" w:sz="0" w:space="0" w:color="auto"/>
        <w:right w:val="none" w:sz="0" w:space="0" w:color="auto"/>
      </w:divBdr>
    </w:div>
    <w:div w:id="466321046">
      <w:bodyDiv w:val="1"/>
      <w:marLeft w:val="0"/>
      <w:marRight w:val="0"/>
      <w:marTop w:val="0"/>
      <w:marBottom w:val="0"/>
      <w:divBdr>
        <w:top w:val="none" w:sz="0" w:space="0" w:color="auto"/>
        <w:left w:val="none" w:sz="0" w:space="0" w:color="auto"/>
        <w:bottom w:val="none" w:sz="0" w:space="0" w:color="auto"/>
        <w:right w:val="none" w:sz="0" w:space="0" w:color="auto"/>
      </w:divBdr>
    </w:div>
    <w:div w:id="466508062">
      <w:bodyDiv w:val="1"/>
      <w:marLeft w:val="0"/>
      <w:marRight w:val="0"/>
      <w:marTop w:val="0"/>
      <w:marBottom w:val="0"/>
      <w:divBdr>
        <w:top w:val="none" w:sz="0" w:space="0" w:color="auto"/>
        <w:left w:val="none" w:sz="0" w:space="0" w:color="auto"/>
        <w:bottom w:val="none" w:sz="0" w:space="0" w:color="auto"/>
        <w:right w:val="none" w:sz="0" w:space="0" w:color="auto"/>
      </w:divBdr>
    </w:div>
    <w:div w:id="467012021">
      <w:bodyDiv w:val="1"/>
      <w:marLeft w:val="0"/>
      <w:marRight w:val="0"/>
      <w:marTop w:val="0"/>
      <w:marBottom w:val="0"/>
      <w:divBdr>
        <w:top w:val="none" w:sz="0" w:space="0" w:color="auto"/>
        <w:left w:val="none" w:sz="0" w:space="0" w:color="auto"/>
        <w:bottom w:val="none" w:sz="0" w:space="0" w:color="auto"/>
        <w:right w:val="none" w:sz="0" w:space="0" w:color="auto"/>
      </w:divBdr>
    </w:div>
    <w:div w:id="467476931">
      <w:bodyDiv w:val="1"/>
      <w:marLeft w:val="0"/>
      <w:marRight w:val="0"/>
      <w:marTop w:val="0"/>
      <w:marBottom w:val="0"/>
      <w:divBdr>
        <w:top w:val="none" w:sz="0" w:space="0" w:color="auto"/>
        <w:left w:val="none" w:sz="0" w:space="0" w:color="auto"/>
        <w:bottom w:val="none" w:sz="0" w:space="0" w:color="auto"/>
        <w:right w:val="none" w:sz="0" w:space="0" w:color="auto"/>
      </w:divBdr>
    </w:div>
    <w:div w:id="468480480">
      <w:bodyDiv w:val="1"/>
      <w:marLeft w:val="0"/>
      <w:marRight w:val="0"/>
      <w:marTop w:val="0"/>
      <w:marBottom w:val="0"/>
      <w:divBdr>
        <w:top w:val="none" w:sz="0" w:space="0" w:color="auto"/>
        <w:left w:val="none" w:sz="0" w:space="0" w:color="auto"/>
        <w:bottom w:val="none" w:sz="0" w:space="0" w:color="auto"/>
        <w:right w:val="none" w:sz="0" w:space="0" w:color="auto"/>
      </w:divBdr>
    </w:div>
    <w:div w:id="468792000">
      <w:bodyDiv w:val="1"/>
      <w:marLeft w:val="0"/>
      <w:marRight w:val="0"/>
      <w:marTop w:val="0"/>
      <w:marBottom w:val="0"/>
      <w:divBdr>
        <w:top w:val="none" w:sz="0" w:space="0" w:color="auto"/>
        <w:left w:val="none" w:sz="0" w:space="0" w:color="auto"/>
        <w:bottom w:val="none" w:sz="0" w:space="0" w:color="auto"/>
        <w:right w:val="none" w:sz="0" w:space="0" w:color="auto"/>
      </w:divBdr>
    </w:div>
    <w:div w:id="469513748">
      <w:bodyDiv w:val="1"/>
      <w:marLeft w:val="0"/>
      <w:marRight w:val="0"/>
      <w:marTop w:val="0"/>
      <w:marBottom w:val="0"/>
      <w:divBdr>
        <w:top w:val="none" w:sz="0" w:space="0" w:color="auto"/>
        <w:left w:val="none" w:sz="0" w:space="0" w:color="auto"/>
        <w:bottom w:val="none" w:sz="0" w:space="0" w:color="auto"/>
        <w:right w:val="none" w:sz="0" w:space="0" w:color="auto"/>
      </w:divBdr>
    </w:div>
    <w:div w:id="470367130">
      <w:bodyDiv w:val="1"/>
      <w:marLeft w:val="0"/>
      <w:marRight w:val="0"/>
      <w:marTop w:val="0"/>
      <w:marBottom w:val="0"/>
      <w:divBdr>
        <w:top w:val="none" w:sz="0" w:space="0" w:color="auto"/>
        <w:left w:val="none" w:sz="0" w:space="0" w:color="auto"/>
        <w:bottom w:val="none" w:sz="0" w:space="0" w:color="auto"/>
        <w:right w:val="none" w:sz="0" w:space="0" w:color="auto"/>
      </w:divBdr>
    </w:div>
    <w:div w:id="470903917">
      <w:bodyDiv w:val="1"/>
      <w:marLeft w:val="0"/>
      <w:marRight w:val="0"/>
      <w:marTop w:val="0"/>
      <w:marBottom w:val="0"/>
      <w:divBdr>
        <w:top w:val="none" w:sz="0" w:space="0" w:color="auto"/>
        <w:left w:val="none" w:sz="0" w:space="0" w:color="auto"/>
        <w:bottom w:val="none" w:sz="0" w:space="0" w:color="auto"/>
        <w:right w:val="none" w:sz="0" w:space="0" w:color="auto"/>
      </w:divBdr>
    </w:div>
    <w:div w:id="470949233">
      <w:bodyDiv w:val="1"/>
      <w:marLeft w:val="0"/>
      <w:marRight w:val="0"/>
      <w:marTop w:val="0"/>
      <w:marBottom w:val="0"/>
      <w:divBdr>
        <w:top w:val="none" w:sz="0" w:space="0" w:color="auto"/>
        <w:left w:val="none" w:sz="0" w:space="0" w:color="auto"/>
        <w:bottom w:val="none" w:sz="0" w:space="0" w:color="auto"/>
        <w:right w:val="none" w:sz="0" w:space="0" w:color="auto"/>
      </w:divBdr>
    </w:div>
    <w:div w:id="471488871">
      <w:bodyDiv w:val="1"/>
      <w:marLeft w:val="0"/>
      <w:marRight w:val="0"/>
      <w:marTop w:val="0"/>
      <w:marBottom w:val="0"/>
      <w:divBdr>
        <w:top w:val="none" w:sz="0" w:space="0" w:color="auto"/>
        <w:left w:val="none" w:sz="0" w:space="0" w:color="auto"/>
        <w:bottom w:val="none" w:sz="0" w:space="0" w:color="auto"/>
        <w:right w:val="none" w:sz="0" w:space="0" w:color="auto"/>
      </w:divBdr>
    </w:div>
    <w:div w:id="471749671">
      <w:bodyDiv w:val="1"/>
      <w:marLeft w:val="0"/>
      <w:marRight w:val="0"/>
      <w:marTop w:val="0"/>
      <w:marBottom w:val="0"/>
      <w:divBdr>
        <w:top w:val="none" w:sz="0" w:space="0" w:color="auto"/>
        <w:left w:val="none" w:sz="0" w:space="0" w:color="auto"/>
        <w:bottom w:val="none" w:sz="0" w:space="0" w:color="auto"/>
        <w:right w:val="none" w:sz="0" w:space="0" w:color="auto"/>
      </w:divBdr>
    </w:div>
    <w:div w:id="471825698">
      <w:bodyDiv w:val="1"/>
      <w:marLeft w:val="0"/>
      <w:marRight w:val="0"/>
      <w:marTop w:val="0"/>
      <w:marBottom w:val="0"/>
      <w:divBdr>
        <w:top w:val="none" w:sz="0" w:space="0" w:color="auto"/>
        <w:left w:val="none" w:sz="0" w:space="0" w:color="auto"/>
        <w:bottom w:val="none" w:sz="0" w:space="0" w:color="auto"/>
        <w:right w:val="none" w:sz="0" w:space="0" w:color="auto"/>
      </w:divBdr>
    </w:div>
    <w:div w:id="472332412">
      <w:bodyDiv w:val="1"/>
      <w:marLeft w:val="0"/>
      <w:marRight w:val="0"/>
      <w:marTop w:val="0"/>
      <w:marBottom w:val="0"/>
      <w:divBdr>
        <w:top w:val="none" w:sz="0" w:space="0" w:color="auto"/>
        <w:left w:val="none" w:sz="0" w:space="0" w:color="auto"/>
        <w:bottom w:val="none" w:sz="0" w:space="0" w:color="auto"/>
        <w:right w:val="none" w:sz="0" w:space="0" w:color="auto"/>
      </w:divBdr>
    </w:div>
    <w:div w:id="473760515">
      <w:bodyDiv w:val="1"/>
      <w:marLeft w:val="0"/>
      <w:marRight w:val="0"/>
      <w:marTop w:val="0"/>
      <w:marBottom w:val="0"/>
      <w:divBdr>
        <w:top w:val="none" w:sz="0" w:space="0" w:color="auto"/>
        <w:left w:val="none" w:sz="0" w:space="0" w:color="auto"/>
        <w:bottom w:val="none" w:sz="0" w:space="0" w:color="auto"/>
        <w:right w:val="none" w:sz="0" w:space="0" w:color="auto"/>
      </w:divBdr>
    </w:div>
    <w:div w:id="474494485">
      <w:bodyDiv w:val="1"/>
      <w:marLeft w:val="0"/>
      <w:marRight w:val="0"/>
      <w:marTop w:val="0"/>
      <w:marBottom w:val="0"/>
      <w:divBdr>
        <w:top w:val="none" w:sz="0" w:space="0" w:color="auto"/>
        <w:left w:val="none" w:sz="0" w:space="0" w:color="auto"/>
        <w:bottom w:val="none" w:sz="0" w:space="0" w:color="auto"/>
        <w:right w:val="none" w:sz="0" w:space="0" w:color="auto"/>
      </w:divBdr>
    </w:div>
    <w:div w:id="474640783">
      <w:bodyDiv w:val="1"/>
      <w:marLeft w:val="0"/>
      <w:marRight w:val="0"/>
      <w:marTop w:val="0"/>
      <w:marBottom w:val="0"/>
      <w:divBdr>
        <w:top w:val="none" w:sz="0" w:space="0" w:color="auto"/>
        <w:left w:val="none" w:sz="0" w:space="0" w:color="auto"/>
        <w:bottom w:val="none" w:sz="0" w:space="0" w:color="auto"/>
        <w:right w:val="none" w:sz="0" w:space="0" w:color="auto"/>
      </w:divBdr>
    </w:div>
    <w:div w:id="474641471">
      <w:bodyDiv w:val="1"/>
      <w:marLeft w:val="0"/>
      <w:marRight w:val="0"/>
      <w:marTop w:val="0"/>
      <w:marBottom w:val="0"/>
      <w:divBdr>
        <w:top w:val="none" w:sz="0" w:space="0" w:color="auto"/>
        <w:left w:val="none" w:sz="0" w:space="0" w:color="auto"/>
        <w:bottom w:val="none" w:sz="0" w:space="0" w:color="auto"/>
        <w:right w:val="none" w:sz="0" w:space="0" w:color="auto"/>
      </w:divBdr>
    </w:div>
    <w:div w:id="474833764">
      <w:bodyDiv w:val="1"/>
      <w:marLeft w:val="0"/>
      <w:marRight w:val="0"/>
      <w:marTop w:val="0"/>
      <w:marBottom w:val="0"/>
      <w:divBdr>
        <w:top w:val="none" w:sz="0" w:space="0" w:color="auto"/>
        <w:left w:val="none" w:sz="0" w:space="0" w:color="auto"/>
        <w:bottom w:val="none" w:sz="0" w:space="0" w:color="auto"/>
        <w:right w:val="none" w:sz="0" w:space="0" w:color="auto"/>
      </w:divBdr>
    </w:div>
    <w:div w:id="474876850">
      <w:bodyDiv w:val="1"/>
      <w:marLeft w:val="0"/>
      <w:marRight w:val="0"/>
      <w:marTop w:val="0"/>
      <w:marBottom w:val="0"/>
      <w:divBdr>
        <w:top w:val="none" w:sz="0" w:space="0" w:color="auto"/>
        <w:left w:val="none" w:sz="0" w:space="0" w:color="auto"/>
        <w:bottom w:val="none" w:sz="0" w:space="0" w:color="auto"/>
        <w:right w:val="none" w:sz="0" w:space="0" w:color="auto"/>
      </w:divBdr>
    </w:div>
    <w:div w:id="474952054">
      <w:bodyDiv w:val="1"/>
      <w:marLeft w:val="0"/>
      <w:marRight w:val="0"/>
      <w:marTop w:val="0"/>
      <w:marBottom w:val="0"/>
      <w:divBdr>
        <w:top w:val="none" w:sz="0" w:space="0" w:color="auto"/>
        <w:left w:val="none" w:sz="0" w:space="0" w:color="auto"/>
        <w:bottom w:val="none" w:sz="0" w:space="0" w:color="auto"/>
        <w:right w:val="none" w:sz="0" w:space="0" w:color="auto"/>
      </w:divBdr>
    </w:div>
    <w:div w:id="475027749">
      <w:bodyDiv w:val="1"/>
      <w:marLeft w:val="0"/>
      <w:marRight w:val="0"/>
      <w:marTop w:val="0"/>
      <w:marBottom w:val="0"/>
      <w:divBdr>
        <w:top w:val="none" w:sz="0" w:space="0" w:color="auto"/>
        <w:left w:val="none" w:sz="0" w:space="0" w:color="auto"/>
        <w:bottom w:val="none" w:sz="0" w:space="0" w:color="auto"/>
        <w:right w:val="none" w:sz="0" w:space="0" w:color="auto"/>
      </w:divBdr>
    </w:div>
    <w:div w:id="476188866">
      <w:bodyDiv w:val="1"/>
      <w:marLeft w:val="0"/>
      <w:marRight w:val="0"/>
      <w:marTop w:val="0"/>
      <w:marBottom w:val="0"/>
      <w:divBdr>
        <w:top w:val="none" w:sz="0" w:space="0" w:color="auto"/>
        <w:left w:val="none" w:sz="0" w:space="0" w:color="auto"/>
        <w:bottom w:val="none" w:sz="0" w:space="0" w:color="auto"/>
        <w:right w:val="none" w:sz="0" w:space="0" w:color="auto"/>
      </w:divBdr>
    </w:div>
    <w:div w:id="476579210">
      <w:bodyDiv w:val="1"/>
      <w:marLeft w:val="0"/>
      <w:marRight w:val="0"/>
      <w:marTop w:val="0"/>
      <w:marBottom w:val="0"/>
      <w:divBdr>
        <w:top w:val="none" w:sz="0" w:space="0" w:color="auto"/>
        <w:left w:val="none" w:sz="0" w:space="0" w:color="auto"/>
        <w:bottom w:val="none" w:sz="0" w:space="0" w:color="auto"/>
        <w:right w:val="none" w:sz="0" w:space="0" w:color="auto"/>
      </w:divBdr>
    </w:div>
    <w:div w:id="476608429">
      <w:bodyDiv w:val="1"/>
      <w:marLeft w:val="0"/>
      <w:marRight w:val="0"/>
      <w:marTop w:val="0"/>
      <w:marBottom w:val="0"/>
      <w:divBdr>
        <w:top w:val="none" w:sz="0" w:space="0" w:color="auto"/>
        <w:left w:val="none" w:sz="0" w:space="0" w:color="auto"/>
        <w:bottom w:val="none" w:sz="0" w:space="0" w:color="auto"/>
        <w:right w:val="none" w:sz="0" w:space="0" w:color="auto"/>
      </w:divBdr>
    </w:div>
    <w:div w:id="476919726">
      <w:bodyDiv w:val="1"/>
      <w:marLeft w:val="0"/>
      <w:marRight w:val="0"/>
      <w:marTop w:val="0"/>
      <w:marBottom w:val="0"/>
      <w:divBdr>
        <w:top w:val="none" w:sz="0" w:space="0" w:color="auto"/>
        <w:left w:val="none" w:sz="0" w:space="0" w:color="auto"/>
        <w:bottom w:val="none" w:sz="0" w:space="0" w:color="auto"/>
        <w:right w:val="none" w:sz="0" w:space="0" w:color="auto"/>
      </w:divBdr>
    </w:div>
    <w:div w:id="477454303">
      <w:bodyDiv w:val="1"/>
      <w:marLeft w:val="0"/>
      <w:marRight w:val="0"/>
      <w:marTop w:val="0"/>
      <w:marBottom w:val="0"/>
      <w:divBdr>
        <w:top w:val="none" w:sz="0" w:space="0" w:color="auto"/>
        <w:left w:val="none" w:sz="0" w:space="0" w:color="auto"/>
        <w:bottom w:val="none" w:sz="0" w:space="0" w:color="auto"/>
        <w:right w:val="none" w:sz="0" w:space="0" w:color="auto"/>
      </w:divBdr>
    </w:div>
    <w:div w:id="477764027">
      <w:bodyDiv w:val="1"/>
      <w:marLeft w:val="0"/>
      <w:marRight w:val="0"/>
      <w:marTop w:val="0"/>
      <w:marBottom w:val="0"/>
      <w:divBdr>
        <w:top w:val="none" w:sz="0" w:space="0" w:color="auto"/>
        <w:left w:val="none" w:sz="0" w:space="0" w:color="auto"/>
        <w:bottom w:val="none" w:sz="0" w:space="0" w:color="auto"/>
        <w:right w:val="none" w:sz="0" w:space="0" w:color="auto"/>
      </w:divBdr>
    </w:div>
    <w:div w:id="478041981">
      <w:bodyDiv w:val="1"/>
      <w:marLeft w:val="0"/>
      <w:marRight w:val="0"/>
      <w:marTop w:val="0"/>
      <w:marBottom w:val="0"/>
      <w:divBdr>
        <w:top w:val="none" w:sz="0" w:space="0" w:color="auto"/>
        <w:left w:val="none" w:sz="0" w:space="0" w:color="auto"/>
        <w:bottom w:val="none" w:sz="0" w:space="0" w:color="auto"/>
        <w:right w:val="none" w:sz="0" w:space="0" w:color="auto"/>
      </w:divBdr>
    </w:div>
    <w:div w:id="478614210">
      <w:bodyDiv w:val="1"/>
      <w:marLeft w:val="0"/>
      <w:marRight w:val="0"/>
      <w:marTop w:val="0"/>
      <w:marBottom w:val="0"/>
      <w:divBdr>
        <w:top w:val="none" w:sz="0" w:space="0" w:color="auto"/>
        <w:left w:val="none" w:sz="0" w:space="0" w:color="auto"/>
        <w:bottom w:val="none" w:sz="0" w:space="0" w:color="auto"/>
        <w:right w:val="none" w:sz="0" w:space="0" w:color="auto"/>
      </w:divBdr>
    </w:div>
    <w:div w:id="479153852">
      <w:bodyDiv w:val="1"/>
      <w:marLeft w:val="0"/>
      <w:marRight w:val="0"/>
      <w:marTop w:val="0"/>
      <w:marBottom w:val="0"/>
      <w:divBdr>
        <w:top w:val="none" w:sz="0" w:space="0" w:color="auto"/>
        <w:left w:val="none" w:sz="0" w:space="0" w:color="auto"/>
        <w:bottom w:val="none" w:sz="0" w:space="0" w:color="auto"/>
        <w:right w:val="none" w:sz="0" w:space="0" w:color="auto"/>
      </w:divBdr>
    </w:div>
    <w:div w:id="479539288">
      <w:bodyDiv w:val="1"/>
      <w:marLeft w:val="0"/>
      <w:marRight w:val="0"/>
      <w:marTop w:val="0"/>
      <w:marBottom w:val="0"/>
      <w:divBdr>
        <w:top w:val="none" w:sz="0" w:space="0" w:color="auto"/>
        <w:left w:val="none" w:sz="0" w:space="0" w:color="auto"/>
        <w:bottom w:val="none" w:sz="0" w:space="0" w:color="auto"/>
        <w:right w:val="none" w:sz="0" w:space="0" w:color="auto"/>
      </w:divBdr>
    </w:div>
    <w:div w:id="479885720">
      <w:bodyDiv w:val="1"/>
      <w:marLeft w:val="0"/>
      <w:marRight w:val="0"/>
      <w:marTop w:val="0"/>
      <w:marBottom w:val="0"/>
      <w:divBdr>
        <w:top w:val="none" w:sz="0" w:space="0" w:color="auto"/>
        <w:left w:val="none" w:sz="0" w:space="0" w:color="auto"/>
        <w:bottom w:val="none" w:sz="0" w:space="0" w:color="auto"/>
        <w:right w:val="none" w:sz="0" w:space="0" w:color="auto"/>
      </w:divBdr>
    </w:div>
    <w:div w:id="480079220">
      <w:bodyDiv w:val="1"/>
      <w:marLeft w:val="0"/>
      <w:marRight w:val="0"/>
      <w:marTop w:val="0"/>
      <w:marBottom w:val="0"/>
      <w:divBdr>
        <w:top w:val="none" w:sz="0" w:space="0" w:color="auto"/>
        <w:left w:val="none" w:sz="0" w:space="0" w:color="auto"/>
        <w:bottom w:val="none" w:sz="0" w:space="0" w:color="auto"/>
        <w:right w:val="none" w:sz="0" w:space="0" w:color="auto"/>
      </w:divBdr>
    </w:div>
    <w:div w:id="480461883">
      <w:bodyDiv w:val="1"/>
      <w:marLeft w:val="0"/>
      <w:marRight w:val="0"/>
      <w:marTop w:val="0"/>
      <w:marBottom w:val="0"/>
      <w:divBdr>
        <w:top w:val="none" w:sz="0" w:space="0" w:color="auto"/>
        <w:left w:val="none" w:sz="0" w:space="0" w:color="auto"/>
        <w:bottom w:val="none" w:sz="0" w:space="0" w:color="auto"/>
        <w:right w:val="none" w:sz="0" w:space="0" w:color="auto"/>
      </w:divBdr>
    </w:div>
    <w:div w:id="481392872">
      <w:bodyDiv w:val="1"/>
      <w:marLeft w:val="0"/>
      <w:marRight w:val="0"/>
      <w:marTop w:val="0"/>
      <w:marBottom w:val="0"/>
      <w:divBdr>
        <w:top w:val="none" w:sz="0" w:space="0" w:color="auto"/>
        <w:left w:val="none" w:sz="0" w:space="0" w:color="auto"/>
        <w:bottom w:val="none" w:sz="0" w:space="0" w:color="auto"/>
        <w:right w:val="none" w:sz="0" w:space="0" w:color="auto"/>
      </w:divBdr>
    </w:div>
    <w:div w:id="482044725">
      <w:bodyDiv w:val="1"/>
      <w:marLeft w:val="0"/>
      <w:marRight w:val="0"/>
      <w:marTop w:val="0"/>
      <w:marBottom w:val="0"/>
      <w:divBdr>
        <w:top w:val="none" w:sz="0" w:space="0" w:color="auto"/>
        <w:left w:val="none" w:sz="0" w:space="0" w:color="auto"/>
        <w:bottom w:val="none" w:sz="0" w:space="0" w:color="auto"/>
        <w:right w:val="none" w:sz="0" w:space="0" w:color="auto"/>
      </w:divBdr>
    </w:div>
    <w:div w:id="482620832">
      <w:bodyDiv w:val="1"/>
      <w:marLeft w:val="0"/>
      <w:marRight w:val="0"/>
      <w:marTop w:val="0"/>
      <w:marBottom w:val="0"/>
      <w:divBdr>
        <w:top w:val="none" w:sz="0" w:space="0" w:color="auto"/>
        <w:left w:val="none" w:sz="0" w:space="0" w:color="auto"/>
        <w:bottom w:val="none" w:sz="0" w:space="0" w:color="auto"/>
        <w:right w:val="none" w:sz="0" w:space="0" w:color="auto"/>
      </w:divBdr>
    </w:div>
    <w:div w:id="483663317">
      <w:bodyDiv w:val="1"/>
      <w:marLeft w:val="0"/>
      <w:marRight w:val="0"/>
      <w:marTop w:val="0"/>
      <w:marBottom w:val="0"/>
      <w:divBdr>
        <w:top w:val="none" w:sz="0" w:space="0" w:color="auto"/>
        <w:left w:val="none" w:sz="0" w:space="0" w:color="auto"/>
        <w:bottom w:val="none" w:sz="0" w:space="0" w:color="auto"/>
        <w:right w:val="none" w:sz="0" w:space="0" w:color="auto"/>
      </w:divBdr>
    </w:div>
    <w:div w:id="483664529">
      <w:bodyDiv w:val="1"/>
      <w:marLeft w:val="0"/>
      <w:marRight w:val="0"/>
      <w:marTop w:val="0"/>
      <w:marBottom w:val="0"/>
      <w:divBdr>
        <w:top w:val="none" w:sz="0" w:space="0" w:color="auto"/>
        <w:left w:val="none" w:sz="0" w:space="0" w:color="auto"/>
        <w:bottom w:val="none" w:sz="0" w:space="0" w:color="auto"/>
        <w:right w:val="none" w:sz="0" w:space="0" w:color="auto"/>
      </w:divBdr>
    </w:div>
    <w:div w:id="484394208">
      <w:bodyDiv w:val="1"/>
      <w:marLeft w:val="0"/>
      <w:marRight w:val="0"/>
      <w:marTop w:val="0"/>
      <w:marBottom w:val="0"/>
      <w:divBdr>
        <w:top w:val="none" w:sz="0" w:space="0" w:color="auto"/>
        <w:left w:val="none" w:sz="0" w:space="0" w:color="auto"/>
        <w:bottom w:val="none" w:sz="0" w:space="0" w:color="auto"/>
        <w:right w:val="none" w:sz="0" w:space="0" w:color="auto"/>
      </w:divBdr>
    </w:div>
    <w:div w:id="484472077">
      <w:bodyDiv w:val="1"/>
      <w:marLeft w:val="0"/>
      <w:marRight w:val="0"/>
      <w:marTop w:val="0"/>
      <w:marBottom w:val="0"/>
      <w:divBdr>
        <w:top w:val="none" w:sz="0" w:space="0" w:color="auto"/>
        <w:left w:val="none" w:sz="0" w:space="0" w:color="auto"/>
        <w:bottom w:val="none" w:sz="0" w:space="0" w:color="auto"/>
        <w:right w:val="none" w:sz="0" w:space="0" w:color="auto"/>
      </w:divBdr>
    </w:div>
    <w:div w:id="485047718">
      <w:bodyDiv w:val="1"/>
      <w:marLeft w:val="0"/>
      <w:marRight w:val="0"/>
      <w:marTop w:val="0"/>
      <w:marBottom w:val="0"/>
      <w:divBdr>
        <w:top w:val="none" w:sz="0" w:space="0" w:color="auto"/>
        <w:left w:val="none" w:sz="0" w:space="0" w:color="auto"/>
        <w:bottom w:val="none" w:sz="0" w:space="0" w:color="auto"/>
        <w:right w:val="none" w:sz="0" w:space="0" w:color="auto"/>
      </w:divBdr>
    </w:div>
    <w:div w:id="485056431">
      <w:bodyDiv w:val="1"/>
      <w:marLeft w:val="0"/>
      <w:marRight w:val="0"/>
      <w:marTop w:val="0"/>
      <w:marBottom w:val="0"/>
      <w:divBdr>
        <w:top w:val="none" w:sz="0" w:space="0" w:color="auto"/>
        <w:left w:val="none" w:sz="0" w:space="0" w:color="auto"/>
        <w:bottom w:val="none" w:sz="0" w:space="0" w:color="auto"/>
        <w:right w:val="none" w:sz="0" w:space="0" w:color="auto"/>
      </w:divBdr>
    </w:div>
    <w:div w:id="485173712">
      <w:bodyDiv w:val="1"/>
      <w:marLeft w:val="0"/>
      <w:marRight w:val="0"/>
      <w:marTop w:val="0"/>
      <w:marBottom w:val="0"/>
      <w:divBdr>
        <w:top w:val="none" w:sz="0" w:space="0" w:color="auto"/>
        <w:left w:val="none" w:sz="0" w:space="0" w:color="auto"/>
        <w:bottom w:val="none" w:sz="0" w:space="0" w:color="auto"/>
        <w:right w:val="none" w:sz="0" w:space="0" w:color="auto"/>
      </w:divBdr>
    </w:div>
    <w:div w:id="485243076">
      <w:bodyDiv w:val="1"/>
      <w:marLeft w:val="0"/>
      <w:marRight w:val="0"/>
      <w:marTop w:val="0"/>
      <w:marBottom w:val="0"/>
      <w:divBdr>
        <w:top w:val="none" w:sz="0" w:space="0" w:color="auto"/>
        <w:left w:val="none" w:sz="0" w:space="0" w:color="auto"/>
        <w:bottom w:val="none" w:sz="0" w:space="0" w:color="auto"/>
        <w:right w:val="none" w:sz="0" w:space="0" w:color="auto"/>
      </w:divBdr>
    </w:div>
    <w:div w:id="486088847">
      <w:bodyDiv w:val="1"/>
      <w:marLeft w:val="0"/>
      <w:marRight w:val="0"/>
      <w:marTop w:val="0"/>
      <w:marBottom w:val="0"/>
      <w:divBdr>
        <w:top w:val="none" w:sz="0" w:space="0" w:color="auto"/>
        <w:left w:val="none" w:sz="0" w:space="0" w:color="auto"/>
        <w:bottom w:val="none" w:sz="0" w:space="0" w:color="auto"/>
        <w:right w:val="none" w:sz="0" w:space="0" w:color="auto"/>
      </w:divBdr>
    </w:div>
    <w:div w:id="486438832">
      <w:bodyDiv w:val="1"/>
      <w:marLeft w:val="0"/>
      <w:marRight w:val="0"/>
      <w:marTop w:val="0"/>
      <w:marBottom w:val="0"/>
      <w:divBdr>
        <w:top w:val="none" w:sz="0" w:space="0" w:color="auto"/>
        <w:left w:val="none" w:sz="0" w:space="0" w:color="auto"/>
        <w:bottom w:val="none" w:sz="0" w:space="0" w:color="auto"/>
        <w:right w:val="none" w:sz="0" w:space="0" w:color="auto"/>
      </w:divBdr>
    </w:div>
    <w:div w:id="486629611">
      <w:bodyDiv w:val="1"/>
      <w:marLeft w:val="0"/>
      <w:marRight w:val="0"/>
      <w:marTop w:val="0"/>
      <w:marBottom w:val="0"/>
      <w:divBdr>
        <w:top w:val="none" w:sz="0" w:space="0" w:color="auto"/>
        <w:left w:val="none" w:sz="0" w:space="0" w:color="auto"/>
        <w:bottom w:val="none" w:sz="0" w:space="0" w:color="auto"/>
        <w:right w:val="none" w:sz="0" w:space="0" w:color="auto"/>
      </w:divBdr>
    </w:div>
    <w:div w:id="486673003">
      <w:bodyDiv w:val="1"/>
      <w:marLeft w:val="0"/>
      <w:marRight w:val="0"/>
      <w:marTop w:val="0"/>
      <w:marBottom w:val="0"/>
      <w:divBdr>
        <w:top w:val="none" w:sz="0" w:space="0" w:color="auto"/>
        <w:left w:val="none" w:sz="0" w:space="0" w:color="auto"/>
        <w:bottom w:val="none" w:sz="0" w:space="0" w:color="auto"/>
        <w:right w:val="none" w:sz="0" w:space="0" w:color="auto"/>
      </w:divBdr>
    </w:div>
    <w:div w:id="486944167">
      <w:bodyDiv w:val="1"/>
      <w:marLeft w:val="0"/>
      <w:marRight w:val="0"/>
      <w:marTop w:val="0"/>
      <w:marBottom w:val="0"/>
      <w:divBdr>
        <w:top w:val="none" w:sz="0" w:space="0" w:color="auto"/>
        <w:left w:val="none" w:sz="0" w:space="0" w:color="auto"/>
        <w:bottom w:val="none" w:sz="0" w:space="0" w:color="auto"/>
        <w:right w:val="none" w:sz="0" w:space="0" w:color="auto"/>
      </w:divBdr>
    </w:div>
    <w:div w:id="487290101">
      <w:bodyDiv w:val="1"/>
      <w:marLeft w:val="0"/>
      <w:marRight w:val="0"/>
      <w:marTop w:val="0"/>
      <w:marBottom w:val="0"/>
      <w:divBdr>
        <w:top w:val="none" w:sz="0" w:space="0" w:color="auto"/>
        <w:left w:val="none" w:sz="0" w:space="0" w:color="auto"/>
        <w:bottom w:val="none" w:sz="0" w:space="0" w:color="auto"/>
        <w:right w:val="none" w:sz="0" w:space="0" w:color="auto"/>
      </w:divBdr>
    </w:div>
    <w:div w:id="487861872">
      <w:bodyDiv w:val="1"/>
      <w:marLeft w:val="0"/>
      <w:marRight w:val="0"/>
      <w:marTop w:val="0"/>
      <w:marBottom w:val="0"/>
      <w:divBdr>
        <w:top w:val="none" w:sz="0" w:space="0" w:color="auto"/>
        <w:left w:val="none" w:sz="0" w:space="0" w:color="auto"/>
        <w:bottom w:val="none" w:sz="0" w:space="0" w:color="auto"/>
        <w:right w:val="none" w:sz="0" w:space="0" w:color="auto"/>
      </w:divBdr>
    </w:div>
    <w:div w:id="487986942">
      <w:bodyDiv w:val="1"/>
      <w:marLeft w:val="0"/>
      <w:marRight w:val="0"/>
      <w:marTop w:val="0"/>
      <w:marBottom w:val="0"/>
      <w:divBdr>
        <w:top w:val="none" w:sz="0" w:space="0" w:color="auto"/>
        <w:left w:val="none" w:sz="0" w:space="0" w:color="auto"/>
        <w:bottom w:val="none" w:sz="0" w:space="0" w:color="auto"/>
        <w:right w:val="none" w:sz="0" w:space="0" w:color="auto"/>
      </w:divBdr>
    </w:div>
    <w:div w:id="488328328">
      <w:bodyDiv w:val="1"/>
      <w:marLeft w:val="0"/>
      <w:marRight w:val="0"/>
      <w:marTop w:val="0"/>
      <w:marBottom w:val="0"/>
      <w:divBdr>
        <w:top w:val="none" w:sz="0" w:space="0" w:color="auto"/>
        <w:left w:val="none" w:sz="0" w:space="0" w:color="auto"/>
        <w:bottom w:val="none" w:sz="0" w:space="0" w:color="auto"/>
        <w:right w:val="none" w:sz="0" w:space="0" w:color="auto"/>
      </w:divBdr>
    </w:div>
    <w:div w:id="488443993">
      <w:bodyDiv w:val="1"/>
      <w:marLeft w:val="0"/>
      <w:marRight w:val="0"/>
      <w:marTop w:val="0"/>
      <w:marBottom w:val="0"/>
      <w:divBdr>
        <w:top w:val="none" w:sz="0" w:space="0" w:color="auto"/>
        <w:left w:val="none" w:sz="0" w:space="0" w:color="auto"/>
        <w:bottom w:val="none" w:sz="0" w:space="0" w:color="auto"/>
        <w:right w:val="none" w:sz="0" w:space="0" w:color="auto"/>
      </w:divBdr>
    </w:div>
    <w:div w:id="489101736">
      <w:bodyDiv w:val="1"/>
      <w:marLeft w:val="0"/>
      <w:marRight w:val="0"/>
      <w:marTop w:val="0"/>
      <w:marBottom w:val="0"/>
      <w:divBdr>
        <w:top w:val="none" w:sz="0" w:space="0" w:color="auto"/>
        <w:left w:val="none" w:sz="0" w:space="0" w:color="auto"/>
        <w:bottom w:val="none" w:sz="0" w:space="0" w:color="auto"/>
        <w:right w:val="none" w:sz="0" w:space="0" w:color="auto"/>
      </w:divBdr>
    </w:div>
    <w:div w:id="489446345">
      <w:bodyDiv w:val="1"/>
      <w:marLeft w:val="0"/>
      <w:marRight w:val="0"/>
      <w:marTop w:val="0"/>
      <w:marBottom w:val="0"/>
      <w:divBdr>
        <w:top w:val="none" w:sz="0" w:space="0" w:color="auto"/>
        <w:left w:val="none" w:sz="0" w:space="0" w:color="auto"/>
        <w:bottom w:val="none" w:sz="0" w:space="0" w:color="auto"/>
        <w:right w:val="none" w:sz="0" w:space="0" w:color="auto"/>
      </w:divBdr>
    </w:div>
    <w:div w:id="490023567">
      <w:bodyDiv w:val="1"/>
      <w:marLeft w:val="0"/>
      <w:marRight w:val="0"/>
      <w:marTop w:val="0"/>
      <w:marBottom w:val="0"/>
      <w:divBdr>
        <w:top w:val="none" w:sz="0" w:space="0" w:color="auto"/>
        <w:left w:val="none" w:sz="0" w:space="0" w:color="auto"/>
        <w:bottom w:val="none" w:sz="0" w:space="0" w:color="auto"/>
        <w:right w:val="none" w:sz="0" w:space="0" w:color="auto"/>
      </w:divBdr>
    </w:div>
    <w:div w:id="490217235">
      <w:bodyDiv w:val="1"/>
      <w:marLeft w:val="0"/>
      <w:marRight w:val="0"/>
      <w:marTop w:val="0"/>
      <w:marBottom w:val="0"/>
      <w:divBdr>
        <w:top w:val="none" w:sz="0" w:space="0" w:color="auto"/>
        <w:left w:val="none" w:sz="0" w:space="0" w:color="auto"/>
        <w:bottom w:val="none" w:sz="0" w:space="0" w:color="auto"/>
        <w:right w:val="none" w:sz="0" w:space="0" w:color="auto"/>
      </w:divBdr>
    </w:div>
    <w:div w:id="490415062">
      <w:bodyDiv w:val="1"/>
      <w:marLeft w:val="0"/>
      <w:marRight w:val="0"/>
      <w:marTop w:val="0"/>
      <w:marBottom w:val="0"/>
      <w:divBdr>
        <w:top w:val="none" w:sz="0" w:space="0" w:color="auto"/>
        <w:left w:val="none" w:sz="0" w:space="0" w:color="auto"/>
        <w:bottom w:val="none" w:sz="0" w:space="0" w:color="auto"/>
        <w:right w:val="none" w:sz="0" w:space="0" w:color="auto"/>
      </w:divBdr>
    </w:div>
    <w:div w:id="491143140">
      <w:bodyDiv w:val="1"/>
      <w:marLeft w:val="0"/>
      <w:marRight w:val="0"/>
      <w:marTop w:val="0"/>
      <w:marBottom w:val="0"/>
      <w:divBdr>
        <w:top w:val="none" w:sz="0" w:space="0" w:color="auto"/>
        <w:left w:val="none" w:sz="0" w:space="0" w:color="auto"/>
        <w:bottom w:val="none" w:sz="0" w:space="0" w:color="auto"/>
        <w:right w:val="none" w:sz="0" w:space="0" w:color="auto"/>
      </w:divBdr>
    </w:div>
    <w:div w:id="492255527">
      <w:bodyDiv w:val="1"/>
      <w:marLeft w:val="0"/>
      <w:marRight w:val="0"/>
      <w:marTop w:val="0"/>
      <w:marBottom w:val="0"/>
      <w:divBdr>
        <w:top w:val="none" w:sz="0" w:space="0" w:color="auto"/>
        <w:left w:val="none" w:sz="0" w:space="0" w:color="auto"/>
        <w:bottom w:val="none" w:sz="0" w:space="0" w:color="auto"/>
        <w:right w:val="none" w:sz="0" w:space="0" w:color="auto"/>
      </w:divBdr>
    </w:div>
    <w:div w:id="492530272">
      <w:bodyDiv w:val="1"/>
      <w:marLeft w:val="0"/>
      <w:marRight w:val="0"/>
      <w:marTop w:val="0"/>
      <w:marBottom w:val="0"/>
      <w:divBdr>
        <w:top w:val="none" w:sz="0" w:space="0" w:color="auto"/>
        <w:left w:val="none" w:sz="0" w:space="0" w:color="auto"/>
        <w:bottom w:val="none" w:sz="0" w:space="0" w:color="auto"/>
        <w:right w:val="none" w:sz="0" w:space="0" w:color="auto"/>
      </w:divBdr>
    </w:div>
    <w:div w:id="492532363">
      <w:bodyDiv w:val="1"/>
      <w:marLeft w:val="0"/>
      <w:marRight w:val="0"/>
      <w:marTop w:val="0"/>
      <w:marBottom w:val="0"/>
      <w:divBdr>
        <w:top w:val="none" w:sz="0" w:space="0" w:color="auto"/>
        <w:left w:val="none" w:sz="0" w:space="0" w:color="auto"/>
        <w:bottom w:val="none" w:sz="0" w:space="0" w:color="auto"/>
        <w:right w:val="none" w:sz="0" w:space="0" w:color="auto"/>
      </w:divBdr>
    </w:div>
    <w:div w:id="492575416">
      <w:bodyDiv w:val="1"/>
      <w:marLeft w:val="0"/>
      <w:marRight w:val="0"/>
      <w:marTop w:val="0"/>
      <w:marBottom w:val="0"/>
      <w:divBdr>
        <w:top w:val="none" w:sz="0" w:space="0" w:color="auto"/>
        <w:left w:val="none" w:sz="0" w:space="0" w:color="auto"/>
        <w:bottom w:val="none" w:sz="0" w:space="0" w:color="auto"/>
        <w:right w:val="none" w:sz="0" w:space="0" w:color="auto"/>
      </w:divBdr>
    </w:div>
    <w:div w:id="492647479">
      <w:bodyDiv w:val="1"/>
      <w:marLeft w:val="0"/>
      <w:marRight w:val="0"/>
      <w:marTop w:val="0"/>
      <w:marBottom w:val="0"/>
      <w:divBdr>
        <w:top w:val="none" w:sz="0" w:space="0" w:color="auto"/>
        <w:left w:val="none" w:sz="0" w:space="0" w:color="auto"/>
        <w:bottom w:val="none" w:sz="0" w:space="0" w:color="auto"/>
        <w:right w:val="none" w:sz="0" w:space="0" w:color="auto"/>
      </w:divBdr>
    </w:div>
    <w:div w:id="492838485">
      <w:bodyDiv w:val="1"/>
      <w:marLeft w:val="0"/>
      <w:marRight w:val="0"/>
      <w:marTop w:val="0"/>
      <w:marBottom w:val="0"/>
      <w:divBdr>
        <w:top w:val="none" w:sz="0" w:space="0" w:color="auto"/>
        <w:left w:val="none" w:sz="0" w:space="0" w:color="auto"/>
        <w:bottom w:val="none" w:sz="0" w:space="0" w:color="auto"/>
        <w:right w:val="none" w:sz="0" w:space="0" w:color="auto"/>
      </w:divBdr>
    </w:div>
    <w:div w:id="492994483">
      <w:bodyDiv w:val="1"/>
      <w:marLeft w:val="0"/>
      <w:marRight w:val="0"/>
      <w:marTop w:val="0"/>
      <w:marBottom w:val="0"/>
      <w:divBdr>
        <w:top w:val="none" w:sz="0" w:space="0" w:color="auto"/>
        <w:left w:val="none" w:sz="0" w:space="0" w:color="auto"/>
        <w:bottom w:val="none" w:sz="0" w:space="0" w:color="auto"/>
        <w:right w:val="none" w:sz="0" w:space="0" w:color="auto"/>
      </w:divBdr>
    </w:div>
    <w:div w:id="493649451">
      <w:bodyDiv w:val="1"/>
      <w:marLeft w:val="0"/>
      <w:marRight w:val="0"/>
      <w:marTop w:val="0"/>
      <w:marBottom w:val="0"/>
      <w:divBdr>
        <w:top w:val="none" w:sz="0" w:space="0" w:color="auto"/>
        <w:left w:val="none" w:sz="0" w:space="0" w:color="auto"/>
        <w:bottom w:val="none" w:sz="0" w:space="0" w:color="auto"/>
        <w:right w:val="none" w:sz="0" w:space="0" w:color="auto"/>
      </w:divBdr>
    </w:div>
    <w:div w:id="493761727">
      <w:bodyDiv w:val="1"/>
      <w:marLeft w:val="0"/>
      <w:marRight w:val="0"/>
      <w:marTop w:val="0"/>
      <w:marBottom w:val="0"/>
      <w:divBdr>
        <w:top w:val="none" w:sz="0" w:space="0" w:color="auto"/>
        <w:left w:val="none" w:sz="0" w:space="0" w:color="auto"/>
        <w:bottom w:val="none" w:sz="0" w:space="0" w:color="auto"/>
        <w:right w:val="none" w:sz="0" w:space="0" w:color="auto"/>
      </w:divBdr>
    </w:div>
    <w:div w:id="493838831">
      <w:bodyDiv w:val="1"/>
      <w:marLeft w:val="0"/>
      <w:marRight w:val="0"/>
      <w:marTop w:val="0"/>
      <w:marBottom w:val="0"/>
      <w:divBdr>
        <w:top w:val="none" w:sz="0" w:space="0" w:color="auto"/>
        <w:left w:val="none" w:sz="0" w:space="0" w:color="auto"/>
        <w:bottom w:val="none" w:sz="0" w:space="0" w:color="auto"/>
        <w:right w:val="none" w:sz="0" w:space="0" w:color="auto"/>
      </w:divBdr>
    </w:div>
    <w:div w:id="494037138">
      <w:bodyDiv w:val="1"/>
      <w:marLeft w:val="0"/>
      <w:marRight w:val="0"/>
      <w:marTop w:val="0"/>
      <w:marBottom w:val="0"/>
      <w:divBdr>
        <w:top w:val="none" w:sz="0" w:space="0" w:color="auto"/>
        <w:left w:val="none" w:sz="0" w:space="0" w:color="auto"/>
        <w:bottom w:val="none" w:sz="0" w:space="0" w:color="auto"/>
        <w:right w:val="none" w:sz="0" w:space="0" w:color="auto"/>
      </w:divBdr>
    </w:div>
    <w:div w:id="495919996">
      <w:bodyDiv w:val="1"/>
      <w:marLeft w:val="0"/>
      <w:marRight w:val="0"/>
      <w:marTop w:val="0"/>
      <w:marBottom w:val="0"/>
      <w:divBdr>
        <w:top w:val="none" w:sz="0" w:space="0" w:color="auto"/>
        <w:left w:val="none" w:sz="0" w:space="0" w:color="auto"/>
        <w:bottom w:val="none" w:sz="0" w:space="0" w:color="auto"/>
        <w:right w:val="none" w:sz="0" w:space="0" w:color="auto"/>
      </w:divBdr>
    </w:div>
    <w:div w:id="496383336">
      <w:bodyDiv w:val="1"/>
      <w:marLeft w:val="0"/>
      <w:marRight w:val="0"/>
      <w:marTop w:val="0"/>
      <w:marBottom w:val="0"/>
      <w:divBdr>
        <w:top w:val="none" w:sz="0" w:space="0" w:color="auto"/>
        <w:left w:val="none" w:sz="0" w:space="0" w:color="auto"/>
        <w:bottom w:val="none" w:sz="0" w:space="0" w:color="auto"/>
        <w:right w:val="none" w:sz="0" w:space="0" w:color="auto"/>
      </w:divBdr>
    </w:div>
    <w:div w:id="496724619">
      <w:bodyDiv w:val="1"/>
      <w:marLeft w:val="0"/>
      <w:marRight w:val="0"/>
      <w:marTop w:val="0"/>
      <w:marBottom w:val="0"/>
      <w:divBdr>
        <w:top w:val="none" w:sz="0" w:space="0" w:color="auto"/>
        <w:left w:val="none" w:sz="0" w:space="0" w:color="auto"/>
        <w:bottom w:val="none" w:sz="0" w:space="0" w:color="auto"/>
        <w:right w:val="none" w:sz="0" w:space="0" w:color="auto"/>
      </w:divBdr>
    </w:div>
    <w:div w:id="497114090">
      <w:bodyDiv w:val="1"/>
      <w:marLeft w:val="0"/>
      <w:marRight w:val="0"/>
      <w:marTop w:val="0"/>
      <w:marBottom w:val="0"/>
      <w:divBdr>
        <w:top w:val="none" w:sz="0" w:space="0" w:color="auto"/>
        <w:left w:val="none" w:sz="0" w:space="0" w:color="auto"/>
        <w:bottom w:val="none" w:sz="0" w:space="0" w:color="auto"/>
        <w:right w:val="none" w:sz="0" w:space="0" w:color="auto"/>
      </w:divBdr>
    </w:div>
    <w:div w:id="497236969">
      <w:bodyDiv w:val="1"/>
      <w:marLeft w:val="0"/>
      <w:marRight w:val="0"/>
      <w:marTop w:val="0"/>
      <w:marBottom w:val="0"/>
      <w:divBdr>
        <w:top w:val="none" w:sz="0" w:space="0" w:color="auto"/>
        <w:left w:val="none" w:sz="0" w:space="0" w:color="auto"/>
        <w:bottom w:val="none" w:sz="0" w:space="0" w:color="auto"/>
        <w:right w:val="none" w:sz="0" w:space="0" w:color="auto"/>
      </w:divBdr>
    </w:div>
    <w:div w:id="497772353">
      <w:bodyDiv w:val="1"/>
      <w:marLeft w:val="0"/>
      <w:marRight w:val="0"/>
      <w:marTop w:val="0"/>
      <w:marBottom w:val="0"/>
      <w:divBdr>
        <w:top w:val="none" w:sz="0" w:space="0" w:color="auto"/>
        <w:left w:val="none" w:sz="0" w:space="0" w:color="auto"/>
        <w:bottom w:val="none" w:sz="0" w:space="0" w:color="auto"/>
        <w:right w:val="none" w:sz="0" w:space="0" w:color="auto"/>
      </w:divBdr>
    </w:div>
    <w:div w:id="497773217">
      <w:bodyDiv w:val="1"/>
      <w:marLeft w:val="0"/>
      <w:marRight w:val="0"/>
      <w:marTop w:val="0"/>
      <w:marBottom w:val="0"/>
      <w:divBdr>
        <w:top w:val="none" w:sz="0" w:space="0" w:color="auto"/>
        <w:left w:val="none" w:sz="0" w:space="0" w:color="auto"/>
        <w:bottom w:val="none" w:sz="0" w:space="0" w:color="auto"/>
        <w:right w:val="none" w:sz="0" w:space="0" w:color="auto"/>
      </w:divBdr>
    </w:div>
    <w:div w:id="497889439">
      <w:bodyDiv w:val="1"/>
      <w:marLeft w:val="0"/>
      <w:marRight w:val="0"/>
      <w:marTop w:val="0"/>
      <w:marBottom w:val="0"/>
      <w:divBdr>
        <w:top w:val="none" w:sz="0" w:space="0" w:color="auto"/>
        <w:left w:val="none" w:sz="0" w:space="0" w:color="auto"/>
        <w:bottom w:val="none" w:sz="0" w:space="0" w:color="auto"/>
        <w:right w:val="none" w:sz="0" w:space="0" w:color="auto"/>
      </w:divBdr>
    </w:div>
    <w:div w:id="498010735">
      <w:bodyDiv w:val="1"/>
      <w:marLeft w:val="0"/>
      <w:marRight w:val="0"/>
      <w:marTop w:val="0"/>
      <w:marBottom w:val="0"/>
      <w:divBdr>
        <w:top w:val="none" w:sz="0" w:space="0" w:color="auto"/>
        <w:left w:val="none" w:sz="0" w:space="0" w:color="auto"/>
        <w:bottom w:val="none" w:sz="0" w:space="0" w:color="auto"/>
        <w:right w:val="none" w:sz="0" w:space="0" w:color="auto"/>
      </w:divBdr>
    </w:div>
    <w:div w:id="498085874">
      <w:bodyDiv w:val="1"/>
      <w:marLeft w:val="0"/>
      <w:marRight w:val="0"/>
      <w:marTop w:val="0"/>
      <w:marBottom w:val="0"/>
      <w:divBdr>
        <w:top w:val="none" w:sz="0" w:space="0" w:color="auto"/>
        <w:left w:val="none" w:sz="0" w:space="0" w:color="auto"/>
        <w:bottom w:val="none" w:sz="0" w:space="0" w:color="auto"/>
        <w:right w:val="none" w:sz="0" w:space="0" w:color="auto"/>
      </w:divBdr>
    </w:div>
    <w:div w:id="498351832">
      <w:bodyDiv w:val="1"/>
      <w:marLeft w:val="0"/>
      <w:marRight w:val="0"/>
      <w:marTop w:val="0"/>
      <w:marBottom w:val="0"/>
      <w:divBdr>
        <w:top w:val="none" w:sz="0" w:space="0" w:color="auto"/>
        <w:left w:val="none" w:sz="0" w:space="0" w:color="auto"/>
        <w:bottom w:val="none" w:sz="0" w:space="0" w:color="auto"/>
        <w:right w:val="none" w:sz="0" w:space="0" w:color="auto"/>
      </w:divBdr>
    </w:div>
    <w:div w:id="499151587">
      <w:bodyDiv w:val="1"/>
      <w:marLeft w:val="0"/>
      <w:marRight w:val="0"/>
      <w:marTop w:val="0"/>
      <w:marBottom w:val="0"/>
      <w:divBdr>
        <w:top w:val="none" w:sz="0" w:space="0" w:color="auto"/>
        <w:left w:val="none" w:sz="0" w:space="0" w:color="auto"/>
        <w:bottom w:val="none" w:sz="0" w:space="0" w:color="auto"/>
        <w:right w:val="none" w:sz="0" w:space="0" w:color="auto"/>
      </w:divBdr>
    </w:div>
    <w:div w:id="499199203">
      <w:bodyDiv w:val="1"/>
      <w:marLeft w:val="0"/>
      <w:marRight w:val="0"/>
      <w:marTop w:val="0"/>
      <w:marBottom w:val="0"/>
      <w:divBdr>
        <w:top w:val="none" w:sz="0" w:space="0" w:color="auto"/>
        <w:left w:val="none" w:sz="0" w:space="0" w:color="auto"/>
        <w:bottom w:val="none" w:sz="0" w:space="0" w:color="auto"/>
        <w:right w:val="none" w:sz="0" w:space="0" w:color="auto"/>
      </w:divBdr>
    </w:div>
    <w:div w:id="499464380">
      <w:bodyDiv w:val="1"/>
      <w:marLeft w:val="0"/>
      <w:marRight w:val="0"/>
      <w:marTop w:val="0"/>
      <w:marBottom w:val="0"/>
      <w:divBdr>
        <w:top w:val="none" w:sz="0" w:space="0" w:color="auto"/>
        <w:left w:val="none" w:sz="0" w:space="0" w:color="auto"/>
        <w:bottom w:val="none" w:sz="0" w:space="0" w:color="auto"/>
        <w:right w:val="none" w:sz="0" w:space="0" w:color="auto"/>
      </w:divBdr>
    </w:div>
    <w:div w:id="500124574">
      <w:bodyDiv w:val="1"/>
      <w:marLeft w:val="0"/>
      <w:marRight w:val="0"/>
      <w:marTop w:val="0"/>
      <w:marBottom w:val="0"/>
      <w:divBdr>
        <w:top w:val="none" w:sz="0" w:space="0" w:color="auto"/>
        <w:left w:val="none" w:sz="0" w:space="0" w:color="auto"/>
        <w:bottom w:val="none" w:sz="0" w:space="0" w:color="auto"/>
        <w:right w:val="none" w:sz="0" w:space="0" w:color="auto"/>
      </w:divBdr>
    </w:div>
    <w:div w:id="501236889">
      <w:bodyDiv w:val="1"/>
      <w:marLeft w:val="0"/>
      <w:marRight w:val="0"/>
      <w:marTop w:val="0"/>
      <w:marBottom w:val="0"/>
      <w:divBdr>
        <w:top w:val="none" w:sz="0" w:space="0" w:color="auto"/>
        <w:left w:val="none" w:sz="0" w:space="0" w:color="auto"/>
        <w:bottom w:val="none" w:sz="0" w:space="0" w:color="auto"/>
        <w:right w:val="none" w:sz="0" w:space="0" w:color="auto"/>
      </w:divBdr>
    </w:div>
    <w:div w:id="501702406">
      <w:bodyDiv w:val="1"/>
      <w:marLeft w:val="0"/>
      <w:marRight w:val="0"/>
      <w:marTop w:val="0"/>
      <w:marBottom w:val="0"/>
      <w:divBdr>
        <w:top w:val="none" w:sz="0" w:space="0" w:color="auto"/>
        <w:left w:val="none" w:sz="0" w:space="0" w:color="auto"/>
        <w:bottom w:val="none" w:sz="0" w:space="0" w:color="auto"/>
        <w:right w:val="none" w:sz="0" w:space="0" w:color="auto"/>
      </w:divBdr>
    </w:div>
    <w:div w:id="502160739">
      <w:bodyDiv w:val="1"/>
      <w:marLeft w:val="0"/>
      <w:marRight w:val="0"/>
      <w:marTop w:val="0"/>
      <w:marBottom w:val="0"/>
      <w:divBdr>
        <w:top w:val="none" w:sz="0" w:space="0" w:color="auto"/>
        <w:left w:val="none" w:sz="0" w:space="0" w:color="auto"/>
        <w:bottom w:val="none" w:sz="0" w:space="0" w:color="auto"/>
        <w:right w:val="none" w:sz="0" w:space="0" w:color="auto"/>
      </w:divBdr>
    </w:div>
    <w:div w:id="502861859">
      <w:bodyDiv w:val="1"/>
      <w:marLeft w:val="0"/>
      <w:marRight w:val="0"/>
      <w:marTop w:val="0"/>
      <w:marBottom w:val="0"/>
      <w:divBdr>
        <w:top w:val="none" w:sz="0" w:space="0" w:color="auto"/>
        <w:left w:val="none" w:sz="0" w:space="0" w:color="auto"/>
        <w:bottom w:val="none" w:sz="0" w:space="0" w:color="auto"/>
        <w:right w:val="none" w:sz="0" w:space="0" w:color="auto"/>
      </w:divBdr>
    </w:div>
    <w:div w:id="502939423">
      <w:bodyDiv w:val="1"/>
      <w:marLeft w:val="0"/>
      <w:marRight w:val="0"/>
      <w:marTop w:val="0"/>
      <w:marBottom w:val="0"/>
      <w:divBdr>
        <w:top w:val="none" w:sz="0" w:space="0" w:color="auto"/>
        <w:left w:val="none" w:sz="0" w:space="0" w:color="auto"/>
        <w:bottom w:val="none" w:sz="0" w:space="0" w:color="auto"/>
        <w:right w:val="none" w:sz="0" w:space="0" w:color="auto"/>
      </w:divBdr>
    </w:div>
    <w:div w:id="503282107">
      <w:bodyDiv w:val="1"/>
      <w:marLeft w:val="0"/>
      <w:marRight w:val="0"/>
      <w:marTop w:val="0"/>
      <w:marBottom w:val="0"/>
      <w:divBdr>
        <w:top w:val="none" w:sz="0" w:space="0" w:color="auto"/>
        <w:left w:val="none" w:sz="0" w:space="0" w:color="auto"/>
        <w:bottom w:val="none" w:sz="0" w:space="0" w:color="auto"/>
        <w:right w:val="none" w:sz="0" w:space="0" w:color="auto"/>
      </w:divBdr>
    </w:div>
    <w:div w:id="504248106">
      <w:bodyDiv w:val="1"/>
      <w:marLeft w:val="0"/>
      <w:marRight w:val="0"/>
      <w:marTop w:val="0"/>
      <w:marBottom w:val="0"/>
      <w:divBdr>
        <w:top w:val="none" w:sz="0" w:space="0" w:color="auto"/>
        <w:left w:val="none" w:sz="0" w:space="0" w:color="auto"/>
        <w:bottom w:val="none" w:sz="0" w:space="0" w:color="auto"/>
        <w:right w:val="none" w:sz="0" w:space="0" w:color="auto"/>
      </w:divBdr>
    </w:div>
    <w:div w:id="504396675">
      <w:bodyDiv w:val="1"/>
      <w:marLeft w:val="0"/>
      <w:marRight w:val="0"/>
      <w:marTop w:val="0"/>
      <w:marBottom w:val="0"/>
      <w:divBdr>
        <w:top w:val="none" w:sz="0" w:space="0" w:color="auto"/>
        <w:left w:val="none" w:sz="0" w:space="0" w:color="auto"/>
        <w:bottom w:val="none" w:sz="0" w:space="0" w:color="auto"/>
        <w:right w:val="none" w:sz="0" w:space="0" w:color="auto"/>
      </w:divBdr>
    </w:div>
    <w:div w:id="504439387">
      <w:bodyDiv w:val="1"/>
      <w:marLeft w:val="0"/>
      <w:marRight w:val="0"/>
      <w:marTop w:val="0"/>
      <w:marBottom w:val="0"/>
      <w:divBdr>
        <w:top w:val="none" w:sz="0" w:space="0" w:color="auto"/>
        <w:left w:val="none" w:sz="0" w:space="0" w:color="auto"/>
        <w:bottom w:val="none" w:sz="0" w:space="0" w:color="auto"/>
        <w:right w:val="none" w:sz="0" w:space="0" w:color="auto"/>
      </w:divBdr>
    </w:div>
    <w:div w:id="504826135">
      <w:bodyDiv w:val="1"/>
      <w:marLeft w:val="0"/>
      <w:marRight w:val="0"/>
      <w:marTop w:val="0"/>
      <w:marBottom w:val="0"/>
      <w:divBdr>
        <w:top w:val="none" w:sz="0" w:space="0" w:color="auto"/>
        <w:left w:val="none" w:sz="0" w:space="0" w:color="auto"/>
        <w:bottom w:val="none" w:sz="0" w:space="0" w:color="auto"/>
        <w:right w:val="none" w:sz="0" w:space="0" w:color="auto"/>
      </w:divBdr>
    </w:div>
    <w:div w:id="504976622">
      <w:bodyDiv w:val="1"/>
      <w:marLeft w:val="0"/>
      <w:marRight w:val="0"/>
      <w:marTop w:val="0"/>
      <w:marBottom w:val="0"/>
      <w:divBdr>
        <w:top w:val="none" w:sz="0" w:space="0" w:color="auto"/>
        <w:left w:val="none" w:sz="0" w:space="0" w:color="auto"/>
        <w:bottom w:val="none" w:sz="0" w:space="0" w:color="auto"/>
        <w:right w:val="none" w:sz="0" w:space="0" w:color="auto"/>
      </w:divBdr>
    </w:div>
    <w:div w:id="505360345">
      <w:bodyDiv w:val="1"/>
      <w:marLeft w:val="0"/>
      <w:marRight w:val="0"/>
      <w:marTop w:val="0"/>
      <w:marBottom w:val="0"/>
      <w:divBdr>
        <w:top w:val="none" w:sz="0" w:space="0" w:color="auto"/>
        <w:left w:val="none" w:sz="0" w:space="0" w:color="auto"/>
        <w:bottom w:val="none" w:sz="0" w:space="0" w:color="auto"/>
        <w:right w:val="none" w:sz="0" w:space="0" w:color="auto"/>
      </w:divBdr>
    </w:div>
    <w:div w:id="505708105">
      <w:bodyDiv w:val="1"/>
      <w:marLeft w:val="0"/>
      <w:marRight w:val="0"/>
      <w:marTop w:val="0"/>
      <w:marBottom w:val="0"/>
      <w:divBdr>
        <w:top w:val="none" w:sz="0" w:space="0" w:color="auto"/>
        <w:left w:val="none" w:sz="0" w:space="0" w:color="auto"/>
        <w:bottom w:val="none" w:sz="0" w:space="0" w:color="auto"/>
        <w:right w:val="none" w:sz="0" w:space="0" w:color="auto"/>
      </w:divBdr>
    </w:div>
    <w:div w:id="506093891">
      <w:bodyDiv w:val="1"/>
      <w:marLeft w:val="0"/>
      <w:marRight w:val="0"/>
      <w:marTop w:val="0"/>
      <w:marBottom w:val="0"/>
      <w:divBdr>
        <w:top w:val="none" w:sz="0" w:space="0" w:color="auto"/>
        <w:left w:val="none" w:sz="0" w:space="0" w:color="auto"/>
        <w:bottom w:val="none" w:sz="0" w:space="0" w:color="auto"/>
        <w:right w:val="none" w:sz="0" w:space="0" w:color="auto"/>
      </w:divBdr>
    </w:div>
    <w:div w:id="506752495">
      <w:bodyDiv w:val="1"/>
      <w:marLeft w:val="0"/>
      <w:marRight w:val="0"/>
      <w:marTop w:val="0"/>
      <w:marBottom w:val="0"/>
      <w:divBdr>
        <w:top w:val="none" w:sz="0" w:space="0" w:color="auto"/>
        <w:left w:val="none" w:sz="0" w:space="0" w:color="auto"/>
        <w:bottom w:val="none" w:sz="0" w:space="0" w:color="auto"/>
        <w:right w:val="none" w:sz="0" w:space="0" w:color="auto"/>
      </w:divBdr>
    </w:div>
    <w:div w:id="506942030">
      <w:bodyDiv w:val="1"/>
      <w:marLeft w:val="0"/>
      <w:marRight w:val="0"/>
      <w:marTop w:val="0"/>
      <w:marBottom w:val="0"/>
      <w:divBdr>
        <w:top w:val="none" w:sz="0" w:space="0" w:color="auto"/>
        <w:left w:val="none" w:sz="0" w:space="0" w:color="auto"/>
        <w:bottom w:val="none" w:sz="0" w:space="0" w:color="auto"/>
        <w:right w:val="none" w:sz="0" w:space="0" w:color="auto"/>
      </w:divBdr>
    </w:div>
    <w:div w:id="507184290">
      <w:bodyDiv w:val="1"/>
      <w:marLeft w:val="0"/>
      <w:marRight w:val="0"/>
      <w:marTop w:val="0"/>
      <w:marBottom w:val="0"/>
      <w:divBdr>
        <w:top w:val="none" w:sz="0" w:space="0" w:color="auto"/>
        <w:left w:val="none" w:sz="0" w:space="0" w:color="auto"/>
        <w:bottom w:val="none" w:sz="0" w:space="0" w:color="auto"/>
        <w:right w:val="none" w:sz="0" w:space="0" w:color="auto"/>
      </w:divBdr>
    </w:div>
    <w:div w:id="507402856">
      <w:bodyDiv w:val="1"/>
      <w:marLeft w:val="0"/>
      <w:marRight w:val="0"/>
      <w:marTop w:val="0"/>
      <w:marBottom w:val="0"/>
      <w:divBdr>
        <w:top w:val="none" w:sz="0" w:space="0" w:color="auto"/>
        <w:left w:val="none" w:sz="0" w:space="0" w:color="auto"/>
        <w:bottom w:val="none" w:sz="0" w:space="0" w:color="auto"/>
        <w:right w:val="none" w:sz="0" w:space="0" w:color="auto"/>
      </w:divBdr>
    </w:div>
    <w:div w:id="507985862">
      <w:bodyDiv w:val="1"/>
      <w:marLeft w:val="0"/>
      <w:marRight w:val="0"/>
      <w:marTop w:val="0"/>
      <w:marBottom w:val="0"/>
      <w:divBdr>
        <w:top w:val="none" w:sz="0" w:space="0" w:color="auto"/>
        <w:left w:val="none" w:sz="0" w:space="0" w:color="auto"/>
        <w:bottom w:val="none" w:sz="0" w:space="0" w:color="auto"/>
        <w:right w:val="none" w:sz="0" w:space="0" w:color="auto"/>
      </w:divBdr>
    </w:div>
    <w:div w:id="508377150">
      <w:bodyDiv w:val="1"/>
      <w:marLeft w:val="0"/>
      <w:marRight w:val="0"/>
      <w:marTop w:val="0"/>
      <w:marBottom w:val="0"/>
      <w:divBdr>
        <w:top w:val="none" w:sz="0" w:space="0" w:color="auto"/>
        <w:left w:val="none" w:sz="0" w:space="0" w:color="auto"/>
        <w:bottom w:val="none" w:sz="0" w:space="0" w:color="auto"/>
        <w:right w:val="none" w:sz="0" w:space="0" w:color="auto"/>
      </w:divBdr>
    </w:div>
    <w:div w:id="508447336">
      <w:bodyDiv w:val="1"/>
      <w:marLeft w:val="0"/>
      <w:marRight w:val="0"/>
      <w:marTop w:val="0"/>
      <w:marBottom w:val="0"/>
      <w:divBdr>
        <w:top w:val="none" w:sz="0" w:space="0" w:color="auto"/>
        <w:left w:val="none" w:sz="0" w:space="0" w:color="auto"/>
        <w:bottom w:val="none" w:sz="0" w:space="0" w:color="auto"/>
        <w:right w:val="none" w:sz="0" w:space="0" w:color="auto"/>
      </w:divBdr>
    </w:div>
    <w:div w:id="509564112">
      <w:bodyDiv w:val="1"/>
      <w:marLeft w:val="0"/>
      <w:marRight w:val="0"/>
      <w:marTop w:val="0"/>
      <w:marBottom w:val="0"/>
      <w:divBdr>
        <w:top w:val="none" w:sz="0" w:space="0" w:color="auto"/>
        <w:left w:val="none" w:sz="0" w:space="0" w:color="auto"/>
        <w:bottom w:val="none" w:sz="0" w:space="0" w:color="auto"/>
        <w:right w:val="none" w:sz="0" w:space="0" w:color="auto"/>
      </w:divBdr>
    </w:div>
    <w:div w:id="509759124">
      <w:bodyDiv w:val="1"/>
      <w:marLeft w:val="0"/>
      <w:marRight w:val="0"/>
      <w:marTop w:val="0"/>
      <w:marBottom w:val="0"/>
      <w:divBdr>
        <w:top w:val="none" w:sz="0" w:space="0" w:color="auto"/>
        <w:left w:val="none" w:sz="0" w:space="0" w:color="auto"/>
        <w:bottom w:val="none" w:sz="0" w:space="0" w:color="auto"/>
        <w:right w:val="none" w:sz="0" w:space="0" w:color="auto"/>
      </w:divBdr>
    </w:div>
    <w:div w:id="510220746">
      <w:bodyDiv w:val="1"/>
      <w:marLeft w:val="0"/>
      <w:marRight w:val="0"/>
      <w:marTop w:val="0"/>
      <w:marBottom w:val="0"/>
      <w:divBdr>
        <w:top w:val="none" w:sz="0" w:space="0" w:color="auto"/>
        <w:left w:val="none" w:sz="0" w:space="0" w:color="auto"/>
        <w:bottom w:val="none" w:sz="0" w:space="0" w:color="auto"/>
        <w:right w:val="none" w:sz="0" w:space="0" w:color="auto"/>
      </w:divBdr>
    </w:div>
    <w:div w:id="510723446">
      <w:bodyDiv w:val="1"/>
      <w:marLeft w:val="0"/>
      <w:marRight w:val="0"/>
      <w:marTop w:val="0"/>
      <w:marBottom w:val="0"/>
      <w:divBdr>
        <w:top w:val="none" w:sz="0" w:space="0" w:color="auto"/>
        <w:left w:val="none" w:sz="0" w:space="0" w:color="auto"/>
        <w:bottom w:val="none" w:sz="0" w:space="0" w:color="auto"/>
        <w:right w:val="none" w:sz="0" w:space="0" w:color="auto"/>
      </w:divBdr>
    </w:div>
    <w:div w:id="510796967">
      <w:bodyDiv w:val="1"/>
      <w:marLeft w:val="0"/>
      <w:marRight w:val="0"/>
      <w:marTop w:val="0"/>
      <w:marBottom w:val="0"/>
      <w:divBdr>
        <w:top w:val="none" w:sz="0" w:space="0" w:color="auto"/>
        <w:left w:val="none" w:sz="0" w:space="0" w:color="auto"/>
        <w:bottom w:val="none" w:sz="0" w:space="0" w:color="auto"/>
        <w:right w:val="none" w:sz="0" w:space="0" w:color="auto"/>
      </w:divBdr>
    </w:div>
    <w:div w:id="510922368">
      <w:bodyDiv w:val="1"/>
      <w:marLeft w:val="0"/>
      <w:marRight w:val="0"/>
      <w:marTop w:val="0"/>
      <w:marBottom w:val="0"/>
      <w:divBdr>
        <w:top w:val="none" w:sz="0" w:space="0" w:color="auto"/>
        <w:left w:val="none" w:sz="0" w:space="0" w:color="auto"/>
        <w:bottom w:val="none" w:sz="0" w:space="0" w:color="auto"/>
        <w:right w:val="none" w:sz="0" w:space="0" w:color="auto"/>
      </w:divBdr>
    </w:div>
    <w:div w:id="511184076">
      <w:bodyDiv w:val="1"/>
      <w:marLeft w:val="0"/>
      <w:marRight w:val="0"/>
      <w:marTop w:val="0"/>
      <w:marBottom w:val="0"/>
      <w:divBdr>
        <w:top w:val="none" w:sz="0" w:space="0" w:color="auto"/>
        <w:left w:val="none" w:sz="0" w:space="0" w:color="auto"/>
        <w:bottom w:val="none" w:sz="0" w:space="0" w:color="auto"/>
        <w:right w:val="none" w:sz="0" w:space="0" w:color="auto"/>
      </w:divBdr>
    </w:div>
    <w:div w:id="512573395">
      <w:bodyDiv w:val="1"/>
      <w:marLeft w:val="0"/>
      <w:marRight w:val="0"/>
      <w:marTop w:val="0"/>
      <w:marBottom w:val="0"/>
      <w:divBdr>
        <w:top w:val="none" w:sz="0" w:space="0" w:color="auto"/>
        <w:left w:val="none" w:sz="0" w:space="0" w:color="auto"/>
        <w:bottom w:val="none" w:sz="0" w:space="0" w:color="auto"/>
        <w:right w:val="none" w:sz="0" w:space="0" w:color="auto"/>
      </w:divBdr>
    </w:div>
    <w:div w:id="512765360">
      <w:bodyDiv w:val="1"/>
      <w:marLeft w:val="0"/>
      <w:marRight w:val="0"/>
      <w:marTop w:val="0"/>
      <w:marBottom w:val="0"/>
      <w:divBdr>
        <w:top w:val="none" w:sz="0" w:space="0" w:color="auto"/>
        <w:left w:val="none" w:sz="0" w:space="0" w:color="auto"/>
        <w:bottom w:val="none" w:sz="0" w:space="0" w:color="auto"/>
        <w:right w:val="none" w:sz="0" w:space="0" w:color="auto"/>
      </w:divBdr>
    </w:div>
    <w:div w:id="513694101">
      <w:bodyDiv w:val="1"/>
      <w:marLeft w:val="0"/>
      <w:marRight w:val="0"/>
      <w:marTop w:val="0"/>
      <w:marBottom w:val="0"/>
      <w:divBdr>
        <w:top w:val="none" w:sz="0" w:space="0" w:color="auto"/>
        <w:left w:val="none" w:sz="0" w:space="0" w:color="auto"/>
        <w:bottom w:val="none" w:sz="0" w:space="0" w:color="auto"/>
        <w:right w:val="none" w:sz="0" w:space="0" w:color="auto"/>
      </w:divBdr>
    </w:div>
    <w:div w:id="513956368">
      <w:bodyDiv w:val="1"/>
      <w:marLeft w:val="0"/>
      <w:marRight w:val="0"/>
      <w:marTop w:val="0"/>
      <w:marBottom w:val="0"/>
      <w:divBdr>
        <w:top w:val="none" w:sz="0" w:space="0" w:color="auto"/>
        <w:left w:val="none" w:sz="0" w:space="0" w:color="auto"/>
        <w:bottom w:val="none" w:sz="0" w:space="0" w:color="auto"/>
        <w:right w:val="none" w:sz="0" w:space="0" w:color="auto"/>
      </w:divBdr>
    </w:div>
    <w:div w:id="514267541">
      <w:bodyDiv w:val="1"/>
      <w:marLeft w:val="0"/>
      <w:marRight w:val="0"/>
      <w:marTop w:val="0"/>
      <w:marBottom w:val="0"/>
      <w:divBdr>
        <w:top w:val="none" w:sz="0" w:space="0" w:color="auto"/>
        <w:left w:val="none" w:sz="0" w:space="0" w:color="auto"/>
        <w:bottom w:val="none" w:sz="0" w:space="0" w:color="auto"/>
        <w:right w:val="none" w:sz="0" w:space="0" w:color="auto"/>
      </w:divBdr>
    </w:div>
    <w:div w:id="514269870">
      <w:bodyDiv w:val="1"/>
      <w:marLeft w:val="0"/>
      <w:marRight w:val="0"/>
      <w:marTop w:val="0"/>
      <w:marBottom w:val="0"/>
      <w:divBdr>
        <w:top w:val="none" w:sz="0" w:space="0" w:color="auto"/>
        <w:left w:val="none" w:sz="0" w:space="0" w:color="auto"/>
        <w:bottom w:val="none" w:sz="0" w:space="0" w:color="auto"/>
        <w:right w:val="none" w:sz="0" w:space="0" w:color="auto"/>
      </w:divBdr>
    </w:div>
    <w:div w:id="514727648">
      <w:bodyDiv w:val="1"/>
      <w:marLeft w:val="0"/>
      <w:marRight w:val="0"/>
      <w:marTop w:val="0"/>
      <w:marBottom w:val="0"/>
      <w:divBdr>
        <w:top w:val="none" w:sz="0" w:space="0" w:color="auto"/>
        <w:left w:val="none" w:sz="0" w:space="0" w:color="auto"/>
        <w:bottom w:val="none" w:sz="0" w:space="0" w:color="auto"/>
        <w:right w:val="none" w:sz="0" w:space="0" w:color="auto"/>
      </w:divBdr>
    </w:div>
    <w:div w:id="515120546">
      <w:bodyDiv w:val="1"/>
      <w:marLeft w:val="0"/>
      <w:marRight w:val="0"/>
      <w:marTop w:val="0"/>
      <w:marBottom w:val="0"/>
      <w:divBdr>
        <w:top w:val="none" w:sz="0" w:space="0" w:color="auto"/>
        <w:left w:val="none" w:sz="0" w:space="0" w:color="auto"/>
        <w:bottom w:val="none" w:sz="0" w:space="0" w:color="auto"/>
        <w:right w:val="none" w:sz="0" w:space="0" w:color="auto"/>
      </w:divBdr>
    </w:div>
    <w:div w:id="515190757">
      <w:bodyDiv w:val="1"/>
      <w:marLeft w:val="0"/>
      <w:marRight w:val="0"/>
      <w:marTop w:val="0"/>
      <w:marBottom w:val="0"/>
      <w:divBdr>
        <w:top w:val="none" w:sz="0" w:space="0" w:color="auto"/>
        <w:left w:val="none" w:sz="0" w:space="0" w:color="auto"/>
        <w:bottom w:val="none" w:sz="0" w:space="0" w:color="auto"/>
        <w:right w:val="none" w:sz="0" w:space="0" w:color="auto"/>
      </w:divBdr>
    </w:div>
    <w:div w:id="515733490">
      <w:bodyDiv w:val="1"/>
      <w:marLeft w:val="0"/>
      <w:marRight w:val="0"/>
      <w:marTop w:val="0"/>
      <w:marBottom w:val="0"/>
      <w:divBdr>
        <w:top w:val="none" w:sz="0" w:space="0" w:color="auto"/>
        <w:left w:val="none" w:sz="0" w:space="0" w:color="auto"/>
        <w:bottom w:val="none" w:sz="0" w:space="0" w:color="auto"/>
        <w:right w:val="none" w:sz="0" w:space="0" w:color="auto"/>
      </w:divBdr>
    </w:div>
    <w:div w:id="515925724">
      <w:bodyDiv w:val="1"/>
      <w:marLeft w:val="0"/>
      <w:marRight w:val="0"/>
      <w:marTop w:val="0"/>
      <w:marBottom w:val="0"/>
      <w:divBdr>
        <w:top w:val="none" w:sz="0" w:space="0" w:color="auto"/>
        <w:left w:val="none" w:sz="0" w:space="0" w:color="auto"/>
        <w:bottom w:val="none" w:sz="0" w:space="0" w:color="auto"/>
        <w:right w:val="none" w:sz="0" w:space="0" w:color="auto"/>
      </w:divBdr>
    </w:div>
    <w:div w:id="515929200">
      <w:bodyDiv w:val="1"/>
      <w:marLeft w:val="0"/>
      <w:marRight w:val="0"/>
      <w:marTop w:val="0"/>
      <w:marBottom w:val="0"/>
      <w:divBdr>
        <w:top w:val="none" w:sz="0" w:space="0" w:color="auto"/>
        <w:left w:val="none" w:sz="0" w:space="0" w:color="auto"/>
        <w:bottom w:val="none" w:sz="0" w:space="0" w:color="auto"/>
        <w:right w:val="none" w:sz="0" w:space="0" w:color="auto"/>
      </w:divBdr>
    </w:div>
    <w:div w:id="516231590">
      <w:bodyDiv w:val="1"/>
      <w:marLeft w:val="0"/>
      <w:marRight w:val="0"/>
      <w:marTop w:val="0"/>
      <w:marBottom w:val="0"/>
      <w:divBdr>
        <w:top w:val="none" w:sz="0" w:space="0" w:color="auto"/>
        <w:left w:val="none" w:sz="0" w:space="0" w:color="auto"/>
        <w:bottom w:val="none" w:sz="0" w:space="0" w:color="auto"/>
        <w:right w:val="none" w:sz="0" w:space="0" w:color="auto"/>
      </w:divBdr>
    </w:div>
    <w:div w:id="516503467">
      <w:bodyDiv w:val="1"/>
      <w:marLeft w:val="0"/>
      <w:marRight w:val="0"/>
      <w:marTop w:val="0"/>
      <w:marBottom w:val="0"/>
      <w:divBdr>
        <w:top w:val="none" w:sz="0" w:space="0" w:color="auto"/>
        <w:left w:val="none" w:sz="0" w:space="0" w:color="auto"/>
        <w:bottom w:val="none" w:sz="0" w:space="0" w:color="auto"/>
        <w:right w:val="none" w:sz="0" w:space="0" w:color="auto"/>
      </w:divBdr>
    </w:div>
    <w:div w:id="516621945">
      <w:bodyDiv w:val="1"/>
      <w:marLeft w:val="0"/>
      <w:marRight w:val="0"/>
      <w:marTop w:val="0"/>
      <w:marBottom w:val="0"/>
      <w:divBdr>
        <w:top w:val="none" w:sz="0" w:space="0" w:color="auto"/>
        <w:left w:val="none" w:sz="0" w:space="0" w:color="auto"/>
        <w:bottom w:val="none" w:sz="0" w:space="0" w:color="auto"/>
        <w:right w:val="none" w:sz="0" w:space="0" w:color="auto"/>
      </w:divBdr>
    </w:div>
    <w:div w:id="517080988">
      <w:bodyDiv w:val="1"/>
      <w:marLeft w:val="0"/>
      <w:marRight w:val="0"/>
      <w:marTop w:val="0"/>
      <w:marBottom w:val="0"/>
      <w:divBdr>
        <w:top w:val="none" w:sz="0" w:space="0" w:color="auto"/>
        <w:left w:val="none" w:sz="0" w:space="0" w:color="auto"/>
        <w:bottom w:val="none" w:sz="0" w:space="0" w:color="auto"/>
        <w:right w:val="none" w:sz="0" w:space="0" w:color="auto"/>
      </w:divBdr>
    </w:div>
    <w:div w:id="517277104">
      <w:bodyDiv w:val="1"/>
      <w:marLeft w:val="0"/>
      <w:marRight w:val="0"/>
      <w:marTop w:val="0"/>
      <w:marBottom w:val="0"/>
      <w:divBdr>
        <w:top w:val="none" w:sz="0" w:space="0" w:color="auto"/>
        <w:left w:val="none" w:sz="0" w:space="0" w:color="auto"/>
        <w:bottom w:val="none" w:sz="0" w:space="0" w:color="auto"/>
        <w:right w:val="none" w:sz="0" w:space="0" w:color="auto"/>
      </w:divBdr>
    </w:div>
    <w:div w:id="517500274">
      <w:bodyDiv w:val="1"/>
      <w:marLeft w:val="0"/>
      <w:marRight w:val="0"/>
      <w:marTop w:val="0"/>
      <w:marBottom w:val="0"/>
      <w:divBdr>
        <w:top w:val="none" w:sz="0" w:space="0" w:color="auto"/>
        <w:left w:val="none" w:sz="0" w:space="0" w:color="auto"/>
        <w:bottom w:val="none" w:sz="0" w:space="0" w:color="auto"/>
        <w:right w:val="none" w:sz="0" w:space="0" w:color="auto"/>
      </w:divBdr>
    </w:div>
    <w:div w:id="517549501">
      <w:bodyDiv w:val="1"/>
      <w:marLeft w:val="0"/>
      <w:marRight w:val="0"/>
      <w:marTop w:val="0"/>
      <w:marBottom w:val="0"/>
      <w:divBdr>
        <w:top w:val="none" w:sz="0" w:space="0" w:color="auto"/>
        <w:left w:val="none" w:sz="0" w:space="0" w:color="auto"/>
        <w:bottom w:val="none" w:sz="0" w:space="0" w:color="auto"/>
        <w:right w:val="none" w:sz="0" w:space="0" w:color="auto"/>
      </w:divBdr>
    </w:div>
    <w:div w:id="517620820">
      <w:bodyDiv w:val="1"/>
      <w:marLeft w:val="0"/>
      <w:marRight w:val="0"/>
      <w:marTop w:val="0"/>
      <w:marBottom w:val="0"/>
      <w:divBdr>
        <w:top w:val="none" w:sz="0" w:space="0" w:color="auto"/>
        <w:left w:val="none" w:sz="0" w:space="0" w:color="auto"/>
        <w:bottom w:val="none" w:sz="0" w:space="0" w:color="auto"/>
        <w:right w:val="none" w:sz="0" w:space="0" w:color="auto"/>
      </w:divBdr>
    </w:div>
    <w:div w:id="517893293">
      <w:bodyDiv w:val="1"/>
      <w:marLeft w:val="0"/>
      <w:marRight w:val="0"/>
      <w:marTop w:val="0"/>
      <w:marBottom w:val="0"/>
      <w:divBdr>
        <w:top w:val="none" w:sz="0" w:space="0" w:color="auto"/>
        <w:left w:val="none" w:sz="0" w:space="0" w:color="auto"/>
        <w:bottom w:val="none" w:sz="0" w:space="0" w:color="auto"/>
        <w:right w:val="none" w:sz="0" w:space="0" w:color="auto"/>
      </w:divBdr>
    </w:div>
    <w:div w:id="517895463">
      <w:bodyDiv w:val="1"/>
      <w:marLeft w:val="0"/>
      <w:marRight w:val="0"/>
      <w:marTop w:val="0"/>
      <w:marBottom w:val="0"/>
      <w:divBdr>
        <w:top w:val="none" w:sz="0" w:space="0" w:color="auto"/>
        <w:left w:val="none" w:sz="0" w:space="0" w:color="auto"/>
        <w:bottom w:val="none" w:sz="0" w:space="0" w:color="auto"/>
        <w:right w:val="none" w:sz="0" w:space="0" w:color="auto"/>
      </w:divBdr>
    </w:div>
    <w:div w:id="519244482">
      <w:bodyDiv w:val="1"/>
      <w:marLeft w:val="0"/>
      <w:marRight w:val="0"/>
      <w:marTop w:val="0"/>
      <w:marBottom w:val="0"/>
      <w:divBdr>
        <w:top w:val="none" w:sz="0" w:space="0" w:color="auto"/>
        <w:left w:val="none" w:sz="0" w:space="0" w:color="auto"/>
        <w:bottom w:val="none" w:sz="0" w:space="0" w:color="auto"/>
        <w:right w:val="none" w:sz="0" w:space="0" w:color="auto"/>
      </w:divBdr>
    </w:div>
    <w:div w:id="519322973">
      <w:bodyDiv w:val="1"/>
      <w:marLeft w:val="0"/>
      <w:marRight w:val="0"/>
      <w:marTop w:val="0"/>
      <w:marBottom w:val="0"/>
      <w:divBdr>
        <w:top w:val="none" w:sz="0" w:space="0" w:color="auto"/>
        <w:left w:val="none" w:sz="0" w:space="0" w:color="auto"/>
        <w:bottom w:val="none" w:sz="0" w:space="0" w:color="auto"/>
        <w:right w:val="none" w:sz="0" w:space="0" w:color="auto"/>
      </w:divBdr>
    </w:div>
    <w:div w:id="519467402">
      <w:bodyDiv w:val="1"/>
      <w:marLeft w:val="0"/>
      <w:marRight w:val="0"/>
      <w:marTop w:val="0"/>
      <w:marBottom w:val="0"/>
      <w:divBdr>
        <w:top w:val="none" w:sz="0" w:space="0" w:color="auto"/>
        <w:left w:val="none" w:sz="0" w:space="0" w:color="auto"/>
        <w:bottom w:val="none" w:sz="0" w:space="0" w:color="auto"/>
        <w:right w:val="none" w:sz="0" w:space="0" w:color="auto"/>
      </w:divBdr>
    </w:div>
    <w:div w:id="519658950">
      <w:bodyDiv w:val="1"/>
      <w:marLeft w:val="0"/>
      <w:marRight w:val="0"/>
      <w:marTop w:val="0"/>
      <w:marBottom w:val="0"/>
      <w:divBdr>
        <w:top w:val="none" w:sz="0" w:space="0" w:color="auto"/>
        <w:left w:val="none" w:sz="0" w:space="0" w:color="auto"/>
        <w:bottom w:val="none" w:sz="0" w:space="0" w:color="auto"/>
        <w:right w:val="none" w:sz="0" w:space="0" w:color="auto"/>
      </w:divBdr>
    </w:div>
    <w:div w:id="520049697">
      <w:bodyDiv w:val="1"/>
      <w:marLeft w:val="0"/>
      <w:marRight w:val="0"/>
      <w:marTop w:val="0"/>
      <w:marBottom w:val="0"/>
      <w:divBdr>
        <w:top w:val="none" w:sz="0" w:space="0" w:color="auto"/>
        <w:left w:val="none" w:sz="0" w:space="0" w:color="auto"/>
        <w:bottom w:val="none" w:sz="0" w:space="0" w:color="auto"/>
        <w:right w:val="none" w:sz="0" w:space="0" w:color="auto"/>
      </w:divBdr>
    </w:div>
    <w:div w:id="520898476">
      <w:bodyDiv w:val="1"/>
      <w:marLeft w:val="0"/>
      <w:marRight w:val="0"/>
      <w:marTop w:val="0"/>
      <w:marBottom w:val="0"/>
      <w:divBdr>
        <w:top w:val="none" w:sz="0" w:space="0" w:color="auto"/>
        <w:left w:val="none" w:sz="0" w:space="0" w:color="auto"/>
        <w:bottom w:val="none" w:sz="0" w:space="0" w:color="auto"/>
        <w:right w:val="none" w:sz="0" w:space="0" w:color="auto"/>
      </w:divBdr>
    </w:div>
    <w:div w:id="520977196">
      <w:bodyDiv w:val="1"/>
      <w:marLeft w:val="0"/>
      <w:marRight w:val="0"/>
      <w:marTop w:val="0"/>
      <w:marBottom w:val="0"/>
      <w:divBdr>
        <w:top w:val="none" w:sz="0" w:space="0" w:color="auto"/>
        <w:left w:val="none" w:sz="0" w:space="0" w:color="auto"/>
        <w:bottom w:val="none" w:sz="0" w:space="0" w:color="auto"/>
        <w:right w:val="none" w:sz="0" w:space="0" w:color="auto"/>
      </w:divBdr>
    </w:div>
    <w:div w:id="521478130">
      <w:bodyDiv w:val="1"/>
      <w:marLeft w:val="0"/>
      <w:marRight w:val="0"/>
      <w:marTop w:val="0"/>
      <w:marBottom w:val="0"/>
      <w:divBdr>
        <w:top w:val="none" w:sz="0" w:space="0" w:color="auto"/>
        <w:left w:val="none" w:sz="0" w:space="0" w:color="auto"/>
        <w:bottom w:val="none" w:sz="0" w:space="0" w:color="auto"/>
        <w:right w:val="none" w:sz="0" w:space="0" w:color="auto"/>
      </w:divBdr>
    </w:div>
    <w:div w:id="521743860">
      <w:bodyDiv w:val="1"/>
      <w:marLeft w:val="0"/>
      <w:marRight w:val="0"/>
      <w:marTop w:val="0"/>
      <w:marBottom w:val="0"/>
      <w:divBdr>
        <w:top w:val="none" w:sz="0" w:space="0" w:color="auto"/>
        <w:left w:val="none" w:sz="0" w:space="0" w:color="auto"/>
        <w:bottom w:val="none" w:sz="0" w:space="0" w:color="auto"/>
        <w:right w:val="none" w:sz="0" w:space="0" w:color="auto"/>
      </w:divBdr>
    </w:div>
    <w:div w:id="522866385">
      <w:bodyDiv w:val="1"/>
      <w:marLeft w:val="0"/>
      <w:marRight w:val="0"/>
      <w:marTop w:val="0"/>
      <w:marBottom w:val="0"/>
      <w:divBdr>
        <w:top w:val="none" w:sz="0" w:space="0" w:color="auto"/>
        <w:left w:val="none" w:sz="0" w:space="0" w:color="auto"/>
        <w:bottom w:val="none" w:sz="0" w:space="0" w:color="auto"/>
        <w:right w:val="none" w:sz="0" w:space="0" w:color="auto"/>
      </w:divBdr>
    </w:div>
    <w:div w:id="523323278">
      <w:bodyDiv w:val="1"/>
      <w:marLeft w:val="0"/>
      <w:marRight w:val="0"/>
      <w:marTop w:val="0"/>
      <w:marBottom w:val="0"/>
      <w:divBdr>
        <w:top w:val="none" w:sz="0" w:space="0" w:color="auto"/>
        <w:left w:val="none" w:sz="0" w:space="0" w:color="auto"/>
        <w:bottom w:val="none" w:sz="0" w:space="0" w:color="auto"/>
        <w:right w:val="none" w:sz="0" w:space="0" w:color="auto"/>
      </w:divBdr>
    </w:div>
    <w:div w:id="523636480">
      <w:bodyDiv w:val="1"/>
      <w:marLeft w:val="0"/>
      <w:marRight w:val="0"/>
      <w:marTop w:val="0"/>
      <w:marBottom w:val="0"/>
      <w:divBdr>
        <w:top w:val="none" w:sz="0" w:space="0" w:color="auto"/>
        <w:left w:val="none" w:sz="0" w:space="0" w:color="auto"/>
        <w:bottom w:val="none" w:sz="0" w:space="0" w:color="auto"/>
        <w:right w:val="none" w:sz="0" w:space="0" w:color="auto"/>
      </w:divBdr>
    </w:div>
    <w:div w:id="523788013">
      <w:bodyDiv w:val="1"/>
      <w:marLeft w:val="0"/>
      <w:marRight w:val="0"/>
      <w:marTop w:val="0"/>
      <w:marBottom w:val="0"/>
      <w:divBdr>
        <w:top w:val="none" w:sz="0" w:space="0" w:color="auto"/>
        <w:left w:val="none" w:sz="0" w:space="0" w:color="auto"/>
        <w:bottom w:val="none" w:sz="0" w:space="0" w:color="auto"/>
        <w:right w:val="none" w:sz="0" w:space="0" w:color="auto"/>
      </w:divBdr>
    </w:div>
    <w:div w:id="524252137">
      <w:bodyDiv w:val="1"/>
      <w:marLeft w:val="0"/>
      <w:marRight w:val="0"/>
      <w:marTop w:val="0"/>
      <w:marBottom w:val="0"/>
      <w:divBdr>
        <w:top w:val="none" w:sz="0" w:space="0" w:color="auto"/>
        <w:left w:val="none" w:sz="0" w:space="0" w:color="auto"/>
        <w:bottom w:val="none" w:sz="0" w:space="0" w:color="auto"/>
        <w:right w:val="none" w:sz="0" w:space="0" w:color="auto"/>
      </w:divBdr>
    </w:div>
    <w:div w:id="524294112">
      <w:bodyDiv w:val="1"/>
      <w:marLeft w:val="0"/>
      <w:marRight w:val="0"/>
      <w:marTop w:val="0"/>
      <w:marBottom w:val="0"/>
      <w:divBdr>
        <w:top w:val="none" w:sz="0" w:space="0" w:color="auto"/>
        <w:left w:val="none" w:sz="0" w:space="0" w:color="auto"/>
        <w:bottom w:val="none" w:sz="0" w:space="0" w:color="auto"/>
        <w:right w:val="none" w:sz="0" w:space="0" w:color="auto"/>
      </w:divBdr>
    </w:div>
    <w:div w:id="524438815">
      <w:bodyDiv w:val="1"/>
      <w:marLeft w:val="0"/>
      <w:marRight w:val="0"/>
      <w:marTop w:val="0"/>
      <w:marBottom w:val="0"/>
      <w:divBdr>
        <w:top w:val="none" w:sz="0" w:space="0" w:color="auto"/>
        <w:left w:val="none" w:sz="0" w:space="0" w:color="auto"/>
        <w:bottom w:val="none" w:sz="0" w:space="0" w:color="auto"/>
        <w:right w:val="none" w:sz="0" w:space="0" w:color="auto"/>
      </w:divBdr>
    </w:div>
    <w:div w:id="524900501">
      <w:bodyDiv w:val="1"/>
      <w:marLeft w:val="0"/>
      <w:marRight w:val="0"/>
      <w:marTop w:val="0"/>
      <w:marBottom w:val="0"/>
      <w:divBdr>
        <w:top w:val="none" w:sz="0" w:space="0" w:color="auto"/>
        <w:left w:val="none" w:sz="0" w:space="0" w:color="auto"/>
        <w:bottom w:val="none" w:sz="0" w:space="0" w:color="auto"/>
        <w:right w:val="none" w:sz="0" w:space="0" w:color="auto"/>
      </w:divBdr>
    </w:div>
    <w:div w:id="524900993">
      <w:bodyDiv w:val="1"/>
      <w:marLeft w:val="0"/>
      <w:marRight w:val="0"/>
      <w:marTop w:val="0"/>
      <w:marBottom w:val="0"/>
      <w:divBdr>
        <w:top w:val="none" w:sz="0" w:space="0" w:color="auto"/>
        <w:left w:val="none" w:sz="0" w:space="0" w:color="auto"/>
        <w:bottom w:val="none" w:sz="0" w:space="0" w:color="auto"/>
        <w:right w:val="none" w:sz="0" w:space="0" w:color="auto"/>
      </w:divBdr>
    </w:div>
    <w:div w:id="524908429">
      <w:bodyDiv w:val="1"/>
      <w:marLeft w:val="0"/>
      <w:marRight w:val="0"/>
      <w:marTop w:val="0"/>
      <w:marBottom w:val="0"/>
      <w:divBdr>
        <w:top w:val="none" w:sz="0" w:space="0" w:color="auto"/>
        <w:left w:val="none" w:sz="0" w:space="0" w:color="auto"/>
        <w:bottom w:val="none" w:sz="0" w:space="0" w:color="auto"/>
        <w:right w:val="none" w:sz="0" w:space="0" w:color="auto"/>
      </w:divBdr>
    </w:div>
    <w:div w:id="525679159">
      <w:bodyDiv w:val="1"/>
      <w:marLeft w:val="0"/>
      <w:marRight w:val="0"/>
      <w:marTop w:val="0"/>
      <w:marBottom w:val="0"/>
      <w:divBdr>
        <w:top w:val="none" w:sz="0" w:space="0" w:color="auto"/>
        <w:left w:val="none" w:sz="0" w:space="0" w:color="auto"/>
        <w:bottom w:val="none" w:sz="0" w:space="0" w:color="auto"/>
        <w:right w:val="none" w:sz="0" w:space="0" w:color="auto"/>
      </w:divBdr>
    </w:div>
    <w:div w:id="525944359">
      <w:bodyDiv w:val="1"/>
      <w:marLeft w:val="0"/>
      <w:marRight w:val="0"/>
      <w:marTop w:val="0"/>
      <w:marBottom w:val="0"/>
      <w:divBdr>
        <w:top w:val="none" w:sz="0" w:space="0" w:color="auto"/>
        <w:left w:val="none" w:sz="0" w:space="0" w:color="auto"/>
        <w:bottom w:val="none" w:sz="0" w:space="0" w:color="auto"/>
        <w:right w:val="none" w:sz="0" w:space="0" w:color="auto"/>
      </w:divBdr>
    </w:div>
    <w:div w:id="526135886">
      <w:bodyDiv w:val="1"/>
      <w:marLeft w:val="0"/>
      <w:marRight w:val="0"/>
      <w:marTop w:val="0"/>
      <w:marBottom w:val="0"/>
      <w:divBdr>
        <w:top w:val="none" w:sz="0" w:space="0" w:color="auto"/>
        <w:left w:val="none" w:sz="0" w:space="0" w:color="auto"/>
        <w:bottom w:val="none" w:sz="0" w:space="0" w:color="auto"/>
        <w:right w:val="none" w:sz="0" w:space="0" w:color="auto"/>
      </w:divBdr>
    </w:div>
    <w:div w:id="526262111">
      <w:bodyDiv w:val="1"/>
      <w:marLeft w:val="0"/>
      <w:marRight w:val="0"/>
      <w:marTop w:val="0"/>
      <w:marBottom w:val="0"/>
      <w:divBdr>
        <w:top w:val="none" w:sz="0" w:space="0" w:color="auto"/>
        <w:left w:val="none" w:sz="0" w:space="0" w:color="auto"/>
        <w:bottom w:val="none" w:sz="0" w:space="0" w:color="auto"/>
        <w:right w:val="none" w:sz="0" w:space="0" w:color="auto"/>
      </w:divBdr>
    </w:div>
    <w:div w:id="526410999">
      <w:bodyDiv w:val="1"/>
      <w:marLeft w:val="0"/>
      <w:marRight w:val="0"/>
      <w:marTop w:val="0"/>
      <w:marBottom w:val="0"/>
      <w:divBdr>
        <w:top w:val="none" w:sz="0" w:space="0" w:color="auto"/>
        <w:left w:val="none" w:sz="0" w:space="0" w:color="auto"/>
        <w:bottom w:val="none" w:sz="0" w:space="0" w:color="auto"/>
        <w:right w:val="none" w:sz="0" w:space="0" w:color="auto"/>
      </w:divBdr>
    </w:div>
    <w:div w:id="526451486">
      <w:bodyDiv w:val="1"/>
      <w:marLeft w:val="0"/>
      <w:marRight w:val="0"/>
      <w:marTop w:val="0"/>
      <w:marBottom w:val="0"/>
      <w:divBdr>
        <w:top w:val="none" w:sz="0" w:space="0" w:color="auto"/>
        <w:left w:val="none" w:sz="0" w:space="0" w:color="auto"/>
        <w:bottom w:val="none" w:sz="0" w:space="0" w:color="auto"/>
        <w:right w:val="none" w:sz="0" w:space="0" w:color="auto"/>
      </w:divBdr>
    </w:div>
    <w:div w:id="526529489">
      <w:bodyDiv w:val="1"/>
      <w:marLeft w:val="0"/>
      <w:marRight w:val="0"/>
      <w:marTop w:val="0"/>
      <w:marBottom w:val="0"/>
      <w:divBdr>
        <w:top w:val="none" w:sz="0" w:space="0" w:color="auto"/>
        <w:left w:val="none" w:sz="0" w:space="0" w:color="auto"/>
        <w:bottom w:val="none" w:sz="0" w:space="0" w:color="auto"/>
        <w:right w:val="none" w:sz="0" w:space="0" w:color="auto"/>
      </w:divBdr>
    </w:div>
    <w:div w:id="526794949">
      <w:bodyDiv w:val="1"/>
      <w:marLeft w:val="0"/>
      <w:marRight w:val="0"/>
      <w:marTop w:val="0"/>
      <w:marBottom w:val="0"/>
      <w:divBdr>
        <w:top w:val="none" w:sz="0" w:space="0" w:color="auto"/>
        <w:left w:val="none" w:sz="0" w:space="0" w:color="auto"/>
        <w:bottom w:val="none" w:sz="0" w:space="0" w:color="auto"/>
        <w:right w:val="none" w:sz="0" w:space="0" w:color="auto"/>
      </w:divBdr>
    </w:div>
    <w:div w:id="527528851">
      <w:bodyDiv w:val="1"/>
      <w:marLeft w:val="0"/>
      <w:marRight w:val="0"/>
      <w:marTop w:val="0"/>
      <w:marBottom w:val="0"/>
      <w:divBdr>
        <w:top w:val="none" w:sz="0" w:space="0" w:color="auto"/>
        <w:left w:val="none" w:sz="0" w:space="0" w:color="auto"/>
        <w:bottom w:val="none" w:sz="0" w:space="0" w:color="auto"/>
        <w:right w:val="none" w:sz="0" w:space="0" w:color="auto"/>
      </w:divBdr>
    </w:div>
    <w:div w:id="527766114">
      <w:bodyDiv w:val="1"/>
      <w:marLeft w:val="0"/>
      <w:marRight w:val="0"/>
      <w:marTop w:val="0"/>
      <w:marBottom w:val="0"/>
      <w:divBdr>
        <w:top w:val="none" w:sz="0" w:space="0" w:color="auto"/>
        <w:left w:val="none" w:sz="0" w:space="0" w:color="auto"/>
        <w:bottom w:val="none" w:sz="0" w:space="0" w:color="auto"/>
        <w:right w:val="none" w:sz="0" w:space="0" w:color="auto"/>
      </w:divBdr>
    </w:div>
    <w:div w:id="527842067">
      <w:bodyDiv w:val="1"/>
      <w:marLeft w:val="0"/>
      <w:marRight w:val="0"/>
      <w:marTop w:val="0"/>
      <w:marBottom w:val="0"/>
      <w:divBdr>
        <w:top w:val="none" w:sz="0" w:space="0" w:color="auto"/>
        <w:left w:val="none" w:sz="0" w:space="0" w:color="auto"/>
        <w:bottom w:val="none" w:sz="0" w:space="0" w:color="auto"/>
        <w:right w:val="none" w:sz="0" w:space="0" w:color="auto"/>
      </w:divBdr>
    </w:div>
    <w:div w:id="527908821">
      <w:bodyDiv w:val="1"/>
      <w:marLeft w:val="0"/>
      <w:marRight w:val="0"/>
      <w:marTop w:val="0"/>
      <w:marBottom w:val="0"/>
      <w:divBdr>
        <w:top w:val="none" w:sz="0" w:space="0" w:color="auto"/>
        <w:left w:val="none" w:sz="0" w:space="0" w:color="auto"/>
        <w:bottom w:val="none" w:sz="0" w:space="0" w:color="auto"/>
        <w:right w:val="none" w:sz="0" w:space="0" w:color="auto"/>
      </w:divBdr>
    </w:div>
    <w:div w:id="527913434">
      <w:bodyDiv w:val="1"/>
      <w:marLeft w:val="0"/>
      <w:marRight w:val="0"/>
      <w:marTop w:val="0"/>
      <w:marBottom w:val="0"/>
      <w:divBdr>
        <w:top w:val="none" w:sz="0" w:space="0" w:color="auto"/>
        <w:left w:val="none" w:sz="0" w:space="0" w:color="auto"/>
        <w:bottom w:val="none" w:sz="0" w:space="0" w:color="auto"/>
        <w:right w:val="none" w:sz="0" w:space="0" w:color="auto"/>
      </w:divBdr>
    </w:div>
    <w:div w:id="528298841">
      <w:bodyDiv w:val="1"/>
      <w:marLeft w:val="0"/>
      <w:marRight w:val="0"/>
      <w:marTop w:val="0"/>
      <w:marBottom w:val="0"/>
      <w:divBdr>
        <w:top w:val="none" w:sz="0" w:space="0" w:color="auto"/>
        <w:left w:val="none" w:sz="0" w:space="0" w:color="auto"/>
        <w:bottom w:val="none" w:sz="0" w:space="0" w:color="auto"/>
        <w:right w:val="none" w:sz="0" w:space="0" w:color="auto"/>
      </w:divBdr>
    </w:div>
    <w:div w:id="528492889">
      <w:bodyDiv w:val="1"/>
      <w:marLeft w:val="0"/>
      <w:marRight w:val="0"/>
      <w:marTop w:val="0"/>
      <w:marBottom w:val="0"/>
      <w:divBdr>
        <w:top w:val="none" w:sz="0" w:space="0" w:color="auto"/>
        <w:left w:val="none" w:sz="0" w:space="0" w:color="auto"/>
        <w:bottom w:val="none" w:sz="0" w:space="0" w:color="auto"/>
        <w:right w:val="none" w:sz="0" w:space="0" w:color="auto"/>
      </w:divBdr>
    </w:div>
    <w:div w:id="528567483">
      <w:bodyDiv w:val="1"/>
      <w:marLeft w:val="0"/>
      <w:marRight w:val="0"/>
      <w:marTop w:val="0"/>
      <w:marBottom w:val="0"/>
      <w:divBdr>
        <w:top w:val="none" w:sz="0" w:space="0" w:color="auto"/>
        <w:left w:val="none" w:sz="0" w:space="0" w:color="auto"/>
        <w:bottom w:val="none" w:sz="0" w:space="0" w:color="auto"/>
        <w:right w:val="none" w:sz="0" w:space="0" w:color="auto"/>
      </w:divBdr>
    </w:div>
    <w:div w:id="529147705">
      <w:bodyDiv w:val="1"/>
      <w:marLeft w:val="0"/>
      <w:marRight w:val="0"/>
      <w:marTop w:val="0"/>
      <w:marBottom w:val="0"/>
      <w:divBdr>
        <w:top w:val="none" w:sz="0" w:space="0" w:color="auto"/>
        <w:left w:val="none" w:sz="0" w:space="0" w:color="auto"/>
        <w:bottom w:val="none" w:sz="0" w:space="0" w:color="auto"/>
        <w:right w:val="none" w:sz="0" w:space="0" w:color="auto"/>
      </w:divBdr>
    </w:div>
    <w:div w:id="529538988">
      <w:bodyDiv w:val="1"/>
      <w:marLeft w:val="0"/>
      <w:marRight w:val="0"/>
      <w:marTop w:val="0"/>
      <w:marBottom w:val="0"/>
      <w:divBdr>
        <w:top w:val="none" w:sz="0" w:space="0" w:color="auto"/>
        <w:left w:val="none" w:sz="0" w:space="0" w:color="auto"/>
        <w:bottom w:val="none" w:sz="0" w:space="0" w:color="auto"/>
        <w:right w:val="none" w:sz="0" w:space="0" w:color="auto"/>
      </w:divBdr>
    </w:div>
    <w:div w:id="530604901">
      <w:bodyDiv w:val="1"/>
      <w:marLeft w:val="0"/>
      <w:marRight w:val="0"/>
      <w:marTop w:val="0"/>
      <w:marBottom w:val="0"/>
      <w:divBdr>
        <w:top w:val="none" w:sz="0" w:space="0" w:color="auto"/>
        <w:left w:val="none" w:sz="0" w:space="0" w:color="auto"/>
        <w:bottom w:val="none" w:sz="0" w:space="0" w:color="auto"/>
        <w:right w:val="none" w:sz="0" w:space="0" w:color="auto"/>
      </w:divBdr>
    </w:div>
    <w:div w:id="531191259">
      <w:bodyDiv w:val="1"/>
      <w:marLeft w:val="0"/>
      <w:marRight w:val="0"/>
      <w:marTop w:val="0"/>
      <w:marBottom w:val="0"/>
      <w:divBdr>
        <w:top w:val="none" w:sz="0" w:space="0" w:color="auto"/>
        <w:left w:val="none" w:sz="0" w:space="0" w:color="auto"/>
        <w:bottom w:val="none" w:sz="0" w:space="0" w:color="auto"/>
        <w:right w:val="none" w:sz="0" w:space="0" w:color="auto"/>
      </w:divBdr>
    </w:div>
    <w:div w:id="531577688">
      <w:bodyDiv w:val="1"/>
      <w:marLeft w:val="0"/>
      <w:marRight w:val="0"/>
      <w:marTop w:val="0"/>
      <w:marBottom w:val="0"/>
      <w:divBdr>
        <w:top w:val="none" w:sz="0" w:space="0" w:color="auto"/>
        <w:left w:val="none" w:sz="0" w:space="0" w:color="auto"/>
        <w:bottom w:val="none" w:sz="0" w:space="0" w:color="auto"/>
        <w:right w:val="none" w:sz="0" w:space="0" w:color="auto"/>
      </w:divBdr>
    </w:div>
    <w:div w:id="532157557">
      <w:bodyDiv w:val="1"/>
      <w:marLeft w:val="0"/>
      <w:marRight w:val="0"/>
      <w:marTop w:val="0"/>
      <w:marBottom w:val="0"/>
      <w:divBdr>
        <w:top w:val="none" w:sz="0" w:space="0" w:color="auto"/>
        <w:left w:val="none" w:sz="0" w:space="0" w:color="auto"/>
        <w:bottom w:val="none" w:sz="0" w:space="0" w:color="auto"/>
        <w:right w:val="none" w:sz="0" w:space="0" w:color="auto"/>
      </w:divBdr>
    </w:div>
    <w:div w:id="532158170">
      <w:bodyDiv w:val="1"/>
      <w:marLeft w:val="0"/>
      <w:marRight w:val="0"/>
      <w:marTop w:val="0"/>
      <w:marBottom w:val="0"/>
      <w:divBdr>
        <w:top w:val="none" w:sz="0" w:space="0" w:color="auto"/>
        <w:left w:val="none" w:sz="0" w:space="0" w:color="auto"/>
        <w:bottom w:val="none" w:sz="0" w:space="0" w:color="auto"/>
        <w:right w:val="none" w:sz="0" w:space="0" w:color="auto"/>
      </w:divBdr>
    </w:div>
    <w:div w:id="532571751">
      <w:bodyDiv w:val="1"/>
      <w:marLeft w:val="0"/>
      <w:marRight w:val="0"/>
      <w:marTop w:val="0"/>
      <w:marBottom w:val="0"/>
      <w:divBdr>
        <w:top w:val="none" w:sz="0" w:space="0" w:color="auto"/>
        <w:left w:val="none" w:sz="0" w:space="0" w:color="auto"/>
        <w:bottom w:val="none" w:sz="0" w:space="0" w:color="auto"/>
        <w:right w:val="none" w:sz="0" w:space="0" w:color="auto"/>
      </w:divBdr>
    </w:div>
    <w:div w:id="532689747">
      <w:bodyDiv w:val="1"/>
      <w:marLeft w:val="0"/>
      <w:marRight w:val="0"/>
      <w:marTop w:val="0"/>
      <w:marBottom w:val="0"/>
      <w:divBdr>
        <w:top w:val="none" w:sz="0" w:space="0" w:color="auto"/>
        <w:left w:val="none" w:sz="0" w:space="0" w:color="auto"/>
        <w:bottom w:val="none" w:sz="0" w:space="0" w:color="auto"/>
        <w:right w:val="none" w:sz="0" w:space="0" w:color="auto"/>
      </w:divBdr>
    </w:div>
    <w:div w:id="533419889">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4657699">
      <w:bodyDiv w:val="1"/>
      <w:marLeft w:val="0"/>
      <w:marRight w:val="0"/>
      <w:marTop w:val="0"/>
      <w:marBottom w:val="0"/>
      <w:divBdr>
        <w:top w:val="none" w:sz="0" w:space="0" w:color="auto"/>
        <w:left w:val="none" w:sz="0" w:space="0" w:color="auto"/>
        <w:bottom w:val="none" w:sz="0" w:space="0" w:color="auto"/>
        <w:right w:val="none" w:sz="0" w:space="0" w:color="auto"/>
      </w:divBdr>
    </w:div>
    <w:div w:id="534852114">
      <w:bodyDiv w:val="1"/>
      <w:marLeft w:val="0"/>
      <w:marRight w:val="0"/>
      <w:marTop w:val="0"/>
      <w:marBottom w:val="0"/>
      <w:divBdr>
        <w:top w:val="none" w:sz="0" w:space="0" w:color="auto"/>
        <w:left w:val="none" w:sz="0" w:space="0" w:color="auto"/>
        <w:bottom w:val="none" w:sz="0" w:space="0" w:color="auto"/>
        <w:right w:val="none" w:sz="0" w:space="0" w:color="auto"/>
      </w:divBdr>
    </w:div>
    <w:div w:id="535196254">
      <w:bodyDiv w:val="1"/>
      <w:marLeft w:val="0"/>
      <w:marRight w:val="0"/>
      <w:marTop w:val="0"/>
      <w:marBottom w:val="0"/>
      <w:divBdr>
        <w:top w:val="none" w:sz="0" w:space="0" w:color="auto"/>
        <w:left w:val="none" w:sz="0" w:space="0" w:color="auto"/>
        <w:bottom w:val="none" w:sz="0" w:space="0" w:color="auto"/>
        <w:right w:val="none" w:sz="0" w:space="0" w:color="auto"/>
      </w:divBdr>
    </w:div>
    <w:div w:id="535385878">
      <w:bodyDiv w:val="1"/>
      <w:marLeft w:val="0"/>
      <w:marRight w:val="0"/>
      <w:marTop w:val="0"/>
      <w:marBottom w:val="0"/>
      <w:divBdr>
        <w:top w:val="none" w:sz="0" w:space="0" w:color="auto"/>
        <w:left w:val="none" w:sz="0" w:space="0" w:color="auto"/>
        <w:bottom w:val="none" w:sz="0" w:space="0" w:color="auto"/>
        <w:right w:val="none" w:sz="0" w:space="0" w:color="auto"/>
      </w:divBdr>
    </w:div>
    <w:div w:id="535392714">
      <w:bodyDiv w:val="1"/>
      <w:marLeft w:val="0"/>
      <w:marRight w:val="0"/>
      <w:marTop w:val="0"/>
      <w:marBottom w:val="0"/>
      <w:divBdr>
        <w:top w:val="none" w:sz="0" w:space="0" w:color="auto"/>
        <w:left w:val="none" w:sz="0" w:space="0" w:color="auto"/>
        <w:bottom w:val="none" w:sz="0" w:space="0" w:color="auto"/>
        <w:right w:val="none" w:sz="0" w:space="0" w:color="auto"/>
      </w:divBdr>
    </w:div>
    <w:div w:id="535579694">
      <w:bodyDiv w:val="1"/>
      <w:marLeft w:val="0"/>
      <w:marRight w:val="0"/>
      <w:marTop w:val="0"/>
      <w:marBottom w:val="0"/>
      <w:divBdr>
        <w:top w:val="none" w:sz="0" w:space="0" w:color="auto"/>
        <w:left w:val="none" w:sz="0" w:space="0" w:color="auto"/>
        <w:bottom w:val="none" w:sz="0" w:space="0" w:color="auto"/>
        <w:right w:val="none" w:sz="0" w:space="0" w:color="auto"/>
      </w:divBdr>
    </w:div>
    <w:div w:id="536092277">
      <w:bodyDiv w:val="1"/>
      <w:marLeft w:val="0"/>
      <w:marRight w:val="0"/>
      <w:marTop w:val="0"/>
      <w:marBottom w:val="0"/>
      <w:divBdr>
        <w:top w:val="none" w:sz="0" w:space="0" w:color="auto"/>
        <w:left w:val="none" w:sz="0" w:space="0" w:color="auto"/>
        <w:bottom w:val="none" w:sz="0" w:space="0" w:color="auto"/>
        <w:right w:val="none" w:sz="0" w:space="0" w:color="auto"/>
      </w:divBdr>
    </w:div>
    <w:div w:id="536427827">
      <w:bodyDiv w:val="1"/>
      <w:marLeft w:val="0"/>
      <w:marRight w:val="0"/>
      <w:marTop w:val="0"/>
      <w:marBottom w:val="0"/>
      <w:divBdr>
        <w:top w:val="none" w:sz="0" w:space="0" w:color="auto"/>
        <w:left w:val="none" w:sz="0" w:space="0" w:color="auto"/>
        <w:bottom w:val="none" w:sz="0" w:space="0" w:color="auto"/>
        <w:right w:val="none" w:sz="0" w:space="0" w:color="auto"/>
      </w:divBdr>
    </w:div>
    <w:div w:id="536508755">
      <w:bodyDiv w:val="1"/>
      <w:marLeft w:val="0"/>
      <w:marRight w:val="0"/>
      <w:marTop w:val="0"/>
      <w:marBottom w:val="0"/>
      <w:divBdr>
        <w:top w:val="none" w:sz="0" w:space="0" w:color="auto"/>
        <w:left w:val="none" w:sz="0" w:space="0" w:color="auto"/>
        <w:bottom w:val="none" w:sz="0" w:space="0" w:color="auto"/>
        <w:right w:val="none" w:sz="0" w:space="0" w:color="auto"/>
      </w:divBdr>
    </w:div>
    <w:div w:id="536628144">
      <w:bodyDiv w:val="1"/>
      <w:marLeft w:val="0"/>
      <w:marRight w:val="0"/>
      <w:marTop w:val="0"/>
      <w:marBottom w:val="0"/>
      <w:divBdr>
        <w:top w:val="none" w:sz="0" w:space="0" w:color="auto"/>
        <w:left w:val="none" w:sz="0" w:space="0" w:color="auto"/>
        <w:bottom w:val="none" w:sz="0" w:space="0" w:color="auto"/>
        <w:right w:val="none" w:sz="0" w:space="0" w:color="auto"/>
      </w:divBdr>
    </w:div>
    <w:div w:id="537085207">
      <w:bodyDiv w:val="1"/>
      <w:marLeft w:val="0"/>
      <w:marRight w:val="0"/>
      <w:marTop w:val="0"/>
      <w:marBottom w:val="0"/>
      <w:divBdr>
        <w:top w:val="none" w:sz="0" w:space="0" w:color="auto"/>
        <w:left w:val="none" w:sz="0" w:space="0" w:color="auto"/>
        <w:bottom w:val="none" w:sz="0" w:space="0" w:color="auto"/>
        <w:right w:val="none" w:sz="0" w:space="0" w:color="auto"/>
      </w:divBdr>
    </w:div>
    <w:div w:id="537090989">
      <w:bodyDiv w:val="1"/>
      <w:marLeft w:val="0"/>
      <w:marRight w:val="0"/>
      <w:marTop w:val="0"/>
      <w:marBottom w:val="0"/>
      <w:divBdr>
        <w:top w:val="none" w:sz="0" w:space="0" w:color="auto"/>
        <w:left w:val="none" w:sz="0" w:space="0" w:color="auto"/>
        <w:bottom w:val="none" w:sz="0" w:space="0" w:color="auto"/>
        <w:right w:val="none" w:sz="0" w:space="0" w:color="auto"/>
      </w:divBdr>
    </w:div>
    <w:div w:id="537553298">
      <w:bodyDiv w:val="1"/>
      <w:marLeft w:val="0"/>
      <w:marRight w:val="0"/>
      <w:marTop w:val="0"/>
      <w:marBottom w:val="0"/>
      <w:divBdr>
        <w:top w:val="none" w:sz="0" w:space="0" w:color="auto"/>
        <w:left w:val="none" w:sz="0" w:space="0" w:color="auto"/>
        <w:bottom w:val="none" w:sz="0" w:space="0" w:color="auto"/>
        <w:right w:val="none" w:sz="0" w:space="0" w:color="auto"/>
      </w:divBdr>
    </w:div>
    <w:div w:id="537743393">
      <w:bodyDiv w:val="1"/>
      <w:marLeft w:val="0"/>
      <w:marRight w:val="0"/>
      <w:marTop w:val="0"/>
      <w:marBottom w:val="0"/>
      <w:divBdr>
        <w:top w:val="none" w:sz="0" w:space="0" w:color="auto"/>
        <w:left w:val="none" w:sz="0" w:space="0" w:color="auto"/>
        <w:bottom w:val="none" w:sz="0" w:space="0" w:color="auto"/>
        <w:right w:val="none" w:sz="0" w:space="0" w:color="auto"/>
      </w:divBdr>
    </w:div>
    <w:div w:id="537855363">
      <w:bodyDiv w:val="1"/>
      <w:marLeft w:val="0"/>
      <w:marRight w:val="0"/>
      <w:marTop w:val="0"/>
      <w:marBottom w:val="0"/>
      <w:divBdr>
        <w:top w:val="none" w:sz="0" w:space="0" w:color="auto"/>
        <w:left w:val="none" w:sz="0" w:space="0" w:color="auto"/>
        <w:bottom w:val="none" w:sz="0" w:space="0" w:color="auto"/>
        <w:right w:val="none" w:sz="0" w:space="0" w:color="auto"/>
      </w:divBdr>
    </w:div>
    <w:div w:id="537932854">
      <w:bodyDiv w:val="1"/>
      <w:marLeft w:val="0"/>
      <w:marRight w:val="0"/>
      <w:marTop w:val="0"/>
      <w:marBottom w:val="0"/>
      <w:divBdr>
        <w:top w:val="none" w:sz="0" w:space="0" w:color="auto"/>
        <w:left w:val="none" w:sz="0" w:space="0" w:color="auto"/>
        <w:bottom w:val="none" w:sz="0" w:space="0" w:color="auto"/>
        <w:right w:val="none" w:sz="0" w:space="0" w:color="auto"/>
      </w:divBdr>
    </w:div>
    <w:div w:id="538396222">
      <w:bodyDiv w:val="1"/>
      <w:marLeft w:val="0"/>
      <w:marRight w:val="0"/>
      <w:marTop w:val="0"/>
      <w:marBottom w:val="0"/>
      <w:divBdr>
        <w:top w:val="none" w:sz="0" w:space="0" w:color="auto"/>
        <w:left w:val="none" w:sz="0" w:space="0" w:color="auto"/>
        <w:bottom w:val="none" w:sz="0" w:space="0" w:color="auto"/>
        <w:right w:val="none" w:sz="0" w:space="0" w:color="auto"/>
      </w:divBdr>
    </w:div>
    <w:div w:id="538588160">
      <w:bodyDiv w:val="1"/>
      <w:marLeft w:val="0"/>
      <w:marRight w:val="0"/>
      <w:marTop w:val="0"/>
      <w:marBottom w:val="0"/>
      <w:divBdr>
        <w:top w:val="none" w:sz="0" w:space="0" w:color="auto"/>
        <w:left w:val="none" w:sz="0" w:space="0" w:color="auto"/>
        <w:bottom w:val="none" w:sz="0" w:space="0" w:color="auto"/>
        <w:right w:val="none" w:sz="0" w:space="0" w:color="auto"/>
      </w:divBdr>
    </w:div>
    <w:div w:id="538782258">
      <w:bodyDiv w:val="1"/>
      <w:marLeft w:val="0"/>
      <w:marRight w:val="0"/>
      <w:marTop w:val="0"/>
      <w:marBottom w:val="0"/>
      <w:divBdr>
        <w:top w:val="none" w:sz="0" w:space="0" w:color="auto"/>
        <w:left w:val="none" w:sz="0" w:space="0" w:color="auto"/>
        <w:bottom w:val="none" w:sz="0" w:space="0" w:color="auto"/>
        <w:right w:val="none" w:sz="0" w:space="0" w:color="auto"/>
      </w:divBdr>
    </w:div>
    <w:div w:id="538973452">
      <w:bodyDiv w:val="1"/>
      <w:marLeft w:val="0"/>
      <w:marRight w:val="0"/>
      <w:marTop w:val="0"/>
      <w:marBottom w:val="0"/>
      <w:divBdr>
        <w:top w:val="none" w:sz="0" w:space="0" w:color="auto"/>
        <w:left w:val="none" w:sz="0" w:space="0" w:color="auto"/>
        <w:bottom w:val="none" w:sz="0" w:space="0" w:color="auto"/>
        <w:right w:val="none" w:sz="0" w:space="0" w:color="auto"/>
      </w:divBdr>
    </w:div>
    <w:div w:id="538974267">
      <w:bodyDiv w:val="1"/>
      <w:marLeft w:val="0"/>
      <w:marRight w:val="0"/>
      <w:marTop w:val="0"/>
      <w:marBottom w:val="0"/>
      <w:divBdr>
        <w:top w:val="none" w:sz="0" w:space="0" w:color="auto"/>
        <w:left w:val="none" w:sz="0" w:space="0" w:color="auto"/>
        <w:bottom w:val="none" w:sz="0" w:space="0" w:color="auto"/>
        <w:right w:val="none" w:sz="0" w:space="0" w:color="auto"/>
      </w:divBdr>
    </w:div>
    <w:div w:id="539243499">
      <w:bodyDiv w:val="1"/>
      <w:marLeft w:val="0"/>
      <w:marRight w:val="0"/>
      <w:marTop w:val="0"/>
      <w:marBottom w:val="0"/>
      <w:divBdr>
        <w:top w:val="none" w:sz="0" w:space="0" w:color="auto"/>
        <w:left w:val="none" w:sz="0" w:space="0" w:color="auto"/>
        <w:bottom w:val="none" w:sz="0" w:space="0" w:color="auto"/>
        <w:right w:val="none" w:sz="0" w:space="0" w:color="auto"/>
      </w:divBdr>
    </w:div>
    <w:div w:id="539510120">
      <w:bodyDiv w:val="1"/>
      <w:marLeft w:val="0"/>
      <w:marRight w:val="0"/>
      <w:marTop w:val="0"/>
      <w:marBottom w:val="0"/>
      <w:divBdr>
        <w:top w:val="none" w:sz="0" w:space="0" w:color="auto"/>
        <w:left w:val="none" w:sz="0" w:space="0" w:color="auto"/>
        <w:bottom w:val="none" w:sz="0" w:space="0" w:color="auto"/>
        <w:right w:val="none" w:sz="0" w:space="0" w:color="auto"/>
      </w:divBdr>
    </w:div>
    <w:div w:id="539897320">
      <w:bodyDiv w:val="1"/>
      <w:marLeft w:val="0"/>
      <w:marRight w:val="0"/>
      <w:marTop w:val="0"/>
      <w:marBottom w:val="0"/>
      <w:divBdr>
        <w:top w:val="none" w:sz="0" w:space="0" w:color="auto"/>
        <w:left w:val="none" w:sz="0" w:space="0" w:color="auto"/>
        <w:bottom w:val="none" w:sz="0" w:space="0" w:color="auto"/>
        <w:right w:val="none" w:sz="0" w:space="0" w:color="auto"/>
      </w:divBdr>
    </w:div>
    <w:div w:id="539978806">
      <w:bodyDiv w:val="1"/>
      <w:marLeft w:val="0"/>
      <w:marRight w:val="0"/>
      <w:marTop w:val="0"/>
      <w:marBottom w:val="0"/>
      <w:divBdr>
        <w:top w:val="none" w:sz="0" w:space="0" w:color="auto"/>
        <w:left w:val="none" w:sz="0" w:space="0" w:color="auto"/>
        <w:bottom w:val="none" w:sz="0" w:space="0" w:color="auto"/>
        <w:right w:val="none" w:sz="0" w:space="0" w:color="auto"/>
      </w:divBdr>
    </w:div>
    <w:div w:id="540167058">
      <w:bodyDiv w:val="1"/>
      <w:marLeft w:val="0"/>
      <w:marRight w:val="0"/>
      <w:marTop w:val="0"/>
      <w:marBottom w:val="0"/>
      <w:divBdr>
        <w:top w:val="none" w:sz="0" w:space="0" w:color="auto"/>
        <w:left w:val="none" w:sz="0" w:space="0" w:color="auto"/>
        <w:bottom w:val="none" w:sz="0" w:space="0" w:color="auto"/>
        <w:right w:val="none" w:sz="0" w:space="0" w:color="auto"/>
      </w:divBdr>
    </w:div>
    <w:div w:id="540365281">
      <w:bodyDiv w:val="1"/>
      <w:marLeft w:val="0"/>
      <w:marRight w:val="0"/>
      <w:marTop w:val="0"/>
      <w:marBottom w:val="0"/>
      <w:divBdr>
        <w:top w:val="none" w:sz="0" w:space="0" w:color="auto"/>
        <w:left w:val="none" w:sz="0" w:space="0" w:color="auto"/>
        <w:bottom w:val="none" w:sz="0" w:space="0" w:color="auto"/>
        <w:right w:val="none" w:sz="0" w:space="0" w:color="auto"/>
      </w:divBdr>
    </w:div>
    <w:div w:id="540442161">
      <w:bodyDiv w:val="1"/>
      <w:marLeft w:val="0"/>
      <w:marRight w:val="0"/>
      <w:marTop w:val="0"/>
      <w:marBottom w:val="0"/>
      <w:divBdr>
        <w:top w:val="none" w:sz="0" w:space="0" w:color="auto"/>
        <w:left w:val="none" w:sz="0" w:space="0" w:color="auto"/>
        <w:bottom w:val="none" w:sz="0" w:space="0" w:color="auto"/>
        <w:right w:val="none" w:sz="0" w:space="0" w:color="auto"/>
      </w:divBdr>
    </w:div>
    <w:div w:id="540677789">
      <w:bodyDiv w:val="1"/>
      <w:marLeft w:val="0"/>
      <w:marRight w:val="0"/>
      <w:marTop w:val="0"/>
      <w:marBottom w:val="0"/>
      <w:divBdr>
        <w:top w:val="none" w:sz="0" w:space="0" w:color="auto"/>
        <w:left w:val="none" w:sz="0" w:space="0" w:color="auto"/>
        <w:bottom w:val="none" w:sz="0" w:space="0" w:color="auto"/>
        <w:right w:val="none" w:sz="0" w:space="0" w:color="auto"/>
      </w:divBdr>
    </w:div>
    <w:div w:id="540945911">
      <w:bodyDiv w:val="1"/>
      <w:marLeft w:val="0"/>
      <w:marRight w:val="0"/>
      <w:marTop w:val="0"/>
      <w:marBottom w:val="0"/>
      <w:divBdr>
        <w:top w:val="none" w:sz="0" w:space="0" w:color="auto"/>
        <w:left w:val="none" w:sz="0" w:space="0" w:color="auto"/>
        <w:bottom w:val="none" w:sz="0" w:space="0" w:color="auto"/>
        <w:right w:val="none" w:sz="0" w:space="0" w:color="auto"/>
      </w:divBdr>
    </w:div>
    <w:div w:id="542253785">
      <w:bodyDiv w:val="1"/>
      <w:marLeft w:val="0"/>
      <w:marRight w:val="0"/>
      <w:marTop w:val="0"/>
      <w:marBottom w:val="0"/>
      <w:divBdr>
        <w:top w:val="none" w:sz="0" w:space="0" w:color="auto"/>
        <w:left w:val="none" w:sz="0" w:space="0" w:color="auto"/>
        <w:bottom w:val="none" w:sz="0" w:space="0" w:color="auto"/>
        <w:right w:val="none" w:sz="0" w:space="0" w:color="auto"/>
      </w:divBdr>
    </w:div>
    <w:div w:id="542446443">
      <w:bodyDiv w:val="1"/>
      <w:marLeft w:val="0"/>
      <w:marRight w:val="0"/>
      <w:marTop w:val="0"/>
      <w:marBottom w:val="0"/>
      <w:divBdr>
        <w:top w:val="none" w:sz="0" w:space="0" w:color="auto"/>
        <w:left w:val="none" w:sz="0" w:space="0" w:color="auto"/>
        <w:bottom w:val="none" w:sz="0" w:space="0" w:color="auto"/>
        <w:right w:val="none" w:sz="0" w:space="0" w:color="auto"/>
      </w:divBdr>
    </w:div>
    <w:div w:id="542639916">
      <w:bodyDiv w:val="1"/>
      <w:marLeft w:val="0"/>
      <w:marRight w:val="0"/>
      <w:marTop w:val="0"/>
      <w:marBottom w:val="0"/>
      <w:divBdr>
        <w:top w:val="none" w:sz="0" w:space="0" w:color="auto"/>
        <w:left w:val="none" w:sz="0" w:space="0" w:color="auto"/>
        <w:bottom w:val="none" w:sz="0" w:space="0" w:color="auto"/>
        <w:right w:val="none" w:sz="0" w:space="0" w:color="auto"/>
      </w:divBdr>
    </w:div>
    <w:div w:id="543367575">
      <w:bodyDiv w:val="1"/>
      <w:marLeft w:val="0"/>
      <w:marRight w:val="0"/>
      <w:marTop w:val="0"/>
      <w:marBottom w:val="0"/>
      <w:divBdr>
        <w:top w:val="none" w:sz="0" w:space="0" w:color="auto"/>
        <w:left w:val="none" w:sz="0" w:space="0" w:color="auto"/>
        <w:bottom w:val="none" w:sz="0" w:space="0" w:color="auto"/>
        <w:right w:val="none" w:sz="0" w:space="0" w:color="auto"/>
      </w:divBdr>
    </w:div>
    <w:div w:id="544292444">
      <w:bodyDiv w:val="1"/>
      <w:marLeft w:val="0"/>
      <w:marRight w:val="0"/>
      <w:marTop w:val="0"/>
      <w:marBottom w:val="0"/>
      <w:divBdr>
        <w:top w:val="none" w:sz="0" w:space="0" w:color="auto"/>
        <w:left w:val="none" w:sz="0" w:space="0" w:color="auto"/>
        <w:bottom w:val="none" w:sz="0" w:space="0" w:color="auto"/>
        <w:right w:val="none" w:sz="0" w:space="0" w:color="auto"/>
      </w:divBdr>
    </w:div>
    <w:div w:id="544416815">
      <w:bodyDiv w:val="1"/>
      <w:marLeft w:val="0"/>
      <w:marRight w:val="0"/>
      <w:marTop w:val="0"/>
      <w:marBottom w:val="0"/>
      <w:divBdr>
        <w:top w:val="none" w:sz="0" w:space="0" w:color="auto"/>
        <w:left w:val="none" w:sz="0" w:space="0" w:color="auto"/>
        <w:bottom w:val="none" w:sz="0" w:space="0" w:color="auto"/>
        <w:right w:val="none" w:sz="0" w:space="0" w:color="auto"/>
      </w:divBdr>
    </w:div>
    <w:div w:id="544562254">
      <w:bodyDiv w:val="1"/>
      <w:marLeft w:val="0"/>
      <w:marRight w:val="0"/>
      <w:marTop w:val="0"/>
      <w:marBottom w:val="0"/>
      <w:divBdr>
        <w:top w:val="none" w:sz="0" w:space="0" w:color="auto"/>
        <w:left w:val="none" w:sz="0" w:space="0" w:color="auto"/>
        <w:bottom w:val="none" w:sz="0" w:space="0" w:color="auto"/>
        <w:right w:val="none" w:sz="0" w:space="0" w:color="auto"/>
      </w:divBdr>
    </w:div>
    <w:div w:id="544605337">
      <w:bodyDiv w:val="1"/>
      <w:marLeft w:val="0"/>
      <w:marRight w:val="0"/>
      <w:marTop w:val="0"/>
      <w:marBottom w:val="0"/>
      <w:divBdr>
        <w:top w:val="none" w:sz="0" w:space="0" w:color="auto"/>
        <w:left w:val="none" w:sz="0" w:space="0" w:color="auto"/>
        <w:bottom w:val="none" w:sz="0" w:space="0" w:color="auto"/>
        <w:right w:val="none" w:sz="0" w:space="0" w:color="auto"/>
      </w:divBdr>
    </w:div>
    <w:div w:id="544871712">
      <w:bodyDiv w:val="1"/>
      <w:marLeft w:val="0"/>
      <w:marRight w:val="0"/>
      <w:marTop w:val="0"/>
      <w:marBottom w:val="0"/>
      <w:divBdr>
        <w:top w:val="none" w:sz="0" w:space="0" w:color="auto"/>
        <w:left w:val="none" w:sz="0" w:space="0" w:color="auto"/>
        <w:bottom w:val="none" w:sz="0" w:space="0" w:color="auto"/>
        <w:right w:val="none" w:sz="0" w:space="0" w:color="auto"/>
      </w:divBdr>
    </w:div>
    <w:div w:id="545261912">
      <w:bodyDiv w:val="1"/>
      <w:marLeft w:val="0"/>
      <w:marRight w:val="0"/>
      <w:marTop w:val="0"/>
      <w:marBottom w:val="0"/>
      <w:divBdr>
        <w:top w:val="none" w:sz="0" w:space="0" w:color="auto"/>
        <w:left w:val="none" w:sz="0" w:space="0" w:color="auto"/>
        <w:bottom w:val="none" w:sz="0" w:space="0" w:color="auto"/>
        <w:right w:val="none" w:sz="0" w:space="0" w:color="auto"/>
      </w:divBdr>
    </w:div>
    <w:div w:id="545457256">
      <w:bodyDiv w:val="1"/>
      <w:marLeft w:val="0"/>
      <w:marRight w:val="0"/>
      <w:marTop w:val="0"/>
      <w:marBottom w:val="0"/>
      <w:divBdr>
        <w:top w:val="none" w:sz="0" w:space="0" w:color="auto"/>
        <w:left w:val="none" w:sz="0" w:space="0" w:color="auto"/>
        <w:bottom w:val="none" w:sz="0" w:space="0" w:color="auto"/>
        <w:right w:val="none" w:sz="0" w:space="0" w:color="auto"/>
      </w:divBdr>
    </w:div>
    <w:div w:id="545682489">
      <w:bodyDiv w:val="1"/>
      <w:marLeft w:val="0"/>
      <w:marRight w:val="0"/>
      <w:marTop w:val="0"/>
      <w:marBottom w:val="0"/>
      <w:divBdr>
        <w:top w:val="none" w:sz="0" w:space="0" w:color="auto"/>
        <w:left w:val="none" w:sz="0" w:space="0" w:color="auto"/>
        <w:bottom w:val="none" w:sz="0" w:space="0" w:color="auto"/>
        <w:right w:val="none" w:sz="0" w:space="0" w:color="auto"/>
      </w:divBdr>
    </w:div>
    <w:div w:id="545947154">
      <w:bodyDiv w:val="1"/>
      <w:marLeft w:val="0"/>
      <w:marRight w:val="0"/>
      <w:marTop w:val="0"/>
      <w:marBottom w:val="0"/>
      <w:divBdr>
        <w:top w:val="none" w:sz="0" w:space="0" w:color="auto"/>
        <w:left w:val="none" w:sz="0" w:space="0" w:color="auto"/>
        <w:bottom w:val="none" w:sz="0" w:space="0" w:color="auto"/>
        <w:right w:val="none" w:sz="0" w:space="0" w:color="auto"/>
      </w:divBdr>
    </w:div>
    <w:div w:id="545988551">
      <w:bodyDiv w:val="1"/>
      <w:marLeft w:val="0"/>
      <w:marRight w:val="0"/>
      <w:marTop w:val="0"/>
      <w:marBottom w:val="0"/>
      <w:divBdr>
        <w:top w:val="none" w:sz="0" w:space="0" w:color="auto"/>
        <w:left w:val="none" w:sz="0" w:space="0" w:color="auto"/>
        <w:bottom w:val="none" w:sz="0" w:space="0" w:color="auto"/>
        <w:right w:val="none" w:sz="0" w:space="0" w:color="auto"/>
      </w:divBdr>
    </w:div>
    <w:div w:id="546184939">
      <w:bodyDiv w:val="1"/>
      <w:marLeft w:val="0"/>
      <w:marRight w:val="0"/>
      <w:marTop w:val="0"/>
      <w:marBottom w:val="0"/>
      <w:divBdr>
        <w:top w:val="none" w:sz="0" w:space="0" w:color="auto"/>
        <w:left w:val="none" w:sz="0" w:space="0" w:color="auto"/>
        <w:bottom w:val="none" w:sz="0" w:space="0" w:color="auto"/>
        <w:right w:val="none" w:sz="0" w:space="0" w:color="auto"/>
      </w:divBdr>
    </w:div>
    <w:div w:id="546188732">
      <w:bodyDiv w:val="1"/>
      <w:marLeft w:val="0"/>
      <w:marRight w:val="0"/>
      <w:marTop w:val="0"/>
      <w:marBottom w:val="0"/>
      <w:divBdr>
        <w:top w:val="none" w:sz="0" w:space="0" w:color="auto"/>
        <w:left w:val="none" w:sz="0" w:space="0" w:color="auto"/>
        <w:bottom w:val="none" w:sz="0" w:space="0" w:color="auto"/>
        <w:right w:val="none" w:sz="0" w:space="0" w:color="auto"/>
      </w:divBdr>
    </w:div>
    <w:div w:id="546450311">
      <w:bodyDiv w:val="1"/>
      <w:marLeft w:val="0"/>
      <w:marRight w:val="0"/>
      <w:marTop w:val="0"/>
      <w:marBottom w:val="0"/>
      <w:divBdr>
        <w:top w:val="none" w:sz="0" w:space="0" w:color="auto"/>
        <w:left w:val="none" w:sz="0" w:space="0" w:color="auto"/>
        <w:bottom w:val="none" w:sz="0" w:space="0" w:color="auto"/>
        <w:right w:val="none" w:sz="0" w:space="0" w:color="auto"/>
      </w:divBdr>
    </w:div>
    <w:div w:id="547185914">
      <w:bodyDiv w:val="1"/>
      <w:marLeft w:val="0"/>
      <w:marRight w:val="0"/>
      <w:marTop w:val="0"/>
      <w:marBottom w:val="0"/>
      <w:divBdr>
        <w:top w:val="none" w:sz="0" w:space="0" w:color="auto"/>
        <w:left w:val="none" w:sz="0" w:space="0" w:color="auto"/>
        <w:bottom w:val="none" w:sz="0" w:space="0" w:color="auto"/>
        <w:right w:val="none" w:sz="0" w:space="0" w:color="auto"/>
      </w:divBdr>
    </w:div>
    <w:div w:id="547377178">
      <w:bodyDiv w:val="1"/>
      <w:marLeft w:val="0"/>
      <w:marRight w:val="0"/>
      <w:marTop w:val="0"/>
      <w:marBottom w:val="0"/>
      <w:divBdr>
        <w:top w:val="none" w:sz="0" w:space="0" w:color="auto"/>
        <w:left w:val="none" w:sz="0" w:space="0" w:color="auto"/>
        <w:bottom w:val="none" w:sz="0" w:space="0" w:color="auto"/>
        <w:right w:val="none" w:sz="0" w:space="0" w:color="auto"/>
      </w:divBdr>
    </w:div>
    <w:div w:id="548614448">
      <w:bodyDiv w:val="1"/>
      <w:marLeft w:val="0"/>
      <w:marRight w:val="0"/>
      <w:marTop w:val="0"/>
      <w:marBottom w:val="0"/>
      <w:divBdr>
        <w:top w:val="none" w:sz="0" w:space="0" w:color="auto"/>
        <w:left w:val="none" w:sz="0" w:space="0" w:color="auto"/>
        <w:bottom w:val="none" w:sz="0" w:space="0" w:color="auto"/>
        <w:right w:val="none" w:sz="0" w:space="0" w:color="auto"/>
      </w:divBdr>
    </w:div>
    <w:div w:id="548808250">
      <w:bodyDiv w:val="1"/>
      <w:marLeft w:val="0"/>
      <w:marRight w:val="0"/>
      <w:marTop w:val="0"/>
      <w:marBottom w:val="0"/>
      <w:divBdr>
        <w:top w:val="none" w:sz="0" w:space="0" w:color="auto"/>
        <w:left w:val="none" w:sz="0" w:space="0" w:color="auto"/>
        <w:bottom w:val="none" w:sz="0" w:space="0" w:color="auto"/>
        <w:right w:val="none" w:sz="0" w:space="0" w:color="auto"/>
      </w:divBdr>
    </w:div>
    <w:div w:id="548953953">
      <w:bodyDiv w:val="1"/>
      <w:marLeft w:val="0"/>
      <w:marRight w:val="0"/>
      <w:marTop w:val="0"/>
      <w:marBottom w:val="0"/>
      <w:divBdr>
        <w:top w:val="none" w:sz="0" w:space="0" w:color="auto"/>
        <w:left w:val="none" w:sz="0" w:space="0" w:color="auto"/>
        <w:bottom w:val="none" w:sz="0" w:space="0" w:color="auto"/>
        <w:right w:val="none" w:sz="0" w:space="0" w:color="auto"/>
      </w:divBdr>
    </w:div>
    <w:div w:id="549079470">
      <w:bodyDiv w:val="1"/>
      <w:marLeft w:val="0"/>
      <w:marRight w:val="0"/>
      <w:marTop w:val="0"/>
      <w:marBottom w:val="0"/>
      <w:divBdr>
        <w:top w:val="none" w:sz="0" w:space="0" w:color="auto"/>
        <w:left w:val="none" w:sz="0" w:space="0" w:color="auto"/>
        <w:bottom w:val="none" w:sz="0" w:space="0" w:color="auto"/>
        <w:right w:val="none" w:sz="0" w:space="0" w:color="auto"/>
      </w:divBdr>
    </w:div>
    <w:div w:id="549152997">
      <w:bodyDiv w:val="1"/>
      <w:marLeft w:val="0"/>
      <w:marRight w:val="0"/>
      <w:marTop w:val="0"/>
      <w:marBottom w:val="0"/>
      <w:divBdr>
        <w:top w:val="none" w:sz="0" w:space="0" w:color="auto"/>
        <w:left w:val="none" w:sz="0" w:space="0" w:color="auto"/>
        <w:bottom w:val="none" w:sz="0" w:space="0" w:color="auto"/>
        <w:right w:val="none" w:sz="0" w:space="0" w:color="auto"/>
      </w:divBdr>
    </w:div>
    <w:div w:id="549420813">
      <w:bodyDiv w:val="1"/>
      <w:marLeft w:val="0"/>
      <w:marRight w:val="0"/>
      <w:marTop w:val="0"/>
      <w:marBottom w:val="0"/>
      <w:divBdr>
        <w:top w:val="none" w:sz="0" w:space="0" w:color="auto"/>
        <w:left w:val="none" w:sz="0" w:space="0" w:color="auto"/>
        <w:bottom w:val="none" w:sz="0" w:space="0" w:color="auto"/>
        <w:right w:val="none" w:sz="0" w:space="0" w:color="auto"/>
      </w:divBdr>
    </w:div>
    <w:div w:id="549615388">
      <w:bodyDiv w:val="1"/>
      <w:marLeft w:val="0"/>
      <w:marRight w:val="0"/>
      <w:marTop w:val="0"/>
      <w:marBottom w:val="0"/>
      <w:divBdr>
        <w:top w:val="none" w:sz="0" w:space="0" w:color="auto"/>
        <w:left w:val="none" w:sz="0" w:space="0" w:color="auto"/>
        <w:bottom w:val="none" w:sz="0" w:space="0" w:color="auto"/>
        <w:right w:val="none" w:sz="0" w:space="0" w:color="auto"/>
      </w:divBdr>
    </w:div>
    <w:div w:id="551038833">
      <w:bodyDiv w:val="1"/>
      <w:marLeft w:val="0"/>
      <w:marRight w:val="0"/>
      <w:marTop w:val="0"/>
      <w:marBottom w:val="0"/>
      <w:divBdr>
        <w:top w:val="none" w:sz="0" w:space="0" w:color="auto"/>
        <w:left w:val="none" w:sz="0" w:space="0" w:color="auto"/>
        <w:bottom w:val="none" w:sz="0" w:space="0" w:color="auto"/>
        <w:right w:val="none" w:sz="0" w:space="0" w:color="auto"/>
      </w:divBdr>
    </w:div>
    <w:div w:id="551118536">
      <w:bodyDiv w:val="1"/>
      <w:marLeft w:val="0"/>
      <w:marRight w:val="0"/>
      <w:marTop w:val="0"/>
      <w:marBottom w:val="0"/>
      <w:divBdr>
        <w:top w:val="none" w:sz="0" w:space="0" w:color="auto"/>
        <w:left w:val="none" w:sz="0" w:space="0" w:color="auto"/>
        <w:bottom w:val="none" w:sz="0" w:space="0" w:color="auto"/>
        <w:right w:val="none" w:sz="0" w:space="0" w:color="auto"/>
      </w:divBdr>
    </w:div>
    <w:div w:id="551423402">
      <w:bodyDiv w:val="1"/>
      <w:marLeft w:val="0"/>
      <w:marRight w:val="0"/>
      <w:marTop w:val="0"/>
      <w:marBottom w:val="0"/>
      <w:divBdr>
        <w:top w:val="none" w:sz="0" w:space="0" w:color="auto"/>
        <w:left w:val="none" w:sz="0" w:space="0" w:color="auto"/>
        <w:bottom w:val="none" w:sz="0" w:space="0" w:color="auto"/>
        <w:right w:val="none" w:sz="0" w:space="0" w:color="auto"/>
      </w:divBdr>
    </w:div>
    <w:div w:id="551768030">
      <w:bodyDiv w:val="1"/>
      <w:marLeft w:val="0"/>
      <w:marRight w:val="0"/>
      <w:marTop w:val="0"/>
      <w:marBottom w:val="0"/>
      <w:divBdr>
        <w:top w:val="none" w:sz="0" w:space="0" w:color="auto"/>
        <w:left w:val="none" w:sz="0" w:space="0" w:color="auto"/>
        <w:bottom w:val="none" w:sz="0" w:space="0" w:color="auto"/>
        <w:right w:val="none" w:sz="0" w:space="0" w:color="auto"/>
      </w:divBdr>
    </w:div>
    <w:div w:id="551886277">
      <w:bodyDiv w:val="1"/>
      <w:marLeft w:val="0"/>
      <w:marRight w:val="0"/>
      <w:marTop w:val="0"/>
      <w:marBottom w:val="0"/>
      <w:divBdr>
        <w:top w:val="none" w:sz="0" w:space="0" w:color="auto"/>
        <w:left w:val="none" w:sz="0" w:space="0" w:color="auto"/>
        <w:bottom w:val="none" w:sz="0" w:space="0" w:color="auto"/>
        <w:right w:val="none" w:sz="0" w:space="0" w:color="auto"/>
      </w:divBdr>
    </w:div>
    <w:div w:id="552080339">
      <w:bodyDiv w:val="1"/>
      <w:marLeft w:val="0"/>
      <w:marRight w:val="0"/>
      <w:marTop w:val="0"/>
      <w:marBottom w:val="0"/>
      <w:divBdr>
        <w:top w:val="none" w:sz="0" w:space="0" w:color="auto"/>
        <w:left w:val="none" w:sz="0" w:space="0" w:color="auto"/>
        <w:bottom w:val="none" w:sz="0" w:space="0" w:color="auto"/>
        <w:right w:val="none" w:sz="0" w:space="0" w:color="auto"/>
      </w:divBdr>
    </w:div>
    <w:div w:id="552084605">
      <w:bodyDiv w:val="1"/>
      <w:marLeft w:val="0"/>
      <w:marRight w:val="0"/>
      <w:marTop w:val="0"/>
      <w:marBottom w:val="0"/>
      <w:divBdr>
        <w:top w:val="none" w:sz="0" w:space="0" w:color="auto"/>
        <w:left w:val="none" w:sz="0" w:space="0" w:color="auto"/>
        <w:bottom w:val="none" w:sz="0" w:space="0" w:color="auto"/>
        <w:right w:val="none" w:sz="0" w:space="0" w:color="auto"/>
      </w:divBdr>
    </w:div>
    <w:div w:id="552277571">
      <w:bodyDiv w:val="1"/>
      <w:marLeft w:val="0"/>
      <w:marRight w:val="0"/>
      <w:marTop w:val="0"/>
      <w:marBottom w:val="0"/>
      <w:divBdr>
        <w:top w:val="none" w:sz="0" w:space="0" w:color="auto"/>
        <w:left w:val="none" w:sz="0" w:space="0" w:color="auto"/>
        <w:bottom w:val="none" w:sz="0" w:space="0" w:color="auto"/>
        <w:right w:val="none" w:sz="0" w:space="0" w:color="auto"/>
      </w:divBdr>
    </w:div>
    <w:div w:id="552617583">
      <w:bodyDiv w:val="1"/>
      <w:marLeft w:val="0"/>
      <w:marRight w:val="0"/>
      <w:marTop w:val="0"/>
      <w:marBottom w:val="0"/>
      <w:divBdr>
        <w:top w:val="none" w:sz="0" w:space="0" w:color="auto"/>
        <w:left w:val="none" w:sz="0" w:space="0" w:color="auto"/>
        <w:bottom w:val="none" w:sz="0" w:space="0" w:color="auto"/>
        <w:right w:val="none" w:sz="0" w:space="0" w:color="auto"/>
      </w:divBdr>
    </w:div>
    <w:div w:id="552736965">
      <w:bodyDiv w:val="1"/>
      <w:marLeft w:val="0"/>
      <w:marRight w:val="0"/>
      <w:marTop w:val="0"/>
      <w:marBottom w:val="0"/>
      <w:divBdr>
        <w:top w:val="none" w:sz="0" w:space="0" w:color="auto"/>
        <w:left w:val="none" w:sz="0" w:space="0" w:color="auto"/>
        <w:bottom w:val="none" w:sz="0" w:space="0" w:color="auto"/>
        <w:right w:val="none" w:sz="0" w:space="0" w:color="auto"/>
      </w:divBdr>
    </w:div>
    <w:div w:id="553320555">
      <w:bodyDiv w:val="1"/>
      <w:marLeft w:val="0"/>
      <w:marRight w:val="0"/>
      <w:marTop w:val="0"/>
      <w:marBottom w:val="0"/>
      <w:divBdr>
        <w:top w:val="none" w:sz="0" w:space="0" w:color="auto"/>
        <w:left w:val="none" w:sz="0" w:space="0" w:color="auto"/>
        <w:bottom w:val="none" w:sz="0" w:space="0" w:color="auto"/>
        <w:right w:val="none" w:sz="0" w:space="0" w:color="auto"/>
      </w:divBdr>
    </w:div>
    <w:div w:id="553471652">
      <w:bodyDiv w:val="1"/>
      <w:marLeft w:val="0"/>
      <w:marRight w:val="0"/>
      <w:marTop w:val="0"/>
      <w:marBottom w:val="0"/>
      <w:divBdr>
        <w:top w:val="none" w:sz="0" w:space="0" w:color="auto"/>
        <w:left w:val="none" w:sz="0" w:space="0" w:color="auto"/>
        <w:bottom w:val="none" w:sz="0" w:space="0" w:color="auto"/>
        <w:right w:val="none" w:sz="0" w:space="0" w:color="auto"/>
      </w:divBdr>
    </w:div>
    <w:div w:id="553741985">
      <w:bodyDiv w:val="1"/>
      <w:marLeft w:val="0"/>
      <w:marRight w:val="0"/>
      <w:marTop w:val="0"/>
      <w:marBottom w:val="0"/>
      <w:divBdr>
        <w:top w:val="none" w:sz="0" w:space="0" w:color="auto"/>
        <w:left w:val="none" w:sz="0" w:space="0" w:color="auto"/>
        <w:bottom w:val="none" w:sz="0" w:space="0" w:color="auto"/>
        <w:right w:val="none" w:sz="0" w:space="0" w:color="auto"/>
      </w:divBdr>
    </w:div>
    <w:div w:id="554194442">
      <w:bodyDiv w:val="1"/>
      <w:marLeft w:val="0"/>
      <w:marRight w:val="0"/>
      <w:marTop w:val="0"/>
      <w:marBottom w:val="0"/>
      <w:divBdr>
        <w:top w:val="none" w:sz="0" w:space="0" w:color="auto"/>
        <w:left w:val="none" w:sz="0" w:space="0" w:color="auto"/>
        <w:bottom w:val="none" w:sz="0" w:space="0" w:color="auto"/>
        <w:right w:val="none" w:sz="0" w:space="0" w:color="auto"/>
      </w:divBdr>
    </w:div>
    <w:div w:id="554239774">
      <w:bodyDiv w:val="1"/>
      <w:marLeft w:val="0"/>
      <w:marRight w:val="0"/>
      <w:marTop w:val="0"/>
      <w:marBottom w:val="0"/>
      <w:divBdr>
        <w:top w:val="none" w:sz="0" w:space="0" w:color="auto"/>
        <w:left w:val="none" w:sz="0" w:space="0" w:color="auto"/>
        <w:bottom w:val="none" w:sz="0" w:space="0" w:color="auto"/>
        <w:right w:val="none" w:sz="0" w:space="0" w:color="auto"/>
      </w:divBdr>
    </w:div>
    <w:div w:id="554464810">
      <w:bodyDiv w:val="1"/>
      <w:marLeft w:val="0"/>
      <w:marRight w:val="0"/>
      <w:marTop w:val="0"/>
      <w:marBottom w:val="0"/>
      <w:divBdr>
        <w:top w:val="none" w:sz="0" w:space="0" w:color="auto"/>
        <w:left w:val="none" w:sz="0" w:space="0" w:color="auto"/>
        <w:bottom w:val="none" w:sz="0" w:space="0" w:color="auto"/>
        <w:right w:val="none" w:sz="0" w:space="0" w:color="auto"/>
      </w:divBdr>
    </w:div>
    <w:div w:id="554971495">
      <w:bodyDiv w:val="1"/>
      <w:marLeft w:val="0"/>
      <w:marRight w:val="0"/>
      <w:marTop w:val="0"/>
      <w:marBottom w:val="0"/>
      <w:divBdr>
        <w:top w:val="none" w:sz="0" w:space="0" w:color="auto"/>
        <w:left w:val="none" w:sz="0" w:space="0" w:color="auto"/>
        <w:bottom w:val="none" w:sz="0" w:space="0" w:color="auto"/>
        <w:right w:val="none" w:sz="0" w:space="0" w:color="auto"/>
      </w:divBdr>
    </w:div>
    <w:div w:id="555047044">
      <w:bodyDiv w:val="1"/>
      <w:marLeft w:val="0"/>
      <w:marRight w:val="0"/>
      <w:marTop w:val="0"/>
      <w:marBottom w:val="0"/>
      <w:divBdr>
        <w:top w:val="none" w:sz="0" w:space="0" w:color="auto"/>
        <w:left w:val="none" w:sz="0" w:space="0" w:color="auto"/>
        <w:bottom w:val="none" w:sz="0" w:space="0" w:color="auto"/>
        <w:right w:val="none" w:sz="0" w:space="0" w:color="auto"/>
      </w:divBdr>
    </w:div>
    <w:div w:id="555168456">
      <w:bodyDiv w:val="1"/>
      <w:marLeft w:val="0"/>
      <w:marRight w:val="0"/>
      <w:marTop w:val="0"/>
      <w:marBottom w:val="0"/>
      <w:divBdr>
        <w:top w:val="none" w:sz="0" w:space="0" w:color="auto"/>
        <w:left w:val="none" w:sz="0" w:space="0" w:color="auto"/>
        <w:bottom w:val="none" w:sz="0" w:space="0" w:color="auto"/>
        <w:right w:val="none" w:sz="0" w:space="0" w:color="auto"/>
      </w:divBdr>
    </w:div>
    <w:div w:id="555237415">
      <w:bodyDiv w:val="1"/>
      <w:marLeft w:val="0"/>
      <w:marRight w:val="0"/>
      <w:marTop w:val="0"/>
      <w:marBottom w:val="0"/>
      <w:divBdr>
        <w:top w:val="none" w:sz="0" w:space="0" w:color="auto"/>
        <w:left w:val="none" w:sz="0" w:space="0" w:color="auto"/>
        <w:bottom w:val="none" w:sz="0" w:space="0" w:color="auto"/>
        <w:right w:val="none" w:sz="0" w:space="0" w:color="auto"/>
      </w:divBdr>
    </w:div>
    <w:div w:id="555824385">
      <w:bodyDiv w:val="1"/>
      <w:marLeft w:val="0"/>
      <w:marRight w:val="0"/>
      <w:marTop w:val="0"/>
      <w:marBottom w:val="0"/>
      <w:divBdr>
        <w:top w:val="none" w:sz="0" w:space="0" w:color="auto"/>
        <w:left w:val="none" w:sz="0" w:space="0" w:color="auto"/>
        <w:bottom w:val="none" w:sz="0" w:space="0" w:color="auto"/>
        <w:right w:val="none" w:sz="0" w:space="0" w:color="auto"/>
      </w:divBdr>
    </w:div>
    <w:div w:id="556430803">
      <w:bodyDiv w:val="1"/>
      <w:marLeft w:val="0"/>
      <w:marRight w:val="0"/>
      <w:marTop w:val="0"/>
      <w:marBottom w:val="0"/>
      <w:divBdr>
        <w:top w:val="none" w:sz="0" w:space="0" w:color="auto"/>
        <w:left w:val="none" w:sz="0" w:space="0" w:color="auto"/>
        <w:bottom w:val="none" w:sz="0" w:space="0" w:color="auto"/>
        <w:right w:val="none" w:sz="0" w:space="0" w:color="auto"/>
      </w:divBdr>
    </w:div>
    <w:div w:id="556935609">
      <w:bodyDiv w:val="1"/>
      <w:marLeft w:val="0"/>
      <w:marRight w:val="0"/>
      <w:marTop w:val="0"/>
      <w:marBottom w:val="0"/>
      <w:divBdr>
        <w:top w:val="none" w:sz="0" w:space="0" w:color="auto"/>
        <w:left w:val="none" w:sz="0" w:space="0" w:color="auto"/>
        <w:bottom w:val="none" w:sz="0" w:space="0" w:color="auto"/>
        <w:right w:val="none" w:sz="0" w:space="0" w:color="auto"/>
      </w:divBdr>
    </w:div>
    <w:div w:id="557132093">
      <w:bodyDiv w:val="1"/>
      <w:marLeft w:val="0"/>
      <w:marRight w:val="0"/>
      <w:marTop w:val="0"/>
      <w:marBottom w:val="0"/>
      <w:divBdr>
        <w:top w:val="none" w:sz="0" w:space="0" w:color="auto"/>
        <w:left w:val="none" w:sz="0" w:space="0" w:color="auto"/>
        <w:bottom w:val="none" w:sz="0" w:space="0" w:color="auto"/>
        <w:right w:val="none" w:sz="0" w:space="0" w:color="auto"/>
      </w:divBdr>
    </w:div>
    <w:div w:id="557596248">
      <w:bodyDiv w:val="1"/>
      <w:marLeft w:val="0"/>
      <w:marRight w:val="0"/>
      <w:marTop w:val="0"/>
      <w:marBottom w:val="0"/>
      <w:divBdr>
        <w:top w:val="none" w:sz="0" w:space="0" w:color="auto"/>
        <w:left w:val="none" w:sz="0" w:space="0" w:color="auto"/>
        <w:bottom w:val="none" w:sz="0" w:space="0" w:color="auto"/>
        <w:right w:val="none" w:sz="0" w:space="0" w:color="auto"/>
      </w:divBdr>
    </w:div>
    <w:div w:id="558367322">
      <w:bodyDiv w:val="1"/>
      <w:marLeft w:val="0"/>
      <w:marRight w:val="0"/>
      <w:marTop w:val="0"/>
      <w:marBottom w:val="0"/>
      <w:divBdr>
        <w:top w:val="none" w:sz="0" w:space="0" w:color="auto"/>
        <w:left w:val="none" w:sz="0" w:space="0" w:color="auto"/>
        <w:bottom w:val="none" w:sz="0" w:space="0" w:color="auto"/>
        <w:right w:val="none" w:sz="0" w:space="0" w:color="auto"/>
      </w:divBdr>
    </w:div>
    <w:div w:id="558442392">
      <w:bodyDiv w:val="1"/>
      <w:marLeft w:val="0"/>
      <w:marRight w:val="0"/>
      <w:marTop w:val="0"/>
      <w:marBottom w:val="0"/>
      <w:divBdr>
        <w:top w:val="none" w:sz="0" w:space="0" w:color="auto"/>
        <w:left w:val="none" w:sz="0" w:space="0" w:color="auto"/>
        <w:bottom w:val="none" w:sz="0" w:space="0" w:color="auto"/>
        <w:right w:val="none" w:sz="0" w:space="0" w:color="auto"/>
      </w:divBdr>
    </w:div>
    <w:div w:id="558709302">
      <w:bodyDiv w:val="1"/>
      <w:marLeft w:val="0"/>
      <w:marRight w:val="0"/>
      <w:marTop w:val="0"/>
      <w:marBottom w:val="0"/>
      <w:divBdr>
        <w:top w:val="none" w:sz="0" w:space="0" w:color="auto"/>
        <w:left w:val="none" w:sz="0" w:space="0" w:color="auto"/>
        <w:bottom w:val="none" w:sz="0" w:space="0" w:color="auto"/>
        <w:right w:val="none" w:sz="0" w:space="0" w:color="auto"/>
      </w:divBdr>
    </w:div>
    <w:div w:id="559438276">
      <w:bodyDiv w:val="1"/>
      <w:marLeft w:val="0"/>
      <w:marRight w:val="0"/>
      <w:marTop w:val="0"/>
      <w:marBottom w:val="0"/>
      <w:divBdr>
        <w:top w:val="none" w:sz="0" w:space="0" w:color="auto"/>
        <w:left w:val="none" w:sz="0" w:space="0" w:color="auto"/>
        <w:bottom w:val="none" w:sz="0" w:space="0" w:color="auto"/>
        <w:right w:val="none" w:sz="0" w:space="0" w:color="auto"/>
      </w:divBdr>
    </w:div>
    <w:div w:id="559823892">
      <w:bodyDiv w:val="1"/>
      <w:marLeft w:val="0"/>
      <w:marRight w:val="0"/>
      <w:marTop w:val="0"/>
      <w:marBottom w:val="0"/>
      <w:divBdr>
        <w:top w:val="none" w:sz="0" w:space="0" w:color="auto"/>
        <w:left w:val="none" w:sz="0" w:space="0" w:color="auto"/>
        <w:bottom w:val="none" w:sz="0" w:space="0" w:color="auto"/>
        <w:right w:val="none" w:sz="0" w:space="0" w:color="auto"/>
      </w:divBdr>
    </w:div>
    <w:div w:id="559905184">
      <w:bodyDiv w:val="1"/>
      <w:marLeft w:val="0"/>
      <w:marRight w:val="0"/>
      <w:marTop w:val="0"/>
      <w:marBottom w:val="0"/>
      <w:divBdr>
        <w:top w:val="none" w:sz="0" w:space="0" w:color="auto"/>
        <w:left w:val="none" w:sz="0" w:space="0" w:color="auto"/>
        <w:bottom w:val="none" w:sz="0" w:space="0" w:color="auto"/>
        <w:right w:val="none" w:sz="0" w:space="0" w:color="auto"/>
      </w:divBdr>
    </w:div>
    <w:div w:id="560099445">
      <w:bodyDiv w:val="1"/>
      <w:marLeft w:val="0"/>
      <w:marRight w:val="0"/>
      <w:marTop w:val="0"/>
      <w:marBottom w:val="0"/>
      <w:divBdr>
        <w:top w:val="none" w:sz="0" w:space="0" w:color="auto"/>
        <w:left w:val="none" w:sz="0" w:space="0" w:color="auto"/>
        <w:bottom w:val="none" w:sz="0" w:space="0" w:color="auto"/>
        <w:right w:val="none" w:sz="0" w:space="0" w:color="auto"/>
      </w:divBdr>
    </w:div>
    <w:div w:id="560137373">
      <w:bodyDiv w:val="1"/>
      <w:marLeft w:val="0"/>
      <w:marRight w:val="0"/>
      <w:marTop w:val="0"/>
      <w:marBottom w:val="0"/>
      <w:divBdr>
        <w:top w:val="none" w:sz="0" w:space="0" w:color="auto"/>
        <w:left w:val="none" w:sz="0" w:space="0" w:color="auto"/>
        <w:bottom w:val="none" w:sz="0" w:space="0" w:color="auto"/>
        <w:right w:val="none" w:sz="0" w:space="0" w:color="auto"/>
      </w:divBdr>
    </w:div>
    <w:div w:id="560214948">
      <w:bodyDiv w:val="1"/>
      <w:marLeft w:val="0"/>
      <w:marRight w:val="0"/>
      <w:marTop w:val="0"/>
      <w:marBottom w:val="0"/>
      <w:divBdr>
        <w:top w:val="none" w:sz="0" w:space="0" w:color="auto"/>
        <w:left w:val="none" w:sz="0" w:space="0" w:color="auto"/>
        <w:bottom w:val="none" w:sz="0" w:space="0" w:color="auto"/>
        <w:right w:val="none" w:sz="0" w:space="0" w:color="auto"/>
      </w:divBdr>
    </w:div>
    <w:div w:id="560823649">
      <w:bodyDiv w:val="1"/>
      <w:marLeft w:val="0"/>
      <w:marRight w:val="0"/>
      <w:marTop w:val="0"/>
      <w:marBottom w:val="0"/>
      <w:divBdr>
        <w:top w:val="none" w:sz="0" w:space="0" w:color="auto"/>
        <w:left w:val="none" w:sz="0" w:space="0" w:color="auto"/>
        <w:bottom w:val="none" w:sz="0" w:space="0" w:color="auto"/>
        <w:right w:val="none" w:sz="0" w:space="0" w:color="auto"/>
      </w:divBdr>
    </w:div>
    <w:div w:id="560992019">
      <w:bodyDiv w:val="1"/>
      <w:marLeft w:val="0"/>
      <w:marRight w:val="0"/>
      <w:marTop w:val="0"/>
      <w:marBottom w:val="0"/>
      <w:divBdr>
        <w:top w:val="none" w:sz="0" w:space="0" w:color="auto"/>
        <w:left w:val="none" w:sz="0" w:space="0" w:color="auto"/>
        <w:bottom w:val="none" w:sz="0" w:space="0" w:color="auto"/>
        <w:right w:val="none" w:sz="0" w:space="0" w:color="auto"/>
      </w:divBdr>
    </w:div>
    <w:div w:id="561331216">
      <w:bodyDiv w:val="1"/>
      <w:marLeft w:val="0"/>
      <w:marRight w:val="0"/>
      <w:marTop w:val="0"/>
      <w:marBottom w:val="0"/>
      <w:divBdr>
        <w:top w:val="none" w:sz="0" w:space="0" w:color="auto"/>
        <w:left w:val="none" w:sz="0" w:space="0" w:color="auto"/>
        <w:bottom w:val="none" w:sz="0" w:space="0" w:color="auto"/>
        <w:right w:val="none" w:sz="0" w:space="0" w:color="auto"/>
      </w:divBdr>
    </w:div>
    <w:div w:id="561794669">
      <w:bodyDiv w:val="1"/>
      <w:marLeft w:val="0"/>
      <w:marRight w:val="0"/>
      <w:marTop w:val="0"/>
      <w:marBottom w:val="0"/>
      <w:divBdr>
        <w:top w:val="none" w:sz="0" w:space="0" w:color="auto"/>
        <w:left w:val="none" w:sz="0" w:space="0" w:color="auto"/>
        <w:bottom w:val="none" w:sz="0" w:space="0" w:color="auto"/>
        <w:right w:val="none" w:sz="0" w:space="0" w:color="auto"/>
      </w:divBdr>
    </w:div>
    <w:div w:id="562447609">
      <w:bodyDiv w:val="1"/>
      <w:marLeft w:val="0"/>
      <w:marRight w:val="0"/>
      <w:marTop w:val="0"/>
      <w:marBottom w:val="0"/>
      <w:divBdr>
        <w:top w:val="none" w:sz="0" w:space="0" w:color="auto"/>
        <w:left w:val="none" w:sz="0" w:space="0" w:color="auto"/>
        <w:bottom w:val="none" w:sz="0" w:space="0" w:color="auto"/>
        <w:right w:val="none" w:sz="0" w:space="0" w:color="auto"/>
      </w:divBdr>
    </w:div>
    <w:div w:id="562568822">
      <w:bodyDiv w:val="1"/>
      <w:marLeft w:val="0"/>
      <w:marRight w:val="0"/>
      <w:marTop w:val="0"/>
      <w:marBottom w:val="0"/>
      <w:divBdr>
        <w:top w:val="none" w:sz="0" w:space="0" w:color="auto"/>
        <w:left w:val="none" w:sz="0" w:space="0" w:color="auto"/>
        <w:bottom w:val="none" w:sz="0" w:space="0" w:color="auto"/>
        <w:right w:val="none" w:sz="0" w:space="0" w:color="auto"/>
      </w:divBdr>
    </w:div>
    <w:div w:id="562569382">
      <w:bodyDiv w:val="1"/>
      <w:marLeft w:val="0"/>
      <w:marRight w:val="0"/>
      <w:marTop w:val="0"/>
      <w:marBottom w:val="0"/>
      <w:divBdr>
        <w:top w:val="none" w:sz="0" w:space="0" w:color="auto"/>
        <w:left w:val="none" w:sz="0" w:space="0" w:color="auto"/>
        <w:bottom w:val="none" w:sz="0" w:space="0" w:color="auto"/>
        <w:right w:val="none" w:sz="0" w:space="0" w:color="auto"/>
      </w:divBdr>
    </w:div>
    <w:div w:id="563419732">
      <w:bodyDiv w:val="1"/>
      <w:marLeft w:val="0"/>
      <w:marRight w:val="0"/>
      <w:marTop w:val="0"/>
      <w:marBottom w:val="0"/>
      <w:divBdr>
        <w:top w:val="none" w:sz="0" w:space="0" w:color="auto"/>
        <w:left w:val="none" w:sz="0" w:space="0" w:color="auto"/>
        <w:bottom w:val="none" w:sz="0" w:space="0" w:color="auto"/>
        <w:right w:val="none" w:sz="0" w:space="0" w:color="auto"/>
      </w:divBdr>
    </w:div>
    <w:div w:id="564098699">
      <w:bodyDiv w:val="1"/>
      <w:marLeft w:val="0"/>
      <w:marRight w:val="0"/>
      <w:marTop w:val="0"/>
      <w:marBottom w:val="0"/>
      <w:divBdr>
        <w:top w:val="none" w:sz="0" w:space="0" w:color="auto"/>
        <w:left w:val="none" w:sz="0" w:space="0" w:color="auto"/>
        <w:bottom w:val="none" w:sz="0" w:space="0" w:color="auto"/>
        <w:right w:val="none" w:sz="0" w:space="0" w:color="auto"/>
      </w:divBdr>
    </w:div>
    <w:div w:id="564149418">
      <w:bodyDiv w:val="1"/>
      <w:marLeft w:val="0"/>
      <w:marRight w:val="0"/>
      <w:marTop w:val="0"/>
      <w:marBottom w:val="0"/>
      <w:divBdr>
        <w:top w:val="none" w:sz="0" w:space="0" w:color="auto"/>
        <w:left w:val="none" w:sz="0" w:space="0" w:color="auto"/>
        <w:bottom w:val="none" w:sz="0" w:space="0" w:color="auto"/>
        <w:right w:val="none" w:sz="0" w:space="0" w:color="auto"/>
      </w:divBdr>
    </w:div>
    <w:div w:id="564536501">
      <w:bodyDiv w:val="1"/>
      <w:marLeft w:val="0"/>
      <w:marRight w:val="0"/>
      <w:marTop w:val="0"/>
      <w:marBottom w:val="0"/>
      <w:divBdr>
        <w:top w:val="none" w:sz="0" w:space="0" w:color="auto"/>
        <w:left w:val="none" w:sz="0" w:space="0" w:color="auto"/>
        <w:bottom w:val="none" w:sz="0" w:space="0" w:color="auto"/>
        <w:right w:val="none" w:sz="0" w:space="0" w:color="auto"/>
      </w:divBdr>
    </w:div>
    <w:div w:id="564797530">
      <w:bodyDiv w:val="1"/>
      <w:marLeft w:val="0"/>
      <w:marRight w:val="0"/>
      <w:marTop w:val="0"/>
      <w:marBottom w:val="0"/>
      <w:divBdr>
        <w:top w:val="none" w:sz="0" w:space="0" w:color="auto"/>
        <w:left w:val="none" w:sz="0" w:space="0" w:color="auto"/>
        <w:bottom w:val="none" w:sz="0" w:space="0" w:color="auto"/>
        <w:right w:val="none" w:sz="0" w:space="0" w:color="auto"/>
      </w:divBdr>
    </w:div>
    <w:div w:id="564990003">
      <w:bodyDiv w:val="1"/>
      <w:marLeft w:val="0"/>
      <w:marRight w:val="0"/>
      <w:marTop w:val="0"/>
      <w:marBottom w:val="0"/>
      <w:divBdr>
        <w:top w:val="none" w:sz="0" w:space="0" w:color="auto"/>
        <w:left w:val="none" w:sz="0" w:space="0" w:color="auto"/>
        <w:bottom w:val="none" w:sz="0" w:space="0" w:color="auto"/>
        <w:right w:val="none" w:sz="0" w:space="0" w:color="auto"/>
      </w:divBdr>
    </w:div>
    <w:div w:id="564999445">
      <w:bodyDiv w:val="1"/>
      <w:marLeft w:val="0"/>
      <w:marRight w:val="0"/>
      <w:marTop w:val="0"/>
      <w:marBottom w:val="0"/>
      <w:divBdr>
        <w:top w:val="none" w:sz="0" w:space="0" w:color="auto"/>
        <w:left w:val="none" w:sz="0" w:space="0" w:color="auto"/>
        <w:bottom w:val="none" w:sz="0" w:space="0" w:color="auto"/>
        <w:right w:val="none" w:sz="0" w:space="0" w:color="auto"/>
      </w:divBdr>
    </w:div>
    <w:div w:id="565068248">
      <w:bodyDiv w:val="1"/>
      <w:marLeft w:val="0"/>
      <w:marRight w:val="0"/>
      <w:marTop w:val="0"/>
      <w:marBottom w:val="0"/>
      <w:divBdr>
        <w:top w:val="none" w:sz="0" w:space="0" w:color="auto"/>
        <w:left w:val="none" w:sz="0" w:space="0" w:color="auto"/>
        <w:bottom w:val="none" w:sz="0" w:space="0" w:color="auto"/>
        <w:right w:val="none" w:sz="0" w:space="0" w:color="auto"/>
      </w:divBdr>
    </w:div>
    <w:div w:id="565532893">
      <w:bodyDiv w:val="1"/>
      <w:marLeft w:val="0"/>
      <w:marRight w:val="0"/>
      <w:marTop w:val="0"/>
      <w:marBottom w:val="0"/>
      <w:divBdr>
        <w:top w:val="none" w:sz="0" w:space="0" w:color="auto"/>
        <w:left w:val="none" w:sz="0" w:space="0" w:color="auto"/>
        <w:bottom w:val="none" w:sz="0" w:space="0" w:color="auto"/>
        <w:right w:val="none" w:sz="0" w:space="0" w:color="auto"/>
      </w:divBdr>
    </w:div>
    <w:div w:id="566957029">
      <w:bodyDiv w:val="1"/>
      <w:marLeft w:val="0"/>
      <w:marRight w:val="0"/>
      <w:marTop w:val="0"/>
      <w:marBottom w:val="0"/>
      <w:divBdr>
        <w:top w:val="none" w:sz="0" w:space="0" w:color="auto"/>
        <w:left w:val="none" w:sz="0" w:space="0" w:color="auto"/>
        <w:bottom w:val="none" w:sz="0" w:space="0" w:color="auto"/>
        <w:right w:val="none" w:sz="0" w:space="0" w:color="auto"/>
      </w:divBdr>
    </w:div>
    <w:div w:id="567231211">
      <w:bodyDiv w:val="1"/>
      <w:marLeft w:val="0"/>
      <w:marRight w:val="0"/>
      <w:marTop w:val="0"/>
      <w:marBottom w:val="0"/>
      <w:divBdr>
        <w:top w:val="none" w:sz="0" w:space="0" w:color="auto"/>
        <w:left w:val="none" w:sz="0" w:space="0" w:color="auto"/>
        <w:bottom w:val="none" w:sz="0" w:space="0" w:color="auto"/>
        <w:right w:val="none" w:sz="0" w:space="0" w:color="auto"/>
      </w:divBdr>
    </w:div>
    <w:div w:id="567350836">
      <w:bodyDiv w:val="1"/>
      <w:marLeft w:val="0"/>
      <w:marRight w:val="0"/>
      <w:marTop w:val="0"/>
      <w:marBottom w:val="0"/>
      <w:divBdr>
        <w:top w:val="none" w:sz="0" w:space="0" w:color="auto"/>
        <w:left w:val="none" w:sz="0" w:space="0" w:color="auto"/>
        <w:bottom w:val="none" w:sz="0" w:space="0" w:color="auto"/>
        <w:right w:val="none" w:sz="0" w:space="0" w:color="auto"/>
      </w:divBdr>
    </w:div>
    <w:div w:id="567883616">
      <w:bodyDiv w:val="1"/>
      <w:marLeft w:val="0"/>
      <w:marRight w:val="0"/>
      <w:marTop w:val="0"/>
      <w:marBottom w:val="0"/>
      <w:divBdr>
        <w:top w:val="none" w:sz="0" w:space="0" w:color="auto"/>
        <w:left w:val="none" w:sz="0" w:space="0" w:color="auto"/>
        <w:bottom w:val="none" w:sz="0" w:space="0" w:color="auto"/>
        <w:right w:val="none" w:sz="0" w:space="0" w:color="auto"/>
      </w:divBdr>
    </w:div>
    <w:div w:id="568005973">
      <w:bodyDiv w:val="1"/>
      <w:marLeft w:val="0"/>
      <w:marRight w:val="0"/>
      <w:marTop w:val="0"/>
      <w:marBottom w:val="0"/>
      <w:divBdr>
        <w:top w:val="none" w:sz="0" w:space="0" w:color="auto"/>
        <w:left w:val="none" w:sz="0" w:space="0" w:color="auto"/>
        <w:bottom w:val="none" w:sz="0" w:space="0" w:color="auto"/>
        <w:right w:val="none" w:sz="0" w:space="0" w:color="auto"/>
      </w:divBdr>
    </w:div>
    <w:div w:id="568030448">
      <w:bodyDiv w:val="1"/>
      <w:marLeft w:val="0"/>
      <w:marRight w:val="0"/>
      <w:marTop w:val="0"/>
      <w:marBottom w:val="0"/>
      <w:divBdr>
        <w:top w:val="none" w:sz="0" w:space="0" w:color="auto"/>
        <w:left w:val="none" w:sz="0" w:space="0" w:color="auto"/>
        <w:bottom w:val="none" w:sz="0" w:space="0" w:color="auto"/>
        <w:right w:val="none" w:sz="0" w:space="0" w:color="auto"/>
      </w:divBdr>
    </w:div>
    <w:div w:id="568732461">
      <w:bodyDiv w:val="1"/>
      <w:marLeft w:val="0"/>
      <w:marRight w:val="0"/>
      <w:marTop w:val="0"/>
      <w:marBottom w:val="0"/>
      <w:divBdr>
        <w:top w:val="none" w:sz="0" w:space="0" w:color="auto"/>
        <w:left w:val="none" w:sz="0" w:space="0" w:color="auto"/>
        <w:bottom w:val="none" w:sz="0" w:space="0" w:color="auto"/>
        <w:right w:val="none" w:sz="0" w:space="0" w:color="auto"/>
      </w:divBdr>
    </w:div>
    <w:div w:id="569124252">
      <w:bodyDiv w:val="1"/>
      <w:marLeft w:val="0"/>
      <w:marRight w:val="0"/>
      <w:marTop w:val="0"/>
      <w:marBottom w:val="0"/>
      <w:divBdr>
        <w:top w:val="none" w:sz="0" w:space="0" w:color="auto"/>
        <w:left w:val="none" w:sz="0" w:space="0" w:color="auto"/>
        <w:bottom w:val="none" w:sz="0" w:space="0" w:color="auto"/>
        <w:right w:val="none" w:sz="0" w:space="0" w:color="auto"/>
      </w:divBdr>
    </w:div>
    <w:div w:id="569311568">
      <w:bodyDiv w:val="1"/>
      <w:marLeft w:val="0"/>
      <w:marRight w:val="0"/>
      <w:marTop w:val="0"/>
      <w:marBottom w:val="0"/>
      <w:divBdr>
        <w:top w:val="none" w:sz="0" w:space="0" w:color="auto"/>
        <w:left w:val="none" w:sz="0" w:space="0" w:color="auto"/>
        <w:bottom w:val="none" w:sz="0" w:space="0" w:color="auto"/>
        <w:right w:val="none" w:sz="0" w:space="0" w:color="auto"/>
      </w:divBdr>
    </w:div>
    <w:div w:id="569967306">
      <w:bodyDiv w:val="1"/>
      <w:marLeft w:val="0"/>
      <w:marRight w:val="0"/>
      <w:marTop w:val="0"/>
      <w:marBottom w:val="0"/>
      <w:divBdr>
        <w:top w:val="none" w:sz="0" w:space="0" w:color="auto"/>
        <w:left w:val="none" w:sz="0" w:space="0" w:color="auto"/>
        <w:bottom w:val="none" w:sz="0" w:space="0" w:color="auto"/>
        <w:right w:val="none" w:sz="0" w:space="0" w:color="auto"/>
      </w:divBdr>
    </w:div>
    <w:div w:id="570892699">
      <w:bodyDiv w:val="1"/>
      <w:marLeft w:val="0"/>
      <w:marRight w:val="0"/>
      <w:marTop w:val="0"/>
      <w:marBottom w:val="0"/>
      <w:divBdr>
        <w:top w:val="none" w:sz="0" w:space="0" w:color="auto"/>
        <w:left w:val="none" w:sz="0" w:space="0" w:color="auto"/>
        <w:bottom w:val="none" w:sz="0" w:space="0" w:color="auto"/>
        <w:right w:val="none" w:sz="0" w:space="0" w:color="auto"/>
      </w:divBdr>
    </w:div>
    <w:div w:id="571040486">
      <w:bodyDiv w:val="1"/>
      <w:marLeft w:val="0"/>
      <w:marRight w:val="0"/>
      <w:marTop w:val="0"/>
      <w:marBottom w:val="0"/>
      <w:divBdr>
        <w:top w:val="none" w:sz="0" w:space="0" w:color="auto"/>
        <w:left w:val="none" w:sz="0" w:space="0" w:color="auto"/>
        <w:bottom w:val="none" w:sz="0" w:space="0" w:color="auto"/>
        <w:right w:val="none" w:sz="0" w:space="0" w:color="auto"/>
      </w:divBdr>
    </w:div>
    <w:div w:id="571934490">
      <w:bodyDiv w:val="1"/>
      <w:marLeft w:val="0"/>
      <w:marRight w:val="0"/>
      <w:marTop w:val="0"/>
      <w:marBottom w:val="0"/>
      <w:divBdr>
        <w:top w:val="none" w:sz="0" w:space="0" w:color="auto"/>
        <w:left w:val="none" w:sz="0" w:space="0" w:color="auto"/>
        <w:bottom w:val="none" w:sz="0" w:space="0" w:color="auto"/>
        <w:right w:val="none" w:sz="0" w:space="0" w:color="auto"/>
      </w:divBdr>
    </w:div>
    <w:div w:id="572275734">
      <w:bodyDiv w:val="1"/>
      <w:marLeft w:val="0"/>
      <w:marRight w:val="0"/>
      <w:marTop w:val="0"/>
      <w:marBottom w:val="0"/>
      <w:divBdr>
        <w:top w:val="none" w:sz="0" w:space="0" w:color="auto"/>
        <w:left w:val="none" w:sz="0" w:space="0" w:color="auto"/>
        <w:bottom w:val="none" w:sz="0" w:space="0" w:color="auto"/>
        <w:right w:val="none" w:sz="0" w:space="0" w:color="auto"/>
      </w:divBdr>
    </w:div>
    <w:div w:id="572355138">
      <w:bodyDiv w:val="1"/>
      <w:marLeft w:val="0"/>
      <w:marRight w:val="0"/>
      <w:marTop w:val="0"/>
      <w:marBottom w:val="0"/>
      <w:divBdr>
        <w:top w:val="none" w:sz="0" w:space="0" w:color="auto"/>
        <w:left w:val="none" w:sz="0" w:space="0" w:color="auto"/>
        <w:bottom w:val="none" w:sz="0" w:space="0" w:color="auto"/>
        <w:right w:val="none" w:sz="0" w:space="0" w:color="auto"/>
      </w:divBdr>
    </w:div>
    <w:div w:id="572393590">
      <w:bodyDiv w:val="1"/>
      <w:marLeft w:val="0"/>
      <w:marRight w:val="0"/>
      <w:marTop w:val="0"/>
      <w:marBottom w:val="0"/>
      <w:divBdr>
        <w:top w:val="none" w:sz="0" w:space="0" w:color="auto"/>
        <w:left w:val="none" w:sz="0" w:space="0" w:color="auto"/>
        <w:bottom w:val="none" w:sz="0" w:space="0" w:color="auto"/>
        <w:right w:val="none" w:sz="0" w:space="0" w:color="auto"/>
      </w:divBdr>
    </w:div>
    <w:div w:id="572548196">
      <w:bodyDiv w:val="1"/>
      <w:marLeft w:val="0"/>
      <w:marRight w:val="0"/>
      <w:marTop w:val="0"/>
      <w:marBottom w:val="0"/>
      <w:divBdr>
        <w:top w:val="none" w:sz="0" w:space="0" w:color="auto"/>
        <w:left w:val="none" w:sz="0" w:space="0" w:color="auto"/>
        <w:bottom w:val="none" w:sz="0" w:space="0" w:color="auto"/>
        <w:right w:val="none" w:sz="0" w:space="0" w:color="auto"/>
      </w:divBdr>
    </w:div>
    <w:div w:id="573248276">
      <w:bodyDiv w:val="1"/>
      <w:marLeft w:val="0"/>
      <w:marRight w:val="0"/>
      <w:marTop w:val="0"/>
      <w:marBottom w:val="0"/>
      <w:divBdr>
        <w:top w:val="none" w:sz="0" w:space="0" w:color="auto"/>
        <w:left w:val="none" w:sz="0" w:space="0" w:color="auto"/>
        <w:bottom w:val="none" w:sz="0" w:space="0" w:color="auto"/>
        <w:right w:val="none" w:sz="0" w:space="0" w:color="auto"/>
      </w:divBdr>
    </w:div>
    <w:div w:id="573710422">
      <w:bodyDiv w:val="1"/>
      <w:marLeft w:val="0"/>
      <w:marRight w:val="0"/>
      <w:marTop w:val="0"/>
      <w:marBottom w:val="0"/>
      <w:divBdr>
        <w:top w:val="none" w:sz="0" w:space="0" w:color="auto"/>
        <w:left w:val="none" w:sz="0" w:space="0" w:color="auto"/>
        <w:bottom w:val="none" w:sz="0" w:space="0" w:color="auto"/>
        <w:right w:val="none" w:sz="0" w:space="0" w:color="auto"/>
      </w:divBdr>
    </w:div>
    <w:div w:id="573785118">
      <w:bodyDiv w:val="1"/>
      <w:marLeft w:val="0"/>
      <w:marRight w:val="0"/>
      <w:marTop w:val="0"/>
      <w:marBottom w:val="0"/>
      <w:divBdr>
        <w:top w:val="none" w:sz="0" w:space="0" w:color="auto"/>
        <w:left w:val="none" w:sz="0" w:space="0" w:color="auto"/>
        <w:bottom w:val="none" w:sz="0" w:space="0" w:color="auto"/>
        <w:right w:val="none" w:sz="0" w:space="0" w:color="auto"/>
      </w:divBdr>
    </w:div>
    <w:div w:id="574246728">
      <w:bodyDiv w:val="1"/>
      <w:marLeft w:val="0"/>
      <w:marRight w:val="0"/>
      <w:marTop w:val="0"/>
      <w:marBottom w:val="0"/>
      <w:divBdr>
        <w:top w:val="none" w:sz="0" w:space="0" w:color="auto"/>
        <w:left w:val="none" w:sz="0" w:space="0" w:color="auto"/>
        <w:bottom w:val="none" w:sz="0" w:space="0" w:color="auto"/>
        <w:right w:val="none" w:sz="0" w:space="0" w:color="auto"/>
      </w:divBdr>
    </w:div>
    <w:div w:id="574557447">
      <w:bodyDiv w:val="1"/>
      <w:marLeft w:val="0"/>
      <w:marRight w:val="0"/>
      <w:marTop w:val="0"/>
      <w:marBottom w:val="0"/>
      <w:divBdr>
        <w:top w:val="none" w:sz="0" w:space="0" w:color="auto"/>
        <w:left w:val="none" w:sz="0" w:space="0" w:color="auto"/>
        <w:bottom w:val="none" w:sz="0" w:space="0" w:color="auto"/>
        <w:right w:val="none" w:sz="0" w:space="0" w:color="auto"/>
      </w:divBdr>
    </w:div>
    <w:div w:id="574895780">
      <w:bodyDiv w:val="1"/>
      <w:marLeft w:val="0"/>
      <w:marRight w:val="0"/>
      <w:marTop w:val="0"/>
      <w:marBottom w:val="0"/>
      <w:divBdr>
        <w:top w:val="none" w:sz="0" w:space="0" w:color="auto"/>
        <w:left w:val="none" w:sz="0" w:space="0" w:color="auto"/>
        <w:bottom w:val="none" w:sz="0" w:space="0" w:color="auto"/>
        <w:right w:val="none" w:sz="0" w:space="0" w:color="auto"/>
      </w:divBdr>
    </w:div>
    <w:div w:id="574975680">
      <w:bodyDiv w:val="1"/>
      <w:marLeft w:val="0"/>
      <w:marRight w:val="0"/>
      <w:marTop w:val="0"/>
      <w:marBottom w:val="0"/>
      <w:divBdr>
        <w:top w:val="none" w:sz="0" w:space="0" w:color="auto"/>
        <w:left w:val="none" w:sz="0" w:space="0" w:color="auto"/>
        <w:bottom w:val="none" w:sz="0" w:space="0" w:color="auto"/>
        <w:right w:val="none" w:sz="0" w:space="0" w:color="auto"/>
      </w:divBdr>
    </w:div>
    <w:div w:id="575281277">
      <w:bodyDiv w:val="1"/>
      <w:marLeft w:val="0"/>
      <w:marRight w:val="0"/>
      <w:marTop w:val="0"/>
      <w:marBottom w:val="0"/>
      <w:divBdr>
        <w:top w:val="none" w:sz="0" w:space="0" w:color="auto"/>
        <w:left w:val="none" w:sz="0" w:space="0" w:color="auto"/>
        <w:bottom w:val="none" w:sz="0" w:space="0" w:color="auto"/>
        <w:right w:val="none" w:sz="0" w:space="0" w:color="auto"/>
      </w:divBdr>
    </w:div>
    <w:div w:id="575633922">
      <w:bodyDiv w:val="1"/>
      <w:marLeft w:val="0"/>
      <w:marRight w:val="0"/>
      <w:marTop w:val="0"/>
      <w:marBottom w:val="0"/>
      <w:divBdr>
        <w:top w:val="none" w:sz="0" w:space="0" w:color="auto"/>
        <w:left w:val="none" w:sz="0" w:space="0" w:color="auto"/>
        <w:bottom w:val="none" w:sz="0" w:space="0" w:color="auto"/>
        <w:right w:val="none" w:sz="0" w:space="0" w:color="auto"/>
      </w:divBdr>
    </w:div>
    <w:div w:id="575670001">
      <w:bodyDiv w:val="1"/>
      <w:marLeft w:val="0"/>
      <w:marRight w:val="0"/>
      <w:marTop w:val="0"/>
      <w:marBottom w:val="0"/>
      <w:divBdr>
        <w:top w:val="none" w:sz="0" w:space="0" w:color="auto"/>
        <w:left w:val="none" w:sz="0" w:space="0" w:color="auto"/>
        <w:bottom w:val="none" w:sz="0" w:space="0" w:color="auto"/>
        <w:right w:val="none" w:sz="0" w:space="0" w:color="auto"/>
      </w:divBdr>
    </w:div>
    <w:div w:id="575743982">
      <w:bodyDiv w:val="1"/>
      <w:marLeft w:val="0"/>
      <w:marRight w:val="0"/>
      <w:marTop w:val="0"/>
      <w:marBottom w:val="0"/>
      <w:divBdr>
        <w:top w:val="none" w:sz="0" w:space="0" w:color="auto"/>
        <w:left w:val="none" w:sz="0" w:space="0" w:color="auto"/>
        <w:bottom w:val="none" w:sz="0" w:space="0" w:color="auto"/>
        <w:right w:val="none" w:sz="0" w:space="0" w:color="auto"/>
      </w:divBdr>
    </w:div>
    <w:div w:id="576209430">
      <w:bodyDiv w:val="1"/>
      <w:marLeft w:val="0"/>
      <w:marRight w:val="0"/>
      <w:marTop w:val="0"/>
      <w:marBottom w:val="0"/>
      <w:divBdr>
        <w:top w:val="none" w:sz="0" w:space="0" w:color="auto"/>
        <w:left w:val="none" w:sz="0" w:space="0" w:color="auto"/>
        <w:bottom w:val="none" w:sz="0" w:space="0" w:color="auto"/>
        <w:right w:val="none" w:sz="0" w:space="0" w:color="auto"/>
      </w:divBdr>
    </w:div>
    <w:div w:id="576328177">
      <w:bodyDiv w:val="1"/>
      <w:marLeft w:val="0"/>
      <w:marRight w:val="0"/>
      <w:marTop w:val="0"/>
      <w:marBottom w:val="0"/>
      <w:divBdr>
        <w:top w:val="none" w:sz="0" w:space="0" w:color="auto"/>
        <w:left w:val="none" w:sz="0" w:space="0" w:color="auto"/>
        <w:bottom w:val="none" w:sz="0" w:space="0" w:color="auto"/>
        <w:right w:val="none" w:sz="0" w:space="0" w:color="auto"/>
      </w:divBdr>
    </w:div>
    <w:div w:id="576938894">
      <w:bodyDiv w:val="1"/>
      <w:marLeft w:val="0"/>
      <w:marRight w:val="0"/>
      <w:marTop w:val="0"/>
      <w:marBottom w:val="0"/>
      <w:divBdr>
        <w:top w:val="none" w:sz="0" w:space="0" w:color="auto"/>
        <w:left w:val="none" w:sz="0" w:space="0" w:color="auto"/>
        <w:bottom w:val="none" w:sz="0" w:space="0" w:color="auto"/>
        <w:right w:val="none" w:sz="0" w:space="0" w:color="auto"/>
      </w:divBdr>
    </w:div>
    <w:div w:id="577595235">
      <w:bodyDiv w:val="1"/>
      <w:marLeft w:val="0"/>
      <w:marRight w:val="0"/>
      <w:marTop w:val="0"/>
      <w:marBottom w:val="0"/>
      <w:divBdr>
        <w:top w:val="none" w:sz="0" w:space="0" w:color="auto"/>
        <w:left w:val="none" w:sz="0" w:space="0" w:color="auto"/>
        <w:bottom w:val="none" w:sz="0" w:space="0" w:color="auto"/>
        <w:right w:val="none" w:sz="0" w:space="0" w:color="auto"/>
      </w:divBdr>
    </w:div>
    <w:div w:id="577642352">
      <w:bodyDiv w:val="1"/>
      <w:marLeft w:val="0"/>
      <w:marRight w:val="0"/>
      <w:marTop w:val="0"/>
      <w:marBottom w:val="0"/>
      <w:divBdr>
        <w:top w:val="none" w:sz="0" w:space="0" w:color="auto"/>
        <w:left w:val="none" w:sz="0" w:space="0" w:color="auto"/>
        <w:bottom w:val="none" w:sz="0" w:space="0" w:color="auto"/>
        <w:right w:val="none" w:sz="0" w:space="0" w:color="auto"/>
      </w:divBdr>
    </w:div>
    <w:div w:id="577710949">
      <w:bodyDiv w:val="1"/>
      <w:marLeft w:val="0"/>
      <w:marRight w:val="0"/>
      <w:marTop w:val="0"/>
      <w:marBottom w:val="0"/>
      <w:divBdr>
        <w:top w:val="none" w:sz="0" w:space="0" w:color="auto"/>
        <w:left w:val="none" w:sz="0" w:space="0" w:color="auto"/>
        <w:bottom w:val="none" w:sz="0" w:space="0" w:color="auto"/>
        <w:right w:val="none" w:sz="0" w:space="0" w:color="auto"/>
      </w:divBdr>
    </w:div>
    <w:div w:id="577908678">
      <w:bodyDiv w:val="1"/>
      <w:marLeft w:val="0"/>
      <w:marRight w:val="0"/>
      <w:marTop w:val="0"/>
      <w:marBottom w:val="0"/>
      <w:divBdr>
        <w:top w:val="none" w:sz="0" w:space="0" w:color="auto"/>
        <w:left w:val="none" w:sz="0" w:space="0" w:color="auto"/>
        <w:bottom w:val="none" w:sz="0" w:space="0" w:color="auto"/>
        <w:right w:val="none" w:sz="0" w:space="0" w:color="auto"/>
      </w:divBdr>
    </w:div>
    <w:div w:id="578173688">
      <w:bodyDiv w:val="1"/>
      <w:marLeft w:val="0"/>
      <w:marRight w:val="0"/>
      <w:marTop w:val="0"/>
      <w:marBottom w:val="0"/>
      <w:divBdr>
        <w:top w:val="none" w:sz="0" w:space="0" w:color="auto"/>
        <w:left w:val="none" w:sz="0" w:space="0" w:color="auto"/>
        <w:bottom w:val="none" w:sz="0" w:space="0" w:color="auto"/>
        <w:right w:val="none" w:sz="0" w:space="0" w:color="auto"/>
      </w:divBdr>
    </w:div>
    <w:div w:id="578292893">
      <w:bodyDiv w:val="1"/>
      <w:marLeft w:val="0"/>
      <w:marRight w:val="0"/>
      <w:marTop w:val="0"/>
      <w:marBottom w:val="0"/>
      <w:divBdr>
        <w:top w:val="none" w:sz="0" w:space="0" w:color="auto"/>
        <w:left w:val="none" w:sz="0" w:space="0" w:color="auto"/>
        <w:bottom w:val="none" w:sz="0" w:space="0" w:color="auto"/>
        <w:right w:val="none" w:sz="0" w:space="0" w:color="auto"/>
      </w:divBdr>
    </w:div>
    <w:div w:id="578364373">
      <w:bodyDiv w:val="1"/>
      <w:marLeft w:val="0"/>
      <w:marRight w:val="0"/>
      <w:marTop w:val="0"/>
      <w:marBottom w:val="0"/>
      <w:divBdr>
        <w:top w:val="none" w:sz="0" w:space="0" w:color="auto"/>
        <w:left w:val="none" w:sz="0" w:space="0" w:color="auto"/>
        <w:bottom w:val="none" w:sz="0" w:space="0" w:color="auto"/>
        <w:right w:val="none" w:sz="0" w:space="0" w:color="auto"/>
      </w:divBdr>
    </w:div>
    <w:div w:id="578516646">
      <w:bodyDiv w:val="1"/>
      <w:marLeft w:val="0"/>
      <w:marRight w:val="0"/>
      <w:marTop w:val="0"/>
      <w:marBottom w:val="0"/>
      <w:divBdr>
        <w:top w:val="none" w:sz="0" w:space="0" w:color="auto"/>
        <w:left w:val="none" w:sz="0" w:space="0" w:color="auto"/>
        <w:bottom w:val="none" w:sz="0" w:space="0" w:color="auto"/>
        <w:right w:val="none" w:sz="0" w:space="0" w:color="auto"/>
      </w:divBdr>
    </w:div>
    <w:div w:id="578640707">
      <w:bodyDiv w:val="1"/>
      <w:marLeft w:val="0"/>
      <w:marRight w:val="0"/>
      <w:marTop w:val="0"/>
      <w:marBottom w:val="0"/>
      <w:divBdr>
        <w:top w:val="none" w:sz="0" w:space="0" w:color="auto"/>
        <w:left w:val="none" w:sz="0" w:space="0" w:color="auto"/>
        <w:bottom w:val="none" w:sz="0" w:space="0" w:color="auto"/>
        <w:right w:val="none" w:sz="0" w:space="0" w:color="auto"/>
      </w:divBdr>
    </w:div>
    <w:div w:id="578709632">
      <w:bodyDiv w:val="1"/>
      <w:marLeft w:val="0"/>
      <w:marRight w:val="0"/>
      <w:marTop w:val="0"/>
      <w:marBottom w:val="0"/>
      <w:divBdr>
        <w:top w:val="none" w:sz="0" w:space="0" w:color="auto"/>
        <w:left w:val="none" w:sz="0" w:space="0" w:color="auto"/>
        <w:bottom w:val="none" w:sz="0" w:space="0" w:color="auto"/>
        <w:right w:val="none" w:sz="0" w:space="0" w:color="auto"/>
      </w:divBdr>
    </w:div>
    <w:div w:id="578714910">
      <w:bodyDiv w:val="1"/>
      <w:marLeft w:val="0"/>
      <w:marRight w:val="0"/>
      <w:marTop w:val="0"/>
      <w:marBottom w:val="0"/>
      <w:divBdr>
        <w:top w:val="none" w:sz="0" w:space="0" w:color="auto"/>
        <w:left w:val="none" w:sz="0" w:space="0" w:color="auto"/>
        <w:bottom w:val="none" w:sz="0" w:space="0" w:color="auto"/>
        <w:right w:val="none" w:sz="0" w:space="0" w:color="auto"/>
      </w:divBdr>
    </w:div>
    <w:div w:id="578952032">
      <w:bodyDiv w:val="1"/>
      <w:marLeft w:val="0"/>
      <w:marRight w:val="0"/>
      <w:marTop w:val="0"/>
      <w:marBottom w:val="0"/>
      <w:divBdr>
        <w:top w:val="none" w:sz="0" w:space="0" w:color="auto"/>
        <w:left w:val="none" w:sz="0" w:space="0" w:color="auto"/>
        <w:bottom w:val="none" w:sz="0" w:space="0" w:color="auto"/>
        <w:right w:val="none" w:sz="0" w:space="0" w:color="auto"/>
      </w:divBdr>
    </w:div>
    <w:div w:id="579292104">
      <w:bodyDiv w:val="1"/>
      <w:marLeft w:val="0"/>
      <w:marRight w:val="0"/>
      <w:marTop w:val="0"/>
      <w:marBottom w:val="0"/>
      <w:divBdr>
        <w:top w:val="none" w:sz="0" w:space="0" w:color="auto"/>
        <w:left w:val="none" w:sz="0" w:space="0" w:color="auto"/>
        <w:bottom w:val="none" w:sz="0" w:space="0" w:color="auto"/>
        <w:right w:val="none" w:sz="0" w:space="0" w:color="auto"/>
      </w:divBdr>
    </w:div>
    <w:div w:id="579370302">
      <w:bodyDiv w:val="1"/>
      <w:marLeft w:val="0"/>
      <w:marRight w:val="0"/>
      <w:marTop w:val="0"/>
      <w:marBottom w:val="0"/>
      <w:divBdr>
        <w:top w:val="none" w:sz="0" w:space="0" w:color="auto"/>
        <w:left w:val="none" w:sz="0" w:space="0" w:color="auto"/>
        <w:bottom w:val="none" w:sz="0" w:space="0" w:color="auto"/>
        <w:right w:val="none" w:sz="0" w:space="0" w:color="auto"/>
      </w:divBdr>
    </w:div>
    <w:div w:id="579799715">
      <w:bodyDiv w:val="1"/>
      <w:marLeft w:val="0"/>
      <w:marRight w:val="0"/>
      <w:marTop w:val="0"/>
      <w:marBottom w:val="0"/>
      <w:divBdr>
        <w:top w:val="none" w:sz="0" w:space="0" w:color="auto"/>
        <w:left w:val="none" w:sz="0" w:space="0" w:color="auto"/>
        <w:bottom w:val="none" w:sz="0" w:space="0" w:color="auto"/>
        <w:right w:val="none" w:sz="0" w:space="0" w:color="auto"/>
      </w:divBdr>
    </w:div>
    <w:div w:id="580288074">
      <w:bodyDiv w:val="1"/>
      <w:marLeft w:val="0"/>
      <w:marRight w:val="0"/>
      <w:marTop w:val="0"/>
      <w:marBottom w:val="0"/>
      <w:divBdr>
        <w:top w:val="none" w:sz="0" w:space="0" w:color="auto"/>
        <w:left w:val="none" w:sz="0" w:space="0" w:color="auto"/>
        <w:bottom w:val="none" w:sz="0" w:space="0" w:color="auto"/>
        <w:right w:val="none" w:sz="0" w:space="0" w:color="auto"/>
      </w:divBdr>
    </w:div>
    <w:div w:id="580330147">
      <w:bodyDiv w:val="1"/>
      <w:marLeft w:val="0"/>
      <w:marRight w:val="0"/>
      <w:marTop w:val="0"/>
      <w:marBottom w:val="0"/>
      <w:divBdr>
        <w:top w:val="none" w:sz="0" w:space="0" w:color="auto"/>
        <w:left w:val="none" w:sz="0" w:space="0" w:color="auto"/>
        <w:bottom w:val="none" w:sz="0" w:space="0" w:color="auto"/>
        <w:right w:val="none" w:sz="0" w:space="0" w:color="auto"/>
      </w:divBdr>
    </w:div>
    <w:div w:id="580598304">
      <w:bodyDiv w:val="1"/>
      <w:marLeft w:val="0"/>
      <w:marRight w:val="0"/>
      <w:marTop w:val="0"/>
      <w:marBottom w:val="0"/>
      <w:divBdr>
        <w:top w:val="none" w:sz="0" w:space="0" w:color="auto"/>
        <w:left w:val="none" w:sz="0" w:space="0" w:color="auto"/>
        <w:bottom w:val="none" w:sz="0" w:space="0" w:color="auto"/>
        <w:right w:val="none" w:sz="0" w:space="0" w:color="auto"/>
      </w:divBdr>
    </w:div>
    <w:div w:id="580601201">
      <w:bodyDiv w:val="1"/>
      <w:marLeft w:val="0"/>
      <w:marRight w:val="0"/>
      <w:marTop w:val="0"/>
      <w:marBottom w:val="0"/>
      <w:divBdr>
        <w:top w:val="none" w:sz="0" w:space="0" w:color="auto"/>
        <w:left w:val="none" w:sz="0" w:space="0" w:color="auto"/>
        <w:bottom w:val="none" w:sz="0" w:space="0" w:color="auto"/>
        <w:right w:val="none" w:sz="0" w:space="0" w:color="auto"/>
      </w:divBdr>
    </w:div>
    <w:div w:id="580603444">
      <w:bodyDiv w:val="1"/>
      <w:marLeft w:val="0"/>
      <w:marRight w:val="0"/>
      <w:marTop w:val="0"/>
      <w:marBottom w:val="0"/>
      <w:divBdr>
        <w:top w:val="none" w:sz="0" w:space="0" w:color="auto"/>
        <w:left w:val="none" w:sz="0" w:space="0" w:color="auto"/>
        <w:bottom w:val="none" w:sz="0" w:space="0" w:color="auto"/>
        <w:right w:val="none" w:sz="0" w:space="0" w:color="auto"/>
      </w:divBdr>
    </w:div>
    <w:div w:id="581064392">
      <w:bodyDiv w:val="1"/>
      <w:marLeft w:val="0"/>
      <w:marRight w:val="0"/>
      <w:marTop w:val="0"/>
      <w:marBottom w:val="0"/>
      <w:divBdr>
        <w:top w:val="none" w:sz="0" w:space="0" w:color="auto"/>
        <w:left w:val="none" w:sz="0" w:space="0" w:color="auto"/>
        <w:bottom w:val="none" w:sz="0" w:space="0" w:color="auto"/>
        <w:right w:val="none" w:sz="0" w:space="0" w:color="auto"/>
      </w:divBdr>
    </w:div>
    <w:div w:id="581569882">
      <w:bodyDiv w:val="1"/>
      <w:marLeft w:val="0"/>
      <w:marRight w:val="0"/>
      <w:marTop w:val="0"/>
      <w:marBottom w:val="0"/>
      <w:divBdr>
        <w:top w:val="none" w:sz="0" w:space="0" w:color="auto"/>
        <w:left w:val="none" w:sz="0" w:space="0" w:color="auto"/>
        <w:bottom w:val="none" w:sz="0" w:space="0" w:color="auto"/>
        <w:right w:val="none" w:sz="0" w:space="0" w:color="auto"/>
      </w:divBdr>
    </w:div>
    <w:div w:id="581722434">
      <w:bodyDiv w:val="1"/>
      <w:marLeft w:val="0"/>
      <w:marRight w:val="0"/>
      <w:marTop w:val="0"/>
      <w:marBottom w:val="0"/>
      <w:divBdr>
        <w:top w:val="none" w:sz="0" w:space="0" w:color="auto"/>
        <w:left w:val="none" w:sz="0" w:space="0" w:color="auto"/>
        <w:bottom w:val="none" w:sz="0" w:space="0" w:color="auto"/>
        <w:right w:val="none" w:sz="0" w:space="0" w:color="auto"/>
      </w:divBdr>
    </w:div>
    <w:div w:id="582177582">
      <w:bodyDiv w:val="1"/>
      <w:marLeft w:val="0"/>
      <w:marRight w:val="0"/>
      <w:marTop w:val="0"/>
      <w:marBottom w:val="0"/>
      <w:divBdr>
        <w:top w:val="none" w:sz="0" w:space="0" w:color="auto"/>
        <w:left w:val="none" w:sz="0" w:space="0" w:color="auto"/>
        <w:bottom w:val="none" w:sz="0" w:space="0" w:color="auto"/>
        <w:right w:val="none" w:sz="0" w:space="0" w:color="auto"/>
      </w:divBdr>
    </w:div>
    <w:div w:id="582838418">
      <w:bodyDiv w:val="1"/>
      <w:marLeft w:val="0"/>
      <w:marRight w:val="0"/>
      <w:marTop w:val="0"/>
      <w:marBottom w:val="0"/>
      <w:divBdr>
        <w:top w:val="none" w:sz="0" w:space="0" w:color="auto"/>
        <w:left w:val="none" w:sz="0" w:space="0" w:color="auto"/>
        <w:bottom w:val="none" w:sz="0" w:space="0" w:color="auto"/>
        <w:right w:val="none" w:sz="0" w:space="0" w:color="auto"/>
      </w:divBdr>
    </w:div>
    <w:div w:id="582955252">
      <w:bodyDiv w:val="1"/>
      <w:marLeft w:val="0"/>
      <w:marRight w:val="0"/>
      <w:marTop w:val="0"/>
      <w:marBottom w:val="0"/>
      <w:divBdr>
        <w:top w:val="none" w:sz="0" w:space="0" w:color="auto"/>
        <w:left w:val="none" w:sz="0" w:space="0" w:color="auto"/>
        <w:bottom w:val="none" w:sz="0" w:space="0" w:color="auto"/>
        <w:right w:val="none" w:sz="0" w:space="0" w:color="auto"/>
      </w:divBdr>
    </w:div>
    <w:div w:id="584459464">
      <w:bodyDiv w:val="1"/>
      <w:marLeft w:val="0"/>
      <w:marRight w:val="0"/>
      <w:marTop w:val="0"/>
      <w:marBottom w:val="0"/>
      <w:divBdr>
        <w:top w:val="none" w:sz="0" w:space="0" w:color="auto"/>
        <w:left w:val="none" w:sz="0" w:space="0" w:color="auto"/>
        <w:bottom w:val="none" w:sz="0" w:space="0" w:color="auto"/>
        <w:right w:val="none" w:sz="0" w:space="0" w:color="auto"/>
      </w:divBdr>
    </w:div>
    <w:div w:id="584537564">
      <w:bodyDiv w:val="1"/>
      <w:marLeft w:val="0"/>
      <w:marRight w:val="0"/>
      <w:marTop w:val="0"/>
      <w:marBottom w:val="0"/>
      <w:divBdr>
        <w:top w:val="none" w:sz="0" w:space="0" w:color="auto"/>
        <w:left w:val="none" w:sz="0" w:space="0" w:color="auto"/>
        <w:bottom w:val="none" w:sz="0" w:space="0" w:color="auto"/>
        <w:right w:val="none" w:sz="0" w:space="0" w:color="auto"/>
      </w:divBdr>
    </w:div>
    <w:div w:id="585387297">
      <w:bodyDiv w:val="1"/>
      <w:marLeft w:val="0"/>
      <w:marRight w:val="0"/>
      <w:marTop w:val="0"/>
      <w:marBottom w:val="0"/>
      <w:divBdr>
        <w:top w:val="none" w:sz="0" w:space="0" w:color="auto"/>
        <w:left w:val="none" w:sz="0" w:space="0" w:color="auto"/>
        <w:bottom w:val="none" w:sz="0" w:space="0" w:color="auto"/>
        <w:right w:val="none" w:sz="0" w:space="0" w:color="auto"/>
      </w:divBdr>
    </w:div>
    <w:div w:id="585459877">
      <w:bodyDiv w:val="1"/>
      <w:marLeft w:val="0"/>
      <w:marRight w:val="0"/>
      <w:marTop w:val="0"/>
      <w:marBottom w:val="0"/>
      <w:divBdr>
        <w:top w:val="none" w:sz="0" w:space="0" w:color="auto"/>
        <w:left w:val="none" w:sz="0" w:space="0" w:color="auto"/>
        <w:bottom w:val="none" w:sz="0" w:space="0" w:color="auto"/>
        <w:right w:val="none" w:sz="0" w:space="0" w:color="auto"/>
      </w:divBdr>
    </w:div>
    <w:div w:id="585656795">
      <w:bodyDiv w:val="1"/>
      <w:marLeft w:val="0"/>
      <w:marRight w:val="0"/>
      <w:marTop w:val="0"/>
      <w:marBottom w:val="0"/>
      <w:divBdr>
        <w:top w:val="none" w:sz="0" w:space="0" w:color="auto"/>
        <w:left w:val="none" w:sz="0" w:space="0" w:color="auto"/>
        <w:bottom w:val="none" w:sz="0" w:space="0" w:color="auto"/>
        <w:right w:val="none" w:sz="0" w:space="0" w:color="auto"/>
      </w:divBdr>
    </w:div>
    <w:div w:id="586770464">
      <w:bodyDiv w:val="1"/>
      <w:marLeft w:val="0"/>
      <w:marRight w:val="0"/>
      <w:marTop w:val="0"/>
      <w:marBottom w:val="0"/>
      <w:divBdr>
        <w:top w:val="none" w:sz="0" w:space="0" w:color="auto"/>
        <w:left w:val="none" w:sz="0" w:space="0" w:color="auto"/>
        <w:bottom w:val="none" w:sz="0" w:space="0" w:color="auto"/>
        <w:right w:val="none" w:sz="0" w:space="0" w:color="auto"/>
      </w:divBdr>
    </w:div>
    <w:div w:id="586840086">
      <w:bodyDiv w:val="1"/>
      <w:marLeft w:val="0"/>
      <w:marRight w:val="0"/>
      <w:marTop w:val="0"/>
      <w:marBottom w:val="0"/>
      <w:divBdr>
        <w:top w:val="none" w:sz="0" w:space="0" w:color="auto"/>
        <w:left w:val="none" w:sz="0" w:space="0" w:color="auto"/>
        <w:bottom w:val="none" w:sz="0" w:space="0" w:color="auto"/>
        <w:right w:val="none" w:sz="0" w:space="0" w:color="auto"/>
      </w:divBdr>
    </w:div>
    <w:div w:id="587082920">
      <w:bodyDiv w:val="1"/>
      <w:marLeft w:val="0"/>
      <w:marRight w:val="0"/>
      <w:marTop w:val="0"/>
      <w:marBottom w:val="0"/>
      <w:divBdr>
        <w:top w:val="none" w:sz="0" w:space="0" w:color="auto"/>
        <w:left w:val="none" w:sz="0" w:space="0" w:color="auto"/>
        <w:bottom w:val="none" w:sz="0" w:space="0" w:color="auto"/>
        <w:right w:val="none" w:sz="0" w:space="0" w:color="auto"/>
      </w:divBdr>
    </w:div>
    <w:div w:id="587228000">
      <w:bodyDiv w:val="1"/>
      <w:marLeft w:val="0"/>
      <w:marRight w:val="0"/>
      <w:marTop w:val="0"/>
      <w:marBottom w:val="0"/>
      <w:divBdr>
        <w:top w:val="none" w:sz="0" w:space="0" w:color="auto"/>
        <w:left w:val="none" w:sz="0" w:space="0" w:color="auto"/>
        <w:bottom w:val="none" w:sz="0" w:space="0" w:color="auto"/>
        <w:right w:val="none" w:sz="0" w:space="0" w:color="auto"/>
      </w:divBdr>
    </w:div>
    <w:div w:id="587275254">
      <w:bodyDiv w:val="1"/>
      <w:marLeft w:val="0"/>
      <w:marRight w:val="0"/>
      <w:marTop w:val="0"/>
      <w:marBottom w:val="0"/>
      <w:divBdr>
        <w:top w:val="none" w:sz="0" w:space="0" w:color="auto"/>
        <w:left w:val="none" w:sz="0" w:space="0" w:color="auto"/>
        <w:bottom w:val="none" w:sz="0" w:space="0" w:color="auto"/>
        <w:right w:val="none" w:sz="0" w:space="0" w:color="auto"/>
      </w:divBdr>
    </w:div>
    <w:div w:id="588152682">
      <w:bodyDiv w:val="1"/>
      <w:marLeft w:val="0"/>
      <w:marRight w:val="0"/>
      <w:marTop w:val="0"/>
      <w:marBottom w:val="0"/>
      <w:divBdr>
        <w:top w:val="none" w:sz="0" w:space="0" w:color="auto"/>
        <w:left w:val="none" w:sz="0" w:space="0" w:color="auto"/>
        <w:bottom w:val="none" w:sz="0" w:space="0" w:color="auto"/>
        <w:right w:val="none" w:sz="0" w:space="0" w:color="auto"/>
      </w:divBdr>
    </w:div>
    <w:div w:id="588201680">
      <w:bodyDiv w:val="1"/>
      <w:marLeft w:val="0"/>
      <w:marRight w:val="0"/>
      <w:marTop w:val="0"/>
      <w:marBottom w:val="0"/>
      <w:divBdr>
        <w:top w:val="none" w:sz="0" w:space="0" w:color="auto"/>
        <w:left w:val="none" w:sz="0" w:space="0" w:color="auto"/>
        <w:bottom w:val="none" w:sz="0" w:space="0" w:color="auto"/>
        <w:right w:val="none" w:sz="0" w:space="0" w:color="auto"/>
      </w:divBdr>
    </w:div>
    <w:div w:id="588468177">
      <w:bodyDiv w:val="1"/>
      <w:marLeft w:val="0"/>
      <w:marRight w:val="0"/>
      <w:marTop w:val="0"/>
      <w:marBottom w:val="0"/>
      <w:divBdr>
        <w:top w:val="none" w:sz="0" w:space="0" w:color="auto"/>
        <w:left w:val="none" w:sz="0" w:space="0" w:color="auto"/>
        <w:bottom w:val="none" w:sz="0" w:space="0" w:color="auto"/>
        <w:right w:val="none" w:sz="0" w:space="0" w:color="auto"/>
      </w:divBdr>
    </w:div>
    <w:div w:id="589122403">
      <w:bodyDiv w:val="1"/>
      <w:marLeft w:val="0"/>
      <w:marRight w:val="0"/>
      <w:marTop w:val="0"/>
      <w:marBottom w:val="0"/>
      <w:divBdr>
        <w:top w:val="none" w:sz="0" w:space="0" w:color="auto"/>
        <w:left w:val="none" w:sz="0" w:space="0" w:color="auto"/>
        <w:bottom w:val="none" w:sz="0" w:space="0" w:color="auto"/>
        <w:right w:val="none" w:sz="0" w:space="0" w:color="auto"/>
      </w:divBdr>
    </w:div>
    <w:div w:id="589313003">
      <w:bodyDiv w:val="1"/>
      <w:marLeft w:val="0"/>
      <w:marRight w:val="0"/>
      <w:marTop w:val="0"/>
      <w:marBottom w:val="0"/>
      <w:divBdr>
        <w:top w:val="none" w:sz="0" w:space="0" w:color="auto"/>
        <w:left w:val="none" w:sz="0" w:space="0" w:color="auto"/>
        <w:bottom w:val="none" w:sz="0" w:space="0" w:color="auto"/>
        <w:right w:val="none" w:sz="0" w:space="0" w:color="auto"/>
      </w:divBdr>
    </w:div>
    <w:div w:id="589316115">
      <w:bodyDiv w:val="1"/>
      <w:marLeft w:val="0"/>
      <w:marRight w:val="0"/>
      <w:marTop w:val="0"/>
      <w:marBottom w:val="0"/>
      <w:divBdr>
        <w:top w:val="none" w:sz="0" w:space="0" w:color="auto"/>
        <w:left w:val="none" w:sz="0" w:space="0" w:color="auto"/>
        <w:bottom w:val="none" w:sz="0" w:space="0" w:color="auto"/>
        <w:right w:val="none" w:sz="0" w:space="0" w:color="auto"/>
      </w:divBdr>
    </w:div>
    <w:div w:id="589965963">
      <w:bodyDiv w:val="1"/>
      <w:marLeft w:val="0"/>
      <w:marRight w:val="0"/>
      <w:marTop w:val="0"/>
      <w:marBottom w:val="0"/>
      <w:divBdr>
        <w:top w:val="none" w:sz="0" w:space="0" w:color="auto"/>
        <w:left w:val="none" w:sz="0" w:space="0" w:color="auto"/>
        <w:bottom w:val="none" w:sz="0" w:space="0" w:color="auto"/>
        <w:right w:val="none" w:sz="0" w:space="0" w:color="auto"/>
      </w:divBdr>
    </w:div>
    <w:div w:id="590436362">
      <w:bodyDiv w:val="1"/>
      <w:marLeft w:val="0"/>
      <w:marRight w:val="0"/>
      <w:marTop w:val="0"/>
      <w:marBottom w:val="0"/>
      <w:divBdr>
        <w:top w:val="none" w:sz="0" w:space="0" w:color="auto"/>
        <w:left w:val="none" w:sz="0" w:space="0" w:color="auto"/>
        <w:bottom w:val="none" w:sz="0" w:space="0" w:color="auto"/>
        <w:right w:val="none" w:sz="0" w:space="0" w:color="auto"/>
      </w:divBdr>
    </w:div>
    <w:div w:id="590508108">
      <w:bodyDiv w:val="1"/>
      <w:marLeft w:val="0"/>
      <w:marRight w:val="0"/>
      <w:marTop w:val="0"/>
      <w:marBottom w:val="0"/>
      <w:divBdr>
        <w:top w:val="none" w:sz="0" w:space="0" w:color="auto"/>
        <w:left w:val="none" w:sz="0" w:space="0" w:color="auto"/>
        <w:bottom w:val="none" w:sz="0" w:space="0" w:color="auto"/>
        <w:right w:val="none" w:sz="0" w:space="0" w:color="auto"/>
      </w:divBdr>
    </w:div>
    <w:div w:id="591202540">
      <w:bodyDiv w:val="1"/>
      <w:marLeft w:val="0"/>
      <w:marRight w:val="0"/>
      <w:marTop w:val="0"/>
      <w:marBottom w:val="0"/>
      <w:divBdr>
        <w:top w:val="none" w:sz="0" w:space="0" w:color="auto"/>
        <w:left w:val="none" w:sz="0" w:space="0" w:color="auto"/>
        <w:bottom w:val="none" w:sz="0" w:space="0" w:color="auto"/>
        <w:right w:val="none" w:sz="0" w:space="0" w:color="auto"/>
      </w:divBdr>
    </w:div>
    <w:div w:id="591621933">
      <w:bodyDiv w:val="1"/>
      <w:marLeft w:val="0"/>
      <w:marRight w:val="0"/>
      <w:marTop w:val="0"/>
      <w:marBottom w:val="0"/>
      <w:divBdr>
        <w:top w:val="none" w:sz="0" w:space="0" w:color="auto"/>
        <w:left w:val="none" w:sz="0" w:space="0" w:color="auto"/>
        <w:bottom w:val="none" w:sz="0" w:space="0" w:color="auto"/>
        <w:right w:val="none" w:sz="0" w:space="0" w:color="auto"/>
      </w:divBdr>
    </w:div>
    <w:div w:id="591671743">
      <w:bodyDiv w:val="1"/>
      <w:marLeft w:val="0"/>
      <w:marRight w:val="0"/>
      <w:marTop w:val="0"/>
      <w:marBottom w:val="0"/>
      <w:divBdr>
        <w:top w:val="none" w:sz="0" w:space="0" w:color="auto"/>
        <w:left w:val="none" w:sz="0" w:space="0" w:color="auto"/>
        <w:bottom w:val="none" w:sz="0" w:space="0" w:color="auto"/>
        <w:right w:val="none" w:sz="0" w:space="0" w:color="auto"/>
      </w:divBdr>
    </w:div>
    <w:div w:id="592514500">
      <w:bodyDiv w:val="1"/>
      <w:marLeft w:val="0"/>
      <w:marRight w:val="0"/>
      <w:marTop w:val="0"/>
      <w:marBottom w:val="0"/>
      <w:divBdr>
        <w:top w:val="none" w:sz="0" w:space="0" w:color="auto"/>
        <w:left w:val="none" w:sz="0" w:space="0" w:color="auto"/>
        <w:bottom w:val="none" w:sz="0" w:space="0" w:color="auto"/>
        <w:right w:val="none" w:sz="0" w:space="0" w:color="auto"/>
      </w:divBdr>
    </w:div>
    <w:div w:id="593632192">
      <w:bodyDiv w:val="1"/>
      <w:marLeft w:val="0"/>
      <w:marRight w:val="0"/>
      <w:marTop w:val="0"/>
      <w:marBottom w:val="0"/>
      <w:divBdr>
        <w:top w:val="none" w:sz="0" w:space="0" w:color="auto"/>
        <w:left w:val="none" w:sz="0" w:space="0" w:color="auto"/>
        <w:bottom w:val="none" w:sz="0" w:space="0" w:color="auto"/>
        <w:right w:val="none" w:sz="0" w:space="0" w:color="auto"/>
      </w:divBdr>
    </w:div>
    <w:div w:id="593710396">
      <w:bodyDiv w:val="1"/>
      <w:marLeft w:val="0"/>
      <w:marRight w:val="0"/>
      <w:marTop w:val="0"/>
      <w:marBottom w:val="0"/>
      <w:divBdr>
        <w:top w:val="none" w:sz="0" w:space="0" w:color="auto"/>
        <w:left w:val="none" w:sz="0" w:space="0" w:color="auto"/>
        <w:bottom w:val="none" w:sz="0" w:space="0" w:color="auto"/>
        <w:right w:val="none" w:sz="0" w:space="0" w:color="auto"/>
      </w:divBdr>
    </w:div>
    <w:div w:id="593902644">
      <w:bodyDiv w:val="1"/>
      <w:marLeft w:val="0"/>
      <w:marRight w:val="0"/>
      <w:marTop w:val="0"/>
      <w:marBottom w:val="0"/>
      <w:divBdr>
        <w:top w:val="none" w:sz="0" w:space="0" w:color="auto"/>
        <w:left w:val="none" w:sz="0" w:space="0" w:color="auto"/>
        <w:bottom w:val="none" w:sz="0" w:space="0" w:color="auto"/>
        <w:right w:val="none" w:sz="0" w:space="0" w:color="auto"/>
      </w:divBdr>
    </w:div>
    <w:div w:id="594167332">
      <w:bodyDiv w:val="1"/>
      <w:marLeft w:val="0"/>
      <w:marRight w:val="0"/>
      <w:marTop w:val="0"/>
      <w:marBottom w:val="0"/>
      <w:divBdr>
        <w:top w:val="none" w:sz="0" w:space="0" w:color="auto"/>
        <w:left w:val="none" w:sz="0" w:space="0" w:color="auto"/>
        <w:bottom w:val="none" w:sz="0" w:space="0" w:color="auto"/>
        <w:right w:val="none" w:sz="0" w:space="0" w:color="auto"/>
      </w:divBdr>
    </w:div>
    <w:div w:id="594554660">
      <w:bodyDiv w:val="1"/>
      <w:marLeft w:val="0"/>
      <w:marRight w:val="0"/>
      <w:marTop w:val="0"/>
      <w:marBottom w:val="0"/>
      <w:divBdr>
        <w:top w:val="none" w:sz="0" w:space="0" w:color="auto"/>
        <w:left w:val="none" w:sz="0" w:space="0" w:color="auto"/>
        <w:bottom w:val="none" w:sz="0" w:space="0" w:color="auto"/>
        <w:right w:val="none" w:sz="0" w:space="0" w:color="auto"/>
      </w:divBdr>
    </w:div>
    <w:div w:id="594749248">
      <w:bodyDiv w:val="1"/>
      <w:marLeft w:val="0"/>
      <w:marRight w:val="0"/>
      <w:marTop w:val="0"/>
      <w:marBottom w:val="0"/>
      <w:divBdr>
        <w:top w:val="none" w:sz="0" w:space="0" w:color="auto"/>
        <w:left w:val="none" w:sz="0" w:space="0" w:color="auto"/>
        <w:bottom w:val="none" w:sz="0" w:space="0" w:color="auto"/>
        <w:right w:val="none" w:sz="0" w:space="0" w:color="auto"/>
      </w:divBdr>
    </w:div>
    <w:div w:id="594821887">
      <w:bodyDiv w:val="1"/>
      <w:marLeft w:val="0"/>
      <w:marRight w:val="0"/>
      <w:marTop w:val="0"/>
      <w:marBottom w:val="0"/>
      <w:divBdr>
        <w:top w:val="none" w:sz="0" w:space="0" w:color="auto"/>
        <w:left w:val="none" w:sz="0" w:space="0" w:color="auto"/>
        <w:bottom w:val="none" w:sz="0" w:space="0" w:color="auto"/>
        <w:right w:val="none" w:sz="0" w:space="0" w:color="auto"/>
      </w:divBdr>
    </w:div>
    <w:div w:id="594940546">
      <w:bodyDiv w:val="1"/>
      <w:marLeft w:val="0"/>
      <w:marRight w:val="0"/>
      <w:marTop w:val="0"/>
      <w:marBottom w:val="0"/>
      <w:divBdr>
        <w:top w:val="none" w:sz="0" w:space="0" w:color="auto"/>
        <w:left w:val="none" w:sz="0" w:space="0" w:color="auto"/>
        <w:bottom w:val="none" w:sz="0" w:space="0" w:color="auto"/>
        <w:right w:val="none" w:sz="0" w:space="0" w:color="auto"/>
      </w:divBdr>
    </w:div>
    <w:div w:id="595018343">
      <w:bodyDiv w:val="1"/>
      <w:marLeft w:val="0"/>
      <w:marRight w:val="0"/>
      <w:marTop w:val="0"/>
      <w:marBottom w:val="0"/>
      <w:divBdr>
        <w:top w:val="none" w:sz="0" w:space="0" w:color="auto"/>
        <w:left w:val="none" w:sz="0" w:space="0" w:color="auto"/>
        <w:bottom w:val="none" w:sz="0" w:space="0" w:color="auto"/>
        <w:right w:val="none" w:sz="0" w:space="0" w:color="auto"/>
      </w:divBdr>
    </w:div>
    <w:div w:id="595095665">
      <w:bodyDiv w:val="1"/>
      <w:marLeft w:val="0"/>
      <w:marRight w:val="0"/>
      <w:marTop w:val="0"/>
      <w:marBottom w:val="0"/>
      <w:divBdr>
        <w:top w:val="none" w:sz="0" w:space="0" w:color="auto"/>
        <w:left w:val="none" w:sz="0" w:space="0" w:color="auto"/>
        <w:bottom w:val="none" w:sz="0" w:space="0" w:color="auto"/>
        <w:right w:val="none" w:sz="0" w:space="0" w:color="auto"/>
      </w:divBdr>
    </w:div>
    <w:div w:id="595213106">
      <w:bodyDiv w:val="1"/>
      <w:marLeft w:val="0"/>
      <w:marRight w:val="0"/>
      <w:marTop w:val="0"/>
      <w:marBottom w:val="0"/>
      <w:divBdr>
        <w:top w:val="none" w:sz="0" w:space="0" w:color="auto"/>
        <w:left w:val="none" w:sz="0" w:space="0" w:color="auto"/>
        <w:bottom w:val="none" w:sz="0" w:space="0" w:color="auto"/>
        <w:right w:val="none" w:sz="0" w:space="0" w:color="auto"/>
      </w:divBdr>
    </w:div>
    <w:div w:id="595670931">
      <w:bodyDiv w:val="1"/>
      <w:marLeft w:val="0"/>
      <w:marRight w:val="0"/>
      <w:marTop w:val="0"/>
      <w:marBottom w:val="0"/>
      <w:divBdr>
        <w:top w:val="none" w:sz="0" w:space="0" w:color="auto"/>
        <w:left w:val="none" w:sz="0" w:space="0" w:color="auto"/>
        <w:bottom w:val="none" w:sz="0" w:space="0" w:color="auto"/>
        <w:right w:val="none" w:sz="0" w:space="0" w:color="auto"/>
      </w:divBdr>
    </w:div>
    <w:div w:id="595942003">
      <w:bodyDiv w:val="1"/>
      <w:marLeft w:val="0"/>
      <w:marRight w:val="0"/>
      <w:marTop w:val="0"/>
      <w:marBottom w:val="0"/>
      <w:divBdr>
        <w:top w:val="none" w:sz="0" w:space="0" w:color="auto"/>
        <w:left w:val="none" w:sz="0" w:space="0" w:color="auto"/>
        <w:bottom w:val="none" w:sz="0" w:space="0" w:color="auto"/>
        <w:right w:val="none" w:sz="0" w:space="0" w:color="auto"/>
      </w:divBdr>
    </w:div>
    <w:div w:id="595944230">
      <w:bodyDiv w:val="1"/>
      <w:marLeft w:val="0"/>
      <w:marRight w:val="0"/>
      <w:marTop w:val="0"/>
      <w:marBottom w:val="0"/>
      <w:divBdr>
        <w:top w:val="none" w:sz="0" w:space="0" w:color="auto"/>
        <w:left w:val="none" w:sz="0" w:space="0" w:color="auto"/>
        <w:bottom w:val="none" w:sz="0" w:space="0" w:color="auto"/>
        <w:right w:val="none" w:sz="0" w:space="0" w:color="auto"/>
      </w:divBdr>
    </w:div>
    <w:div w:id="595988530">
      <w:bodyDiv w:val="1"/>
      <w:marLeft w:val="0"/>
      <w:marRight w:val="0"/>
      <w:marTop w:val="0"/>
      <w:marBottom w:val="0"/>
      <w:divBdr>
        <w:top w:val="none" w:sz="0" w:space="0" w:color="auto"/>
        <w:left w:val="none" w:sz="0" w:space="0" w:color="auto"/>
        <w:bottom w:val="none" w:sz="0" w:space="0" w:color="auto"/>
        <w:right w:val="none" w:sz="0" w:space="0" w:color="auto"/>
      </w:divBdr>
    </w:div>
    <w:div w:id="596795499">
      <w:bodyDiv w:val="1"/>
      <w:marLeft w:val="0"/>
      <w:marRight w:val="0"/>
      <w:marTop w:val="0"/>
      <w:marBottom w:val="0"/>
      <w:divBdr>
        <w:top w:val="none" w:sz="0" w:space="0" w:color="auto"/>
        <w:left w:val="none" w:sz="0" w:space="0" w:color="auto"/>
        <w:bottom w:val="none" w:sz="0" w:space="0" w:color="auto"/>
        <w:right w:val="none" w:sz="0" w:space="0" w:color="auto"/>
      </w:divBdr>
    </w:div>
    <w:div w:id="597056148">
      <w:bodyDiv w:val="1"/>
      <w:marLeft w:val="0"/>
      <w:marRight w:val="0"/>
      <w:marTop w:val="0"/>
      <w:marBottom w:val="0"/>
      <w:divBdr>
        <w:top w:val="none" w:sz="0" w:space="0" w:color="auto"/>
        <w:left w:val="none" w:sz="0" w:space="0" w:color="auto"/>
        <w:bottom w:val="none" w:sz="0" w:space="0" w:color="auto"/>
        <w:right w:val="none" w:sz="0" w:space="0" w:color="auto"/>
      </w:divBdr>
    </w:div>
    <w:div w:id="597102358">
      <w:bodyDiv w:val="1"/>
      <w:marLeft w:val="0"/>
      <w:marRight w:val="0"/>
      <w:marTop w:val="0"/>
      <w:marBottom w:val="0"/>
      <w:divBdr>
        <w:top w:val="none" w:sz="0" w:space="0" w:color="auto"/>
        <w:left w:val="none" w:sz="0" w:space="0" w:color="auto"/>
        <w:bottom w:val="none" w:sz="0" w:space="0" w:color="auto"/>
        <w:right w:val="none" w:sz="0" w:space="0" w:color="auto"/>
      </w:divBdr>
    </w:div>
    <w:div w:id="597717231">
      <w:bodyDiv w:val="1"/>
      <w:marLeft w:val="0"/>
      <w:marRight w:val="0"/>
      <w:marTop w:val="0"/>
      <w:marBottom w:val="0"/>
      <w:divBdr>
        <w:top w:val="none" w:sz="0" w:space="0" w:color="auto"/>
        <w:left w:val="none" w:sz="0" w:space="0" w:color="auto"/>
        <w:bottom w:val="none" w:sz="0" w:space="0" w:color="auto"/>
        <w:right w:val="none" w:sz="0" w:space="0" w:color="auto"/>
      </w:divBdr>
    </w:div>
    <w:div w:id="597836210">
      <w:bodyDiv w:val="1"/>
      <w:marLeft w:val="0"/>
      <w:marRight w:val="0"/>
      <w:marTop w:val="0"/>
      <w:marBottom w:val="0"/>
      <w:divBdr>
        <w:top w:val="none" w:sz="0" w:space="0" w:color="auto"/>
        <w:left w:val="none" w:sz="0" w:space="0" w:color="auto"/>
        <w:bottom w:val="none" w:sz="0" w:space="0" w:color="auto"/>
        <w:right w:val="none" w:sz="0" w:space="0" w:color="auto"/>
      </w:divBdr>
    </w:div>
    <w:div w:id="598680050">
      <w:bodyDiv w:val="1"/>
      <w:marLeft w:val="0"/>
      <w:marRight w:val="0"/>
      <w:marTop w:val="0"/>
      <w:marBottom w:val="0"/>
      <w:divBdr>
        <w:top w:val="none" w:sz="0" w:space="0" w:color="auto"/>
        <w:left w:val="none" w:sz="0" w:space="0" w:color="auto"/>
        <w:bottom w:val="none" w:sz="0" w:space="0" w:color="auto"/>
        <w:right w:val="none" w:sz="0" w:space="0" w:color="auto"/>
      </w:divBdr>
    </w:div>
    <w:div w:id="598680738">
      <w:bodyDiv w:val="1"/>
      <w:marLeft w:val="0"/>
      <w:marRight w:val="0"/>
      <w:marTop w:val="0"/>
      <w:marBottom w:val="0"/>
      <w:divBdr>
        <w:top w:val="none" w:sz="0" w:space="0" w:color="auto"/>
        <w:left w:val="none" w:sz="0" w:space="0" w:color="auto"/>
        <w:bottom w:val="none" w:sz="0" w:space="0" w:color="auto"/>
        <w:right w:val="none" w:sz="0" w:space="0" w:color="auto"/>
      </w:divBdr>
    </w:div>
    <w:div w:id="598831651">
      <w:bodyDiv w:val="1"/>
      <w:marLeft w:val="0"/>
      <w:marRight w:val="0"/>
      <w:marTop w:val="0"/>
      <w:marBottom w:val="0"/>
      <w:divBdr>
        <w:top w:val="none" w:sz="0" w:space="0" w:color="auto"/>
        <w:left w:val="none" w:sz="0" w:space="0" w:color="auto"/>
        <w:bottom w:val="none" w:sz="0" w:space="0" w:color="auto"/>
        <w:right w:val="none" w:sz="0" w:space="0" w:color="auto"/>
      </w:divBdr>
    </w:div>
    <w:div w:id="599334081">
      <w:bodyDiv w:val="1"/>
      <w:marLeft w:val="0"/>
      <w:marRight w:val="0"/>
      <w:marTop w:val="0"/>
      <w:marBottom w:val="0"/>
      <w:divBdr>
        <w:top w:val="none" w:sz="0" w:space="0" w:color="auto"/>
        <w:left w:val="none" w:sz="0" w:space="0" w:color="auto"/>
        <w:bottom w:val="none" w:sz="0" w:space="0" w:color="auto"/>
        <w:right w:val="none" w:sz="0" w:space="0" w:color="auto"/>
      </w:divBdr>
    </w:div>
    <w:div w:id="599410190">
      <w:bodyDiv w:val="1"/>
      <w:marLeft w:val="0"/>
      <w:marRight w:val="0"/>
      <w:marTop w:val="0"/>
      <w:marBottom w:val="0"/>
      <w:divBdr>
        <w:top w:val="none" w:sz="0" w:space="0" w:color="auto"/>
        <w:left w:val="none" w:sz="0" w:space="0" w:color="auto"/>
        <w:bottom w:val="none" w:sz="0" w:space="0" w:color="auto"/>
        <w:right w:val="none" w:sz="0" w:space="0" w:color="auto"/>
      </w:divBdr>
    </w:div>
    <w:div w:id="599483406">
      <w:bodyDiv w:val="1"/>
      <w:marLeft w:val="0"/>
      <w:marRight w:val="0"/>
      <w:marTop w:val="0"/>
      <w:marBottom w:val="0"/>
      <w:divBdr>
        <w:top w:val="none" w:sz="0" w:space="0" w:color="auto"/>
        <w:left w:val="none" w:sz="0" w:space="0" w:color="auto"/>
        <w:bottom w:val="none" w:sz="0" w:space="0" w:color="auto"/>
        <w:right w:val="none" w:sz="0" w:space="0" w:color="auto"/>
      </w:divBdr>
    </w:div>
    <w:div w:id="599919812">
      <w:bodyDiv w:val="1"/>
      <w:marLeft w:val="0"/>
      <w:marRight w:val="0"/>
      <w:marTop w:val="0"/>
      <w:marBottom w:val="0"/>
      <w:divBdr>
        <w:top w:val="none" w:sz="0" w:space="0" w:color="auto"/>
        <w:left w:val="none" w:sz="0" w:space="0" w:color="auto"/>
        <w:bottom w:val="none" w:sz="0" w:space="0" w:color="auto"/>
        <w:right w:val="none" w:sz="0" w:space="0" w:color="auto"/>
      </w:divBdr>
    </w:div>
    <w:div w:id="599921772">
      <w:bodyDiv w:val="1"/>
      <w:marLeft w:val="0"/>
      <w:marRight w:val="0"/>
      <w:marTop w:val="0"/>
      <w:marBottom w:val="0"/>
      <w:divBdr>
        <w:top w:val="none" w:sz="0" w:space="0" w:color="auto"/>
        <w:left w:val="none" w:sz="0" w:space="0" w:color="auto"/>
        <w:bottom w:val="none" w:sz="0" w:space="0" w:color="auto"/>
        <w:right w:val="none" w:sz="0" w:space="0" w:color="auto"/>
      </w:divBdr>
    </w:div>
    <w:div w:id="599988978">
      <w:bodyDiv w:val="1"/>
      <w:marLeft w:val="0"/>
      <w:marRight w:val="0"/>
      <w:marTop w:val="0"/>
      <w:marBottom w:val="0"/>
      <w:divBdr>
        <w:top w:val="none" w:sz="0" w:space="0" w:color="auto"/>
        <w:left w:val="none" w:sz="0" w:space="0" w:color="auto"/>
        <w:bottom w:val="none" w:sz="0" w:space="0" w:color="auto"/>
        <w:right w:val="none" w:sz="0" w:space="0" w:color="auto"/>
      </w:divBdr>
    </w:div>
    <w:div w:id="600646724">
      <w:bodyDiv w:val="1"/>
      <w:marLeft w:val="0"/>
      <w:marRight w:val="0"/>
      <w:marTop w:val="0"/>
      <w:marBottom w:val="0"/>
      <w:divBdr>
        <w:top w:val="none" w:sz="0" w:space="0" w:color="auto"/>
        <w:left w:val="none" w:sz="0" w:space="0" w:color="auto"/>
        <w:bottom w:val="none" w:sz="0" w:space="0" w:color="auto"/>
        <w:right w:val="none" w:sz="0" w:space="0" w:color="auto"/>
      </w:divBdr>
    </w:div>
    <w:div w:id="600836317">
      <w:bodyDiv w:val="1"/>
      <w:marLeft w:val="0"/>
      <w:marRight w:val="0"/>
      <w:marTop w:val="0"/>
      <w:marBottom w:val="0"/>
      <w:divBdr>
        <w:top w:val="none" w:sz="0" w:space="0" w:color="auto"/>
        <w:left w:val="none" w:sz="0" w:space="0" w:color="auto"/>
        <w:bottom w:val="none" w:sz="0" w:space="0" w:color="auto"/>
        <w:right w:val="none" w:sz="0" w:space="0" w:color="auto"/>
      </w:divBdr>
    </w:div>
    <w:div w:id="601302593">
      <w:bodyDiv w:val="1"/>
      <w:marLeft w:val="0"/>
      <w:marRight w:val="0"/>
      <w:marTop w:val="0"/>
      <w:marBottom w:val="0"/>
      <w:divBdr>
        <w:top w:val="none" w:sz="0" w:space="0" w:color="auto"/>
        <w:left w:val="none" w:sz="0" w:space="0" w:color="auto"/>
        <w:bottom w:val="none" w:sz="0" w:space="0" w:color="auto"/>
        <w:right w:val="none" w:sz="0" w:space="0" w:color="auto"/>
      </w:divBdr>
    </w:div>
    <w:div w:id="601493316">
      <w:bodyDiv w:val="1"/>
      <w:marLeft w:val="0"/>
      <w:marRight w:val="0"/>
      <w:marTop w:val="0"/>
      <w:marBottom w:val="0"/>
      <w:divBdr>
        <w:top w:val="none" w:sz="0" w:space="0" w:color="auto"/>
        <w:left w:val="none" w:sz="0" w:space="0" w:color="auto"/>
        <w:bottom w:val="none" w:sz="0" w:space="0" w:color="auto"/>
        <w:right w:val="none" w:sz="0" w:space="0" w:color="auto"/>
      </w:divBdr>
    </w:div>
    <w:div w:id="601646989">
      <w:bodyDiv w:val="1"/>
      <w:marLeft w:val="0"/>
      <w:marRight w:val="0"/>
      <w:marTop w:val="0"/>
      <w:marBottom w:val="0"/>
      <w:divBdr>
        <w:top w:val="none" w:sz="0" w:space="0" w:color="auto"/>
        <w:left w:val="none" w:sz="0" w:space="0" w:color="auto"/>
        <w:bottom w:val="none" w:sz="0" w:space="0" w:color="auto"/>
        <w:right w:val="none" w:sz="0" w:space="0" w:color="auto"/>
      </w:divBdr>
    </w:div>
    <w:div w:id="602420645">
      <w:bodyDiv w:val="1"/>
      <w:marLeft w:val="0"/>
      <w:marRight w:val="0"/>
      <w:marTop w:val="0"/>
      <w:marBottom w:val="0"/>
      <w:divBdr>
        <w:top w:val="none" w:sz="0" w:space="0" w:color="auto"/>
        <w:left w:val="none" w:sz="0" w:space="0" w:color="auto"/>
        <w:bottom w:val="none" w:sz="0" w:space="0" w:color="auto"/>
        <w:right w:val="none" w:sz="0" w:space="0" w:color="auto"/>
      </w:divBdr>
    </w:div>
    <w:div w:id="602689873">
      <w:bodyDiv w:val="1"/>
      <w:marLeft w:val="0"/>
      <w:marRight w:val="0"/>
      <w:marTop w:val="0"/>
      <w:marBottom w:val="0"/>
      <w:divBdr>
        <w:top w:val="none" w:sz="0" w:space="0" w:color="auto"/>
        <w:left w:val="none" w:sz="0" w:space="0" w:color="auto"/>
        <w:bottom w:val="none" w:sz="0" w:space="0" w:color="auto"/>
        <w:right w:val="none" w:sz="0" w:space="0" w:color="auto"/>
      </w:divBdr>
    </w:div>
    <w:div w:id="602962277">
      <w:bodyDiv w:val="1"/>
      <w:marLeft w:val="0"/>
      <w:marRight w:val="0"/>
      <w:marTop w:val="0"/>
      <w:marBottom w:val="0"/>
      <w:divBdr>
        <w:top w:val="none" w:sz="0" w:space="0" w:color="auto"/>
        <w:left w:val="none" w:sz="0" w:space="0" w:color="auto"/>
        <w:bottom w:val="none" w:sz="0" w:space="0" w:color="auto"/>
        <w:right w:val="none" w:sz="0" w:space="0" w:color="auto"/>
      </w:divBdr>
    </w:div>
    <w:div w:id="603729965">
      <w:bodyDiv w:val="1"/>
      <w:marLeft w:val="0"/>
      <w:marRight w:val="0"/>
      <w:marTop w:val="0"/>
      <w:marBottom w:val="0"/>
      <w:divBdr>
        <w:top w:val="none" w:sz="0" w:space="0" w:color="auto"/>
        <w:left w:val="none" w:sz="0" w:space="0" w:color="auto"/>
        <w:bottom w:val="none" w:sz="0" w:space="0" w:color="auto"/>
        <w:right w:val="none" w:sz="0" w:space="0" w:color="auto"/>
      </w:divBdr>
    </w:div>
    <w:div w:id="604388716">
      <w:bodyDiv w:val="1"/>
      <w:marLeft w:val="0"/>
      <w:marRight w:val="0"/>
      <w:marTop w:val="0"/>
      <w:marBottom w:val="0"/>
      <w:divBdr>
        <w:top w:val="none" w:sz="0" w:space="0" w:color="auto"/>
        <w:left w:val="none" w:sz="0" w:space="0" w:color="auto"/>
        <w:bottom w:val="none" w:sz="0" w:space="0" w:color="auto"/>
        <w:right w:val="none" w:sz="0" w:space="0" w:color="auto"/>
      </w:divBdr>
    </w:div>
    <w:div w:id="605969480">
      <w:bodyDiv w:val="1"/>
      <w:marLeft w:val="0"/>
      <w:marRight w:val="0"/>
      <w:marTop w:val="0"/>
      <w:marBottom w:val="0"/>
      <w:divBdr>
        <w:top w:val="none" w:sz="0" w:space="0" w:color="auto"/>
        <w:left w:val="none" w:sz="0" w:space="0" w:color="auto"/>
        <w:bottom w:val="none" w:sz="0" w:space="0" w:color="auto"/>
        <w:right w:val="none" w:sz="0" w:space="0" w:color="auto"/>
      </w:divBdr>
    </w:div>
    <w:div w:id="606471788">
      <w:bodyDiv w:val="1"/>
      <w:marLeft w:val="0"/>
      <w:marRight w:val="0"/>
      <w:marTop w:val="0"/>
      <w:marBottom w:val="0"/>
      <w:divBdr>
        <w:top w:val="none" w:sz="0" w:space="0" w:color="auto"/>
        <w:left w:val="none" w:sz="0" w:space="0" w:color="auto"/>
        <w:bottom w:val="none" w:sz="0" w:space="0" w:color="auto"/>
        <w:right w:val="none" w:sz="0" w:space="0" w:color="auto"/>
      </w:divBdr>
    </w:div>
    <w:div w:id="607810651">
      <w:bodyDiv w:val="1"/>
      <w:marLeft w:val="0"/>
      <w:marRight w:val="0"/>
      <w:marTop w:val="0"/>
      <w:marBottom w:val="0"/>
      <w:divBdr>
        <w:top w:val="none" w:sz="0" w:space="0" w:color="auto"/>
        <w:left w:val="none" w:sz="0" w:space="0" w:color="auto"/>
        <w:bottom w:val="none" w:sz="0" w:space="0" w:color="auto"/>
        <w:right w:val="none" w:sz="0" w:space="0" w:color="auto"/>
      </w:divBdr>
    </w:div>
    <w:div w:id="608319113">
      <w:bodyDiv w:val="1"/>
      <w:marLeft w:val="0"/>
      <w:marRight w:val="0"/>
      <w:marTop w:val="0"/>
      <w:marBottom w:val="0"/>
      <w:divBdr>
        <w:top w:val="none" w:sz="0" w:space="0" w:color="auto"/>
        <w:left w:val="none" w:sz="0" w:space="0" w:color="auto"/>
        <w:bottom w:val="none" w:sz="0" w:space="0" w:color="auto"/>
        <w:right w:val="none" w:sz="0" w:space="0" w:color="auto"/>
      </w:divBdr>
    </w:div>
    <w:div w:id="608584907">
      <w:bodyDiv w:val="1"/>
      <w:marLeft w:val="0"/>
      <w:marRight w:val="0"/>
      <w:marTop w:val="0"/>
      <w:marBottom w:val="0"/>
      <w:divBdr>
        <w:top w:val="none" w:sz="0" w:space="0" w:color="auto"/>
        <w:left w:val="none" w:sz="0" w:space="0" w:color="auto"/>
        <w:bottom w:val="none" w:sz="0" w:space="0" w:color="auto"/>
        <w:right w:val="none" w:sz="0" w:space="0" w:color="auto"/>
      </w:divBdr>
    </w:div>
    <w:div w:id="608901411">
      <w:bodyDiv w:val="1"/>
      <w:marLeft w:val="0"/>
      <w:marRight w:val="0"/>
      <w:marTop w:val="0"/>
      <w:marBottom w:val="0"/>
      <w:divBdr>
        <w:top w:val="none" w:sz="0" w:space="0" w:color="auto"/>
        <w:left w:val="none" w:sz="0" w:space="0" w:color="auto"/>
        <w:bottom w:val="none" w:sz="0" w:space="0" w:color="auto"/>
        <w:right w:val="none" w:sz="0" w:space="0" w:color="auto"/>
      </w:divBdr>
    </w:div>
    <w:div w:id="608969601">
      <w:bodyDiv w:val="1"/>
      <w:marLeft w:val="0"/>
      <w:marRight w:val="0"/>
      <w:marTop w:val="0"/>
      <w:marBottom w:val="0"/>
      <w:divBdr>
        <w:top w:val="none" w:sz="0" w:space="0" w:color="auto"/>
        <w:left w:val="none" w:sz="0" w:space="0" w:color="auto"/>
        <w:bottom w:val="none" w:sz="0" w:space="0" w:color="auto"/>
        <w:right w:val="none" w:sz="0" w:space="0" w:color="auto"/>
      </w:divBdr>
    </w:div>
    <w:div w:id="609361957">
      <w:bodyDiv w:val="1"/>
      <w:marLeft w:val="0"/>
      <w:marRight w:val="0"/>
      <w:marTop w:val="0"/>
      <w:marBottom w:val="0"/>
      <w:divBdr>
        <w:top w:val="none" w:sz="0" w:space="0" w:color="auto"/>
        <w:left w:val="none" w:sz="0" w:space="0" w:color="auto"/>
        <w:bottom w:val="none" w:sz="0" w:space="0" w:color="auto"/>
        <w:right w:val="none" w:sz="0" w:space="0" w:color="auto"/>
      </w:divBdr>
    </w:div>
    <w:div w:id="609434660">
      <w:bodyDiv w:val="1"/>
      <w:marLeft w:val="0"/>
      <w:marRight w:val="0"/>
      <w:marTop w:val="0"/>
      <w:marBottom w:val="0"/>
      <w:divBdr>
        <w:top w:val="none" w:sz="0" w:space="0" w:color="auto"/>
        <w:left w:val="none" w:sz="0" w:space="0" w:color="auto"/>
        <w:bottom w:val="none" w:sz="0" w:space="0" w:color="auto"/>
        <w:right w:val="none" w:sz="0" w:space="0" w:color="auto"/>
      </w:divBdr>
    </w:div>
    <w:div w:id="609820248">
      <w:bodyDiv w:val="1"/>
      <w:marLeft w:val="0"/>
      <w:marRight w:val="0"/>
      <w:marTop w:val="0"/>
      <w:marBottom w:val="0"/>
      <w:divBdr>
        <w:top w:val="none" w:sz="0" w:space="0" w:color="auto"/>
        <w:left w:val="none" w:sz="0" w:space="0" w:color="auto"/>
        <w:bottom w:val="none" w:sz="0" w:space="0" w:color="auto"/>
        <w:right w:val="none" w:sz="0" w:space="0" w:color="auto"/>
      </w:divBdr>
    </w:div>
    <w:div w:id="609826324">
      <w:bodyDiv w:val="1"/>
      <w:marLeft w:val="0"/>
      <w:marRight w:val="0"/>
      <w:marTop w:val="0"/>
      <w:marBottom w:val="0"/>
      <w:divBdr>
        <w:top w:val="none" w:sz="0" w:space="0" w:color="auto"/>
        <w:left w:val="none" w:sz="0" w:space="0" w:color="auto"/>
        <w:bottom w:val="none" w:sz="0" w:space="0" w:color="auto"/>
        <w:right w:val="none" w:sz="0" w:space="0" w:color="auto"/>
      </w:divBdr>
    </w:div>
    <w:div w:id="610288322">
      <w:bodyDiv w:val="1"/>
      <w:marLeft w:val="0"/>
      <w:marRight w:val="0"/>
      <w:marTop w:val="0"/>
      <w:marBottom w:val="0"/>
      <w:divBdr>
        <w:top w:val="none" w:sz="0" w:space="0" w:color="auto"/>
        <w:left w:val="none" w:sz="0" w:space="0" w:color="auto"/>
        <w:bottom w:val="none" w:sz="0" w:space="0" w:color="auto"/>
        <w:right w:val="none" w:sz="0" w:space="0" w:color="auto"/>
      </w:divBdr>
    </w:div>
    <w:div w:id="611859702">
      <w:bodyDiv w:val="1"/>
      <w:marLeft w:val="0"/>
      <w:marRight w:val="0"/>
      <w:marTop w:val="0"/>
      <w:marBottom w:val="0"/>
      <w:divBdr>
        <w:top w:val="none" w:sz="0" w:space="0" w:color="auto"/>
        <w:left w:val="none" w:sz="0" w:space="0" w:color="auto"/>
        <w:bottom w:val="none" w:sz="0" w:space="0" w:color="auto"/>
        <w:right w:val="none" w:sz="0" w:space="0" w:color="auto"/>
      </w:divBdr>
    </w:div>
    <w:div w:id="612127921">
      <w:bodyDiv w:val="1"/>
      <w:marLeft w:val="0"/>
      <w:marRight w:val="0"/>
      <w:marTop w:val="0"/>
      <w:marBottom w:val="0"/>
      <w:divBdr>
        <w:top w:val="none" w:sz="0" w:space="0" w:color="auto"/>
        <w:left w:val="none" w:sz="0" w:space="0" w:color="auto"/>
        <w:bottom w:val="none" w:sz="0" w:space="0" w:color="auto"/>
        <w:right w:val="none" w:sz="0" w:space="0" w:color="auto"/>
      </w:divBdr>
    </w:div>
    <w:div w:id="612253747">
      <w:bodyDiv w:val="1"/>
      <w:marLeft w:val="0"/>
      <w:marRight w:val="0"/>
      <w:marTop w:val="0"/>
      <w:marBottom w:val="0"/>
      <w:divBdr>
        <w:top w:val="none" w:sz="0" w:space="0" w:color="auto"/>
        <w:left w:val="none" w:sz="0" w:space="0" w:color="auto"/>
        <w:bottom w:val="none" w:sz="0" w:space="0" w:color="auto"/>
        <w:right w:val="none" w:sz="0" w:space="0" w:color="auto"/>
      </w:divBdr>
    </w:div>
    <w:div w:id="612831383">
      <w:bodyDiv w:val="1"/>
      <w:marLeft w:val="0"/>
      <w:marRight w:val="0"/>
      <w:marTop w:val="0"/>
      <w:marBottom w:val="0"/>
      <w:divBdr>
        <w:top w:val="none" w:sz="0" w:space="0" w:color="auto"/>
        <w:left w:val="none" w:sz="0" w:space="0" w:color="auto"/>
        <w:bottom w:val="none" w:sz="0" w:space="0" w:color="auto"/>
        <w:right w:val="none" w:sz="0" w:space="0" w:color="auto"/>
      </w:divBdr>
    </w:div>
    <w:div w:id="613512840">
      <w:bodyDiv w:val="1"/>
      <w:marLeft w:val="0"/>
      <w:marRight w:val="0"/>
      <w:marTop w:val="0"/>
      <w:marBottom w:val="0"/>
      <w:divBdr>
        <w:top w:val="none" w:sz="0" w:space="0" w:color="auto"/>
        <w:left w:val="none" w:sz="0" w:space="0" w:color="auto"/>
        <w:bottom w:val="none" w:sz="0" w:space="0" w:color="auto"/>
        <w:right w:val="none" w:sz="0" w:space="0" w:color="auto"/>
      </w:divBdr>
    </w:div>
    <w:div w:id="613636694">
      <w:bodyDiv w:val="1"/>
      <w:marLeft w:val="0"/>
      <w:marRight w:val="0"/>
      <w:marTop w:val="0"/>
      <w:marBottom w:val="0"/>
      <w:divBdr>
        <w:top w:val="none" w:sz="0" w:space="0" w:color="auto"/>
        <w:left w:val="none" w:sz="0" w:space="0" w:color="auto"/>
        <w:bottom w:val="none" w:sz="0" w:space="0" w:color="auto"/>
        <w:right w:val="none" w:sz="0" w:space="0" w:color="auto"/>
      </w:divBdr>
    </w:div>
    <w:div w:id="614096280">
      <w:bodyDiv w:val="1"/>
      <w:marLeft w:val="0"/>
      <w:marRight w:val="0"/>
      <w:marTop w:val="0"/>
      <w:marBottom w:val="0"/>
      <w:divBdr>
        <w:top w:val="none" w:sz="0" w:space="0" w:color="auto"/>
        <w:left w:val="none" w:sz="0" w:space="0" w:color="auto"/>
        <w:bottom w:val="none" w:sz="0" w:space="0" w:color="auto"/>
        <w:right w:val="none" w:sz="0" w:space="0" w:color="auto"/>
      </w:divBdr>
    </w:div>
    <w:div w:id="614215816">
      <w:bodyDiv w:val="1"/>
      <w:marLeft w:val="0"/>
      <w:marRight w:val="0"/>
      <w:marTop w:val="0"/>
      <w:marBottom w:val="0"/>
      <w:divBdr>
        <w:top w:val="none" w:sz="0" w:space="0" w:color="auto"/>
        <w:left w:val="none" w:sz="0" w:space="0" w:color="auto"/>
        <w:bottom w:val="none" w:sz="0" w:space="0" w:color="auto"/>
        <w:right w:val="none" w:sz="0" w:space="0" w:color="auto"/>
      </w:divBdr>
    </w:div>
    <w:div w:id="614948002">
      <w:bodyDiv w:val="1"/>
      <w:marLeft w:val="0"/>
      <w:marRight w:val="0"/>
      <w:marTop w:val="0"/>
      <w:marBottom w:val="0"/>
      <w:divBdr>
        <w:top w:val="none" w:sz="0" w:space="0" w:color="auto"/>
        <w:left w:val="none" w:sz="0" w:space="0" w:color="auto"/>
        <w:bottom w:val="none" w:sz="0" w:space="0" w:color="auto"/>
        <w:right w:val="none" w:sz="0" w:space="0" w:color="auto"/>
      </w:divBdr>
    </w:div>
    <w:div w:id="615216437">
      <w:bodyDiv w:val="1"/>
      <w:marLeft w:val="0"/>
      <w:marRight w:val="0"/>
      <w:marTop w:val="0"/>
      <w:marBottom w:val="0"/>
      <w:divBdr>
        <w:top w:val="none" w:sz="0" w:space="0" w:color="auto"/>
        <w:left w:val="none" w:sz="0" w:space="0" w:color="auto"/>
        <w:bottom w:val="none" w:sz="0" w:space="0" w:color="auto"/>
        <w:right w:val="none" w:sz="0" w:space="0" w:color="auto"/>
      </w:divBdr>
    </w:div>
    <w:div w:id="615334973">
      <w:bodyDiv w:val="1"/>
      <w:marLeft w:val="0"/>
      <w:marRight w:val="0"/>
      <w:marTop w:val="0"/>
      <w:marBottom w:val="0"/>
      <w:divBdr>
        <w:top w:val="none" w:sz="0" w:space="0" w:color="auto"/>
        <w:left w:val="none" w:sz="0" w:space="0" w:color="auto"/>
        <w:bottom w:val="none" w:sz="0" w:space="0" w:color="auto"/>
        <w:right w:val="none" w:sz="0" w:space="0" w:color="auto"/>
      </w:divBdr>
    </w:div>
    <w:div w:id="615454127">
      <w:bodyDiv w:val="1"/>
      <w:marLeft w:val="0"/>
      <w:marRight w:val="0"/>
      <w:marTop w:val="0"/>
      <w:marBottom w:val="0"/>
      <w:divBdr>
        <w:top w:val="none" w:sz="0" w:space="0" w:color="auto"/>
        <w:left w:val="none" w:sz="0" w:space="0" w:color="auto"/>
        <w:bottom w:val="none" w:sz="0" w:space="0" w:color="auto"/>
        <w:right w:val="none" w:sz="0" w:space="0" w:color="auto"/>
      </w:divBdr>
    </w:div>
    <w:div w:id="615600193">
      <w:bodyDiv w:val="1"/>
      <w:marLeft w:val="0"/>
      <w:marRight w:val="0"/>
      <w:marTop w:val="0"/>
      <w:marBottom w:val="0"/>
      <w:divBdr>
        <w:top w:val="none" w:sz="0" w:space="0" w:color="auto"/>
        <w:left w:val="none" w:sz="0" w:space="0" w:color="auto"/>
        <w:bottom w:val="none" w:sz="0" w:space="0" w:color="auto"/>
        <w:right w:val="none" w:sz="0" w:space="0" w:color="auto"/>
      </w:divBdr>
    </w:div>
    <w:div w:id="615869987">
      <w:bodyDiv w:val="1"/>
      <w:marLeft w:val="0"/>
      <w:marRight w:val="0"/>
      <w:marTop w:val="0"/>
      <w:marBottom w:val="0"/>
      <w:divBdr>
        <w:top w:val="none" w:sz="0" w:space="0" w:color="auto"/>
        <w:left w:val="none" w:sz="0" w:space="0" w:color="auto"/>
        <w:bottom w:val="none" w:sz="0" w:space="0" w:color="auto"/>
        <w:right w:val="none" w:sz="0" w:space="0" w:color="auto"/>
      </w:divBdr>
    </w:div>
    <w:div w:id="616330203">
      <w:bodyDiv w:val="1"/>
      <w:marLeft w:val="0"/>
      <w:marRight w:val="0"/>
      <w:marTop w:val="0"/>
      <w:marBottom w:val="0"/>
      <w:divBdr>
        <w:top w:val="none" w:sz="0" w:space="0" w:color="auto"/>
        <w:left w:val="none" w:sz="0" w:space="0" w:color="auto"/>
        <w:bottom w:val="none" w:sz="0" w:space="0" w:color="auto"/>
        <w:right w:val="none" w:sz="0" w:space="0" w:color="auto"/>
      </w:divBdr>
    </w:div>
    <w:div w:id="617176350">
      <w:bodyDiv w:val="1"/>
      <w:marLeft w:val="0"/>
      <w:marRight w:val="0"/>
      <w:marTop w:val="0"/>
      <w:marBottom w:val="0"/>
      <w:divBdr>
        <w:top w:val="none" w:sz="0" w:space="0" w:color="auto"/>
        <w:left w:val="none" w:sz="0" w:space="0" w:color="auto"/>
        <w:bottom w:val="none" w:sz="0" w:space="0" w:color="auto"/>
        <w:right w:val="none" w:sz="0" w:space="0" w:color="auto"/>
      </w:divBdr>
    </w:div>
    <w:div w:id="617414769">
      <w:bodyDiv w:val="1"/>
      <w:marLeft w:val="0"/>
      <w:marRight w:val="0"/>
      <w:marTop w:val="0"/>
      <w:marBottom w:val="0"/>
      <w:divBdr>
        <w:top w:val="none" w:sz="0" w:space="0" w:color="auto"/>
        <w:left w:val="none" w:sz="0" w:space="0" w:color="auto"/>
        <w:bottom w:val="none" w:sz="0" w:space="0" w:color="auto"/>
        <w:right w:val="none" w:sz="0" w:space="0" w:color="auto"/>
      </w:divBdr>
    </w:div>
    <w:div w:id="617495284">
      <w:bodyDiv w:val="1"/>
      <w:marLeft w:val="0"/>
      <w:marRight w:val="0"/>
      <w:marTop w:val="0"/>
      <w:marBottom w:val="0"/>
      <w:divBdr>
        <w:top w:val="none" w:sz="0" w:space="0" w:color="auto"/>
        <w:left w:val="none" w:sz="0" w:space="0" w:color="auto"/>
        <w:bottom w:val="none" w:sz="0" w:space="0" w:color="auto"/>
        <w:right w:val="none" w:sz="0" w:space="0" w:color="auto"/>
      </w:divBdr>
    </w:div>
    <w:div w:id="617681909">
      <w:bodyDiv w:val="1"/>
      <w:marLeft w:val="0"/>
      <w:marRight w:val="0"/>
      <w:marTop w:val="0"/>
      <w:marBottom w:val="0"/>
      <w:divBdr>
        <w:top w:val="none" w:sz="0" w:space="0" w:color="auto"/>
        <w:left w:val="none" w:sz="0" w:space="0" w:color="auto"/>
        <w:bottom w:val="none" w:sz="0" w:space="0" w:color="auto"/>
        <w:right w:val="none" w:sz="0" w:space="0" w:color="auto"/>
      </w:divBdr>
    </w:div>
    <w:div w:id="617681993">
      <w:bodyDiv w:val="1"/>
      <w:marLeft w:val="0"/>
      <w:marRight w:val="0"/>
      <w:marTop w:val="0"/>
      <w:marBottom w:val="0"/>
      <w:divBdr>
        <w:top w:val="none" w:sz="0" w:space="0" w:color="auto"/>
        <w:left w:val="none" w:sz="0" w:space="0" w:color="auto"/>
        <w:bottom w:val="none" w:sz="0" w:space="0" w:color="auto"/>
        <w:right w:val="none" w:sz="0" w:space="0" w:color="auto"/>
      </w:divBdr>
    </w:div>
    <w:div w:id="617756920">
      <w:bodyDiv w:val="1"/>
      <w:marLeft w:val="0"/>
      <w:marRight w:val="0"/>
      <w:marTop w:val="0"/>
      <w:marBottom w:val="0"/>
      <w:divBdr>
        <w:top w:val="none" w:sz="0" w:space="0" w:color="auto"/>
        <w:left w:val="none" w:sz="0" w:space="0" w:color="auto"/>
        <w:bottom w:val="none" w:sz="0" w:space="0" w:color="auto"/>
        <w:right w:val="none" w:sz="0" w:space="0" w:color="auto"/>
      </w:divBdr>
    </w:div>
    <w:div w:id="618150859">
      <w:bodyDiv w:val="1"/>
      <w:marLeft w:val="0"/>
      <w:marRight w:val="0"/>
      <w:marTop w:val="0"/>
      <w:marBottom w:val="0"/>
      <w:divBdr>
        <w:top w:val="none" w:sz="0" w:space="0" w:color="auto"/>
        <w:left w:val="none" w:sz="0" w:space="0" w:color="auto"/>
        <w:bottom w:val="none" w:sz="0" w:space="0" w:color="auto"/>
        <w:right w:val="none" w:sz="0" w:space="0" w:color="auto"/>
      </w:divBdr>
    </w:div>
    <w:div w:id="618297875">
      <w:bodyDiv w:val="1"/>
      <w:marLeft w:val="0"/>
      <w:marRight w:val="0"/>
      <w:marTop w:val="0"/>
      <w:marBottom w:val="0"/>
      <w:divBdr>
        <w:top w:val="none" w:sz="0" w:space="0" w:color="auto"/>
        <w:left w:val="none" w:sz="0" w:space="0" w:color="auto"/>
        <w:bottom w:val="none" w:sz="0" w:space="0" w:color="auto"/>
        <w:right w:val="none" w:sz="0" w:space="0" w:color="auto"/>
      </w:divBdr>
    </w:div>
    <w:div w:id="619337529">
      <w:bodyDiv w:val="1"/>
      <w:marLeft w:val="0"/>
      <w:marRight w:val="0"/>
      <w:marTop w:val="0"/>
      <w:marBottom w:val="0"/>
      <w:divBdr>
        <w:top w:val="none" w:sz="0" w:space="0" w:color="auto"/>
        <w:left w:val="none" w:sz="0" w:space="0" w:color="auto"/>
        <w:bottom w:val="none" w:sz="0" w:space="0" w:color="auto"/>
        <w:right w:val="none" w:sz="0" w:space="0" w:color="auto"/>
      </w:divBdr>
    </w:div>
    <w:div w:id="619527763">
      <w:bodyDiv w:val="1"/>
      <w:marLeft w:val="0"/>
      <w:marRight w:val="0"/>
      <w:marTop w:val="0"/>
      <w:marBottom w:val="0"/>
      <w:divBdr>
        <w:top w:val="none" w:sz="0" w:space="0" w:color="auto"/>
        <w:left w:val="none" w:sz="0" w:space="0" w:color="auto"/>
        <w:bottom w:val="none" w:sz="0" w:space="0" w:color="auto"/>
        <w:right w:val="none" w:sz="0" w:space="0" w:color="auto"/>
      </w:divBdr>
    </w:div>
    <w:div w:id="619652779">
      <w:bodyDiv w:val="1"/>
      <w:marLeft w:val="0"/>
      <w:marRight w:val="0"/>
      <w:marTop w:val="0"/>
      <w:marBottom w:val="0"/>
      <w:divBdr>
        <w:top w:val="none" w:sz="0" w:space="0" w:color="auto"/>
        <w:left w:val="none" w:sz="0" w:space="0" w:color="auto"/>
        <w:bottom w:val="none" w:sz="0" w:space="0" w:color="auto"/>
        <w:right w:val="none" w:sz="0" w:space="0" w:color="auto"/>
      </w:divBdr>
    </w:div>
    <w:div w:id="619922670">
      <w:bodyDiv w:val="1"/>
      <w:marLeft w:val="0"/>
      <w:marRight w:val="0"/>
      <w:marTop w:val="0"/>
      <w:marBottom w:val="0"/>
      <w:divBdr>
        <w:top w:val="none" w:sz="0" w:space="0" w:color="auto"/>
        <w:left w:val="none" w:sz="0" w:space="0" w:color="auto"/>
        <w:bottom w:val="none" w:sz="0" w:space="0" w:color="auto"/>
        <w:right w:val="none" w:sz="0" w:space="0" w:color="auto"/>
      </w:divBdr>
    </w:div>
    <w:div w:id="620302386">
      <w:bodyDiv w:val="1"/>
      <w:marLeft w:val="0"/>
      <w:marRight w:val="0"/>
      <w:marTop w:val="0"/>
      <w:marBottom w:val="0"/>
      <w:divBdr>
        <w:top w:val="none" w:sz="0" w:space="0" w:color="auto"/>
        <w:left w:val="none" w:sz="0" w:space="0" w:color="auto"/>
        <w:bottom w:val="none" w:sz="0" w:space="0" w:color="auto"/>
        <w:right w:val="none" w:sz="0" w:space="0" w:color="auto"/>
      </w:divBdr>
    </w:div>
    <w:div w:id="620649559">
      <w:bodyDiv w:val="1"/>
      <w:marLeft w:val="0"/>
      <w:marRight w:val="0"/>
      <w:marTop w:val="0"/>
      <w:marBottom w:val="0"/>
      <w:divBdr>
        <w:top w:val="none" w:sz="0" w:space="0" w:color="auto"/>
        <w:left w:val="none" w:sz="0" w:space="0" w:color="auto"/>
        <w:bottom w:val="none" w:sz="0" w:space="0" w:color="auto"/>
        <w:right w:val="none" w:sz="0" w:space="0" w:color="auto"/>
      </w:divBdr>
    </w:div>
    <w:div w:id="620652333">
      <w:bodyDiv w:val="1"/>
      <w:marLeft w:val="0"/>
      <w:marRight w:val="0"/>
      <w:marTop w:val="0"/>
      <w:marBottom w:val="0"/>
      <w:divBdr>
        <w:top w:val="none" w:sz="0" w:space="0" w:color="auto"/>
        <w:left w:val="none" w:sz="0" w:space="0" w:color="auto"/>
        <w:bottom w:val="none" w:sz="0" w:space="0" w:color="auto"/>
        <w:right w:val="none" w:sz="0" w:space="0" w:color="auto"/>
      </w:divBdr>
    </w:div>
    <w:div w:id="620763087">
      <w:bodyDiv w:val="1"/>
      <w:marLeft w:val="0"/>
      <w:marRight w:val="0"/>
      <w:marTop w:val="0"/>
      <w:marBottom w:val="0"/>
      <w:divBdr>
        <w:top w:val="none" w:sz="0" w:space="0" w:color="auto"/>
        <w:left w:val="none" w:sz="0" w:space="0" w:color="auto"/>
        <w:bottom w:val="none" w:sz="0" w:space="0" w:color="auto"/>
        <w:right w:val="none" w:sz="0" w:space="0" w:color="auto"/>
      </w:divBdr>
    </w:div>
    <w:div w:id="620840044">
      <w:bodyDiv w:val="1"/>
      <w:marLeft w:val="0"/>
      <w:marRight w:val="0"/>
      <w:marTop w:val="0"/>
      <w:marBottom w:val="0"/>
      <w:divBdr>
        <w:top w:val="none" w:sz="0" w:space="0" w:color="auto"/>
        <w:left w:val="none" w:sz="0" w:space="0" w:color="auto"/>
        <w:bottom w:val="none" w:sz="0" w:space="0" w:color="auto"/>
        <w:right w:val="none" w:sz="0" w:space="0" w:color="auto"/>
      </w:divBdr>
    </w:div>
    <w:div w:id="621032660">
      <w:bodyDiv w:val="1"/>
      <w:marLeft w:val="0"/>
      <w:marRight w:val="0"/>
      <w:marTop w:val="0"/>
      <w:marBottom w:val="0"/>
      <w:divBdr>
        <w:top w:val="none" w:sz="0" w:space="0" w:color="auto"/>
        <w:left w:val="none" w:sz="0" w:space="0" w:color="auto"/>
        <w:bottom w:val="none" w:sz="0" w:space="0" w:color="auto"/>
        <w:right w:val="none" w:sz="0" w:space="0" w:color="auto"/>
      </w:divBdr>
    </w:div>
    <w:div w:id="621039003">
      <w:bodyDiv w:val="1"/>
      <w:marLeft w:val="0"/>
      <w:marRight w:val="0"/>
      <w:marTop w:val="0"/>
      <w:marBottom w:val="0"/>
      <w:divBdr>
        <w:top w:val="none" w:sz="0" w:space="0" w:color="auto"/>
        <w:left w:val="none" w:sz="0" w:space="0" w:color="auto"/>
        <w:bottom w:val="none" w:sz="0" w:space="0" w:color="auto"/>
        <w:right w:val="none" w:sz="0" w:space="0" w:color="auto"/>
      </w:divBdr>
    </w:div>
    <w:div w:id="621153327">
      <w:bodyDiv w:val="1"/>
      <w:marLeft w:val="0"/>
      <w:marRight w:val="0"/>
      <w:marTop w:val="0"/>
      <w:marBottom w:val="0"/>
      <w:divBdr>
        <w:top w:val="none" w:sz="0" w:space="0" w:color="auto"/>
        <w:left w:val="none" w:sz="0" w:space="0" w:color="auto"/>
        <w:bottom w:val="none" w:sz="0" w:space="0" w:color="auto"/>
        <w:right w:val="none" w:sz="0" w:space="0" w:color="auto"/>
      </w:divBdr>
    </w:div>
    <w:div w:id="621618832">
      <w:bodyDiv w:val="1"/>
      <w:marLeft w:val="0"/>
      <w:marRight w:val="0"/>
      <w:marTop w:val="0"/>
      <w:marBottom w:val="0"/>
      <w:divBdr>
        <w:top w:val="none" w:sz="0" w:space="0" w:color="auto"/>
        <w:left w:val="none" w:sz="0" w:space="0" w:color="auto"/>
        <w:bottom w:val="none" w:sz="0" w:space="0" w:color="auto"/>
        <w:right w:val="none" w:sz="0" w:space="0" w:color="auto"/>
      </w:divBdr>
    </w:div>
    <w:div w:id="621771451">
      <w:bodyDiv w:val="1"/>
      <w:marLeft w:val="0"/>
      <w:marRight w:val="0"/>
      <w:marTop w:val="0"/>
      <w:marBottom w:val="0"/>
      <w:divBdr>
        <w:top w:val="none" w:sz="0" w:space="0" w:color="auto"/>
        <w:left w:val="none" w:sz="0" w:space="0" w:color="auto"/>
        <w:bottom w:val="none" w:sz="0" w:space="0" w:color="auto"/>
        <w:right w:val="none" w:sz="0" w:space="0" w:color="auto"/>
      </w:divBdr>
    </w:div>
    <w:div w:id="621958402">
      <w:bodyDiv w:val="1"/>
      <w:marLeft w:val="0"/>
      <w:marRight w:val="0"/>
      <w:marTop w:val="0"/>
      <w:marBottom w:val="0"/>
      <w:divBdr>
        <w:top w:val="none" w:sz="0" w:space="0" w:color="auto"/>
        <w:left w:val="none" w:sz="0" w:space="0" w:color="auto"/>
        <w:bottom w:val="none" w:sz="0" w:space="0" w:color="auto"/>
        <w:right w:val="none" w:sz="0" w:space="0" w:color="auto"/>
      </w:divBdr>
    </w:div>
    <w:div w:id="622999719">
      <w:bodyDiv w:val="1"/>
      <w:marLeft w:val="0"/>
      <w:marRight w:val="0"/>
      <w:marTop w:val="0"/>
      <w:marBottom w:val="0"/>
      <w:divBdr>
        <w:top w:val="none" w:sz="0" w:space="0" w:color="auto"/>
        <w:left w:val="none" w:sz="0" w:space="0" w:color="auto"/>
        <w:bottom w:val="none" w:sz="0" w:space="0" w:color="auto"/>
        <w:right w:val="none" w:sz="0" w:space="0" w:color="auto"/>
      </w:divBdr>
    </w:div>
    <w:div w:id="623273494">
      <w:bodyDiv w:val="1"/>
      <w:marLeft w:val="0"/>
      <w:marRight w:val="0"/>
      <w:marTop w:val="0"/>
      <w:marBottom w:val="0"/>
      <w:divBdr>
        <w:top w:val="none" w:sz="0" w:space="0" w:color="auto"/>
        <w:left w:val="none" w:sz="0" w:space="0" w:color="auto"/>
        <w:bottom w:val="none" w:sz="0" w:space="0" w:color="auto"/>
        <w:right w:val="none" w:sz="0" w:space="0" w:color="auto"/>
      </w:divBdr>
    </w:div>
    <w:div w:id="623317520">
      <w:bodyDiv w:val="1"/>
      <w:marLeft w:val="0"/>
      <w:marRight w:val="0"/>
      <w:marTop w:val="0"/>
      <w:marBottom w:val="0"/>
      <w:divBdr>
        <w:top w:val="none" w:sz="0" w:space="0" w:color="auto"/>
        <w:left w:val="none" w:sz="0" w:space="0" w:color="auto"/>
        <w:bottom w:val="none" w:sz="0" w:space="0" w:color="auto"/>
        <w:right w:val="none" w:sz="0" w:space="0" w:color="auto"/>
      </w:divBdr>
    </w:div>
    <w:div w:id="623463661">
      <w:bodyDiv w:val="1"/>
      <w:marLeft w:val="0"/>
      <w:marRight w:val="0"/>
      <w:marTop w:val="0"/>
      <w:marBottom w:val="0"/>
      <w:divBdr>
        <w:top w:val="none" w:sz="0" w:space="0" w:color="auto"/>
        <w:left w:val="none" w:sz="0" w:space="0" w:color="auto"/>
        <w:bottom w:val="none" w:sz="0" w:space="0" w:color="auto"/>
        <w:right w:val="none" w:sz="0" w:space="0" w:color="auto"/>
      </w:divBdr>
    </w:div>
    <w:div w:id="624041748">
      <w:bodyDiv w:val="1"/>
      <w:marLeft w:val="0"/>
      <w:marRight w:val="0"/>
      <w:marTop w:val="0"/>
      <w:marBottom w:val="0"/>
      <w:divBdr>
        <w:top w:val="none" w:sz="0" w:space="0" w:color="auto"/>
        <w:left w:val="none" w:sz="0" w:space="0" w:color="auto"/>
        <w:bottom w:val="none" w:sz="0" w:space="0" w:color="auto"/>
        <w:right w:val="none" w:sz="0" w:space="0" w:color="auto"/>
      </w:divBdr>
    </w:div>
    <w:div w:id="624121939">
      <w:bodyDiv w:val="1"/>
      <w:marLeft w:val="0"/>
      <w:marRight w:val="0"/>
      <w:marTop w:val="0"/>
      <w:marBottom w:val="0"/>
      <w:divBdr>
        <w:top w:val="none" w:sz="0" w:space="0" w:color="auto"/>
        <w:left w:val="none" w:sz="0" w:space="0" w:color="auto"/>
        <w:bottom w:val="none" w:sz="0" w:space="0" w:color="auto"/>
        <w:right w:val="none" w:sz="0" w:space="0" w:color="auto"/>
      </w:divBdr>
    </w:div>
    <w:div w:id="624972701">
      <w:bodyDiv w:val="1"/>
      <w:marLeft w:val="0"/>
      <w:marRight w:val="0"/>
      <w:marTop w:val="0"/>
      <w:marBottom w:val="0"/>
      <w:divBdr>
        <w:top w:val="none" w:sz="0" w:space="0" w:color="auto"/>
        <w:left w:val="none" w:sz="0" w:space="0" w:color="auto"/>
        <w:bottom w:val="none" w:sz="0" w:space="0" w:color="auto"/>
        <w:right w:val="none" w:sz="0" w:space="0" w:color="auto"/>
      </w:divBdr>
    </w:div>
    <w:div w:id="625161659">
      <w:bodyDiv w:val="1"/>
      <w:marLeft w:val="0"/>
      <w:marRight w:val="0"/>
      <w:marTop w:val="0"/>
      <w:marBottom w:val="0"/>
      <w:divBdr>
        <w:top w:val="none" w:sz="0" w:space="0" w:color="auto"/>
        <w:left w:val="none" w:sz="0" w:space="0" w:color="auto"/>
        <w:bottom w:val="none" w:sz="0" w:space="0" w:color="auto"/>
        <w:right w:val="none" w:sz="0" w:space="0" w:color="auto"/>
      </w:divBdr>
    </w:div>
    <w:div w:id="625698496">
      <w:bodyDiv w:val="1"/>
      <w:marLeft w:val="0"/>
      <w:marRight w:val="0"/>
      <w:marTop w:val="0"/>
      <w:marBottom w:val="0"/>
      <w:divBdr>
        <w:top w:val="none" w:sz="0" w:space="0" w:color="auto"/>
        <w:left w:val="none" w:sz="0" w:space="0" w:color="auto"/>
        <w:bottom w:val="none" w:sz="0" w:space="0" w:color="auto"/>
        <w:right w:val="none" w:sz="0" w:space="0" w:color="auto"/>
      </w:divBdr>
    </w:div>
    <w:div w:id="625812735">
      <w:bodyDiv w:val="1"/>
      <w:marLeft w:val="0"/>
      <w:marRight w:val="0"/>
      <w:marTop w:val="0"/>
      <w:marBottom w:val="0"/>
      <w:divBdr>
        <w:top w:val="none" w:sz="0" w:space="0" w:color="auto"/>
        <w:left w:val="none" w:sz="0" w:space="0" w:color="auto"/>
        <w:bottom w:val="none" w:sz="0" w:space="0" w:color="auto"/>
        <w:right w:val="none" w:sz="0" w:space="0" w:color="auto"/>
      </w:divBdr>
    </w:div>
    <w:div w:id="626012125">
      <w:bodyDiv w:val="1"/>
      <w:marLeft w:val="0"/>
      <w:marRight w:val="0"/>
      <w:marTop w:val="0"/>
      <w:marBottom w:val="0"/>
      <w:divBdr>
        <w:top w:val="none" w:sz="0" w:space="0" w:color="auto"/>
        <w:left w:val="none" w:sz="0" w:space="0" w:color="auto"/>
        <w:bottom w:val="none" w:sz="0" w:space="0" w:color="auto"/>
        <w:right w:val="none" w:sz="0" w:space="0" w:color="auto"/>
      </w:divBdr>
    </w:div>
    <w:div w:id="626744152">
      <w:bodyDiv w:val="1"/>
      <w:marLeft w:val="0"/>
      <w:marRight w:val="0"/>
      <w:marTop w:val="0"/>
      <w:marBottom w:val="0"/>
      <w:divBdr>
        <w:top w:val="none" w:sz="0" w:space="0" w:color="auto"/>
        <w:left w:val="none" w:sz="0" w:space="0" w:color="auto"/>
        <w:bottom w:val="none" w:sz="0" w:space="0" w:color="auto"/>
        <w:right w:val="none" w:sz="0" w:space="0" w:color="auto"/>
      </w:divBdr>
    </w:div>
    <w:div w:id="627198674">
      <w:bodyDiv w:val="1"/>
      <w:marLeft w:val="0"/>
      <w:marRight w:val="0"/>
      <w:marTop w:val="0"/>
      <w:marBottom w:val="0"/>
      <w:divBdr>
        <w:top w:val="none" w:sz="0" w:space="0" w:color="auto"/>
        <w:left w:val="none" w:sz="0" w:space="0" w:color="auto"/>
        <w:bottom w:val="none" w:sz="0" w:space="0" w:color="auto"/>
        <w:right w:val="none" w:sz="0" w:space="0" w:color="auto"/>
      </w:divBdr>
    </w:div>
    <w:div w:id="627247411">
      <w:bodyDiv w:val="1"/>
      <w:marLeft w:val="0"/>
      <w:marRight w:val="0"/>
      <w:marTop w:val="0"/>
      <w:marBottom w:val="0"/>
      <w:divBdr>
        <w:top w:val="none" w:sz="0" w:space="0" w:color="auto"/>
        <w:left w:val="none" w:sz="0" w:space="0" w:color="auto"/>
        <w:bottom w:val="none" w:sz="0" w:space="0" w:color="auto"/>
        <w:right w:val="none" w:sz="0" w:space="0" w:color="auto"/>
      </w:divBdr>
    </w:div>
    <w:div w:id="627514246">
      <w:bodyDiv w:val="1"/>
      <w:marLeft w:val="0"/>
      <w:marRight w:val="0"/>
      <w:marTop w:val="0"/>
      <w:marBottom w:val="0"/>
      <w:divBdr>
        <w:top w:val="none" w:sz="0" w:space="0" w:color="auto"/>
        <w:left w:val="none" w:sz="0" w:space="0" w:color="auto"/>
        <w:bottom w:val="none" w:sz="0" w:space="0" w:color="auto"/>
        <w:right w:val="none" w:sz="0" w:space="0" w:color="auto"/>
      </w:divBdr>
    </w:div>
    <w:div w:id="627779716">
      <w:bodyDiv w:val="1"/>
      <w:marLeft w:val="0"/>
      <w:marRight w:val="0"/>
      <w:marTop w:val="0"/>
      <w:marBottom w:val="0"/>
      <w:divBdr>
        <w:top w:val="none" w:sz="0" w:space="0" w:color="auto"/>
        <w:left w:val="none" w:sz="0" w:space="0" w:color="auto"/>
        <w:bottom w:val="none" w:sz="0" w:space="0" w:color="auto"/>
        <w:right w:val="none" w:sz="0" w:space="0" w:color="auto"/>
      </w:divBdr>
    </w:div>
    <w:div w:id="627977834">
      <w:bodyDiv w:val="1"/>
      <w:marLeft w:val="0"/>
      <w:marRight w:val="0"/>
      <w:marTop w:val="0"/>
      <w:marBottom w:val="0"/>
      <w:divBdr>
        <w:top w:val="none" w:sz="0" w:space="0" w:color="auto"/>
        <w:left w:val="none" w:sz="0" w:space="0" w:color="auto"/>
        <w:bottom w:val="none" w:sz="0" w:space="0" w:color="auto"/>
        <w:right w:val="none" w:sz="0" w:space="0" w:color="auto"/>
      </w:divBdr>
    </w:div>
    <w:div w:id="628172772">
      <w:bodyDiv w:val="1"/>
      <w:marLeft w:val="0"/>
      <w:marRight w:val="0"/>
      <w:marTop w:val="0"/>
      <w:marBottom w:val="0"/>
      <w:divBdr>
        <w:top w:val="none" w:sz="0" w:space="0" w:color="auto"/>
        <w:left w:val="none" w:sz="0" w:space="0" w:color="auto"/>
        <w:bottom w:val="none" w:sz="0" w:space="0" w:color="auto"/>
        <w:right w:val="none" w:sz="0" w:space="0" w:color="auto"/>
      </w:divBdr>
    </w:div>
    <w:div w:id="628517316">
      <w:bodyDiv w:val="1"/>
      <w:marLeft w:val="0"/>
      <w:marRight w:val="0"/>
      <w:marTop w:val="0"/>
      <w:marBottom w:val="0"/>
      <w:divBdr>
        <w:top w:val="none" w:sz="0" w:space="0" w:color="auto"/>
        <w:left w:val="none" w:sz="0" w:space="0" w:color="auto"/>
        <w:bottom w:val="none" w:sz="0" w:space="0" w:color="auto"/>
        <w:right w:val="none" w:sz="0" w:space="0" w:color="auto"/>
      </w:divBdr>
    </w:div>
    <w:div w:id="629212543">
      <w:bodyDiv w:val="1"/>
      <w:marLeft w:val="0"/>
      <w:marRight w:val="0"/>
      <w:marTop w:val="0"/>
      <w:marBottom w:val="0"/>
      <w:divBdr>
        <w:top w:val="none" w:sz="0" w:space="0" w:color="auto"/>
        <w:left w:val="none" w:sz="0" w:space="0" w:color="auto"/>
        <w:bottom w:val="none" w:sz="0" w:space="0" w:color="auto"/>
        <w:right w:val="none" w:sz="0" w:space="0" w:color="auto"/>
      </w:divBdr>
    </w:div>
    <w:div w:id="629483385">
      <w:bodyDiv w:val="1"/>
      <w:marLeft w:val="0"/>
      <w:marRight w:val="0"/>
      <w:marTop w:val="0"/>
      <w:marBottom w:val="0"/>
      <w:divBdr>
        <w:top w:val="none" w:sz="0" w:space="0" w:color="auto"/>
        <w:left w:val="none" w:sz="0" w:space="0" w:color="auto"/>
        <w:bottom w:val="none" w:sz="0" w:space="0" w:color="auto"/>
        <w:right w:val="none" w:sz="0" w:space="0" w:color="auto"/>
      </w:divBdr>
    </w:div>
    <w:div w:id="629937842">
      <w:bodyDiv w:val="1"/>
      <w:marLeft w:val="0"/>
      <w:marRight w:val="0"/>
      <w:marTop w:val="0"/>
      <w:marBottom w:val="0"/>
      <w:divBdr>
        <w:top w:val="none" w:sz="0" w:space="0" w:color="auto"/>
        <w:left w:val="none" w:sz="0" w:space="0" w:color="auto"/>
        <w:bottom w:val="none" w:sz="0" w:space="0" w:color="auto"/>
        <w:right w:val="none" w:sz="0" w:space="0" w:color="auto"/>
      </w:divBdr>
    </w:div>
    <w:div w:id="629938741">
      <w:bodyDiv w:val="1"/>
      <w:marLeft w:val="0"/>
      <w:marRight w:val="0"/>
      <w:marTop w:val="0"/>
      <w:marBottom w:val="0"/>
      <w:divBdr>
        <w:top w:val="none" w:sz="0" w:space="0" w:color="auto"/>
        <w:left w:val="none" w:sz="0" w:space="0" w:color="auto"/>
        <w:bottom w:val="none" w:sz="0" w:space="0" w:color="auto"/>
        <w:right w:val="none" w:sz="0" w:space="0" w:color="auto"/>
      </w:divBdr>
    </w:div>
    <w:div w:id="630132324">
      <w:bodyDiv w:val="1"/>
      <w:marLeft w:val="0"/>
      <w:marRight w:val="0"/>
      <w:marTop w:val="0"/>
      <w:marBottom w:val="0"/>
      <w:divBdr>
        <w:top w:val="none" w:sz="0" w:space="0" w:color="auto"/>
        <w:left w:val="none" w:sz="0" w:space="0" w:color="auto"/>
        <w:bottom w:val="none" w:sz="0" w:space="0" w:color="auto"/>
        <w:right w:val="none" w:sz="0" w:space="0" w:color="auto"/>
      </w:divBdr>
    </w:div>
    <w:div w:id="631445039">
      <w:bodyDiv w:val="1"/>
      <w:marLeft w:val="0"/>
      <w:marRight w:val="0"/>
      <w:marTop w:val="0"/>
      <w:marBottom w:val="0"/>
      <w:divBdr>
        <w:top w:val="none" w:sz="0" w:space="0" w:color="auto"/>
        <w:left w:val="none" w:sz="0" w:space="0" w:color="auto"/>
        <w:bottom w:val="none" w:sz="0" w:space="0" w:color="auto"/>
        <w:right w:val="none" w:sz="0" w:space="0" w:color="auto"/>
      </w:divBdr>
    </w:div>
    <w:div w:id="631517400">
      <w:bodyDiv w:val="1"/>
      <w:marLeft w:val="0"/>
      <w:marRight w:val="0"/>
      <w:marTop w:val="0"/>
      <w:marBottom w:val="0"/>
      <w:divBdr>
        <w:top w:val="none" w:sz="0" w:space="0" w:color="auto"/>
        <w:left w:val="none" w:sz="0" w:space="0" w:color="auto"/>
        <w:bottom w:val="none" w:sz="0" w:space="0" w:color="auto"/>
        <w:right w:val="none" w:sz="0" w:space="0" w:color="auto"/>
      </w:divBdr>
    </w:div>
    <w:div w:id="631518909">
      <w:bodyDiv w:val="1"/>
      <w:marLeft w:val="0"/>
      <w:marRight w:val="0"/>
      <w:marTop w:val="0"/>
      <w:marBottom w:val="0"/>
      <w:divBdr>
        <w:top w:val="none" w:sz="0" w:space="0" w:color="auto"/>
        <w:left w:val="none" w:sz="0" w:space="0" w:color="auto"/>
        <w:bottom w:val="none" w:sz="0" w:space="0" w:color="auto"/>
        <w:right w:val="none" w:sz="0" w:space="0" w:color="auto"/>
      </w:divBdr>
    </w:div>
    <w:div w:id="632256121">
      <w:bodyDiv w:val="1"/>
      <w:marLeft w:val="0"/>
      <w:marRight w:val="0"/>
      <w:marTop w:val="0"/>
      <w:marBottom w:val="0"/>
      <w:divBdr>
        <w:top w:val="none" w:sz="0" w:space="0" w:color="auto"/>
        <w:left w:val="none" w:sz="0" w:space="0" w:color="auto"/>
        <w:bottom w:val="none" w:sz="0" w:space="0" w:color="auto"/>
        <w:right w:val="none" w:sz="0" w:space="0" w:color="auto"/>
      </w:divBdr>
    </w:div>
    <w:div w:id="632567425">
      <w:bodyDiv w:val="1"/>
      <w:marLeft w:val="0"/>
      <w:marRight w:val="0"/>
      <w:marTop w:val="0"/>
      <w:marBottom w:val="0"/>
      <w:divBdr>
        <w:top w:val="none" w:sz="0" w:space="0" w:color="auto"/>
        <w:left w:val="none" w:sz="0" w:space="0" w:color="auto"/>
        <w:bottom w:val="none" w:sz="0" w:space="0" w:color="auto"/>
        <w:right w:val="none" w:sz="0" w:space="0" w:color="auto"/>
      </w:divBdr>
    </w:div>
    <w:div w:id="633024167">
      <w:bodyDiv w:val="1"/>
      <w:marLeft w:val="0"/>
      <w:marRight w:val="0"/>
      <w:marTop w:val="0"/>
      <w:marBottom w:val="0"/>
      <w:divBdr>
        <w:top w:val="none" w:sz="0" w:space="0" w:color="auto"/>
        <w:left w:val="none" w:sz="0" w:space="0" w:color="auto"/>
        <w:bottom w:val="none" w:sz="0" w:space="0" w:color="auto"/>
        <w:right w:val="none" w:sz="0" w:space="0" w:color="auto"/>
      </w:divBdr>
    </w:div>
    <w:div w:id="633101513">
      <w:bodyDiv w:val="1"/>
      <w:marLeft w:val="0"/>
      <w:marRight w:val="0"/>
      <w:marTop w:val="0"/>
      <w:marBottom w:val="0"/>
      <w:divBdr>
        <w:top w:val="none" w:sz="0" w:space="0" w:color="auto"/>
        <w:left w:val="none" w:sz="0" w:space="0" w:color="auto"/>
        <w:bottom w:val="none" w:sz="0" w:space="0" w:color="auto"/>
        <w:right w:val="none" w:sz="0" w:space="0" w:color="auto"/>
      </w:divBdr>
    </w:div>
    <w:div w:id="633339994">
      <w:bodyDiv w:val="1"/>
      <w:marLeft w:val="0"/>
      <w:marRight w:val="0"/>
      <w:marTop w:val="0"/>
      <w:marBottom w:val="0"/>
      <w:divBdr>
        <w:top w:val="none" w:sz="0" w:space="0" w:color="auto"/>
        <w:left w:val="none" w:sz="0" w:space="0" w:color="auto"/>
        <w:bottom w:val="none" w:sz="0" w:space="0" w:color="auto"/>
        <w:right w:val="none" w:sz="0" w:space="0" w:color="auto"/>
      </w:divBdr>
    </w:div>
    <w:div w:id="633415852">
      <w:bodyDiv w:val="1"/>
      <w:marLeft w:val="0"/>
      <w:marRight w:val="0"/>
      <w:marTop w:val="0"/>
      <w:marBottom w:val="0"/>
      <w:divBdr>
        <w:top w:val="none" w:sz="0" w:space="0" w:color="auto"/>
        <w:left w:val="none" w:sz="0" w:space="0" w:color="auto"/>
        <w:bottom w:val="none" w:sz="0" w:space="0" w:color="auto"/>
        <w:right w:val="none" w:sz="0" w:space="0" w:color="auto"/>
      </w:divBdr>
    </w:div>
    <w:div w:id="634485435">
      <w:bodyDiv w:val="1"/>
      <w:marLeft w:val="0"/>
      <w:marRight w:val="0"/>
      <w:marTop w:val="0"/>
      <w:marBottom w:val="0"/>
      <w:divBdr>
        <w:top w:val="none" w:sz="0" w:space="0" w:color="auto"/>
        <w:left w:val="none" w:sz="0" w:space="0" w:color="auto"/>
        <w:bottom w:val="none" w:sz="0" w:space="0" w:color="auto"/>
        <w:right w:val="none" w:sz="0" w:space="0" w:color="auto"/>
      </w:divBdr>
    </w:div>
    <w:div w:id="634726001">
      <w:bodyDiv w:val="1"/>
      <w:marLeft w:val="0"/>
      <w:marRight w:val="0"/>
      <w:marTop w:val="0"/>
      <w:marBottom w:val="0"/>
      <w:divBdr>
        <w:top w:val="none" w:sz="0" w:space="0" w:color="auto"/>
        <w:left w:val="none" w:sz="0" w:space="0" w:color="auto"/>
        <w:bottom w:val="none" w:sz="0" w:space="0" w:color="auto"/>
        <w:right w:val="none" w:sz="0" w:space="0" w:color="auto"/>
      </w:divBdr>
    </w:div>
    <w:div w:id="635141723">
      <w:bodyDiv w:val="1"/>
      <w:marLeft w:val="0"/>
      <w:marRight w:val="0"/>
      <w:marTop w:val="0"/>
      <w:marBottom w:val="0"/>
      <w:divBdr>
        <w:top w:val="none" w:sz="0" w:space="0" w:color="auto"/>
        <w:left w:val="none" w:sz="0" w:space="0" w:color="auto"/>
        <w:bottom w:val="none" w:sz="0" w:space="0" w:color="auto"/>
        <w:right w:val="none" w:sz="0" w:space="0" w:color="auto"/>
      </w:divBdr>
    </w:div>
    <w:div w:id="635643977">
      <w:bodyDiv w:val="1"/>
      <w:marLeft w:val="0"/>
      <w:marRight w:val="0"/>
      <w:marTop w:val="0"/>
      <w:marBottom w:val="0"/>
      <w:divBdr>
        <w:top w:val="none" w:sz="0" w:space="0" w:color="auto"/>
        <w:left w:val="none" w:sz="0" w:space="0" w:color="auto"/>
        <w:bottom w:val="none" w:sz="0" w:space="0" w:color="auto"/>
        <w:right w:val="none" w:sz="0" w:space="0" w:color="auto"/>
      </w:divBdr>
    </w:div>
    <w:div w:id="636448368">
      <w:bodyDiv w:val="1"/>
      <w:marLeft w:val="0"/>
      <w:marRight w:val="0"/>
      <w:marTop w:val="0"/>
      <w:marBottom w:val="0"/>
      <w:divBdr>
        <w:top w:val="none" w:sz="0" w:space="0" w:color="auto"/>
        <w:left w:val="none" w:sz="0" w:space="0" w:color="auto"/>
        <w:bottom w:val="none" w:sz="0" w:space="0" w:color="auto"/>
        <w:right w:val="none" w:sz="0" w:space="0" w:color="auto"/>
      </w:divBdr>
    </w:div>
    <w:div w:id="637959348">
      <w:bodyDiv w:val="1"/>
      <w:marLeft w:val="0"/>
      <w:marRight w:val="0"/>
      <w:marTop w:val="0"/>
      <w:marBottom w:val="0"/>
      <w:divBdr>
        <w:top w:val="none" w:sz="0" w:space="0" w:color="auto"/>
        <w:left w:val="none" w:sz="0" w:space="0" w:color="auto"/>
        <w:bottom w:val="none" w:sz="0" w:space="0" w:color="auto"/>
        <w:right w:val="none" w:sz="0" w:space="0" w:color="auto"/>
      </w:divBdr>
    </w:div>
    <w:div w:id="638733168">
      <w:bodyDiv w:val="1"/>
      <w:marLeft w:val="0"/>
      <w:marRight w:val="0"/>
      <w:marTop w:val="0"/>
      <w:marBottom w:val="0"/>
      <w:divBdr>
        <w:top w:val="none" w:sz="0" w:space="0" w:color="auto"/>
        <w:left w:val="none" w:sz="0" w:space="0" w:color="auto"/>
        <w:bottom w:val="none" w:sz="0" w:space="0" w:color="auto"/>
        <w:right w:val="none" w:sz="0" w:space="0" w:color="auto"/>
      </w:divBdr>
    </w:div>
    <w:div w:id="639573765">
      <w:bodyDiv w:val="1"/>
      <w:marLeft w:val="0"/>
      <w:marRight w:val="0"/>
      <w:marTop w:val="0"/>
      <w:marBottom w:val="0"/>
      <w:divBdr>
        <w:top w:val="none" w:sz="0" w:space="0" w:color="auto"/>
        <w:left w:val="none" w:sz="0" w:space="0" w:color="auto"/>
        <w:bottom w:val="none" w:sz="0" w:space="0" w:color="auto"/>
        <w:right w:val="none" w:sz="0" w:space="0" w:color="auto"/>
      </w:divBdr>
    </w:div>
    <w:div w:id="640042612">
      <w:bodyDiv w:val="1"/>
      <w:marLeft w:val="0"/>
      <w:marRight w:val="0"/>
      <w:marTop w:val="0"/>
      <w:marBottom w:val="0"/>
      <w:divBdr>
        <w:top w:val="none" w:sz="0" w:space="0" w:color="auto"/>
        <w:left w:val="none" w:sz="0" w:space="0" w:color="auto"/>
        <w:bottom w:val="none" w:sz="0" w:space="0" w:color="auto"/>
        <w:right w:val="none" w:sz="0" w:space="0" w:color="auto"/>
      </w:divBdr>
    </w:div>
    <w:div w:id="640155902">
      <w:bodyDiv w:val="1"/>
      <w:marLeft w:val="0"/>
      <w:marRight w:val="0"/>
      <w:marTop w:val="0"/>
      <w:marBottom w:val="0"/>
      <w:divBdr>
        <w:top w:val="none" w:sz="0" w:space="0" w:color="auto"/>
        <w:left w:val="none" w:sz="0" w:space="0" w:color="auto"/>
        <w:bottom w:val="none" w:sz="0" w:space="0" w:color="auto"/>
        <w:right w:val="none" w:sz="0" w:space="0" w:color="auto"/>
      </w:divBdr>
    </w:div>
    <w:div w:id="640428175">
      <w:bodyDiv w:val="1"/>
      <w:marLeft w:val="0"/>
      <w:marRight w:val="0"/>
      <w:marTop w:val="0"/>
      <w:marBottom w:val="0"/>
      <w:divBdr>
        <w:top w:val="none" w:sz="0" w:space="0" w:color="auto"/>
        <w:left w:val="none" w:sz="0" w:space="0" w:color="auto"/>
        <w:bottom w:val="none" w:sz="0" w:space="0" w:color="auto"/>
        <w:right w:val="none" w:sz="0" w:space="0" w:color="auto"/>
      </w:divBdr>
    </w:div>
    <w:div w:id="641227451">
      <w:bodyDiv w:val="1"/>
      <w:marLeft w:val="0"/>
      <w:marRight w:val="0"/>
      <w:marTop w:val="0"/>
      <w:marBottom w:val="0"/>
      <w:divBdr>
        <w:top w:val="none" w:sz="0" w:space="0" w:color="auto"/>
        <w:left w:val="none" w:sz="0" w:space="0" w:color="auto"/>
        <w:bottom w:val="none" w:sz="0" w:space="0" w:color="auto"/>
        <w:right w:val="none" w:sz="0" w:space="0" w:color="auto"/>
      </w:divBdr>
    </w:div>
    <w:div w:id="641235405">
      <w:bodyDiv w:val="1"/>
      <w:marLeft w:val="0"/>
      <w:marRight w:val="0"/>
      <w:marTop w:val="0"/>
      <w:marBottom w:val="0"/>
      <w:divBdr>
        <w:top w:val="none" w:sz="0" w:space="0" w:color="auto"/>
        <w:left w:val="none" w:sz="0" w:space="0" w:color="auto"/>
        <w:bottom w:val="none" w:sz="0" w:space="0" w:color="auto"/>
        <w:right w:val="none" w:sz="0" w:space="0" w:color="auto"/>
      </w:divBdr>
    </w:div>
    <w:div w:id="641693444">
      <w:bodyDiv w:val="1"/>
      <w:marLeft w:val="0"/>
      <w:marRight w:val="0"/>
      <w:marTop w:val="0"/>
      <w:marBottom w:val="0"/>
      <w:divBdr>
        <w:top w:val="none" w:sz="0" w:space="0" w:color="auto"/>
        <w:left w:val="none" w:sz="0" w:space="0" w:color="auto"/>
        <w:bottom w:val="none" w:sz="0" w:space="0" w:color="auto"/>
        <w:right w:val="none" w:sz="0" w:space="0" w:color="auto"/>
      </w:divBdr>
    </w:div>
    <w:div w:id="642544278">
      <w:bodyDiv w:val="1"/>
      <w:marLeft w:val="0"/>
      <w:marRight w:val="0"/>
      <w:marTop w:val="0"/>
      <w:marBottom w:val="0"/>
      <w:divBdr>
        <w:top w:val="none" w:sz="0" w:space="0" w:color="auto"/>
        <w:left w:val="none" w:sz="0" w:space="0" w:color="auto"/>
        <w:bottom w:val="none" w:sz="0" w:space="0" w:color="auto"/>
        <w:right w:val="none" w:sz="0" w:space="0" w:color="auto"/>
      </w:divBdr>
    </w:div>
    <w:div w:id="642853125">
      <w:bodyDiv w:val="1"/>
      <w:marLeft w:val="0"/>
      <w:marRight w:val="0"/>
      <w:marTop w:val="0"/>
      <w:marBottom w:val="0"/>
      <w:divBdr>
        <w:top w:val="none" w:sz="0" w:space="0" w:color="auto"/>
        <w:left w:val="none" w:sz="0" w:space="0" w:color="auto"/>
        <w:bottom w:val="none" w:sz="0" w:space="0" w:color="auto"/>
        <w:right w:val="none" w:sz="0" w:space="0" w:color="auto"/>
      </w:divBdr>
    </w:div>
    <w:div w:id="644235548">
      <w:bodyDiv w:val="1"/>
      <w:marLeft w:val="0"/>
      <w:marRight w:val="0"/>
      <w:marTop w:val="0"/>
      <w:marBottom w:val="0"/>
      <w:divBdr>
        <w:top w:val="none" w:sz="0" w:space="0" w:color="auto"/>
        <w:left w:val="none" w:sz="0" w:space="0" w:color="auto"/>
        <w:bottom w:val="none" w:sz="0" w:space="0" w:color="auto"/>
        <w:right w:val="none" w:sz="0" w:space="0" w:color="auto"/>
      </w:divBdr>
    </w:div>
    <w:div w:id="644966361">
      <w:bodyDiv w:val="1"/>
      <w:marLeft w:val="0"/>
      <w:marRight w:val="0"/>
      <w:marTop w:val="0"/>
      <w:marBottom w:val="0"/>
      <w:divBdr>
        <w:top w:val="none" w:sz="0" w:space="0" w:color="auto"/>
        <w:left w:val="none" w:sz="0" w:space="0" w:color="auto"/>
        <w:bottom w:val="none" w:sz="0" w:space="0" w:color="auto"/>
        <w:right w:val="none" w:sz="0" w:space="0" w:color="auto"/>
      </w:divBdr>
    </w:div>
    <w:div w:id="645012420">
      <w:bodyDiv w:val="1"/>
      <w:marLeft w:val="0"/>
      <w:marRight w:val="0"/>
      <w:marTop w:val="0"/>
      <w:marBottom w:val="0"/>
      <w:divBdr>
        <w:top w:val="none" w:sz="0" w:space="0" w:color="auto"/>
        <w:left w:val="none" w:sz="0" w:space="0" w:color="auto"/>
        <w:bottom w:val="none" w:sz="0" w:space="0" w:color="auto"/>
        <w:right w:val="none" w:sz="0" w:space="0" w:color="auto"/>
      </w:divBdr>
    </w:div>
    <w:div w:id="645354507">
      <w:bodyDiv w:val="1"/>
      <w:marLeft w:val="0"/>
      <w:marRight w:val="0"/>
      <w:marTop w:val="0"/>
      <w:marBottom w:val="0"/>
      <w:divBdr>
        <w:top w:val="none" w:sz="0" w:space="0" w:color="auto"/>
        <w:left w:val="none" w:sz="0" w:space="0" w:color="auto"/>
        <w:bottom w:val="none" w:sz="0" w:space="0" w:color="auto"/>
        <w:right w:val="none" w:sz="0" w:space="0" w:color="auto"/>
      </w:divBdr>
    </w:div>
    <w:div w:id="645429072">
      <w:bodyDiv w:val="1"/>
      <w:marLeft w:val="0"/>
      <w:marRight w:val="0"/>
      <w:marTop w:val="0"/>
      <w:marBottom w:val="0"/>
      <w:divBdr>
        <w:top w:val="none" w:sz="0" w:space="0" w:color="auto"/>
        <w:left w:val="none" w:sz="0" w:space="0" w:color="auto"/>
        <w:bottom w:val="none" w:sz="0" w:space="0" w:color="auto"/>
        <w:right w:val="none" w:sz="0" w:space="0" w:color="auto"/>
      </w:divBdr>
    </w:div>
    <w:div w:id="645671663">
      <w:bodyDiv w:val="1"/>
      <w:marLeft w:val="0"/>
      <w:marRight w:val="0"/>
      <w:marTop w:val="0"/>
      <w:marBottom w:val="0"/>
      <w:divBdr>
        <w:top w:val="none" w:sz="0" w:space="0" w:color="auto"/>
        <w:left w:val="none" w:sz="0" w:space="0" w:color="auto"/>
        <w:bottom w:val="none" w:sz="0" w:space="0" w:color="auto"/>
        <w:right w:val="none" w:sz="0" w:space="0" w:color="auto"/>
      </w:divBdr>
    </w:div>
    <w:div w:id="647436573">
      <w:bodyDiv w:val="1"/>
      <w:marLeft w:val="0"/>
      <w:marRight w:val="0"/>
      <w:marTop w:val="0"/>
      <w:marBottom w:val="0"/>
      <w:divBdr>
        <w:top w:val="none" w:sz="0" w:space="0" w:color="auto"/>
        <w:left w:val="none" w:sz="0" w:space="0" w:color="auto"/>
        <w:bottom w:val="none" w:sz="0" w:space="0" w:color="auto"/>
        <w:right w:val="none" w:sz="0" w:space="0" w:color="auto"/>
      </w:divBdr>
    </w:div>
    <w:div w:id="647631177">
      <w:bodyDiv w:val="1"/>
      <w:marLeft w:val="0"/>
      <w:marRight w:val="0"/>
      <w:marTop w:val="0"/>
      <w:marBottom w:val="0"/>
      <w:divBdr>
        <w:top w:val="none" w:sz="0" w:space="0" w:color="auto"/>
        <w:left w:val="none" w:sz="0" w:space="0" w:color="auto"/>
        <w:bottom w:val="none" w:sz="0" w:space="0" w:color="auto"/>
        <w:right w:val="none" w:sz="0" w:space="0" w:color="auto"/>
      </w:divBdr>
    </w:div>
    <w:div w:id="648023934">
      <w:bodyDiv w:val="1"/>
      <w:marLeft w:val="0"/>
      <w:marRight w:val="0"/>
      <w:marTop w:val="0"/>
      <w:marBottom w:val="0"/>
      <w:divBdr>
        <w:top w:val="none" w:sz="0" w:space="0" w:color="auto"/>
        <w:left w:val="none" w:sz="0" w:space="0" w:color="auto"/>
        <w:bottom w:val="none" w:sz="0" w:space="0" w:color="auto"/>
        <w:right w:val="none" w:sz="0" w:space="0" w:color="auto"/>
      </w:divBdr>
    </w:div>
    <w:div w:id="648480140">
      <w:bodyDiv w:val="1"/>
      <w:marLeft w:val="0"/>
      <w:marRight w:val="0"/>
      <w:marTop w:val="0"/>
      <w:marBottom w:val="0"/>
      <w:divBdr>
        <w:top w:val="none" w:sz="0" w:space="0" w:color="auto"/>
        <w:left w:val="none" w:sz="0" w:space="0" w:color="auto"/>
        <w:bottom w:val="none" w:sz="0" w:space="0" w:color="auto"/>
        <w:right w:val="none" w:sz="0" w:space="0" w:color="auto"/>
      </w:divBdr>
    </w:div>
    <w:div w:id="649333790">
      <w:bodyDiv w:val="1"/>
      <w:marLeft w:val="0"/>
      <w:marRight w:val="0"/>
      <w:marTop w:val="0"/>
      <w:marBottom w:val="0"/>
      <w:divBdr>
        <w:top w:val="none" w:sz="0" w:space="0" w:color="auto"/>
        <w:left w:val="none" w:sz="0" w:space="0" w:color="auto"/>
        <w:bottom w:val="none" w:sz="0" w:space="0" w:color="auto"/>
        <w:right w:val="none" w:sz="0" w:space="0" w:color="auto"/>
      </w:divBdr>
    </w:div>
    <w:div w:id="649556667">
      <w:bodyDiv w:val="1"/>
      <w:marLeft w:val="0"/>
      <w:marRight w:val="0"/>
      <w:marTop w:val="0"/>
      <w:marBottom w:val="0"/>
      <w:divBdr>
        <w:top w:val="none" w:sz="0" w:space="0" w:color="auto"/>
        <w:left w:val="none" w:sz="0" w:space="0" w:color="auto"/>
        <w:bottom w:val="none" w:sz="0" w:space="0" w:color="auto"/>
        <w:right w:val="none" w:sz="0" w:space="0" w:color="auto"/>
      </w:divBdr>
    </w:div>
    <w:div w:id="649987272">
      <w:bodyDiv w:val="1"/>
      <w:marLeft w:val="0"/>
      <w:marRight w:val="0"/>
      <w:marTop w:val="0"/>
      <w:marBottom w:val="0"/>
      <w:divBdr>
        <w:top w:val="none" w:sz="0" w:space="0" w:color="auto"/>
        <w:left w:val="none" w:sz="0" w:space="0" w:color="auto"/>
        <w:bottom w:val="none" w:sz="0" w:space="0" w:color="auto"/>
        <w:right w:val="none" w:sz="0" w:space="0" w:color="auto"/>
      </w:divBdr>
    </w:div>
    <w:div w:id="650908631">
      <w:bodyDiv w:val="1"/>
      <w:marLeft w:val="0"/>
      <w:marRight w:val="0"/>
      <w:marTop w:val="0"/>
      <w:marBottom w:val="0"/>
      <w:divBdr>
        <w:top w:val="none" w:sz="0" w:space="0" w:color="auto"/>
        <w:left w:val="none" w:sz="0" w:space="0" w:color="auto"/>
        <w:bottom w:val="none" w:sz="0" w:space="0" w:color="auto"/>
        <w:right w:val="none" w:sz="0" w:space="0" w:color="auto"/>
      </w:divBdr>
    </w:div>
    <w:div w:id="651445522">
      <w:bodyDiv w:val="1"/>
      <w:marLeft w:val="0"/>
      <w:marRight w:val="0"/>
      <w:marTop w:val="0"/>
      <w:marBottom w:val="0"/>
      <w:divBdr>
        <w:top w:val="none" w:sz="0" w:space="0" w:color="auto"/>
        <w:left w:val="none" w:sz="0" w:space="0" w:color="auto"/>
        <w:bottom w:val="none" w:sz="0" w:space="0" w:color="auto"/>
        <w:right w:val="none" w:sz="0" w:space="0" w:color="auto"/>
      </w:divBdr>
    </w:div>
    <w:div w:id="651714275">
      <w:bodyDiv w:val="1"/>
      <w:marLeft w:val="0"/>
      <w:marRight w:val="0"/>
      <w:marTop w:val="0"/>
      <w:marBottom w:val="0"/>
      <w:divBdr>
        <w:top w:val="none" w:sz="0" w:space="0" w:color="auto"/>
        <w:left w:val="none" w:sz="0" w:space="0" w:color="auto"/>
        <w:bottom w:val="none" w:sz="0" w:space="0" w:color="auto"/>
        <w:right w:val="none" w:sz="0" w:space="0" w:color="auto"/>
      </w:divBdr>
    </w:div>
    <w:div w:id="651909272">
      <w:bodyDiv w:val="1"/>
      <w:marLeft w:val="0"/>
      <w:marRight w:val="0"/>
      <w:marTop w:val="0"/>
      <w:marBottom w:val="0"/>
      <w:divBdr>
        <w:top w:val="none" w:sz="0" w:space="0" w:color="auto"/>
        <w:left w:val="none" w:sz="0" w:space="0" w:color="auto"/>
        <w:bottom w:val="none" w:sz="0" w:space="0" w:color="auto"/>
        <w:right w:val="none" w:sz="0" w:space="0" w:color="auto"/>
      </w:divBdr>
    </w:div>
    <w:div w:id="651909427">
      <w:bodyDiv w:val="1"/>
      <w:marLeft w:val="0"/>
      <w:marRight w:val="0"/>
      <w:marTop w:val="0"/>
      <w:marBottom w:val="0"/>
      <w:divBdr>
        <w:top w:val="none" w:sz="0" w:space="0" w:color="auto"/>
        <w:left w:val="none" w:sz="0" w:space="0" w:color="auto"/>
        <w:bottom w:val="none" w:sz="0" w:space="0" w:color="auto"/>
        <w:right w:val="none" w:sz="0" w:space="0" w:color="auto"/>
      </w:divBdr>
    </w:div>
    <w:div w:id="652835226">
      <w:bodyDiv w:val="1"/>
      <w:marLeft w:val="0"/>
      <w:marRight w:val="0"/>
      <w:marTop w:val="0"/>
      <w:marBottom w:val="0"/>
      <w:divBdr>
        <w:top w:val="none" w:sz="0" w:space="0" w:color="auto"/>
        <w:left w:val="none" w:sz="0" w:space="0" w:color="auto"/>
        <w:bottom w:val="none" w:sz="0" w:space="0" w:color="auto"/>
        <w:right w:val="none" w:sz="0" w:space="0" w:color="auto"/>
      </w:divBdr>
    </w:div>
    <w:div w:id="653067643">
      <w:bodyDiv w:val="1"/>
      <w:marLeft w:val="0"/>
      <w:marRight w:val="0"/>
      <w:marTop w:val="0"/>
      <w:marBottom w:val="0"/>
      <w:divBdr>
        <w:top w:val="none" w:sz="0" w:space="0" w:color="auto"/>
        <w:left w:val="none" w:sz="0" w:space="0" w:color="auto"/>
        <w:bottom w:val="none" w:sz="0" w:space="0" w:color="auto"/>
        <w:right w:val="none" w:sz="0" w:space="0" w:color="auto"/>
      </w:divBdr>
    </w:div>
    <w:div w:id="653219177">
      <w:bodyDiv w:val="1"/>
      <w:marLeft w:val="0"/>
      <w:marRight w:val="0"/>
      <w:marTop w:val="0"/>
      <w:marBottom w:val="0"/>
      <w:divBdr>
        <w:top w:val="none" w:sz="0" w:space="0" w:color="auto"/>
        <w:left w:val="none" w:sz="0" w:space="0" w:color="auto"/>
        <w:bottom w:val="none" w:sz="0" w:space="0" w:color="auto"/>
        <w:right w:val="none" w:sz="0" w:space="0" w:color="auto"/>
      </w:divBdr>
    </w:div>
    <w:div w:id="653487930">
      <w:bodyDiv w:val="1"/>
      <w:marLeft w:val="0"/>
      <w:marRight w:val="0"/>
      <w:marTop w:val="0"/>
      <w:marBottom w:val="0"/>
      <w:divBdr>
        <w:top w:val="none" w:sz="0" w:space="0" w:color="auto"/>
        <w:left w:val="none" w:sz="0" w:space="0" w:color="auto"/>
        <w:bottom w:val="none" w:sz="0" w:space="0" w:color="auto"/>
        <w:right w:val="none" w:sz="0" w:space="0" w:color="auto"/>
      </w:divBdr>
    </w:div>
    <w:div w:id="653797291">
      <w:bodyDiv w:val="1"/>
      <w:marLeft w:val="0"/>
      <w:marRight w:val="0"/>
      <w:marTop w:val="0"/>
      <w:marBottom w:val="0"/>
      <w:divBdr>
        <w:top w:val="none" w:sz="0" w:space="0" w:color="auto"/>
        <w:left w:val="none" w:sz="0" w:space="0" w:color="auto"/>
        <w:bottom w:val="none" w:sz="0" w:space="0" w:color="auto"/>
        <w:right w:val="none" w:sz="0" w:space="0" w:color="auto"/>
      </w:divBdr>
    </w:div>
    <w:div w:id="654142043">
      <w:bodyDiv w:val="1"/>
      <w:marLeft w:val="0"/>
      <w:marRight w:val="0"/>
      <w:marTop w:val="0"/>
      <w:marBottom w:val="0"/>
      <w:divBdr>
        <w:top w:val="none" w:sz="0" w:space="0" w:color="auto"/>
        <w:left w:val="none" w:sz="0" w:space="0" w:color="auto"/>
        <w:bottom w:val="none" w:sz="0" w:space="0" w:color="auto"/>
        <w:right w:val="none" w:sz="0" w:space="0" w:color="auto"/>
      </w:divBdr>
    </w:div>
    <w:div w:id="654261586">
      <w:bodyDiv w:val="1"/>
      <w:marLeft w:val="0"/>
      <w:marRight w:val="0"/>
      <w:marTop w:val="0"/>
      <w:marBottom w:val="0"/>
      <w:divBdr>
        <w:top w:val="none" w:sz="0" w:space="0" w:color="auto"/>
        <w:left w:val="none" w:sz="0" w:space="0" w:color="auto"/>
        <w:bottom w:val="none" w:sz="0" w:space="0" w:color="auto"/>
        <w:right w:val="none" w:sz="0" w:space="0" w:color="auto"/>
      </w:divBdr>
    </w:div>
    <w:div w:id="655064022">
      <w:bodyDiv w:val="1"/>
      <w:marLeft w:val="0"/>
      <w:marRight w:val="0"/>
      <w:marTop w:val="0"/>
      <w:marBottom w:val="0"/>
      <w:divBdr>
        <w:top w:val="none" w:sz="0" w:space="0" w:color="auto"/>
        <w:left w:val="none" w:sz="0" w:space="0" w:color="auto"/>
        <w:bottom w:val="none" w:sz="0" w:space="0" w:color="auto"/>
        <w:right w:val="none" w:sz="0" w:space="0" w:color="auto"/>
      </w:divBdr>
    </w:div>
    <w:div w:id="655379129">
      <w:bodyDiv w:val="1"/>
      <w:marLeft w:val="0"/>
      <w:marRight w:val="0"/>
      <w:marTop w:val="0"/>
      <w:marBottom w:val="0"/>
      <w:divBdr>
        <w:top w:val="none" w:sz="0" w:space="0" w:color="auto"/>
        <w:left w:val="none" w:sz="0" w:space="0" w:color="auto"/>
        <w:bottom w:val="none" w:sz="0" w:space="0" w:color="auto"/>
        <w:right w:val="none" w:sz="0" w:space="0" w:color="auto"/>
      </w:divBdr>
    </w:div>
    <w:div w:id="655913891">
      <w:bodyDiv w:val="1"/>
      <w:marLeft w:val="0"/>
      <w:marRight w:val="0"/>
      <w:marTop w:val="0"/>
      <w:marBottom w:val="0"/>
      <w:divBdr>
        <w:top w:val="none" w:sz="0" w:space="0" w:color="auto"/>
        <w:left w:val="none" w:sz="0" w:space="0" w:color="auto"/>
        <w:bottom w:val="none" w:sz="0" w:space="0" w:color="auto"/>
        <w:right w:val="none" w:sz="0" w:space="0" w:color="auto"/>
      </w:divBdr>
    </w:div>
    <w:div w:id="656104996">
      <w:bodyDiv w:val="1"/>
      <w:marLeft w:val="0"/>
      <w:marRight w:val="0"/>
      <w:marTop w:val="0"/>
      <w:marBottom w:val="0"/>
      <w:divBdr>
        <w:top w:val="none" w:sz="0" w:space="0" w:color="auto"/>
        <w:left w:val="none" w:sz="0" w:space="0" w:color="auto"/>
        <w:bottom w:val="none" w:sz="0" w:space="0" w:color="auto"/>
        <w:right w:val="none" w:sz="0" w:space="0" w:color="auto"/>
      </w:divBdr>
    </w:div>
    <w:div w:id="656151134">
      <w:bodyDiv w:val="1"/>
      <w:marLeft w:val="0"/>
      <w:marRight w:val="0"/>
      <w:marTop w:val="0"/>
      <w:marBottom w:val="0"/>
      <w:divBdr>
        <w:top w:val="none" w:sz="0" w:space="0" w:color="auto"/>
        <w:left w:val="none" w:sz="0" w:space="0" w:color="auto"/>
        <w:bottom w:val="none" w:sz="0" w:space="0" w:color="auto"/>
        <w:right w:val="none" w:sz="0" w:space="0" w:color="auto"/>
      </w:divBdr>
    </w:div>
    <w:div w:id="656493153">
      <w:bodyDiv w:val="1"/>
      <w:marLeft w:val="0"/>
      <w:marRight w:val="0"/>
      <w:marTop w:val="0"/>
      <w:marBottom w:val="0"/>
      <w:divBdr>
        <w:top w:val="none" w:sz="0" w:space="0" w:color="auto"/>
        <w:left w:val="none" w:sz="0" w:space="0" w:color="auto"/>
        <w:bottom w:val="none" w:sz="0" w:space="0" w:color="auto"/>
        <w:right w:val="none" w:sz="0" w:space="0" w:color="auto"/>
      </w:divBdr>
    </w:div>
    <w:div w:id="656542166">
      <w:bodyDiv w:val="1"/>
      <w:marLeft w:val="0"/>
      <w:marRight w:val="0"/>
      <w:marTop w:val="0"/>
      <w:marBottom w:val="0"/>
      <w:divBdr>
        <w:top w:val="none" w:sz="0" w:space="0" w:color="auto"/>
        <w:left w:val="none" w:sz="0" w:space="0" w:color="auto"/>
        <w:bottom w:val="none" w:sz="0" w:space="0" w:color="auto"/>
        <w:right w:val="none" w:sz="0" w:space="0" w:color="auto"/>
      </w:divBdr>
    </w:div>
    <w:div w:id="656618826">
      <w:bodyDiv w:val="1"/>
      <w:marLeft w:val="0"/>
      <w:marRight w:val="0"/>
      <w:marTop w:val="0"/>
      <w:marBottom w:val="0"/>
      <w:divBdr>
        <w:top w:val="none" w:sz="0" w:space="0" w:color="auto"/>
        <w:left w:val="none" w:sz="0" w:space="0" w:color="auto"/>
        <w:bottom w:val="none" w:sz="0" w:space="0" w:color="auto"/>
        <w:right w:val="none" w:sz="0" w:space="0" w:color="auto"/>
      </w:divBdr>
    </w:div>
    <w:div w:id="656803509">
      <w:bodyDiv w:val="1"/>
      <w:marLeft w:val="0"/>
      <w:marRight w:val="0"/>
      <w:marTop w:val="0"/>
      <w:marBottom w:val="0"/>
      <w:divBdr>
        <w:top w:val="none" w:sz="0" w:space="0" w:color="auto"/>
        <w:left w:val="none" w:sz="0" w:space="0" w:color="auto"/>
        <w:bottom w:val="none" w:sz="0" w:space="0" w:color="auto"/>
        <w:right w:val="none" w:sz="0" w:space="0" w:color="auto"/>
      </w:divBdr>
    </w:div>
    <w:div w:id="656960597">
      <w:bodyDiv w:val="1"/>
      <w:marLeft w:val="0"/>
      <w:marRight w:val="0"/>
      <w:marTop w:val="0"/>
      <w:marBottom w:val="0"/>
      <w:divBdr>
        <w:top w:val="none" w:sz="0" w:space="0" w:color="auto"/>
        <w:left w:val="none" w:sz="0" w:space="0" w:color="auto"/>
        <w:bottom w:val="none" w:sz="0" w:space="0" w:color="auto"/>
        <w:right w:val="none" w:sz="0" w:space="0" w:color="auto"/>
      </w:divBdr>
    </w:div>
    <w:div w:id="657156353">
      <w:bodyDiv w:val="1"/>
      <w:marLeft w:val="0"/>
      <w:marRight w:val="0"/>
      <w:marTop w:val="0"/>
      <w:marBottom w:val="0"/>
      <w:divBdr>
        <w:top w:val="none" w:sz="0" w:space="0" w:color="auto"/>
        <w:left w:val="none" w:sz="0" w:space="0" w:color="auto"/>
        <w:bottom w:val="none" w:sz="0" w:space="0" w:color="auto"/>
        <w:right w:val="none" w:sz="0" w:space="0" w:color="auto"/>
      </w:divBdr>
    </w:div>
    <w:div w:id="657267829">
      <w:bodyDiv w:val="1"/>
      <w:marLeft w:val="0"/>
      <w:marRight w:val="0"/>
      <w:marTop w:val="0"/>
      <w:marBottom w:val="0"/>
      <w:divBdr>
        <w:top w:val="none" w:sz="0" w:space="0" w:color="auto"/>
        <w:left w:val="none" w:sz="0" w:space="0" w:color="auto"/>
        <w:bottom w:val="none" w:sz="0" w:space="0" w:color="auto"/>
        <w:right w:val="none" w:sz="0" w:space="0" w:color="auto"/>
      </w:divBdr>
    </w:div>
    <w:div w:id="658073262">
      <w:bodyDiv w:val="1"/>
      <w:marLeft w:val="0"/>
      <w:marRight w:val="0"/>
      <w:marTop w:val="0"/>
      <w:marBottom w:val="0"/>
      <w:divBdr>
        <w:top w:val="none" w:sz="0" w:space="0" w:color="auto"/>
        <w:left w:val="none" w:sz="0" w:space="0" w:color="auto"/>
        <w:bottom w:val="none" w:sz="0" w:space="0" w:color="auto"/>
        <w:right w:val="none" w:sz="0" w:space="0" w:color="auto"/>
      </w:divBdr>
    </w:div>
    <w:div w:id="658122529">
      <w:bodyDiv w:val="1"/>
      <w:marLeft w:val="0"/>
      <w:marRight w:val="0"/>
      <w:marTop w:val="0"/>
      <w:marBottom w:val="0"/>
      <w:divBdr>
        <w:top w:val="none" w:sz="0" w:space="0" w:color="auto"/>
        <w:left w:val="none" w:sz="0" w:space="0" w:color="auto"/>
        <w:bottom w:val="none" w:sz="0" w:space="0" w:color="auto"/>
        <w:right w:val="none" w:sz="0" w:space="0" w:color="auto"/>
      </w:divBdr>
    </w:div>
    <w:div w:id="658269415">
      <w:bodyDiv w:val="1"/>
      <w:marLeft w:val="0"/>
      <w:marRight w:val="0"/>
      <w:marTop w:val="0"/>
      <w:marBottom w:val="0"/>
      <w:divBdr>
        <w:top w:val="none" w:sz="0" w:space="0" w:color="auto"/>
        <w:left w:val="none" w:sz="0" w:space="0" w:color="auto"/>
        <w:bottom w:val="none" w:sz="0" w:space="0" w:color="auto"/>
        <w:right w:val="none" w:sz="0" w:space="0" w:color="auto"/>
      </w:divBdr>
    </w:div>
    <w:div w:id="658387839">
      <w:bodyDiv w:val="1"/>
      <w:marLeft w:val="0"/>
      <w:marRight w:val="0"/>
      <w:marTop w:val="0"/>
      <w:marBottom w:val="0"/>
      <w:divBdr>
        <w:top w:val="none" w:sz="0" w:space="0" w:color="auto"/>
        <w:left w:val="none" w:sz="0" w:space="0" w:color="auto"/>
        <w:bottom w:val="none" w:sz="0" w:space="0" w:color="auto"/>
        <w:right w:val="none" w:sz="0" w:space="0" w:color="auto"/>
      </w:divBdr>
    </w:div>
    <w:div w:id="658849095">
      <w:bodyDiv w:val="1"/>
      <w:marLeft w:val="0"/>
      <w:marRight w:val="0"/>
      <w:marTop w:val="0"/>
      <w:marBottom w:val="0"/>
      <w:divBdr>
        <w:top w:val="none" w:sz="0" w:space="0" w:color="auto"/>
        <w:left w:val="none" w:sz="0" w:space="0" w:color="auto"/>
        <w:bottom w:val="none" w:sz="0" w:space="0" w:color="auto"/>
        <w:right w:val="none" w:sz="0" w:space="0" w:color="auto"/>
      </w:divBdr>
    </w:div>
    <w:div w:id="659695308">
      <w:bodyDiv w:val="1"/>
      <w:marLeft w:val="0"/>
      <w:marRight w:val="0"/>
      <w:marTop w:val="0"/>
      <w:marBottom w:val="0"/>
      <w:divBdr>
        <w:top w:val="none" w:sz="0" w:space="0" w:color="auto"/>
        <w:left w:val="none" w:sz="0" w:space="0" w:color="auto"/>
        <w:bottom w:val="none" w:sz="0" w:space="0" w:color="auto"/>
        <w:right w:val="none" w:sz="0" w:space="0" w:color="auto"/>
      </w:divBdr>
    </w:div>
    <w:div w:id="660041686">
      <w:bodyDiv w:val="1"/>
      <w:marLeft w:val="0"/>
      <w:marRight w:val="0"/>
      <w:marTop w:val="0"/>
      <w:marBottom w:val="0"/>
      <w:divBdr>
        <w:top w:val="none" w:sz="0" w:space="0" w:color="auto"/>
        <w:left w:val="none" w:sz="0" w:space="0" w:color="auto"/>
        <w:bottom w:val="none" w:sz="0" w:space="0" w:color="auto"/>
        <w:right w:val="none" w:sz="0" w:space="0" w:color="auto"/>
      </w:divBdr>
    </w:div>
    <w:div w:id="660428580">
      <w:bodyDiv w:val="1"/>
      <w:marLeft w:val="0"/>
      <w:marRight w:val="0"/>
      <w:marTop w:val="0"/>
      <w:marBottom w:val="0"/>
      <w:divBdr>
        <w:top w:val="none" w:sz="0" w:space="0" w:color="auto"/>
        <w:left w:val="none" w:sz="0" w:space="0" w:color="auto"/>
        <w:bottom w:val="none" w:sz="0" w:space="0" w:color="auto"/>
        <w:right w:val="none" w:sz="0" w:space="0" w:color="auto"/>
      </w:divBdr>
    </w:div>
    <w:div w:id="660623687">
      <w:bodyDiv w:val="1"/>
      <w:marLeft w:val="0"/>
      <w:marRight w:val="0"/>
      <w:marTop w:val="0"/>
      <w:marBottom w:val="0"/>
      <w:divBdr>
        <w:top w:val="none" w:sz="0" w:space="0" w:color="auto"/>
        <w:left w:val="none" w:sz="0" w:space="0" w:color="auto"/>
        <w:bottom w:val="none" w:sz="0" w:space="0" w:color="auto"/>
        <w:right w:val="none" w:sz="0" w:space="0" w:color="auto"/>
      </w:divBdr>
    </w:div>
    <w:div w:id="661395161">
      <w:bodyDiv w:val="1"/>
      <w:marLeft w:val="0"/>
      <w:marRight w:val="0"/>
      <w:marTop w:val="0"/>
      <w:marBottom w:val="0"/>
      <w:divBdr>
        <w:top w:val="none" w:sz="0" w:space="0" w:color="auto"/>
        <w:left w:val="none" w:sz="0" w:space="0" w:color="auto"/>
        <w:bottom w:val="none" w:sz="0" w:space="0" w:color="auto"/>
        <w:right w:val="none" w:sz="0" w:space="0" w:color="auto"/>
      </w:divBdr>
    </w:div>
    <w:div w:id="661588910">
      <w:bodyDiv w:val="1"/>
      <w:marLeft w:val="0"/>
      <w:marRight w:val="0"/>
      <w:marTop w:val="0"/>
      <w:marBottom w:val="0"/>
      <w:divBdr>
        <w:top w:val="none" w:sz="0" w:space="0" w:color="auto"/>
        <w:left w:val="none" w:sz="0" w:space="0" w:color="auto"/>
        <w:bottom w:val="none" w:sz="0" w:space="0" w:color="auto"/>
        <w:right w:val="none" w:sz="0" w:space="0" w:color="auto"/>
      </w:divBdr>
    </w:div>
    <w:div w:id="661591551">
      <w:bodyDiv w:val="1"/>
      <w:marLeft w:val="0"/>
      <w:marRight w:val="0"/>
      <w:marTop w:val="0"/>
      <w:marBottom w:val="0"/>
      <w:divBdr>
        <w:top w:val="none" w:sz="0" w:space="0" w:color="auto"/>
        <w:left w:val="none" w:sz="0" w:space="0" w:color="auto"/>
        <w:bottom w:val="none" w:sz="0" w:space="0" w:color="auto"/>
        <w:right w:val="none" w:sz="0" w:space="0" w:color="auto"/>
      </w:divBdr>
    </w:div>
    <w:div w:id="664822214">
      <w:bodyDiv w:val="1"/>
      <w:marLeft w:val="0"/>
      <w:marRight w:val="0"/>
      <w:marTop w:val="0"/>
      <w:marBottom w:val="0"/>
      <w:divBdr>
        <w:top w:val="none" w:sz="0" w:space="0" w:color="auto"/>
        <w:left w:val="none" w:sz="0" w:space="0" w:color="auto"/>
        <w:bottom w:val="none" w:sz="0" w:space="0" w:color="auto"/>
        <w:right w:val="none" w:sz="0" w:space="0" w:color="auto"/>
      </w:divBdr>
    </w:div>
    <w:div w:id="665136394">
      <w:bodyDiv w:val="1"/>
      <w:marLeft w:val="0"/>
      <w:marRight w:val="0"/>
      <w:marTop w:val="0"/>
      <w:marBottom w:val="0"/>
      <w:divBdr>
        <w:top w:val="none" w:sz="0" w:space="0" w:color="auto"/>
        <w:left w:val="none" w:sz="0" w:space="0" w:color="auto"/>
        <w:bottom w:val="none" w:sz="0" w:space="0" w:color="auto"/>
        <w:right w:val="none" w:sz="0" w:space="0" w:color="auto"/>
      </w:divBdr>
    </w:div>
    <w:div w:id="665744376">
      <w:bodyDiv w:val="1"/>
      <w:marLeft w:val="0"/>
      <w:marRight w:val="0"/>
      <w:marTop w:val="0"/>
      <w:marBottom w:val="0"/>
      <w:divBdr>
        <w:top w:val="none" w:sz="0" w:space="0" w:color="auto"/>
        <w:left w:val="none" w:sz="0" w:space="0" w:color="auto"/>
        <w:bottom w:val="none" w:sz="0" w:space="0" w:color="auto"/>
        <w:right w:val="none" w:sz="0" w:space="0" w:color="auto"/>
      </w:divBdr>
    </w:div>
    <w:div w:id="665789477">
      <w:bodyDiv w:val="1"/>
      <w:marLeft w:val="0"/>
      <w:marRight w:val="0"/>
      <w:marTop w:val="0"/>
      <w:marBottom w:val="0"/>
      <w:divBdr>
        <w:top w:val="none" w:sz="0" w:space="0" w:color="auto"/>
        <w:left w:val="none" w:sz="0" w:space="0" w:color="auto"/>
        <w:bottom w:val="none" w:sz="0" w:space="0" w:color="auto"/>
        <w:right w:val="none" w:sz="0" w:space="0" w:color="auto"/>
      </w:divBdr>
    </w:div>
    <w:div w:id="666058167">
      <w:bodyDiv w:val="1"/>
      <w:marLeft w:val="0"/>
      <w:marRight w:val="0"/>
      <w:marTop w:val="0"/>
      <w:marBottom w:val="0"/>
      <w:divBdr>
        <w:top w:val="none" w:sz="0" w:space="0" w:color="auto"/>
        <w:left w:val="none" w:sz="0" w:space="0" w:color="auto"/>
        <w:bottom w:val="none" w:sz="0" w:space="0" w:color="auto"/>
        <w:right w:val="none" w:sz="0" w:space="0" w:color="auto"/>
      </w:divBdr>
    </w:div>
    <w:div w:id="666829664">
      <w:bodyDiv w:val="1"/>
      <w:marLeft w:val="0"/>
      <w:marRight w:val="0"/>
      <w:marTop w:val="0"/>
      <w:marBottom w:val="0"/>
      <w:divBdr>
        <w:top w:val="none" w:sz="0" w:space="0" w:color="auto"/>
        <w:left w:val="none" w:sz="0" w:space="0" w:color="auto"/>
        <w:bottom w:val="none" w:sz="0" w:space="0" w:color="auto"/>
        <w:right w:val="none" w:sz="0" w:space="0" w:color="auto"/>
      </w:divBdr>
    </w:div>
    <w:div w:id="666985224">
      <w:bodyDiv w:val="1"/>
      <w:marLeft w:val="0"/>
      <w:marRight w:val="0"/>
      <w:marTop w:val="0"/>
      <w:marBottom w:val="0"/>
      <w:divBdr>
        <w:top w:val="none" w:sz="0" w:space="0" w:color="auto"/>
        <w:left w:val="none" w:sz="0" w:space="0" w:color="auto"/>
        <w:bottom w:val="none" w:sz="0" w:space="0" w:color="auto"/>
        <w:right w:val="none" w:sz="0" w:space="0" w:color="auto"/>
      </w:divBdr>
    </w:div>
    <w:div w:id="667708655">
      <w:bodyDiv w:val="1"/>
      <w:marLeft w:val="0"/>
      <w:marRight w:val="0"/>
      <w:marTop w:val="0"/>
      <w:marBottom w:val="0"/>
      <w:divBdr>
        <w:top w:val="none" w:sz="0" w:space="0" w:color="auto"/>
        <w:left w:val="none" w:sz="0" w:space="0" w:color="auto"/>
        <w:bottom w:val="none" w:sz="0" w:space="0" w:color="auto"/>
        <w:right w:val="none" w:sz="0" w:space="0" w:color="auto"/>
      </w:divBdr>
    </w:div>
    <w:div w:id="668602843">
      <w:bodyDiv w:val="1"/>
      <w:marLeft w:val="0"/>
      <w:marRight w:val="0"/>
      <w:marTop w:val="0"/>
      <w:marBottom w:val="0"/>
      <w:divBdr>
        <w:top w:val="none" w:sz="0" w:space="0" w:color="auto"/>
        <w:left w:val="none" w:sz="0" w:space="0" w:color="auto"/>
        <w:bottom w:val="none" w:sz="0" w:space="0" w:color="auto"/>
        <w:right w:val="none" w:sz="0" w:space="0" w:color="auto"/>
      </w:divBdr>
    </w:div>
    <w:div w:id="669408908">
      <w:bodyDiv w:val="1"/>
      <w:marLeft w:val="0"/>
      <w:marRight w:val="0"/>
      <w:marTop w:val="0"/>
      <w:marBottom w:val="0"/>
      <w:divBdr>
        <w:top w:val="none" w:sz="0" w:space="0" w:color="auto"/>
        <w:left w:val="none" w:sz="0" w:space="0" w:color="auto"/>
        <w:bottom w:val="none" w:sz="0" w:space="0" w:color="auto"/>
        <w:right w:val="none" w:sz="0" w:space="0" w:color="auto"/>
      </w:divBdr>
    </w:div>
    <w:div w:id="669679336">
      <w:bodyDiv w:val="1"/>
      <w:marLeft w:val="0"/>
      <w:marRight w:val="0"/>
      <w:marTop w:val="0"/>
      <w:marBottom w:val="0"/>
      <w:divBdr>
        <w:top w:val="none" w:sz="0" w:space="0" w:color="auto"/>
        <w:left w:val="none" w:sz="0" w:space="0" w:color="auto"/>
        <w:bottom w:val="none" w:sz="0" w:space="0" w:color="auto"/>
        <w:right w:val="none" w:sz="0" w:space="0" w:color="auto"/>
      </w:divBdr>
    </w:div>
    <w:div w:id="669867943">
      <w:bodyDiv w:val="1"/>
      <w:marLeft w:val="0"/>
      <w:marRight w:val="0"/>
      <w:marTop w:val="0"/>
      <w:marBottom w:val="0"/>
      <w:divBdr>
        <w:top w:val="none" w:sz="0" w:space="0" w:color="auto"/>
        <w:left w:val="none" w:sz="0" w:space="0" w:color="auto"/>
        <w:bottom w:val="none" w:sz="0" w:space="0" w:color="auto"/>
        <w:right w:val="none" w:sz="0" w:space="0" w:color="auto"/>
      </w:divBdr>
    </w:div>
    <w:div w:id="671372600">
      <w:bodyDiv w:val="1"/>
      <w:marLeft w:val="0"/>
      <w:marRight w:val="0"/>
      <w:marTop w:val="0"/>
      <w:marBottom w:val="0"/>
      <w:divBdr>
        <w:top w:val="none" w:sz="0" w:space="0" w:color="auto"/>
        <w:left w:val="none" w:sz="0" w:space="0" w:color="auto"/>
        <w:bottom w:val="none" w:sz="0" w:space="0" w:color="auto"/>
        <w:right w:val="none" w:sz="0" w:space="0" w:color="auto"/>
      </w:divBdr>
    </w:div>
    <w:div w:id="672227013">
      <w:bodyDiv w:val="1"/>
      <w:marLeft w:val="0"/>
      <w:marRight w:val="0"/>
      <w:marTop w:val="0"/>
      <w:marBottom w:val="0"/>
      <w:divBdr>
        <w:top w:val="none" w:sz="0" w:space="0" w:color="auto"/>
        <w:left w:val="none" w:sz="0" w:space="0" w:color="auto"/>
        <w:bottom w:val="none" w:sz="0" w:space="0" w:color="auto"/>
        <w:right w:val="none" w:sz="0" w:space="0" w:color="auto"/>
      </w:divBdr>
    </w:div>
    <w:div w:id="672336942">
      <w:bodyDiv w:val="1"/>
      <w:marLeft w:val="0"/>
      <w:marRight w:val="0"/>
      <w:marTop w:val="0"/>
      <w:marBottom w:val="0"/>
      <w:divBdr>
        <w:top w:val="none" w:sz="0" w:space="0" w:color="auto"/>
        <w:left w:val="none" w:sz="0" w:space="0" w:color="auto"/>
        <w:bottom w:val="none" w:sz="0" w:space="0" w:color="auto"/>
        <w:right w:val="none" w:sz="0" w:space="0" w:color="auto"/>
      </w:divBdr>
    </w:div>
    <w:div w:id="672798825">
      <w:bodyDiv w:val="1"/>
      <w:marLeft w:val="0"/>
      <w:marRight w:val="0"/>
      <w:marTop w:val="0"/>
      <w:marBottom w:val="0"/>
      <w:divBdr>
        <w:top w:val="none" w:sz="0" w:space="0" w:color="auto"/>
        <w:left w:val="none" w:sz="0" w:space="0" w:color="auto"/>
        <w:bottom w:val="none" w:sz="0" w:space="0" w:color="auto"/>
        <w:right w:val="none" w:sz="0" w:space="0" w:color="auto"/>
      </w:divBdr>
    </w:div>
    <w:div w:id="672992194">
      <w:bodyDiv w:val="1"/>
      <w:marLeft w:val="0"/>
      <w:marRight w:val="0"/>
      <w:marTop w:val="0"/>
      <w:marBottom w:val="0"/>
      <w:divBdr>
        <w:top w:val="none" w:sz="0" w:space="0" w:color="auto"/>
        <w:left w:val="none" w:sz="0" w:space="0" w:color="auto"/>
        <w:bottom w:val="none" w:sz="0" w:space="0" w:color="auto"/>
        <w:right w:val="none" w:sz="0" w:space="0" w:color="auto"/>
      </w:divBdr>
    </w:div>
    <w:div w:id="673532508">
      <w:bodyDiv w:val="1"/>
      <w:marLeft w:val="0"/>
      <w:marRight w:val="0"/>
      <w:marTop w:val="0"/>
      <w:marBottom w:val="0"/>
      <w:divBdr>
        <w:top w:val="none" w:sz="0" w:space="0" w:color="auto"/>
        <w:left w:val="none" w:sz="0" w:space="0" w:color="auto"/>
        <w:bottom w:val="none" w:sz="0" w:space="0" w:color="auto"/>
        <w:right w:val="none" w:sz="0" w:space="0" w:color="auto"/>
      </w:divBdr>
    </w:div>
    <w:div w:id="673802365">
      <w:bodyDiv w:val="1"/>
      <w:marLeft w:val="0"/>
      <w:marRight w:val="0"/>
      <w:marTop w:val="0"/>
      <w:marBottom w:val="0"/>
      <w:divBdr>
        <w:top w:val="none" w:sz="0" w:space="0" w:color="auto"/>
        <w:left w:val="none" w:sz="0" w:space="0" w:color="auto"/>
        <w:bottom w:val="none" w:sz="0" w:space="0" w:color="auto"/>
        <w:right w:val="none" w:sz="0" w:space="0" w:color="auto"/>
      </w:divBdr>
    </w:div>
    <w:div w:id="673998114">
      <w:bodyDiv w:val="1"/>
      <w:marLeft w:val="0"/>
      <w:marRight w:val="0"/>
      <w:marTop w:val="0"/>
      <w:marBottom w:val="0"/>
      <w:divBdr>
        <w:top w:val="none" w:sz="0" w:space="0" w:color="auto"/>
        <w:left w:val="none" w:sz="0" w:space="0" w:color="auto"/>
        <w:bottom w:val="none" w:sz="0" w:space="0" w:color="auto"/>
        <w:right w:val="none" w:sz="0" w:space="0" w:color="auto"/>
      </w:divBdr>
    </w:div>
    <w:div w:id="674108695">
      <w:bodyDiv w:val="1"/>
      <w:marLeft w:val="0"/>
      <w:marRight w:val="0"/>
      <w:marTop w:val="0"/>
      <w:marBottom w:val="0"/>
      <w:divBdr>
        <w:top w:val="none" w:sz="0" w:space="0" w:color="auto"/>
        <w:left w:val="none" w:sz="0" w:space="0" w:color="auto"/>
        <w:bottom w:val="none" w:sz="0" w:space="0" w:color="auto"/>
        <w:right w:val="none" w:sz="0" w:space="0" w:color="auto"/>
      </w:divBdr>
    </w:div>
    <w:div w:id="674302384">
      <w:bodyDiv w:val="1"/>
      <w:marLeft w:val="0"/>
      <w:marRight w:val="0"/>
      <w:marTop w:val="0"/>
      <w:marBottom w:val="0"/>
      <w:divBdr>
        <w:top w:val="none" w:sz="0" w:space="0" w:color="auto"/>
        <w:left w:val="none" w:sz="0" w:space="0" w:color="auto"/>
        <w:bottom w:val="none" w:sz="0" w:space="0" w:color="auto"/>
        <w:right w:val="none" w:sz="0" w:space="0" w:color="auto"/>
      </w:divBdr>
    </w:div>
    <w:div w:id="675227452">
      <w:bodyDiv w:val="1"/>
      <w:marLeft w:val="0"/>
      <w:marRight w:val="0"/>
      <w:marTop w:val="0"/>
      <w:marBottom w:val="0"/>
      <w:divBdr>
        <w:top w:val="none" w:sz="0" w:space="0" w:color="auto"/>
        <w:left w:val="none" w:sz="0" w:space="0" w:color="auto"/>
        <w:bottom w:val="none" w:sz="0" w:space="0" w:color="auto"/>
        <w:right w:val="none" w:sz="0" w:space="0" w:color="auto"/>
      </w:divBdr>
    </w:div>
    <w:div w:id="675572938">
      <w:bodyDiv w:val="1"/>
      <w:marLeft w:val="0"/>
      <w:marRight w:val="0"/>
      <w:marTop w:val="0"/>
      <w:marBottom w:val="0"/>
      <w:divBdr>
        <w:top w:val="none" w:sz="0" w:space="0" w:color="auto"/>
        <w:left w:val="none" w:sz="0" w:space="0" w:color="auto"/>
        <w:bottom w:val="none" w:sz="0" w:space="0" w:color="auto"/>
        <w:right w:val="none" w:sz="0" w:space="0" w:color="auto"/>
      </w:divBdr>
    </w:div>
    <w:div w:id="675888754">
      <w:bodyDiv w:val="1"/>
      <w:marLeft w:val="0"/>
      <w:marRight w:val="0"/>
      <w:marTop w:val="0"/>
      <w:marBottom w:val="0"/>
      <w:divBdr>
        <w:top w:val="none" w:sz="0" w:space="0" w:color="auto"/>
        <w:left w:val="none" w:sz="0" w:space="0" w:color="auto"/>
        <w:bottom w:val="none" w:sz="0" w:space="0" w:color="auto"/>
        <w:right w:val="none" w:sz="0" w:space="0" w:color="auto"/>
      </w:divBdr>
    </w:div>
    <w:div w:id="675964594">
      <w:bodyDiv w:val="1"/>
      <w:marLeft w:val="0"/>
      <w:marRight w:val="0"/>
      <w:marTop w:val="0"/>
      <w:marBottom w:val="0"/>
      <w:divBdr>
        <w:top w:val="none" w:sz="0" w:space="0" w:color="auto"/>
        <w:left w:val="none" w:sz="0" w:space="0" w:color="auto"/>
        <w:bottom w:val="none" w:sz="0" w:space="0" w:color="auto"/>
        <w:right w:val="none" w:sz="0" w:space="0" w:color="auto"/>
      </w:divBdr>
    </w:div>
    <w:div w:id="676004567">
      <w:bodyDiv w:val="1"/>
      <w:marLeft w:val="0"/>
      <w:marRight w:val="0"/>
      <w:marTop w:val="0"/>
      <w:marBottom w:val="0"/>
      <w:divBdr>
        <w:top w:val="none" w:sz="0" w:space="0" w:color="auto"/>
        <w:left w:val="none" w:sz="0" w:space="0" w:color="auto"/>
        <w:bottom w:val="none" w:sz="0" w:space="0" w:color="auto"/>
        <w:right w:val="none" w:sz="0" w:space="0" w:color="auto"/>
      </w:divBdr>
    </w:div>
    <w:div w:id="676735067">
      <w:bodyDiv w:val="1"/>
      <w:marLeft w:val="0"/>
      <w:marRight w:val="0"/>
      <w:marTop w:val="0"/>
      <w:marBottom w:val="0"/>
      <w:divBdr>
        <w:top w:val="none" w:sz="0" w:space="0" w:color="auto"/>
        <w:left w:val="none" w:sz="0" w:space="0" w:color="auto"/>
        <w:bottom w:val="none" w:sz="0" w:space="0" w:color="auto"/>
        <w:right w:val="none" w:sz="0" w:space="0" w:color="auto"/>
      </w:divBdr>
    </w:div>
    <w:div w:id="676856154">
      <w:bodyDiv w:val="1"/>
      <w:marLeft w:val="0"/>
      <w:marRight w:val="0"/>
      <w:marTop w:val="0"/>
      <w:marBottom w:val="0"/>
      <w:divBdr>
        <w:top w:val="none" w:sz="0" w:space="0" w:color="auto"/>
        <w:left w:val="none" w:sz="0" w:space="0" w:color="auto"/>
        <w:bottom w:val="none" w:sz="0" w:space="0" w:color="auto"/>
        <w:right w:val="none" w:sz="0" w:space="0" w:color="auto"/>
      </w:divBdr>
    </w:div>
    <w:div w:id="677275983">
      <w:bodyDiv w:val="1"/>
      <w:marLeft w:val="0"/>
      <w:marRight w:val="0"/>
      <w:marTop w:val="0"/>
      <w:marBottom w:val="0"/>
      <w:divBdr>
        <w:top w:val="none" w:sz="0" w:space="0" w:color="auto"/>
        <w:left w:val="none" w:sz="0" w:space="0" w:color="auto"/>
        <w:bottom w:val="none" w:sz="0" w:space="0" w:color="auto"/>
        <w:right w:val="none" w:sz="0" w:space="0" w:color="auto"/>
      </w:divBdr>
    </w:div>
    <w:div w:id="677999793">
      <w:bodyDiv w:val="1"/>
      <w:marLeft w:val="0"/>
      <w:marRight w:val="0"/>
      <w:marTop w:val="0"/>
      <w:marBottom w:val="0"/>
      <w:divBdr>
        <w:top w:val="none" w:sz="0" w:space="0" w:color="auto"/>
        <w:left w:val="none" w:sz="0" w:space="0" w:color="auto"/>
        <w:bottom w:val="none" w:sz="0" w:space="0" w:color="auto"/>
        <w:right w:val="none" w:sz="0" w:space="0" w:color="auto"/>
      </w:divBdr>
    </w:div>
    <w:div w:id="678000618">
      <w:bodyDiv w:val="1"/>
      <w:marLeft w:val="0"/>
      <w:marRight w:val="0"/>
      <w:marTop w:val="0"/>
      <w:marBottom w:val="0"/>
      <w:divBdr>
        <w:top w:val="none" w:sz="0" w:space="0" w:color="auto"/>
        <w:left w:val="none" w:sz="0" w:space="0" w:color="auto"/>
        <w:bottom w:val="none" w:sz="0" w:space="0" w:color="auto"/>
        <w:right w:val="none" w:sz="0" w:space="0" w:color="auto"/>
      </w:divBdr>
    </w:div>
    <w:div w:id="678316155">
      <w:bodyDiv w:val="1"/>
      <w:marLeft w:val="0"/>
      <w:marRight w:val="0"/>
      <w:marTop w:val="0"/>
      <w:marBottom w:val="0"/>
      <w:divBdr>
        <w:top w:val="none" w:sz="0" w:space="0" w:color="auto"/>
        <w:left w:val="none" w:sz="0" w:space="0" w:color="auto"/>
        <w:bottom w:val="none" w:sz="0" w:space="0" w:color="auto"/>
        <w:right w:val="none" w:sz="0" w:space="0" w:color="auto"/>
      </w:divBdr>
    </w:div>
    <w:div w:id="678847952">
      <w:bodyDiv w:val="1"/>
      <w:marLeft w:val="0"/>
      <w:marRight w:val="0"/>
      <w:marTop w:val="0"/>
      <w:marBottom w:val="0"/>
      <w:divBdr>
        <w:top w:val="none" w:sz="0" w:space="0" w:color="auto"/>
        <w:left w:val="none" w:sz="0" w:space="0" w:color="auto"/>
        <w:bottom w:val="none" w:sz="0" w:space="0" w:color="auto"/>
        <w:right w:val="none" w:sz="0" w:space="0" w:color="auto"/>
      </w:divBdr>
    </w:div>
    <w:div w:id="679239350">
      <w:bodyDiv w:val="1"/>
      <w:marLeft w:val="0"/>
      <w:marRight w:val="0"/>
      <w:marTop w:val="0"/>
      <w:marBottom w:val="0"/>
      <w:divBdr>
        <w:top w:val="none" w:sz="0" w:space="0" w:color="auto"/>
        <w:left w:val="none" w:sz="0" w:space="0" w:color="auto"/>
        <w:bottom w:val="none" w:sz="0" w:space="0" w:color="auto"/>
        <w:right w:val="none" w:sz="0" w:space="0" w:color="auto"/>
      </w:divBdr>
    </w:div>
    <w:div w:id="679816847">
      <w:bodyDiv w:val="1"/>
      <w:marLeft w:val="0"/>
      <w:marRight w:val="0"/>
      <w:marTop w:val="0"/>
      <w:marBottom w:val="0"/>
      <w:divBdr>
        <w:top w:val="none" w:sz="0" w:space="0" w:color="auto"/>
        <w:left w:val="none" w:sz="0" w:space="0" w:color="auto"/>
        <w:bottom w:val="none" w:sz="0" w:space="0" w:color="auto"/>
        <w:right w:val="none" w:sz="0" w:space="0" w:color="auto"/>
      </w:divBdr>
    </w:div>
    <w:div w:id="680086192">
      <w:bodyDiv w:val="1"/>
      <w:marLeft w:val="0"/>
      <w:marRight w:val="0"/>
      <w:marTop w:val="0"/>
      <w:marBottom w:val="0"/>
      <w:divBdr>
        <w:top w:val="none" w:sz="0" w:space="0" w:color="auto"/>
        <w:left w:val="none" w:sz="0" w:space="0" w:color="auto"/>
        <w:bottom w:val="none" w:sz="0" w:space="0" w:color="auto"/>
        <w:right w:val="none" w:sz="0" w:space="0" w:color="auto"/>
      </w:divBdr>
    </w:div>
    <w:div w:id="680158785">
      <w:bodyDiv w:val="1"/>
      <w:marLeft w:val="0"/>
      <w:marRight w:val="0"/>
      <w:marTop w:val="0"/>
      <w:marBottom w:val="0"/>
      <w:divBdr>
        <w:top w:val="none" w:sz="0" w:space="0" w:color="auto"/>
        <w:left w:val="none" w:sz="0" w:space="0" w:color="auto"/>
        <w:bottom w:val="none" w:sz="0" w:space="0" w:color="auto"/>
        <w:right w:val="none" w:sz="0" w:space="0" w:color="auto"/>
      </w:divBdr>
    </w:div>
    <w:div w:id="680159295">
      <w:bodyDiv w:val="1"/>
      <w:marLeft w:val="0"/>
      <w:marRight w:val="0"/>
      <w:marTop w:val="0"/>
      <w:marBottom w:val="0"/>
      <w:divBdr>
        <w:top w:val="none" w:sz="0" w:space="0" w:color="auto"/>
        <w:left w:val="none" w:sz="0" w:space="0" w:color="auto"/>
        <w:bottom w:val="none" w:sz="0" w:space="0" w:color="auto"/>
        <w:right w:val="none" w:sz="0" w:space="0" w:color="auto"/>
      </w:divBdr>
    </w:div>
    <w:div w:id="681277020">
      <w:bodyDiv w:val="1"/>
      <w:marLeft w:val="0"/>
      <w:marRight w:val="0"/>
      <w:marTop w:val="0"/>
      <w:marBottom w:val="0"/>
      <w:divBdr>
        <w:top w:val="none" w:sz="0" w:space="0" w:color="auto"/>
        <w:left w:val="none" w:sz="0" w:space="0" w:color="auto"/>
        <w:bottom w:val="none" w:sz="0" w:space="0" w:color="auto"/>
        <w:right w:val="none" w:sz="0" w:space="0" w:color="auto"/>
      </w:divBdr>
    </w:div>
    <w:div w:id="681904576">
      <w:bodyDiv w:val="1"/>
      <w:marLeft w:val="0"/>
      <w:marRight w:val="0"/>
      <w:marTop w:val="0"/>
      <w:marBottom w:val="0"/>
      <w:divBdr>
        <w:top w:val="none" w:sz="0" w:space="0" w:color="auto"/>
        <w:left w:val="none" w:sz="0" w:space="0" w:color="auto"/>
        <w:bottom w:val="none" w:sz="0" w:space="0" w:color="auto"/>
        <w:right w:val="none" w:sz="0" w:space="0" w:color="auto"/>
      </w:divBdr>
    </w:div>
    <w:div w:id="682364825">
      <w:bodyDiv w:val="1"/>
      <w:marLeft w:val="0"/>
      <w:marRight w:val="0"/>
      <w:marTop w:val="0"/>
      <w:marBottom w:val="0"/>
      <w:divBdr>
        <w:top w:val="none" w:sz="0" w:space="0" w:color="auto"/>
        <w:left w:val="none" w:sz="0" w:space="0" w:color="auto"/>
        <w:bottom w:val="none" w:sz="0" w:space="0" w:color="auto"/>
        <w:right w:val="none" w:sz="0" w:space="0" w:color="auto"/>
      </w:divBdr>
    </w:div>
    <w:div w:id="683167526">
      <w:bodyDiv w:val="1"/>
      <w:marLeft w:val="0"/>
      <w:marRight w:val="0"/>
      <w:marTop w:val="0"/>
      <w:marBottom w:val="0"/>
      <w:divBdr>
        <w:top w:val="none" w:sz="0" w:space="0" w:color="auto"/>
        <w:left w:val="none" w:sz="0" w:space="0" w:color="auto"/>
        <w:bottom w:val="none" w:sz="0" w:space="0" w:color="auto"/>
        <w:right w:val="none" w:sz="0" w:space="0" w:color="auto"/>
      </w:divBdr>
    </w:div>
    <w:div w:id="683483410">
      <w:bodyDiv w:val="1"/>
      <w:marLeft w:val="0"/>
      <w:marRight w:val="0"/>
      <w:marTop w:val="0"/>
      <w:marBottom w:val="0"/>
      <w:divBdr>
        <w:top w:val="none" w:sz="0" w:space="0" w:color="auto"/>
        <w:left w:val="none" w:sz="0" w:space="0" w:color="auto"/>
        <w:bottom w:val="none" w:sz="0" w:space="0" w:color="auto"/>
        <w:right w:val="none" w:sz="0" w:space="0" w:color="auto"/>
      </w:divBdr>
    </w:div>
    <w:div w:id="683554057">
      <w:bodyDiv w:val="1"/>
      <w:marLeft w:val="0"/>
      <w:marRight w:val="0"/>
      <w:marTop w:val="0"/>
      <w:marBottom w:val="0"/>
      <w:divBdr>
        <w:top w:val="none" w:sz="0" w:space="0" w:color="auto"/>
        <w:left w:val="none" w:sz="0" w:space="0" w:color="auto"/>
        <w:bottom w:val="none" w:sz="0" w:space="0" w:color="auto"/>
        <w:right w:val="none" w:sz="0" w:space="0" w:color="auto"/>
      </w:divBdr>
    </w:div>
    <w:div w:id="683942222">
      <w:bodyDiv w:val="1"/>
      <w:marLeft w:val="0"/>
      <w:marRight w:val="0"/>
      <w:marTop w:val="0"/>
      <w:marBottom w:val="0"/>
      <w:divBdr>
        <w:top w:val="none" w:sz="0" w:space="0" w:color="auto"/>
        <w:left w:val="none" w:sz="0" w:space="0" w:color="auto"/>
        <w:bottom w:val="none" w:sz="0" w:space="0" w:color="auto"/>
        <w:right w:val="none" w:sz="0" w:space="0" w:color="auto"/>
      </w:divBdr>
    </w:div>
    <w:div w:id="684867748">
      <w:bodyDiv w:val="1"/>
      <w:marLeft w:val="0"/>
      <w:marRight w:val="0"/>
      <w:marTop w:val="0"/>
      <w:marBottom w:val="0"/>
      <w:divBdr>
        <w:top w:val="none" w:sz="0" w:space="0" w:color="auto"/>
        <w:left w:val="none" w:sz="0" w:space="0" w:color="auto"/>
        <w:bottom w:val="none" w:sz="0" w:space="0" w:color="auto"/>
        <w:right w:val="none" w:sz="0" w:space="0" w:color="auto"/>
      </w:divBdr>
    </w:div>
    <w:div w:id="685056153">
      <w:bodyDiv w:val="1"/>
      <w:marLeft w:val="0"/>
      <w:marRight w:val="0"/>
      <w:marTop w:val="0"/>
      <w:marBottom w:val="0"/>
      <w:divBdr>
        <w:top w:val="none" w:sz="0" w:space="0" w:color="auto"/>
        <w:left w:val="none" w:sz="0" w:space="0" w:color="auto"/>
        <w:bottom w:val="none" w:sz="0" w:space="0" w:color="auto"/>
        <w:right w:val="none" w:sz="0" w:space="0" w:color="auto"/>
      </w:divBdr>
    </w:div>
    <w:div w:id="685642199">
      <w:bodyDiv w:val="1"/>
      <w:marLeft w:val="0"/>
      <w:marRight w:val="0"/>
      <w:marTop w:val="0"/>
      <w:marBottom w:val="0"/>
      <w:divBdr>
        <w:top w:val="none" w:sz="0" w:space="0" w:color="auto"/>
        <w:left w:val="none" w:sz="0" w:space="0" w:color="auto"/>
        <w:bottom w:val="none" w:sz="0" w:space="0" w:color="auto"/>
        <w:right w:val="none" w:sz="0" w:space="0" w:color="auto"/>
      </w:divBdr>
    </w:div>
    <w:div w:id="685861893">
      <w:bodyDiv w:val="1"/>
      <w:marLeft w:val="0"/>
      <w:marRight w:val="0"/>
      <w:marTop w:val="0"/>
      <w:marBottom w:val="0"/>
      <w:divBdr>
        <w:top w:val="none" w:sz="0" w:space="0" w:color="auto"/>
        <w:left w:val="none" w:sz="0" w:space="0" w:color="auto"/>
        <w:bottom w:val="none" w:sz="0" w:space="0" w:color="auto"/>
        <w:right w:val="none" w:sz="0" w:space="0" w:color="auto"/>
      </w:divBdr>
    </w:div>
    <w:div w:id="686251585">
      <w:bodyDiv w:val="1"/>
      <w:marLeft w:val="0"/>
      <w:marRight w:val="0"/>
      <w:marTop w:val="0"/>
      <w:marBottom w:val="0"/>
      <w:divBdr>
        <w:top w:val="none" w:sz="0" w:space="0" w:color="auto"/>
        <w:left w:val="none" w:sz="0" w:space="0" w:color="auto"/>
        <w:bottom w:val="none" w:sz="0" w:space="0" w:color="auto"/>
        <w:right w:val="none" w:sz="0" w:space="0" w:color="auto"/>
      </w:divBdr>
    </w:div>
    <w:div w:id="686324041">
      <w:bodyDiv w:val="1"/>
      <w:marLeft w:val="0"/>
      <w:marRight w:val="0"/>
      <w:marTop w:val="0"/>
      <w:marBottom w:val="0"/>
      <w:divBdr>
        <w:top w:val="none" w:sz="0" w:space="0" w:color="auto"/>
        <w:left w:val="none" w:sz="0" w:space="0" w:color="auto"/>
        <w:bottom w:val="none" w:sz="0" w:space="0" w:color="auto"/>
        <w:right w:val="none" w:sz="0" w:space="0" w:color="auto"/>
      </w:divBdr>
    </w:div>
    <w:div w:id="687103856">
      <w:bodyDiv w:val="1"/>
      <w:marLeft w:val="0"/>
      <w:marRight w:val="0"/>
      <w:marTop w:val="0"/>
      <w:marBottom w:val="0"/>
      <w:divBdr>
        <w:top w:val="none" w:sz="0" w:space="0" w:color="auto"/>
        <w:left w:val="none" w:sz="0" w:space="0" w:color="auto"/>
        <w:bottom w:val="none" w:sz="0" w:space="0" w:color="auto"/>
        <w:right w:val="none" w:sz="0" w:space="0" w:color="auto"/>
      </w:divBdr>
    </w:div>
    <w:div w:id="687486509">
      <w:bodyDiv w:val="1"/>
      <w:marLeft w:val="0"/>
      <w:marRight w:val="0"/>
      <w:marTop w:val="0"/>
      <w:marBottom w:val="0"/>
      <w:divBdr>
        <w:top w:val="none" w:sz="0" w:space="0" w:color="auto"/>
        <w:left w:val="none" w:sz="0" w:space="0" w:color="auto"/>
        <w:bottom w:val="none" w:sz="0" w:space="0" w:color="auto"/>
        <w:right w:val="none" w:sz="0" w:space="0" w:color="auto"/>
      </w:divBdr>
    </w:div>
    <w:div w:id="687945765">
      <w:bodyDiv w:val="1"/>
      <w:marLeft w:val="0"/>
      <w:marRight w:val="0"/>
      <w:marTop w:val="0"/>
      <w:marBottom w:val="0"/>
      <w:divBdr>
        <w:top w:val="none" w:sz="0" w:space="0" w:color="auto"/>
        <w:left w:val="none" w:sz="0" w:space="0" w:color="auto"/>
        <w:bottom w:val="none" w:sz="0" w:space="0" w:color="auto"/>
        <w:right w:val="none" w:sz="0" w:space="0" w:color="auto"/>
      </w:divBdr>
    </w:div>
    <w:div w:id="688064949">
      <w:bodyDiv w:val="1"/>
      <w:marLeft w:val="0"/>
      <w:marRight w:val="0"/>
      <w:marTop w:val="0"/>
      <w:marBottom w:val="0"/>
      <w:divBdr>
        <w:top w:val="none" w:sz="0" w:space="0" w:color="auto"/>
        <w:left w:val="none" w:sz="0" w:space="0" w:color="auto"/>
        <w:bottom w:val="none" w:sz="0" w:space="0" w:color="auto"/>
        <w:right w:val="none" w:sz="0" w:space="0" w:color="auto"/>
      </w:divBdr>
    </w:div>
    <w:div w:id="688263620">
      <w:bodyDiv w:val="1"/>
      <w:marLeft w:val="0"/>
      <w:marRight w:val="0"/>
      <w:marTop w:val="0"/>
      <w:marBottom w:val="0"/>
      <w:divBdr>
        <w:top w:val="none" w:sz="0" w:space="0" w:color="auto"/>
        <w:left w:val="none" w:sz="0" w:space="0" w:color="auto"/>
        <w:bottom w:val="none" w:sz="0" w:space="0" w:color="auto"/>
        <w:right w:val="none" w:sz="0" w:space="0" w:color="auto"/>
      </w:divBdr>
    </w:div>
    <w:div w:id="689377073">
      <w:bodyDiv w:val="1"/>
      <w:marLeft w:val="0"/>
      <w:marRight w:val="0"/>
      <w:marTop w:val="0"/>
      <w:marBottom w:val="0"/>
      <w:divBdr>
        <w:top w:val="none" w:sz="0" w:space="0" w:color="auto"/>
        <w:left w:val="none" w:sz="0" w:space="0" w:color="auto"/>
        <w:bottom w:val="none" w:sz="0" w:space="0" w:color="auto"/>
        <w:right w:val="none" w:sz="0" w:space="0" w:color="auto"/>
      </w:divBdr>
    </w:div>
    <w:div w:id="689452644">
      <w:bodyDiv w:val="1"/>
      <w:marLeft w:val="0"/>
      <w:marRight w:val="0"/>
      <w:marTop w:val="0"/>
      <w:marBottom w:val="0"/>
      <w:divBdr>
        <w:top w:val="none" w:sz="0" w:space="0" w:color="auto"/>
        <w:left w:val="none" w:sz="0" w:space="0" w:color="auto"/>
        <w:bottom w:val="none" w:sz="0" w:space="0" w:color="auto"/>
        <w:right w:val="none" w:sz="0" w:space="0" w:color="auto"/>
      </w:divBdr>
    </w:div>
    <w:div w:id="690298910">
      <w:bodyDiv w:val="1"/>
      <w:marLeft w:val="0"/>
      <w:marRight w:val="0"/>
      <w:marTop w:val="0"/>
      <w:marBottom w:val="0"/>
      <w:divBdr>
        <w:top w:val="none" w:sz="0" w:space="0" w:color="auto"/>
        <w:left w:val="none" w:sz="0" w:space="0" w:color="auto"/>
        <w:bottom w:val="none" w:sz="0" w:space="0" w:color="auto"/>
        <w:right w:val="none" w:sz="0" w:space="0" w:color="auto"/>
      </w:divBdr>
    </w:div>
    <w:div w:id="690300095">
      <w:bodyDiv w:val="1"/>
      <w:marLeft w:val="0"/>
      <w:marRight w:val="0"/>
      <w:marTop w:val="0"/>
      <w:marBottom w:val="0"/>
      <w:divBdr>
        <w:top w:val="none" w:sz="0" w:space="0" w:color="auto"/>
        <w:left w:val="none" w:sz="0" w:space="0" w:color="auto"/>
        <w:bottom w:val="none" w:sz="0" w:space="0" w:color="auto"/>
        <w:right w:val="none" w:sz="0" w:space="0" w:color="auto"/>
      </w:divBdr>
    </w:div>
    <w:div w:id="690449216">
      <w:bodyDiv w:val="1"/>
      <w:marLeft w:val="0"/>
      <w:marRight w:val="0"/>
      <w:marTop w:val="0"/>
      <w:marBottom w:val="0"/>
      <w:divBdr>
        <w:top w:val="none" w:sz="0" w:space="0" w:color="auto"/>
        <w:left w:val="none" w:sz="0" w:space="0" w:color="auto"/>
        <w:bottom w:val="none" w:sz="0" w:space="0" w:color="auto"/>
        <w:right w:val="none" w:sz="0" w:space="0" w:color="auto"/>
      </w:divBdr>
    </w:div>
    <w:div w:id="690574006">
      <w:bodyDiv w:val="1"/>
      <w:marLeft w:val="0"/>
      <w:marRight w:val="0"/>
      <w:marTop w:val="0"/>
      <w:marBottom w:val="0"/>
      <w:divBdr>
        <w:top w:val="none" w:sz="0" w:space="0" w:color="auto"/>
        <w:left w:val="none" w:sz="0" w:space="0" w:color="auto"/>
        <w:bottom w:val="none" w:sz="0" w:space="0" w:color="auto"/>
        <w:right w:val="none" w:sz="0" w:space="0" w:color="auto"/>
      </w:divBdr>
    </w:div>
    <w:div w:id="690758846">
      <w:bodyDiv w:val="1"/>
      <w:marLeft w:val="0"/>
      <w:marRight w:val="0"/>
      <w:marTop w:val="0"/>
      <w:marBottom w:val="0"/>
      <w:divBdr>
        <w:top w:val="none" w:sz="0" w:space="0" w:color="auto"/>
        <w:left w:val="none" w:sz="0" w:space="0" w:color="auto"/>
        <w:bottom w:val="none" w:sz="0" w:space="0" w:color="auto"/>
        <w:right w:val="none" w:sz="0" w:space="0" w:color="auto"/>
      </w:divBdr>
    </w:div>
    <w:div w:id="691298462">
      <w:bodyDiv w:val="1"/>
      <w:marLeft w:val="0"/>
      <w:marRight w:val="0"/>
      <w:marTop w:val="0"/>
      <w:marBottom w:val="0"/>
      <w:divBdr>
        <w:top w:val="none" w:sz="0" w:space="0" w:color="auto"/>
        <w:left w:val="none" w:sz="0" w:space="0" w:color="auto"/>
        <w:bottom w:val="none" w:sz="0" w:space="0" w:color="auto"/>
        <w:right w:val="none" w:sz="0" w:space="0" w:color="auto"/>
      </w:divBdr>
    </w:div>
    <w:div w:id="691497939">
      <w:bodyDiv w:val="1"/>
      <w:marLeft w:val="0"/>
      <w:marRight w:val="0"/>
      <w:marTop w:val="0"/>
      <w:marBottom w:val="0"/>
      <w:divBdr>
        <w:top w:val="none" w:sz="0" w:space="0" w:color="auto"/>
        <w:left w:val="none" w:sz="0" w:space="0" w:color="auto"/>
        <w:bottom w:val="none" w:sz="0" w:space="0" w:color="auto"/>
        <w:right w:val="none" w:sz="0" w:space="0" w:color="auto"/>
      </w:divBdr>
    </w:div>
    <w:div w:id="691616911">
      <w:bodyDiv w:val="1"/>
      <w:marLeft w:val="0"/>
      <w:marRight w:val="0"/>
      <w:marTop w:val="0"/>
      <w:marBottom w:val="0"/>
      <w:divBdr>
        <w:top w:val="none" w:sz="0" w:space="0" w:color="auto"/>
        <w:left w:val="none" w:sz="0" w:space="0" w:color="auto"/>
        <w:bottom w:val="none" w:sz="0" w:space="0" w:color="auto"/>
        <w:right w:val="none" w:sz="0" w:space="0" w:color="auto"/>
      </w:divBdr>
    </w:div>
    <w:div w:id="691876771">
      <w:bodyDiv w:val="1"/>
      <w:marLeft w:val="0"/>
      <w:marRight w:val="0"/>
      <w:marTop w:val="0"/>
      <w:marBottom w:val="0"/>
      <w:divBdr>
        <w:top w:val="none" w:sz="0" w:space="0" w:color="auto"/>
        <w:left w:val="none" w:sz="0" w:space="0" w:color="auto"/>
        <w:bottom w:val="none" w:sz="0" w:space="0" w:color="auto"/>
        <w:right w:val="none" w:sz="0" w:space="0" w:color="auto"/>
      </w:divBdr>
    </w:div>
    <w:div w:id="692192853">
      <w:bodyDiv w:val="1"/>
      <w:marLeft w:val="0"/>
      <w:marRight w:val="0"/>
      <w:marTop w:val="0"/>
      <w:marBottom w:val="0"/>
      <w:divBdr>
        <w:top w:val="none" w:sz="0" w:space="0" w:color="auto"/>
        <w:left w:val="none" w:sz="0" w:space="0" w:color="auto"/>
        <w:bottom w:val="none" w:sz="0" w:space="0" w:color="auto"/>
        <w:right w:val="none" w:sz="0" w:space="0" w:color="auto"/>
      </w:divBdr>
    </w:div>
    <w:div w:id="693775786">
      <w:bodyDiv w:val="1"/>
      <w:marLeft w:val="0"/>
      <w:marRight w:val="0"/>
      <w:marTop w:val="0"/>
      <w:marBottom w:val="0"/>
      <w:divBdr>
        <w:top w:val="none" w:sz="0" w:space="0" w:color="auto"/>
        <w:left w:val="none" w:sz="0" w:space="0" w:color="auto"/>
        <w:bottom w:val="none" w:sz="0" w:space="0" w:color="auto"/>
        <w:right w:val="none" w:sz="0" w:space="0" w:color="auto"/>
      </w:divBdr>
    </w:div>
    <w:div w:id="693843181">
      <w:bodyDiv w:val="1"/>
      <w:marLeft w:val="0"/>
      <w:marRight w:val="0"/>
      <w:marTop w:val="0"/>
      <w:marBottom w:val="0"/>
      <w:divBdr>
        <w:top w:val="none" w:sz="0" w:space="0" w:color="auto"/>
        <w:left w:val="none" w:sz="0" w:space="0" w:color="auto"/>
        <w:bottom w:val="none" w:sz="0" w:space="0" w:color="auto"/>
        <w:right w:val="none" w:sz="0" w:space="0" w:color="auto"/>
      </w:divBdr>
    </w:div>
    <w:div w:id="693918063">
      <w:bodyDiv w:val="1"/>
      <w:marLeft w:val="0"/>
      <w:marRight w:val="0"/>
      <w:marTop w:val="0"/>
      <w:marBottom w:val="0"/>
      <w:divBdr>
        <w:top w:val="none" w:sz="0" w:space="0" w:color="auto"/>
        <w:left w:val="none" w:sz="0" w:space="0" w:color="auto"/>
        <w:bottom w:val="none" w:sz="0" w:space="0" w:color="auto"/>
        <w:right w:val="none" w:sz="0" w:space="0" w:color="auto"/>
      </w:divBdr>
    </w:div>
    <w:div w:id="693920970">
      <w:bodyDiv w:val="1"/>
      <w:marLeft w:val="0"/>
      <w:marRight w:val="0"/>
      <w:marTop w:val="0"/>
      <w:marBottom w:val="0"/>
      <w:divBdr>
        <w:top w:val="none" w:sz="0" w:space="0" w:color="auto"/>
        <w:left w:val="none" w:sz="0" w:space="0" w:color="auto"/>
        <w:bottom w:val="none" w:sz="0" w:space="0" w:color="auto"/>
        <w:right w:val="none" w:sz="0" w:space="0" w:color="auto"/>
      </w:divBdr>
    </w:div>
    <w:div w:id="694162112">
      <w:bodyDiv w:val="1"/>
      <w:marLeft w:val="0"/>
      <w:marRight w:val="0"/>
      <w:marTop w:val="0"/>
      <w:marBottom w:val="0"/>
      <w:divBdr>
        <w:top w:val="none" w:sz="0" w:space="0" w:color="auto"/>
        <w:left w:val="none" w:sz="0" w:space="0" w:color="auto"/>
        <w:bottom w:val="none" w:sz="0" w:space="0" w:color="auto"/>
        <w:right w:val="none" w:sz="0" w:space="0" w:color="auto"/>
      </w:divBdr>
    </w:div>
    <w:div w:id="694232062">
      <w:bodyDiv w:val="1"/>
      <w:marLeft w:val="0"/>
      <w:marRight w:val="0"/>
      <w:marTop w:val="0"/>
      <w:marBottom w:val="0"/>
      <w:divBdr>
        <w:top w:val="none" w:sz="0" w:space="0" w:color="auto"/>
        <w:left w:val="none" w:sz="0" w:space="0" w:color="auto"/>
        <w:bottom w:val="none" w:sz="0" w:space="0" w:color="auto"/>
        <w:right w:val="none" w:sz="0" w:space="0" w:color="auto"/>
      </w:divBdr>
    </w:div>
    <w:div w:id="694623044">
      <w:bodyDiv w:val="1"/>
      <w:marLeft w:val="0"/>
      <w:marRight w:val="0"/>
      <w:marTop w:val="0"/>
      <w:marBottom w:val="0"/>
      <w:divBdr>
        <w:top w:val="none" w:sz="0" w:space="0" w:color="auto"/>
        <w:left w:val="none" w:sz="0" w:space="0" w:color="auto"/>
        <w:bottom w:val="none" w:sz="0" w:space="0" w:color="auto"/>
        <w:right w:val="none" w:sz="0" w:space="0" w:color="auto"/>
      </w:divBdr>
    </w:div>
    <w:div w:id="694698167">
      <w:bodyDiv w:val="1"/>
      <w:marLeft w:val="0"/>
      <w:marRight w:val="0"/>
      <w:marTop w:val="0"/>
      <w:marBottom w:val="0"/>
      <w:divBdr>
        <w:top w:val="none" w:sz="0" w:space="0" w:color="auto"/>
        <w:left w:val="none" w:sz="0" w:space="0" w:color="auto"/>
        <w:bottom w:val="none" w:sz="0" w:space="0" w:color="auto"/>
        <w:right w:val="none" w:sz="0" w:space="0" w:color="auto"/>
      </w:divBdr>
    </w:div>
    <w:div w:id="695273708">
      <w:bodyDiv w:val="1"/>
      <w:marLeft w:val="0"/>
      <w:marRight w:val="0"/>
      <w:marTop w:val="0"/>
      <w:marBottom w:val="0"/>
      <w:divBdr>
        <w:top w:val="none" w:sz="0" w:space="0" w:color="auto"/>
        <w:left w:val="none" w:sz="0" w:space="0" w:color="auto"/>
        <w:bottom w:val="none" w:sz="0" w:space="0" w:color="auto"/>
        <w:right w:val="none" w:sz="0" w:space="0" w:color="auto"/>
      </w:divBdr>
    </w:div>
    <w:div w:id="695429474">
      <w:bodyDiv w:val="1"/>
      <w:marLeft w:val="0"/>
      <w:marRight w:val="0"/>
      <w:marTop w:val="0"/>
      <w:marBottom w:val="0"/>
      <w:divBdr>
        <w:top w:val="none" w:sz="0" w:space="0" w:color="auto"/>
        <w:left w:val="none" w:sz="0" w:space="0" w:color="auto"/>
        <w:bottom w:val="none" w:sz="0" w:space="0" w:color="auto"/>
        <w:right w:val="none" w:sz="0" w:space="0" w:color="auto"/>
      </w:divBdr>
    </w:div>
    <w:div w:id="695497406">
      <w:bodyDiv w:val="1"/>
      <w:marLeft w:val="0"/>
      <w:marRight w:val="0"/>
      <w:marTop w:val="0"/>
      <w:marBottom w:val="0"/>
      <w:divBdr>
        <w:top w:val="none" w:sz="0" w:space="0" w:color="auto"/>
        <w:left w:val="none" w:sz="0" w:space="0" w:color="auto"/>
        <w:bottom w:val="none" w:sz="0" w:space="0" w:color="auto"/>
        <w:right w:val="none" w:sz="0" w:space="0" w:color="auto"/>
      </w:divBdr>
    </w:div>
    <w:div w:id="695689899">
      <w:bodyDiv w:val="1"/>
      <w:marLeft w:val="0"/>
      <w:marRight w:val="0"/>
      <w:marTop w:val="0"/>
      <w:marBottom w:val="0"/>
      <w:divBdr>
        <w:top w:val="none" w:sz="0" w:space="0" w:color="auto"/>
        <w:left w:val="none" w:sz="0" w:space="0" w:color="auto"/>
        <w:bottom w:val="none" w:sz="0" w:space="0" w:color="auto"/>
        <w:right w:val="none" w:sz="0" w:space="0" w:color="auto"/>
      </w:divBdr>
    </w:div>
    <w:div w:id="696540616">
      <w:bodyDiv w:val="1"/>
      <w:marLeft w:val="0"/>
      <w:marRight w:val="0"/>
      <w:marTop w:val="0"/>
      <w:marBottom w:val="0"/>
      <w:divBdr>
        <w:top w:val="none" w:sz="0" w:space="0" w:color="auto"/>
        <w:left w:val="none" w:sz="0" w:space="0" w:color="auto"/>
        <w:bottom w:val="none" w:sz="0" w:space="0" w:color="auto"/>
        <w:right w:val="none" w:sz="0" w:space="0" w:color="auto"/>
      </w:divBdr>
    </w:div>
    <w:div w:id="697195055">
      <w:bodyDiv w:val="1"/>
      <w:marLeft w:val="0"/>
      <w:marRight w:val="0"/>
      <w:marTop w:val="0"/>
      <w:marBottom w:val="0"/>
      <w:divBdr>
        <w:top w:val="none" w:sz="0" w:space="0" w:color="auto"/>
        <w:left w:val="none" w:sz="0" w:space="0" w:color="auto"/>
        <w:bottom w:val="none" w:sz="0" w:space="0" w:color="auto"/>
        <w:right w:val="none" w:sz="0" w:space="0" w:color="auto"/>
      </w:divBdr>
    </w:div>
    <w:div w:id="697393174">
      <w:bodyDiv w:val="1"/>
      <w:marLeft w:val="0"/>
      <w:marRight w:val="0"/>
      <w:marTop w:val="0"/>
      <w:marBottom w:val="0"/>
      <w:divBdr>
        <w:top w:val="none" w:sz="0" w:space="0" w:color="auto"/>
        <w:left w:val="none" w:sz="0" w:space="0" w:color="auto"/>
        <w:bottom w:val="none" w:sz="0" w:space="0" w:color="auto"/>
        <w:right w:val="none" w:sz="0" w:space="0" w:color="auto"/>
      </w:divBdr>
    </w:div>
    <w:div w:id="698434175">
      <w:bodyDiv w:val="1"/>
      <w:marLeft w:val="0"/>
      <w:marRight w:val="0"/>
      <w:marTop w:val="0"/>
      <w:marBottom w:val="0"/>
      <w:divBdr>
        <w:top w:val="none" w:sz="0" w:space="0" w:color="auto"/>
        <w:left w:val="none" w:sz="0" w:space="0" w:color="auto"/>
        <w:bottom w:val="none" w:sz="0" w:space="0" w:color="auto"/>
        <w:right w:val="none" w:sz="0" w:space="0" w:color="auto"/>
      </w:divBdr>
    </w:div>
    <w:div w:id="698513133">
      <w:bodyDiv w:val="1"/>
      <w:marLeft w:val="0"/>
      <w:marRight w:val="0"/>
      <w:marTop w:val="0"/>
      <w:marBottom w:val="0"/>
      <w:divBdr>
        <w:top w:val="none" w:sz="0" w:space="0" w:color="auto"/>
        <w:left w:val="none" w:sz="0" w:space="0" w:color="auto"/>
        <w:bottom w:val="none" w:sz="0" w:space="0" w:color="auto"/>
        <w:right w:val="none" w:sz="0" w:space="0" w:color="auto"/>
      </w:divBdr>
    </w:div>
    <w:div w:id="698623296">
      <w:bodyDiv w:val="1"/>
      <w:marLeft w:val="0"/>
      <w:marRight w:val="0"/>
      <w:marTop w:val="0"/>
      <w:marBottom w:val="0"/>
      <w:divBdr>
        <w:top w:val="none" w:sz="0" w:space="0" w:color="auto"/>
        <w:left w:val="none" w:sz="0" w:space="0" w:color="auto"/>
        <w:bottom w:val="none" w:sz="0" w:space="0" w:color="auto"/>
        <w:right w:val="none" w:sz="0" w:space="0" w:color="auto"/>
      </w:divBdr>
    </w:div>
    <w:div w:id="698624205">
      <w:bodyDiv w:val="1"/>
      <w:marLeft w:val="0"/>
      <w:marRight w:val="0"/>
      <w:marTop w:val="0"/>
      <w:marBottom w:val="0"/>
      <w:divBdr>
        <w:top w:val="none" w:sz="0" w:space="0" w:color="auto"/>
        <w:left w:val="none" w:sz="0" w:space="0" w:color="auto"/>
        <w:bottom w:val="none" w:sz="0" w:space="0" w:color="auto"/>
        <w:right w:val="none" w:sz="0" w:space="0" w:color="auto"/>
      </w:divBdr>
    </w:div>
    <w:div w:id="698774218">
      <w:bodyDiv w:val="1"/>
      <w:marLeft w:val="0"/>
      <w:marRight w:val="0"/>
      <w:marTop w:val="0"/>
      <w:marBottom w:val="0"/>
      <w:divBdr>
        <w:top w:val="none" w:sz="0" w:space="0" w:color="auto"/>
        <w:left w:val="none" w:sz="0" w:space="0" w:color="auto"/>
        <w:bottom w:val="none" w:sz="0" w:space="0" w:color="auto"/>
        <w:right w:val="none" w:sz="0" w:space="0" w:color="auto"/>
      </w:divBdr>
    </w:div>
    <w:div w:id="699817403">
      <w:bodyDiv w:val="1"/>
      <w:marLeft w:val="0"/>
      <w:marRight w:val="0"/>
      <w:marTop w:val="0"/>
      <w:marBottom w:val="0"/>
      <w:divBdr>
        <w:top w:val="none" w:sz="0" w:space="0" w:color="auto"/>
        <w:left w:val="none" w:sz="0" w:space="0" w:color="auto"/>
        <w:bottom w:val="none" w:sz="0" w:space="0" w:color="auto"/>
        <w:right w:val="none" w:sz="0" w:space="0" w:color="auto"/>
      </w:divBdr>
    </w:div>
    <w:div w:id="700787272">
      <w:bodyDiv w:val="1"/>
      <w:marLeft w:val="0"/>
      <w:marRight w:val="0"/>
      <w:marTop w:val="0"/>
      <w:marBottom w:val="0"/>
      <w:divBdr>
        <w:top w:val="none" w:sz="0" w:space="0" w:color="auto"/>
        <w:left w:val="none" w:sz="0" w:space="0" w:color="auto"/>
        <w:bottom w:val="none" w:sz="0" w:space="0" w:color="auto"/>
        <w:right w:val="none" w:sz="0" w:space="0" w:color="auto"/>
      </w:divBdr>
    </w:div>
    <w:div w:id="701132500">
      <w:bodyDiv w:val="1"/>
      <w:marLeft w:val="0"/>
      <w:marRight w:val="0"/>
      <w:marTop w:val="0"/>
      <w:marBottom w:val="0"/>
      <w:divBdr>
        <w:top w:val="none" w:sz="0" w:space="0" w:color="auto"/>
        <w:left w:val="none" w:sz="0" w:space="0" w:color="auto"/>
        <w:bottom w:val="none" w:sz="0" w:space="0" w:color="auto"/>
        <w:right w:val="none" w:sz="0" w:space="0" w:color="auto"/>
      </w:divBdr>
    </w:div>
    <w:div w:id="701634496">
      <w:bodyDiv w:val="1"/>
      <w:marLeft w:val="0"/>
      <w:marRight w:val="0"/>
      <w:marTop w:val="0"/>
      <w:marBottom w:val="0"/>
      <w:divBdr>
        <w:top w:val="none" w:sz="0" w:space="0" w:color="auto"/>
        <w:left w:val="none" w:sz="0" w:space="0" w:color="auto"/>
        <w:bottom w:val="none" w:sz="0" w:space="0" w:color="auto"/>
        <w:right w:val="none" w:sz="0" w:space="0" w:color="auto"/>
      </w:divBdr>
    </w:div>
    <w:div w:id="702098420">
      <w:bodyDiv w:val="1"/>
      <w:marLeft w:val="0"/>
      <w:marRight w:val="0"/>
      <w:marTop w:val="0"/>
      <w:marBottom w:val="0"/>
      <w:divBdr>
        <w:top w:val="none" w:sz="0" w:space="0" w:color="auto"/>
        <w:left w:val="none" w:sz="0" w:space="0" w:color="auto"/>
        <w:bottom w:val="none" w:sz="0" w:space="0" w:color="auto"/>
        <w:right w:val="none" w:sz="0" w:space="0" w:color="auto"/>
      </w:divBdr>
    </w:div>
    <w:div w:id="702635797">
      <w:bodyDiv w:val="1"/>
      <w:marLeft w:val="0"/>
      <w:marRight w:val="0"/>
      <w:marTop w:val="0"/>
      <w:marBottom w:val="0"/>
      <w:divBdr>
        <w:top w:val="none" w:sz="0" w:space="0" w:color="auto"/>
        <w:left w:val="none" w:sz="0" w:space="0" w:color="auto"/>
        <w:bottom w:val="none" w:sz="0" w:space="0" w:color="auto"/>
        <w:right w:val="none" w:sz="0" w:space="0" w:color="auto"/>
      </w:divBdr>
    </w:div>
    <w:div w:id="703137349">
      <w:bodyDiv w:val="1"/>
      <w:marLeft w:val="0"/>
      <w:marRight w:val="0"/>
      <w:marTop w:val="0"/>
      <w:marBottom w:val="0"/>
      <w:divBdr>
        <w:top w:val="none" w:sz="0" w:space="0" w:color="auto"/>
        <w:left w:val="none" w:sz="0" w:space="0" w:color="auto"/>
        <w:bottom w:val="none" w:sz="0" w:space="0" w:color="auto"/>
        <w:right w:val="none" w:sz="0" w:space="0" w:color="auto"/>
      </w:divBdr>
    </w:div>
    <w:div w:id="703293047">
      <w:bodyDiv w:val="1"/>
      <w:marLeft w:val="0"/>
      <w:marRight w:val="0"/>
      <w:marTop w:val="0"/>
      <w:marBottom w:val="0"/>
      <w:divBdr>
        <w:top w:val="none" w:sz="0" w:space="0" w:color="auto"/>
        <w:left w:val="none" w:sz="0" w:space="0" w:color="auto"/>
        <w:bottom w:val="none" w:sz="0" w:space="0" w:color="auto"/>
        <w:right w:val="none" w:sz="0" w:space="0" w:color="auto"/>
      </w:divBdr>
    </w:div>
    <w:div w:id="705066301">
      <w:bodyDiv w:val="1"/>
      <w:marLeft w:val="0"/>
      <w:marRight w:val="0"/>
      <w:marTop w:val="0"/>
      <w:marBottom w:val="0"/>
      <w:divBdr>
        <w:top w:val="none" w:sz="0" w:space="0" w:color="auto"/>
        <w:left w:val="none" w:sz="0" w:space="0" w:color="auto"/>
        <w:bottom w:val="none" w:sz="0" w:space="0" w:color="auto"/>
        <w:right w:val="none" w:sz="0" w:space="0" w:color="auto"/>
      </w:divBdr>
    </w:div>
    <w:div w:id="705570635">
      <w:bodyDiv w:val="1"/>
      <w:marLeft w:val="0"/>
      <w:marRight w:val="0"/>
      <w:marTop w:val="0"/>
      <w:marBottom w:val="0"/>
      <w:divBdr>
        <w:top w:val="none" w:sz="0" w:space="0" w:color="auto"/>
        <w:left w:val="none" w:sz="0" w:space="0" w:color="auto"/>
        <w:bottom w:val="none" w:sz="0" w:space="0" w:color="auto"/>
        <w:right w:val="none" w:sz="0" w:space="0" w:color="auto"/>
      </w:divBdr>
    </w:div>
    <w:div w:id="705712045">
      <w:bodyDiv w:val="1"/>
      <w:marLeft w:val="0"/>
      <w:marRight w:val="0"/>
      <w:marTop w:val="0"/>
      <w:marBottom w:val="0"/>
      <w:divBdr>
        <w:top w:val="none" w:sz="0" w:space="0" w:color="auto"/>
        <w:left w:val="none" w:sz="0" w:space="0" w:color="auto"/>
        <w:bottom w:val="none" w:sz="0" w:space="0" w:color="auto"/>
        <w:right w:val="none" w:sz="0" w:space="0" w:color="auto"/>
      </w:divBdr>
    </w:div>
    <w:div w:id="705912896">
      <w:bodyDiv w:val="1"/>
      <w:marLeft w:val="0"/>
      <w:marRight w:val="0"/>
      <w:marTop w:val="0"/>
      <w:marBottom w:val="0"/>
      <w:divBdr>
        <w:top w:val="none" w:sz="0" w:space="0" w:color="auto"/>
        <w:left w:val="none" w:sz="0" w:space="0" w:color="auto"/>
        <w:bottom w:val="none" w:sz="0" w:space="0" w:color="auto"/>
        <w:right w:val="none" w:sz="0" w:space="0" w:color="auto"/>
      </w:divBdr>
    </w:div>
    <w:div w:id="706102423">
      <w:bodyDiv w:val="1"/>
      <w:marLeft w:val="0"/>
      <w:marRight w:val="0"/>
      <w:marTop w:val="0"/>
      <w:marBottom w:val="0"/>
      <w:divBdr>
        <w:top w:val="none" w:sz="0" w:space="0" w:color="auto"/>
        <w:left w:val="none" w:sz="0" w:space="0" w:color="auto"/>
        <w:bottom w:val="none" w:sz="0" w:space="0" w:color="auto"/>
        <w:right w:val="none" w:sz="0" w:space="0" w:color="auto"/>
      </w:divBdr>
    </w:div>
    <w:div w:id="706292337">
      <w:bodyDiv w:val="1"/>
      <w:marLeft w:val="0"/>
      <w:marRight w:val="0"/>
      <w:marTop w:val="0"/>
      <w:marBottom w:val="0"/>
      <w:divBdr>
        <w:top w:val="none" w:sz="0" w:space="0" w:color="auto"/>
        <w:left w:val="none" w:sz="0" w:space="0" w:color="auto"/>
        <w:bottom w:val="none" w:sz="0" w:space="0" w:color="auto"/>
        <w:right w:val="none" w:sz="0" w:space="0" w:color="auto"/>
      </w:divBdr>
    </w:div>
    <w:div w:id="706831212">
      <w:bodyDiv w:val="1"/>
      <w:marLeft w:val="0"/>
      <w:marRight w:val="0"/>
      <w:marTop w:val="0"/>
      <w:marBottom w:val="0"/>
      <w:divBdr>
        <w:top w:val="none" w:sz="0" w:space="0" w:color="auto"/>
        <w:left w:val="none" w:sz="0" w:space="0" w:color="auto"/>
        <w:bottom w:val="none" w:sz="0" w:space="0" w:color="auto"/>
        <w:right w:val="none" w:sz="0" w:space="0" w:color="auto"/>
      </w:divBdr>
    </w:div>
    <w:div w:id="707029843">
      <w:bodyDiv w:val="1"/>
      <w:marLeft w:val="0"/>
      <w:marRight w:val="0"/>
      <w:marTop w:val="0"/>
      <w:marBottom w:val="0"/>
      <w:divBdr>
        <w:top w:val="none" w:sz="0" w:space="0" w:color="auto"/>
        <w:left w:val="none" w:sz="0" w:space="0" w:color="auto"/>
        <w:bottom w:val="none" w:sz="0" w:space="0" w:color="auto"/>
        <w:right w:val="none" w:sz="0" w:space="0" w:color="auto"/>
      </w:divBdr>
    </w:div>
    <w:div w:id="708259726">
      <w:bodyDiv w:val="1"/>
      <w:marLeft w:val="0"/>
      <w:marRight w:val="0"/>
      <w:marTop w:val="0"/>
      <w:marBottom w:val="0"/>
      <w:divBdr>
        <w:top w:val="none" w:sz="0" w:space="0" w:color="auto"/>
        <w:left w:val="none" w:sz="0" w:space="0" w:color="auto"/>
        <w:bottom w:val="none" w:sz="0" w:space="0" w:color="auto"/>
        <w:right w:val="none" w:sz="0" w:space="0" w:color="auto"/>
      </w:divBdr>
    </w:div>
    <w:div w:id="708333134">
      <w:bodyDiv w:val="1"/>
      <w:marLeft w:val="0"/>
      <w:marRight w:val="0"/>
      <w:marTop w:val="0"/>
      <w:marBottom w:val="0"/>
      <w:divBdr>
        <w:top w:val="none" w:sz="0" w:space="0" w:color="auto"/>
        <w:left w:val="none" w:sz="0" w:space="0" w:color="auto"/>
        <w:bottom w:val="none" w:sz="0" w:space="0" w:color="auto"/>
        <w:right w:val="none" w:sz="0" w:space="0" w:color="auto"/>
      </w:divBdr>
    </w:div>
    <w:div w:id="708339541">
      <w:bodyDiv w:val="1"/>
      <w:marLeft w:val="0"/>
      <w:marRight w:val="0"/>
      <w:marTop w:val="0"/>
      <w:marBottom w:val="0"/>
      <w:divBdr>
        <w:top w:val="none" w:sz="0" w:space="0" w:color="auto"/>
        <w:left w:val="none" w:sz="0" w:space="0" w:color="auto"/>
        <w:bottom w:val="none" w:sz="0" w:space="0" w:color="auto"/>
        <w:right w:val="none" w:sz="0" w:space="0" w:color="auto"/>
      </w:divBdr>
    </w:div>
    <w:div w:id="708535453">
      <w:bodyDiv w:val="1"/>
      <w:marLeft w:val="0"/>
      <w:marRight w:val="0"/>
      <w:marTop w:val="0"/>
      <w:marBottom w:val="0"/>
      <w:divBdr>
        <w:top w:val="none" w:sz="0" w:space="0" w:color="auto"/>
        <w:left w:val="none" w:sz="0" w:space="0" w:color="auto"/>
        <w:bottom w:val="none" w:sz="0" w:space="0" w:color="auto"/>
        <w:right w:val="none" w:sz="0" w:space="0" w:color="auto"/>
      </w:divBdr>
    </w:div>
    <w:div w:id="709840552">
      <w:bodyDiv w:val="1"/>
      <w:marLeft w:val="0"/>
      <w:marRight w:val="0"/>
      <w:marTop w:val="0"/>
      <w:marBottom w:val="0"/>
      <w:divBdr>
        <w:top w:val="none" w:sz="0" w:space="0" w:color="auto"/>
        <w:left w:val="none" w:sz="0" w:space="0" w:color="auto"/>
        <w:bottom w:val="none" w:sz="0" w:space="0" w:color="auto"/>
        <w:right w:val="none" w:sz="0" w:space="0" w:color="auto"/>
      </w:divBdr>
    </w:div>
    <w:div w:id="709886938">
      <w:bodyDiv w:val="1"/>
      <w:marLeft w:val="0"/>
      <w:marRight w:val="0"/>
      <w:marTop w:val="0"/>
      <w:marBottom w:val="0"/>
      <w:divBdr>
        <w:top w:val="none" w:sz="0" w:space="0" w:color="auto"/>
        <w:left w:val="none" w:sz="0" w:space="0" w:color="auto"/>
        <w:bottom w:val="none" w:sz="0" w:space="0" w:color="auto"/>
        <w:right w:val="none" w:sz="0" w:space="0" w:color="auto"/>
      </w:divBdr>
    </w:div>
    <w:div w:id="709962270">
      <w:bodyDiv w:val="1"/>
      <w:marLeft w:val="0"/>
      <w:marRight w:val="0"/>
      <w:marTop w:val="0"/>
      <w:marBottom w:val="0"/>
      <w:divBdr>
        <w:top w:val="none" w:sz="0" w:space="0" w:color="auto"/>
        <w:left w:val="none" w:sz="0" w:space="0" w:color="auto"/>
        <w:bottom w:val="none" w:sz="0" w:space="0" w:color="auto"/>
        <w:right w:val="none" w:sz="0" w:space="0" w:color="auto"/>
      </w:divBdr>
    </w:div>
    <w:div w:id="710229708">
      <w:bodyDiv w:val="1"/>
      <w:marLeft w:val="0"/>
      <w:marRight w:val="0"/>
      <w:marTop w:val="0"/>
      <w:marBottom w:val="0"/>
      <w:divBdr>
        <w:top w:val="none" w:sz="0" w:space="0" w:color="auto"/>
        <w:left w:val="none" w:sz="0" w:space="0" w:color="auto"/>
        <w:bottom w:val="none" w:sz="0" w:space="0" w:color="auto"/>
        <w:right w:val="none" w:sz="0" w:space="0" w:color="auto"/>
      </w:divBdr>
    </w:div>
    <w:div w:id="710543524">
      <w:bodyDiv w:val="1"/>
      <w:marLeft w:val="0"/>
      <w:marRight w:val="0"/>
      <w:marTop w:val="0"/>
      <w:marBottom w:val="0"/>
      <w:divBdr>
        <w:top w:val="none" w:sz="0" w:space="0" w:color="auto"/>
        <w:left w:val="none" w:sz="0" w:space="0" w:color="auto"/>
        <w:bottom w:val="none" w:sz="0" w:space="0" w:color="auto"/>
        <w:right w:val="none" w:sz="0" w:space="0" w:color="auto"/>
      </w:divBdr>
    </w:div>
    <w:div w:id="710616211">
      <w:bodyDiv w:val="1"/>
      <w:marLeft w:val="0"/>
      <w:marRight w:val="0"/>
      <w:marTop w:val="0"/>
      <w:marBottom w:val="0"/>
      <w:divBdr>
        <w:top w:val="none" w:sz="0" w:space="0" w:color="auto"/>
        <w:left w:val="none" w:sz="0" w:space="0" w:color="auto"/>
        <w:bottom w:val="none" w:sz="0" w:space="0" w:color="auto"/>
        <w:right w:val="none" w:sz="0" w:space="0" w:color="auto"/>
      </w:divBdr>
    </w:div>
    <w:div w:id="710693755">
      <w:bodyDiv w:val="1"/>
      <w:marLeft w:val="0"/>
      <w:marRight w:val="0"/>
      <w:marTop w:val="0"/>
      <w:marBottom w:val="0"/>
      <w:divBdr>
        <w:top w:val="none" w:sz="0" w:space="0" w:color="auto"/>
        <w:left w:val="none" w:sz="0" w:space="0" w:color="auto"/>
        <w:bottom w:val="none" w:sz="0" w:space="0" w:color="auto"/>
        <w:right w:val="none" w:sz="0" w:space="0" w:color="auto"/>
      </w:divBdr>
    </w:div>
    <w:div w:id="712077002">
      <w:bodyDiv w:val="1"/>
      <w:marLeft w:val="0"/>
      <w:marRight w:val="0"/>
      <w:marTop w:val="0"/>
      <w:marBottom w:val="0"/>
      <w:divBdr>
        <w:top w:val="none" w:sz="0" w:space="0" w:color="auto"/>
        <w:left w:val="none" w:sz="0" w:space="0" w:color="auto"/>
        <w:bottom w:val="none" w:sz="0" w:space="0" w:color="auto"/>
        <w:right w:val="none" w:sz="0" w:space="0" w:color="auto"/>
      </w:divBdr>
    </w:div>
    <w:div w:id="712078439">
      <w:bodyDiv w:val="1"/>
      <w:marLeft w:val="0"/>
      <w:marRight w:val="0"/>
      <w:marTop w:val="0"/>
      <w:marBottom w:val="0"/>
      <w:divBdr>
        <w:top w:val="none" w:sz="0" w:space="0" w:color="auto"/>
        <w:left w:val="none" w:sz="0" w:space="0" w:color="auto"/>
        <w:bottom w:val="none" w:sz="0" w:space="0" w:color="auto"/>
        <w:right w:val="none" w:sz="0" w:space="0" w:color="auto"/>
      </w:divBdr>
    </w:div>
    <w:div w:id="712116578">
      <w:bodyDiv w:val="1"/>
      <w:marLeft w:val="0"/>
      <w:marRight w:val="0"/>
      <w:marTop w:val="0"/>
      <w:marBottom w:val="0"/>
      <w:divBdr>
        <w:top w:val="none" w:sz="0" w:space="0" w:color="auto"/>
        <w:left w:val="none" w:sz="0" w:space="0" w:color="auto"/>
        <w:bottom w:val="none" w:sz="0" w:space="0" w:color="auto"/>
        <w:right w:val="none" w:sz="0" w:space="0" w:color="auto"/>
      </w:divBdr>
    </w:div>
    <w:div w:id="712313193">
      <w:bodyDiv w:val="1"/>
      <w:marLeft w:val="0"/>
      <w:marRight w:val="0"/>
      <w:marTop w:val="0"/>
      <w:marBottom w:val="0"/>
      <w:divBdr>
        <w:top w:val="none" w:sz="0" w:space="0" w:color="auto"/>
        <w:left w:val="none" w:sz="0" w:space="0" w:color="auto"/>
        <w:bottom w:val="none" w:sz="0" w:space="0" w:color="auto"/>
        <w:right w:val="none" w:sz="0" w:space="0" w:color="auto"/>
      </w:divBdr>
    </w:div>
    <w:div w:id="713847077">
      <w:bodyDiv w:val="1"/>
      <w:marLeft w:val="0"/>
      <w:marRight w:val="0"/>
      <w:marTop w:val="0"/>
      <w:marBottom w:val="0"/>
      <w:divBdr>
        <w:top w:val="none" w:sz="0" w:space="0" w:color="auto"/>
        <w:left w:val="none" w:sz="0" w:space="0" w:color="auto"/>
        <w:bottom w:val="none" w:sz="0" w:space="0" w:color="auto"/>
        <w:right w:val="none" w:sz="0" w:space="0" w:color="auto"/>
      </w:divBdr>
    </w:div>
    <w:div w:id="713967475">
      <w:bodyDiv w:val="1"/>
      <w:marLeft w:val="0"/>
      <w:marRight w:val="0"/>
      <w:marTop w:val="0"/>
      <w:marBottom w:val="0"/>
      <w:divBdr>
        <w:top w:val="none" w:sz="0" w:space="0" w:color="auto"/>
        <w:left w:val="none" w:sz="0" w:space="0" w:color="auto"/>
        <w:bottom w:val="none" w:sz="0" w:space="0" w:color="auto"/>
        <w:right w:val="none" w:sz="0" w:space="0" w:color="auto"/>
      </w:divBdr>
    </w:div>
    <w:div w:id="714309564">
      <w:bodyDiv w:val="1"/>
      <w:marLeft w:val="0"/>
      <w:marRight w:val="0"/>
      <w:marTop w:val="0"/>
      <w:marBottom w:val="0"/>
      <w:divBdr>
        <w:top w:val="none" w:sz="0" w:space="0" w:color="auto"/>
        <w:left w:val="none" w:sz="0" w:space="0" w:color="auto"/>
        <w:bottom w:val="none" w:sz="0" w:space="0" w:color="auto"/>
        <w:right w:val="none" w:sz="0" w:space="0" w:color="auto"/>
      </w:divBdr>
    </w:div>
    <w:div w:id="714424542">
      <w:bodyDiv w:val="1"/>
      <w:marLeft w:val="0"/>
      <w:marRight w:val="0"/>
      <w:marTop w:val="0"/>
      <w:marBottom w:val="0"/>
      <w:divBdr>
        <w:top w:val="none" w:sz="0" w:space="0" w:color="auto"/>
        <w:left w:val="none" w:sz="0" w:space="0" w:color="auto"/>
        <w:bottom w:val="none" w:sz="0" w:space="0" w:color="auto"/>
        <w:right w:val="none" w:sz="0" w:space="0" w:color="auto"/>
      </w:divBdr>
    </w:div>
    <w:div w:id="714542289">
      <w:bodyDiv w:val="1"/>
      <w:marLeft w:val="0"/>
      <w:marRight w:val="0"/>
      <w:marTop w:val="0"/>
      <w:marBottom w:val="0"/>
      <w:divBdr>
        <w:top w:val="none" w:sz="0" w:space="0" w:color="auto"/>
        <w:left w:val="none" w:sz="0" w:space="0" w:color="auto"/>
        <w:bottom w:val="none" w:sz="0" w:space="0" w:color="auto"/>
        <w:right w:val="none" w:sz="0" w:space="0" w:color="auto"/>
      </w:divBdr>
    </w:div>
    <w:div w:id="714933178">
      <w:bodyDiv w:val="1"/>
      <w:marLeft w:val="0"/>
      <w:marRight w:val="0"/>
      <w:marTop w:val="0"/>
      <w:marBottom w:val="0"/>
      <w:divBdr>
        <w:top w:val="none" w:sz="0" w:space="0" w:color="auto"/>
        <w:left w:val="none" w:sz="0" w:space="0" w:color="auto"/>
        <w:bottom w:val="none" w:sz="0" w:space="0" w:color="auto"/>
        <w:right w:val="none" w:sz="0" w:space="0" w:color="auto"/>
      </w:divBdr>
    </w:div>
    <w:div w:id="714935928">
      <w:bodyDiv w:val="1"/>
      <w:marLeft w:val="0"/>
      <w:marRight w:val="0"/>
      <w:marTop w:val="0"/>
      <w:marBottom w:val="0"/>
      <w:divBdr>
        <w:top w:val="none" w:sz="0" w:space="0" w:color="auto"/>
        <w:left w:val="none" w:sz="0" w:space="0" w:color="auto"/>
        <w:bottom w:val="none" w:sz="0" w:space="0" w:color="auto"/>
        <w:right w:val="none" w:sz="0" w:space="0" w:color="auto"/>
      </w:divBdr>
    </w:div>
    <w:div w:id="715543700">
      <w:bodyDiv w:val="1"/>
      <w:marLeft w:val="0"/>
      <w:marRight w:val="0"/>
      <w:marTop w:val="0"/>
      <w:marBottom w:val="0"/>
      <w:divBdr>
        <w:top w:val="none" w:sz="0" w:space="0" w:color="auto"/>
        <w:left w:val="none" w:sz="0" w:space="0" w:color="auto"/>
        <w:bottom w:val="none" w:sz="0" w:space="0" w:color="auto"/>
        <w:right w:val="none" w:sz="0" w:space="0" w:color="auto"/>
      </w:divBdr>
    </w:div>
    <w:div w:id="716468727">
      <w:bodyDiv w:val="1"/>
      <w:marLeft w:val="0"/>
      <w:marRight w:val="0"/>
      <w:marTop w:val="0"/>
      <w:marBottom w:val="0"/>
      <w:divBdr>
        <w:top w:val="none" w:sz="0" w:space="0" w:color="auto"/>
        <w:left w:val="none" w:sz="0" w:space="0" w:color="auto"/>
        <w:bottom w:val="none" w:sz="0" w:space="0" w:color="auto"/>
        <w:right w:val="none" w:sz="0" w:space="0" w:color="auto"/>
      </w:divBdr>
    </w:div>
    <w:div w:id="716589776">
      <w:bodyDiv w:val="1"/>
      <w:marLeft w:val="0"/>
      <w:marRight w:val="0"/>
      <w:marTop w:val="0"/>
      <w:marBottom w:val="0"/>
      <w:divBdr>
        <w:top w:val="none" w:sz="0" w:space="0" w:color="auto"/>
        <w:left w:val="none" w:sz="0" w:space="0" w:color="auto"/>
        <w:bottom w:val="none" w:sz="0" w:space="0" w:color="auto"/>
        <w:right w:val="none" w:sz="0" w:space="0" w:color="auto"/>
      </w:divBdr>
    </w:div>
    <w:div w:id="716900792">
      <w:bodyDiv w:val="1"/>
      <w:marLeft w:val="0"/>
      <w:marRight w:val="0"/>
      <w:marTop w:val="0"/>
      <w:marBottom w:val="0"/>
      <w:divBdr>
        <w:top w:val="none" w:sz="0" w:space="0" w:color="auto"/>
        <w:left w:val="none" w:sz="0" w:space="0" w:color="auto"/>
        <w:bottom w:val="none" w:sz="0" w:space="0" w:color="auto"/>
        <w:right w:val="none" w:sz="0" w:space="0" w:color="auto"/>
      </w:divBdr>
    </w:div>
    <w:div w:id="717125331">
      <w:bodyDiv w:val="1"/>
      <w:marLeft w:val="0"/>
      <w:marRight w:val="0"/>
      <w:marTop w:val="0"/>
      <w:marBottom w:val="0"/>
      <w:divBdr>
        <w:top w:val="none" w:sz="0" w:space="0" w:color="auto"/>
        <w:left w:val="none" w:sz="0" w:space="0" w:color="auto"/>
        <w:bottom w:val="none" w:sz="0" w:space="0" w:color="auto"/>
        <w:right w:val="none" w:sz="0" w:space="0" w:color="auto"/>
      </w:divBdr>
    </w:div>
    <w:div w:id="717321570">
      <w:bodyDiv w:val="1"/>
      <w:marLeft w:val="0"/>
      <w:marRight w:val="0"/>
      <w:marTop w:val="0"/>
      <w:marBottom w:val="0"/>
      <w:divBdr>
        <w:top w:val="none" w:sz="0" w:space="0" w:color="auto"/>
        <w:left w:val="none" w:sz="0" w:space="0" w:color="auto"/>
        <w:bottom w:val="none" w:sz="0" w:space="0" w:color="auto"/>
        <w:right w:val="none" w:sz="0" w:space="0" w:color="auto"/>
      </w:divBdr>
    </w:div>
    <w:div w:id="717362483">
      <w:bodyDiv w:val="1"/>
      <w:marLeft w:val="0"/>
      <w:marRight w:val="0"/>
      <w:marTop w:val="0"/>
      <w:marBottom w:val="0"/>
      <w:divBdr>
        <w:top w:val="none" w:sz="0" w:space="0" w:color="auto"/>
        <w:left w:val="none" w:sz="0" w:space="0" w:color="auto"/>
        <w:bottom w:val="none" w:sz="0" w:space="0" w:color="auto"/>
        <w:right w:val="none" w:sz="0" w:space="0" w:color="auto"/>
      </w:divBdr>
    </w:div>
    <w:div w:id="717626389">
      <w:bodyDiv w:val="1"/>
      <w:marLeft w:val="0"/>
      <w:marRight w:val="0"/>
      <w:marTop w:val="0"/>
      <w:marBottom w:val="0"/>
      <w:divBdr>
        <w:top w:val="none" w:sz="0" w:space="0" w:color="auto"/>
        <w:left w:val="none" w:sz="0" w:space="0" w:color="auto"/>
        <w:bottom w:val="none" w:sz="0" w:space="0" w:color="auto"/>
        <w:right w:val="none" w:sz="0" w:space="0" w:color="auto"/>
      </w:divBdr>
    </w:div>
    <w:div w:id="718094596">
      <w:bodyDiv w:val="1"/>
      <w:marLeft w:val="0"/>
      <w:marRight w:val="0"/>
      <w:marTop w:val="0"/>
      <w:marBottom w:val="0"/>
      <w:divBdr>
        <w:top w:val="none" w:sz="0" w:space="0" w:color="auto"/>
        <w:left w:val="none" w:sz="0" w:space="0" w:color="auto"/>
        <w:bottom w:val="none" w:sz="0" w:space="0" w:color="auto"/>
        <w:right w:val="none" w:sz="0" w:space="0" w:color="auto"/>
      </w:divBdr>
    </w:div>
    <w:div w:id="718475850">
      <w:bodyDiv w:val="1"/>
      <w:marLeft w:val="0"/>
      <w:marRight w:val="0"/>
      <w:marTop w:val="0"/>
      <w:marBottom w:val="0"/>
      <w:divBdr>
        <w:top w:val="none" w:sz="0" w:space="0" w:color="auto"/>
        <w:left w:val="none" w:sz="0" w:space="0" w:color="auto"/>
        <w:bottom w:val="none" w:sz="0" w:space="0" w:color="auto"/>
        <w:right w:val="none" w:sz="0" w:space="0" w:color="auto"/>
      </w:divBdr>
    </w:div>
    <w:div w:id="719478070">
      <w:bodyDiv w:val="1"/>
      <w:marLeft w:val="0"/>
      <w:marRight w:val="0"/>
      <w:marTop w:val="0"/>
      <w:marBottom w:val="0"/>
      <w:divBdr>
        <w:top w:val="none" w:sz="0" w:space="0" w:color="auto"/>
        <w:left w:val="none" w:sz="0" w:space="0" w:color="auto"/>
        <w:bottom w:val="none" w:sz="0" w:space="0" w:color="auto"/>
        <w:right w:val="none" w:sz="0" w:space="0" w:color="auto"/>
      </w:divBdr>
    </w:div>
    <w:div w:id="719717531">
      <w:bodyDiv w:val="1"/>
      <w:marLeft w:val="0"/>
      <w:marRight w:val="0"/>
      <w:marTop w:val="0"/>
      <w:marBottom w:val="0"/>
      <w:divBdr>
        <w:top w:val="none" w:sz="0" w:space="0" w:color="auto"/>
        <w:left w:val="none" w:sz="0" w:space="0" w:color="auto"/>
        <w:bottom w:val="none" w:sz="0" w:space="0" w:color="auto"/>
        <w:right w:val="none" w:sz="0" w:space="0" w:color="auto"/>
      </w:divBdr>
    </w:div>
    <w:div w:id="720056807">
      <w:bodyDiv w:val="1"/>
      <w:marLeft w:val="0"/>
      <w:marRight w:val="0"/>
      <w:marTop w:val="0"/>
      <w:marBottom w:val="0"/>
      <w:divBdr>
        <w:top w:val="none" w:sz="0" w:space="0" w:color="auto"/>
        <w:left w:val="none" w:sz="0" w:space="0" w:color="auto"/>
        <w:bottom w:val="none" w:sz="0" w:space="0" w:color="auto"/>
        <w:right w:val="none" w:sz="0" w:space="0" w:color="auto"/>
      </w:divBdr>
    </w:div>
    <w:div w:id="720639009">
      <w:bodyDiv w:val="1"/>
      <w:marLeft w:val="0"/>
      <w:marRight w:val="0"/>
      <w:marTop w:val="0"/>
      <w:marBottom w:val="0"/>
      <w:divBdr>
        <w:top w:val="none" w:sz="0" w:space="0" w:color="auto"/>
        <w:left w:val="none" w:sz="0" w:space="0" w:color="auto"/>
        <w:bottom w:val="none" w:sz="0" w:space="0" w:color="auto"/>
        <w:right w:val="none" w:sz="0" w:space="0" w:color="auto"/>
      </w:divBdr>
    </w:div>
    <w:div w:id="720980325">
      <w:bodyDiv w:val="1"/>
      <w:marLeft w:val="0"/>
      <w:marRight w:val="0"/>
      <w:marTop w:val="0"/>
      <w:marBottom w:val="0"/>
      <w:divBdr>
        <w:top w:val="none" w:sz="0" w:space="0" w:color="auto"/>
        <w:left w:val="none" w:sz="0" w:space="0" w:color="auto"/>
        <w:bottom w:val="none" w:sz="0" w:space="0" w:color="auto"/>
        <w:right w:val="none" w:sz="0" w:space="0" w:color="auto"/>
      </w:divBdr>
    </w:div>
    <w:div w:id="721100998">
      <w:bodyDiv w:val="1"/>
      <w:marLeft w:val="0"/>
      <w:marRight w:val="0"/>
      <w:marTop w:val="0"/>
      <w:marBottom w:val="0"/>
      <w:divBdr>
        <w:top w:val="none" w:sz="0" w:space="0" w:color="auto"/>
        <w:left w:val="none" w:sz="0" w:space="0" w:color="auto"/>
        <w:bottom w:val="none" w:sz="0" w:space="0" w:color="auto"/>
        <w:right w:val="none" w:sz="0" w:space="0" w:color="auto"/>
      </w:divBdr>
    </w:div>
    <w:div w:id="721830934">
      <w:bodyDiv w:val="1"/>
      <w:marLeft w:val="0"/>
      <w:marRight w:val="0"/>
      <w:marTop w:val="0"/>
      <w:marBottom w:val="0"/>
      <w:divBdr>
        <w:top w:val="none" w:sz="0" w:space="0" w:color="auto"/>
        <w:left w:val="none" w:sz="0" w:space="0" w:color="auto"/>
        <w:bottom w:val="none" w:sz="0" w:space="0" w:color="auto"/>
        <w:right w:val="none" w:sz="0" w:space="0" w:color="auto"/>
      </w:divBdr>
    </w:div>
    <w:div w:id="721901573">
      <w:bodyDiv w:val="1"/>
      <w:marLeft w:val="0"/>
      <w:marRight w:val="0"/>
      <w:marTop w:val="0"/>
      <w:marBottom w:val="0"/>
      <w:divBdr>
        <w:top w:val="none" w:sz="0" w:space="0" w:color="auto"/>
        <w:left w:val="none" w:sz="0" w:space="0" w:color="auto"/>
        <w:bottom w:val="none" w:sz="0" w:space="0" w:color="auto"/>
        <w:right w:val="none" w:sz="0" w:space="0" w:color="auto"/>
      </w:divBdr>
    </w:div>
    <w:div w:id="722405636">
      <w:bodyDiv w:val="1"/>
      <w:marLeft w:val="0"/>
      <w:marRight w:val="0"/>
      <w:marTop w:val="0"/>
      <w:marBottom w:val="0"/>
      <w:divBdr>
        <w:top w:val="none" w:sz="0" w:space="0" w:color="auto"/>
        <w:left w:val="none" w:sz="0" w:space="0" w:color="auto"/>
        <w:bottom w:val="none" w:sz="0" w:space="0" w:color="auto"/>
        <w:right w:val="none" w:sz="0" w:space="0" w:color="auto"/>
      </w:divBdr>
    </w:div>
    <w:div w:id="722679518">
      <w:bodyDiv w:val="1"/>
      <w:marLeft w:val="0"/>
      <w:marRight w:val="0"/>
      <w:marTop w:val="0"/>
      <w:marBottom w:val="0"/>
      <w:divBdr>
        <w:top w:val="none" w:sz="0" w:space="0" w:color="auto"/>
        <w:left w:val="none" w:sz="0" w:space="0" w:color="auto"/>
        <w:bottom w:val="none" w:sz="0" w:space="0" w:color="auto"/>
        <w:right w:val="none" w:sz="0" w:space="0" w:color="auto"/>
      </w:divBdr>
    </w:div>
    <w:div w:id="723017932">
      <w:bodyDiv w:val="1"/>
      <w:marLeft w:val="0"/>
      <w:marRight w:val="0"/>
      <w:marTop w:val="0"/>
      <w:marBottom w:val="0"/>
      <w:divBdr>
        <w:top w:val="none" w:sz="0" w:space="0" w:color="auto"/>
        <w:left w:val="none" w:sz="0" w:space="0" w:color="auto"/>
        <w:bottom w:val="none" w:sz="0" w:space="0" w:color="auto"/>
        <w:right w:val="none" w:sz="0" w:space="0" w:color="auto"/>
      </w:divBdr>
    </w:div>
    <w:div w:id="723143497">
      <w:bodyDiv w:val="1"/>
      <w:marLeft w:val="0"/>
      <w:marRight w:val="0"/>
      <w:marTop w:val="0"/>
      <w:marBottom w:val="0"/>
      <w:divBdr>
        <w:top w:val="none" w:sz="0" w:space="0" w:color="auto"/>
        <w:left w:val="none" w:sz="0" w:space="0" w:color="auto"/>
        <w:bottom w:val="none" w:sz="0" w:space="0" w:color="auto"/>
        <w:right w:val="none" w:sz="0" w:space="0" w:color="auto"/>
      </w:divBdr>
    </w:div>
    <w:div w:id="723260467">
      <w:bodyDiv w:val="1"/>
      <w:marLeft w:val="0"/>
      <w:marRight w:val="0"/>
      <w:marTop w:val="0"/>
      <w:marBottom w:val="0"/>
      <w:divBdr>
        <w:top w:val="none" w:sz="0" w:space="0" w:color="auto"/>
        <w:left w:val="none" w:sz="0" w:space="0" w:color="auto"/>
        <w:bottom w:val="none" w:sz="0" w:space="0" w:color="auto"/>
        <w:right w:val="none" w:sz="0" w:space="0" w:color="auto"/>
      </w:divBdr>
    </w:div>
    <w:div w:id="723872169">
      <w:bodyDiv w:val="1"/>
      <w:marLeft w:val="0"/>
      <w:marRight w:val="0"/>
      <w:marTop w:val="0"/>
      <w:marBottom w:val="0"/>
      <w:divBdr>
        <w:top w:val="none" w:sz="0" w:space="0" w:color="auto"/>
        <w:left w:val="none" w:sz="0" w:space="0" w:color="auto"/>
        <w:bottom w:val="none" w:sz="0" w:space="0" w:color="auto"/>
        <w:right w:val="none" w:sz="0" w:space="0" w:color="auto"/>
      </w:divBdr>
    </w:div>
    <w:div w:id="723942742">
      <w:bodyDiv w:val="1"/>
      <w:marLeft w:val="0"/>
      <w:marRight w:val="0"/>
      <w:marTop w:val="0"/>
      <w:marBottom w:val="0"/>
      <w:divBdr>
        <w:top w:val="none" w:sz="0" w:space="0" w:color="auto"/>
        <w:left w:val="none" w:sz="0" w:space="0" w:color="auto"/>
        <w:bottom w:val="none" w:sz="0" w:space="0" w:color="auto"/>
        <w:right w:val="none" w:sz="0" w:space="0" w:color="auto"/>
      </w:divBdr>
    </w:div>
    <w:div w:id="723985856">
      <w:bodyDiv w:val="1"/>
      <w:marLeft w:val="0"/>
      <w:marRight w:val="0"/>
      <w:marTop w:val="0"/>
      <w:marBottom w:val="0"/>
      <w:divBdr>
        <w:top w:val="none" w:sz="0" w:space="0" w:color="auto"/>
        <w:left w:val="none" w:sz="0" w:space="0" w:color="auto"/>
        <w:bottom w:val="none" w:sz="0" w:space="0" w:color="auto"/>
        <w:right w:val="none" w:sz="0" w:space="0" w:color="auto"/>
      </w:divBdr>
    </w:div>
    <w:div w:id="724530813">
      <w:bodyDiv w:val="1"/>
      <w:marLeft w:val="0"/>
      <w:marRight w:val="0"/>
      <w:marTop w:val="0"/>
      <w:marBottom w:val="0"/>
      <w:divBdr>
        <w:top w:val="none" w:sz="0" w:space="0" w:color="auto"/>
        <w:left w:val="none" w:sz="0" w:space="0" w:color="auto"/>
        <w:bottom w:val="none" w:sz="0" w:space="0" w:color="auto"/>
        <w:right w:val="none" w:sz="0" w:space="0" w:color="auto"/>
      </w:divBdr>
    </w:div>
    <w:div w:id="724914686">
      <w:bodyDiv w:val="1"/>
      <w:marLeft w:val="0"/>
      <w:marRight w:val="0"/>
      <w:marTop w:val="0"/>
      <w:marBottom w:val="0"/>
      <w:divBdr>
        <w:top w:val="none" w:sz="0" w:space="0" w:color="auto"/>
        <w:left w:val="none" w:sz="0" w:space="0" w:color="auto"/>
        <w:bottom w:val="none" w:sz="0" w:space="0" w:color="auto"/>
        <w:right w:val="none" w:sz="0" w:space="0" w:color="auto"/>
      </w:divBdr>
    </w:div>
    <w:div w:id="726032727">
      <w:bodyDiv w:val="1"/>
      <w:marLeft w:val="0"/>
      <w:marRight w:val="0"/>
      <w:marTop w:val="0"/>
      <w:marBottom w:val="0"/>
      <w:divBdr>
        <w:top w:val="none" w:sz="0" w:space="0" w:color="auto"/>
        <w:left w:val="none" w:sz="0" w:space="0" w:color="auto"/>
        <w:bottom w:val="none" w:sz="0" w:space="0" w:color="auto"/>
        <w:right w:val="none" w:sz="0" w:space="0" w:color="auto"/>
      </w:divBdr>
    </w:div>
    <w:div w:id="726415167">
      <w:bodyDiv w:val="1"/>
      <w:marLeft w:val="0"/>
      <w:marRight w:val="0"/>
      <w:marTop w:val="0"/>
      <w:marBottom w:val="0"/>
      <w:divBdr>
        <w:top w:val="none" w:sz="0" w:space="0" w:color="auto"/>
        <w:left w:val="none" w:sz="0" w:space="0" w:color="auto"/>
        <w:bottom w:val="none" w:sz="0" w:space="0" w:color="auto"/>
        <w:right w:val="none" w:sz="0" w:space="0" w:color="auto"/>
      </w:divBdr>
    </w:div>
    <w:div w:id="726419724">
      <w:bodyDiv w:val="1"/>
      <w:marLeft w:val="0"/>
      <w:marRight w:val="0"/>
      <w:marTop w:val="0"/>
      <w:marBottom w:val="0"/>
      <w:divBdr>
        <w:top w:val="none" w:sz="0" w:space="0" w:color="auto"/>
        <w:left w:val="none" w:sz="0" w:space="0" w:color="auto"/>
        <w:bottom w:val="none" w:sz="0" w:space="0" w:color="auto"/>
        <w:right w:val="none" w:sz="0" w:space="0" w:color="auto"/>
      </w:divBdr>
    </w:div>
    <w:div w:id="726538271">
      <w:bodyDiv w:val="1"/>
      <w:marLeft w:val="0"/>
      <w:marRight w:val="0"/>
      <w:marTop w:val="0"/>
      <w:marBottom w:val="0"/>
      <w:divBdr>
        <w:top w:val="none" w:sz="0" w:space="0" w:color="auto"/>
        <w:left w:val="none" w:sz="0" w:space="0" w:color="auto"/>
        <w:bottom w:val="none" w:sz="0" w:space="0" w:color="auto"/>
        <w:right w:val="none" w:sz="0" w:space="0" w:color="auto"/>
      </w:divBdr>
    </w:div>
    <w:div w:id="727991749">
      <w:bodyDiv w:val="1"/>
      <w:marLeft w:val="0"/>
      <w:marRight w:val="0"/>
      <w:marTop w:val="0"/>
      <w:marBottom w:val="0"/>
      <w:divBdr>
        <w:top w:val="none" w:sz="0" w:space="0" w:color="auto"/>
        <w:left w:val="none" w:sz="0" w:space="0" w:color="auto"/>
        <w:bottom w:val="none" w:sz="0" w:space="0" w:color="auto"/>
        <w:right w:val="none" w:sz="0" w:space="0" w:color="auto"/>
      </w:divBdr>
    </w:div>
    <w:div w:id="728191059">
      <w:bodyDiv w:val="1"/>
      <w:marLeft w:val="0"/>
      <w:marRight w:val="0"/>
      <w:marTop w:val="0"/>
      <w:marBottom w:val="0"/>
      <w:divBdr>
        <w:top w:val="none" w:sz="0" w:space="0" w:color="auto"/>
        <w:left w:val="none" w:sz="0" w:space="0" w:color="auto"/>
        <w:bottom w:val="none" w:sz="0" w:space="0" w:color="auto"/>
        <w:right w:val="none" w:sz="0" w:space="0" w:color="auto"/>
      </w:divBdr>
    </w:div>
    <w:div w:id="728310958">
      <w:bodyDiv w:val="1"/>
      <w:marLeft w:val="0"/>
      <w:marRight w:val="0"/>
      <w:marTop w:val="0"/>
      <w:marBottom w:val="0"/>
      <w:divBdr>
        <w:top w:val="none" w:sz="0" w:space="0" w:color="auto"/>
        <w:left w:val="none" w:sz="0" w:space="0" w:color="auto"/>
        <w:bottom w:val="none" w:sz="0" w:space="0" w:color="auto"/>
        <w:right w:val="none" w:sz="0" w:space="0" w:color="auto"/>
      </w:divBdr>
    </w:div>
    <w:div w:id="728576346">
      <w:bodyDiv w:val="1"/>
      <w:marLeft w:val="0"/>
      <w:marRight w:val="0"/>
      <w:marTop w:val="0"/>
      <w:marBottom w:val="0"/>
      <w:divBdr>
        <w:top w:val="none" w:sz="0" w:space="0" w:color="auto"/>
        <w:left w:val="none" w:sz="0" w:space="0" w:color="auto"/>
        <w:bottom w:val="none" w:sz="0" w:space="0" w:color="auto"/>
        <w:right w:val="none" w:sz="0" w:space="0" w:color="auto"/>
      </w:divBdr>
    </w:div>
    <w:div w:id="728652568">
      <w:bodyDiv w:val="1"/>
      <w:marLeft w:val="0"/>
      <w:marRight w:val="0"/>
      <w:marTop w:val="0"/>
      <w:marBottom w:val="0"/>
      <w:divBdr>
        <w:top w:val="none" w:sz="0" w:space="0" w:color="auto"/>
        <w:left w:val="none" w:sz="0" w:space="0" w:color="auto"/>
        <w:bottom w:val="none" w:sz="0" w:space="0" w:color="auto"/>
        <w:right w:val="none" w:sz="0" w:space="0" w:color="auto"/>
      </w:divBdr>
    </w:div>
    <w:div w:id="728847202">
      <w:bodyDiv w:val="1"/>
      <w:marLeft w:val="0"/>
      <w:marRight w:val="0"/>
      <w:marTop w:val="0"/>
      <w:marBottom w:val="0"/>
      <w:divBdr>
        <w:top w:val="none" w:sz="0" w:space="0" w:color="auto"/>
        <w:left w:val="none" w:sz="0" w:space="0" w:color="auto"/>
        <w:bottom w:val="none" w:sz="0" w:space="0" w:color="auto"/>
        <w:right w:val="none" w:sz="0" w:space="0" w:color="auto"/>
      </w:divBdr>
    </w:div>
    <w:div w:id="730427307">
      <w:bodyDiv w:val="1"/>
      <w:marLeft w:val="0"/>
      <w:marRight w:val="0"/>
      <w:marTop w:val="0"/>
      <w:marBottom w:val="0"/>
      <w:divBdr>
        <w:top w:val="none" w:sz="0" w:space="0" w:color="auto"/>
        <w:left w:val="none" w:sz="0" w:space="0" w:color="auto"/>
        <w:bottom w:val="none" w:sz="0" w:space="0" w:color="auto"/>
        <w:right w:val="none" w:sz="0" w:space="0" w:color="auto"/>
      </w:divBdr>
    </w:div>
    <w:div w:id="730540761">
      <w:bodyDiv w:val="1"/>
      <w:marLeft w:val="0"/>
      <w:marRight w:val="0"/>
      <w:marTop w:val="0"/>
      <w:marBottom w:val="0"/>
      <w:divBdr>
        <w:top w:val="none" w:sz="0" w:space="0" w:color="auto"/>
        <w:left w:val="none" w:sz="0" w:space="0" w:color="auto"/>
        <w:bottom w:val="none" w:sz="0" w:space="0" w:color="auto"/>
        <w:right w:val="none" w:sz="0" w:space="0" w:color="auto"/>
      </w:divBdr>
    </w:div>
    <w:div w:id="730663522">
      <w:bodyDiv w:val="1"/>
      <w:marLeft w:val="0"/>
      <w:marRight w:val="0"/>
      <w:marTop w:val="0"/>
      <w:marBottom w:val="0"/>
      <w:divBdr>
        <w:top w:val="none" w:sz="0" w:space="0" w:color="auto"/>
        <w:left w:val="none" w:sz="0" w:space="0" w:color="auto"/>
        <w:bottom w:val="none" w:sz="0" w:space="0" w:color="auto"/>
        <w:right w:val="none" w:sz="0" w:space="0" w:color="auto"/>
      </w:divBdr>
    </w:div>
    <w:div w:id="731197681">
      <w:bodyDiv w:val="1"/>
      <w:marLeft w:val="0"/>
      <w:marRight w:val="0"/>
      <w:marTop w:val="0"/>
      <w:marBottom w:val="0"/>
      <w:divBdr>
        <w:top w:val="none" w:sz="0" w:space="0" w:color="auto"/>
        <w:left w:val="none" w:sz="0" w:space="0" w:color="auto"/>
        <w:bottom w:val="none" w:sz="0" w:space="0" w:color="auto"/>
        <w:right w:val="none" w:sz="0" w:space="0" w:color="auto"/>
      </w:divBdr>
    </w:div>
    <w:div w:id="731849803">
      <w:bodyDiv w:val="1"/>
      <w:marLeft w:val="0"/>
      <w:marRight w:val="0"/>
      <w:marTop w:val="0"/>
      <w:marBottom w:val="0"/>
      <w:divBdr>
        <w:top w:val="none" w:sz="0" w:space="0" w:color="auto"/>
        <w:left w:val="none" w:sz="0" w:space="0" w:color="auto"/>
        <w:bottom w:val="none" w:sz="0" w:space="0" w:color="auto"/>
        <w:right w:val="none" w:sz="0" w:space="0" w:color="auto"/>
      </w:divBdr>
    </w:div>
    <w:div w:id="732239240">
      <w:bodyDiv w:val="1"/>
      <w:marLeft w:val="0"/>
      <w:marRight w:val="0"/>
      <w:marTop w:val="0"/>
      <w:marBottom w:val="0"/>
      <w:divBdr>
        <w:top w:val="none" w:sz="0" w:space="0" w:color="auto"/>
        <w:left w:val="none" w:sz="0" w:space="0" w:color="auto"/>
        <w:bottom w:val="none" w:sz="0" w:space="0" w:color="auto"/>
        <w:right w:val="none" w:sz="0" w:space="0" w:color="auto"/>
      </w:divBdr>
    </w:div>
    <w:div w:id="733043729">
      <w:bodyDiv w:val="1"/>
      <w:marLeft w:val="0"/>
      <w:marRight w:val="0"/>
      <w:marTop w:val="0"/>
      <w:marBottom w:val="0"/>
      <w:divBdr>
        <w:top w:val="none" w:sz="0" w:space="0" w:color="auto"/>
        <w:left w:val="none" w:sz="0" w:space="0" w:color="auto"/>
        <w:bottom w:val="none" w:sz="0" w:space="0" w:color="auto"/>
        <w:right w:val="none" w:sz="0" w:space="0" w:color="auto"/>
      </w:divBdr>
    </w:div>
    <w:div w:id="733085772">
      <w:bodyDiv w:val="1"/>
      <w:marLeft w:val="0"/>
      <w:marRight w:val="0"/>
      <w:marTop w:val="0"/>
      <w:marBottom w:val="0"/>
      <w:divBdr>
        <w:top w:val="none" w:sz="0" w:space="0" w:color="auto"/>
        <w:left w:val="none" w:sz="0" w:space="0" w:color="auto"/>
        <w:bottom w:val="none" w:sz="0" w:space="0" w:color="auto"/>
        <w:right w:val="none" w:sz="0" w:space="0" w:color="auto"/>
      </w:divBdr>
    </w:div>
    <w:div w:id="733311897">
      <w:bodyDiv w:val="1"/>
      <w:marLeft w:val="0"/>
      <w:marRight w:val="0"/>
      <w:marTop w:val="0"/>
      <w:marBottom w:val="0"/>
      <w:divBdr>
        <w:top w:val="none" w:sz="0" w:space="0" w:color="auto"/>
        <w:left w:val="none" w:sz="0" w:space="0" w:color="auto"/>
        <w:bottom w:val="none" w:sz="0" w:space="0" w:color="auto"/>
        <w:right w:val="none" w:sz="0" w:space="0" w:color="auto"/>
      </w:divBdr>
    </w:div>
    <w:div w:id="733314351">
      <w:bodyDiv w:val="1"/>
      <w:marLeft w:val="0"/>
      <w:marRight w:val="0"/>
      <w:marTop w:val="0"/>
      <w:marBottom w:val="0"/>
      <w:divBdr>
        <w:top w:val="none" w:sz="0" w:space="0" w:color="auto"/>
        <w:left w:val="none" w:sz="0" w:space="0" w:color="auto"/>
        <w:bottom w:val="none" w:sz="0" w:space="0" w:color="auto"/>
        <w:right w:val="none" w:sz="0" w:space="0" w:color="auto"/>
      </w:divBdr>
    </w:div>
    <w:div w:id="733621931">
      <w:bodyDiv w:val="1"/>
      <w:marLeft w:val="0"/>
      <w:marRight w:val="0"/>
      <w:marTop w:val="0"/>
      <w:marBottom w:val="0"/>
      <w:divBdr>
        <w:top w:val="none" w:sz="0" w:space="0" w:color="auto"/>
        <w:left w:val="none" w:sz="0" w:space="0" w:color="auto"/>
        <w:bottom w:val="none" w:sz="0" w:space="0" w:color="auto"/>
        <w:right w:val="none" w:sz="0" w:space="0" w:color="auto"/>
      </w:divBdr>
    </w:div>
    <w:div w:id="734009489">
      <w:bodyDiv w:val="1"/>
      <w:marLeft w:val="0"/>
      <w:marRight w:val="0"/>
      <w:marTop w:val="0"/>
      <w:marBottom w:val="0"/>
      <w:divBdr>
        <w:top w:val="none" w:sz="0" w:space="0" w:color="auto"/>
        <w:left w:val="none" w:sz="0" w:space="0" w:color="auto"/>
        <w:bottom w:val="none" w:sz="0" w:space="0" w:color="auto"/>
        <w:right w:val="none" w:sz="0" w:space="0" w:color="auto"/>
      </w:divBdr>
    </w:div>
    <w:div w:id="734163971">
      <w:bodyDiv w:val="1"/>
      <w:marLeft w:val="0"/>
      <w:marRight w:val="0"/>
      <w:marTop w:val="0"/>
      <w:marBottom w:val="0"/>
      <w:divBdr>
        <w:top w:val="none" w:sz="0" w:space="0" w:color="auto"/>
        <w:left w:val="none" w:sz="0" w:space="0" w:color="auto"/>
        <w:bottom w:val="none" w:sz="0" w:space="0" w:color="auto"/>
        <w:right w:val="none" w:sz="0" w:space="0" w:color="auto"/>
      </w:divBdr>
    </w:div>
    <w:div w:id="734469022">
      <w:bodyDiv w:val="1"/>
      <w:marLeft w:val="0"/>
      <w:marRight w:val="0"/>
      <w:marTop w:val="0"/>
      <w:marBottom w:val="0"/>
      <w:divBdr>
        <w:top w:val="none" w:sz="0" w:space="0" w:color="auto"/>
        <w:left w:val="none" w:sz="0" w:space="0" w:color="auto"/>
        <w:bottom w:val="none" w:sz="0" w:space="0" w:color="auto"/>
        <w:right w:val="none" w:sz="0" w:space="0" w:color="auto"/>
      </w:divBdr>
    </w:div>
    <w:div w:id="734864810">
      <w:bodyDiv w:val="1"/>
      <w:marLeft w:val="0"/>
      <w:marRight w:val="0"/>
      <w:marTop w:val="0"/>
      <w:marBottom w:val="0"/>
      <w:divBdr>
        <w:top w:val="none" w:sz="0" w:space="0" w:color="auto"/>
        <w:left w:val="none" w:sz="0" w:space="0" w:color="auto"/>
        <w:bottom w:val="none" w:sz="0" w:space="0" w:color="auto"/>
        <w:right w:val="none" w:sz="0" w:space="0" w:color="auto"/>
      </w:divBdr>
    </w:div>
    <w:div w:id="735127528">
      <w:bodyDiv w:val="1"/>
      <w:marLeft w:val="0"/>
      <w:marRight w:val="0"/>
      <w:marTop w:val="0"/>
      <w:marBottom w:val="0"/>
      <w:divBdr>
        <w:top w:val="none" w:sz="0" w:space="0" w:color="auto"/>
        <w:left w:val="none" w:sz="0" w:space="0" w:color="auto"/>
        <w:bottom w:val="none" w:sz="0" w:space="0" w:color="auto"/>
        <w:right w:val="none" w:sz="0" w:space="0" w:color="auto"/>
      </w:divBdr>
    </w:div>
    <w:div w:id="735250897">
      <w:bodyDiv w:val="1"/>
      <w:marLeft w:val="0"/>
      <w:marRight w:val="0"/>
      <w:marTop w:val="0"/>
      <w:marBottom w:val="0"/>
      <w:divBdr>
        <w:top w:val="none" w:sz="0" w:space="0" w:color="auto"/>
        <w:left w:val="none" w:sz="0" w:space="0" w:color="auto"/>
        <w:bottom w:val="none" w:sz="0" w:space="0" w:color="auto"/>
        <w:right w:val="none" w:sz="0" w:space="0" w:color="auto"/>
      </w:divBdr>
    </w:div>
    <w:div w:id="736247073">
      <w:bodyDiv w:val="1"/>
      <w:marLeft w:val="0"/>
      <w:marRight w:val="0"/>
      <w:marTop w:val="0"/>
      <w:marBottom w:val="0"/>
      <w:divBdr>
        <w:top w:val="none" w:sz="0" w:space="0" w:color="auto"/>
        <w:left w:val="none" w:sz="0" w:space="0" w:color="auto"/>
        <w:bottom w:val="none" w:sz="0" w:space="0" w:color="auto"/>
        <w:right w:val="none" w:sz="0" w:space="0" w:color="auto"/>
      </w:divBdr>
    </w:div>
    <w:div w:id="736435214">
      <w:bodyDiv w:val="1"/>
      <w:marLeft w:val="0"/>
      <w:marRight w:val="0"/>
      <w:marTop w:val="0"/>
      <w:marBottom w:val="0"/>
      <w:divBdr>
        <w:top w:val="none" w:sz="0" w:space="0" w:color="auto"/>
        <w:left w:val="none" w:sz="0" w:space="0" w:color="auto"/>
        <w:bottom w:val="none" w:sz="0" w:space="0" w:color="auto"/>
        <w:right w:val="none" w:sz="0" w:space="0" w:color="auto"/>
      </w:divBdr>
    </w:div>
    <w:div w:id="736436855">
      <w:bodyDiv w:val="1"/>
      <w:marLeft w:val="0"/>
      <w:marRight w:val="0"/>
      <w:marTop w:val="0"/>
      <w:marBottom w:val="0"/>
      <w:divBdr>
        <w:top w:val="none" w:sz="0" w:space="0" w:color="auto"/>
        <w:left w:val="none" w:sz="0" w:space="0" w:color="auto"/>
        <w:bottom w:val="none" w:sz="0" w:space="0" w:color="auto"/>
        <w:right w:val="none" w:sz="0" w:space="0" w:color="auto"/>
      </w:divBdr>
    </w:div>
    <w:div w:id="736635076">
      <w:bodyDiv w:val="1"/>
      <w:marLeft w:val="0"/>
      <w:marRight w:val="0"/>
      <w:marTop w:val="0"/>
      <w:marBottom w:val="0"/>
      <w:divBdr>
        <w:top w:val="none" w:sz="0" w:space="0" w:color="auto"/>
        <w:left w:val="none" w:sz="0" w:space="0" w:color="auto"/>
        <w:bottom w:val="none" w:sz="0" w:space="0" w:color="auto"/>
        <w:right w:val="none" w:sz="0" w:space="0" w:color="auto"/>
      </w:divBdr>
    </w:div>
    <w:div w:id="737242650">
      <w:bodyDiv w:val="1"/>
      <w:marLeft w:val="0"/>
      <w:marRight w:val="0"/>
      <w:marTop w:val="0"/>
      <w:marBottom w:val="0"/>
      <w:divBdr>
        <w:top w:val="none" w:sz="0" w:space="0" w:color="auto"/>
        <w:left w:val="none" w:sz="0" w:space="0" w:color="auto"/>
        <w:bottom w:val="none" w:sz="0" w:space="0" w:color="auto"/>
        <w:right w:val="none" w:sz="0" w:space="0" w:color="auto"/>
      </w:divBdr>
    </w:div>
    <w:div w:id="737286579">
      <w:bodyDiv w:val="1"/>
      <w:marLeft w:val="0"/>
      <w:marRight w:val="0"/>
      <w:marTop w:val="0"/>
      <w:marBottom w:val="0"/>
      <w:divBdr>
        <w:top w:val="none" w:sz="0" w:space="0" w:color="auto"/>
        <w:left w:val="none" w:sz="0" w:space="0" w:color="auto"/>
        <w:bottom w:val="none" w:sz="0" w:space="0" w:color="auto"/>
        <w:right w:val="none" w:sz="0" w:space="0" w:color="auto"/>
      </w:divBdr>
    </w:div>
    <w:div w:id="737366591">
      <w:bodyDiv w:val="1"/>
      <w:marLeft w:val="0"/>
      <w:marRight w:val="0"/>
      <w:marTop w:val="0"/>
      <w:marBottom w:val="0"/>
      <w:divBdr>
        <w:top w:val="none" w:sz="0" w:space="0" w:color="auto"/>
        <w:left w:val="none" w:sz="0" w:space="0" w:color="auto"/>
        <w:bottom w:val="none" w:sz="0" w:space="0" w:color="auto"/>
        <w:right w:val="none" w:sz="0" w:space="0" w:color="auto"/>
      </w:divBdr>
    </w:div>
    <w:div w:id="737630661">
      <w:bodyDiv w:val="1"/>
      <w:marLeft w:val="0"/>
      <w:marRight w:val="0"/>
      <w:marTop w:val="0"/>
      <w:marBottom w:val="0"/>
      <w:divBdr>
        <w:top w:val="none" w:sz="0" w:space="0" w:color="auto"/>
        <w:left w:val="none" w:sz="0" w:space="0" w:color="auto"/>
        <w:bottom w:val="none" w:sz="0" w:space="0" w:color="auto"/>
        <w:right w:val="none" w:sz="0" w:space="0" w:color="auto"/>
      </w:divBdr>
    </w:div>
    <w:div w:id="737753058">
      <w:bodyDiv w:val="1"/>
      <w:marLeft w:val="0"/>
      <w:marRight w:val="0"/>
      <w:marTop w:val="0"/>
      <w:marBottom w:val="0"/>
      <w:divBdr>
        <w:top w:val="none" w:sz="0" w:space="0" w:color="auto"/>
        <w:left w:val="none" w:sz="0" w:space="0" w:color="auto"/>
        <w:bottom w:val="none" w:sz="0" w:space="0" w:color="auto"/>
        <w:right w:val="none" w:sz="0" w:space="0" w:color="auto"/>
      </w:divBdr>
    </w:div>
    <w:div w:id="737826392">
      <w:bodyDiv w:val="1"/>
      <w:marLeft w:val="0"/>
      <w:marRight w:val="0"/>
      <w:marTop w:val="0"/>
      <w:marBottom w:val="0"/>
      <w:divBdr>
        <w:top w:val="none" w:sz="0" w:space="0" w:color="auto"/>
        <w:left w:val="none" w:sz="0" w:space="0" w:color="auto"/>
        <w:bottom w:val="none" w:sz="0" w:space="0" w:color="auto"/>
        <w:right w:val="none" w:sz="0" w:space="0" w:color="auto"/>
      </w:divBdr>
    </w:div>
    <w:div w:id="738133122">
      <w:bodyDiv w:val="1"/>
      <w:marLeft w:val="0"/>
      <w:marRight w:val="0"/>
      <w:marTop w:val="0"/>
      <w:marBottom w:val="0"/>
      <w:divBdr>
        <w:top w:val="none" w:sz="0" w:space="0" w:color="auto"/>
        <w:left w:val="none" w:sz="0" w:space="0" w:color="auto"/>
        <w:bottom w:val="none" w:sz="0" w:space="0" w:color="auto"/>
        <w:right w:val="none" w:sz="0" w:space="0" w:color="auto"/>
      </w:divBdr>
    </w:div>
    <w:div w:id="738940934">
      <w:bodyDiv w:val="1"/>
      <w:marLeft w:val="0"/>
      <w:marRight w:val="0"/>
      <w:marTop w:val="0"/>
      <w:marBottom w:val="0"/>
      <w:divBdr>
        <w:top w:val="none" w:sz="0" w:space="0" w:color="auto"/>
        <w:left w:val="none" w:sz="0" w:space="0" w:color="auto"/>
        <w:bottom w:val="none" w:sz="0" w:space="0" w:color="auto"/>
        <w:right w:val="none" w:sz="0" w:space="0" w:color="auto"/>
      </w:divBdr>
    </w:div>
    <w:div w:id="739016587">
      <w:bodyDiv w:val="1"/>
      <w:marLeft w:val="0"/>
      <w:marRight w:val="0"/>
      <w:marTop w:val="0"/>
      <w:marBottom w:val="0"/>
      <w:divBdr>
        <w:top w:val="none" w:sz="0" w:space="0" w:color="auto"/>
        <w:left w:val="none" w:sz="0" w:space="0" w:color="auto"/>
        <w:bottom w:val="none" w:sz="0" w:space="0" w:color="auto"/>
        <w:right w:val="none" w:sz="0" w:space="0" w:color="auto"/>
      </w:divBdr>
    </w:div>
    <w:div w:id="739716569">
      <w:bodyDiv w:val="1"/>
      <w:marLeft w:val="0"/>
      <w:marRight w:val="0"/>
      <w:marTop w:val="0"/>
      <w:marBottom w:val="0"/>
      <w:divBdr>
        <w:top w:val="none" w:sz="0" w:space="0" w:color="auto"/>
        <w:left w:val="none" w:sz="0" w:space="0" w:color="auto"/>
        <w:bottom w:val="none" w:sz="0" w:space="0" w:color="auto"/>
        <w:right w:val="none" w:sz="0" w:space="0" w:color="auto"/>
      </w:divBdr>
    </w:div>
    <w:div w:id="739983821">
      <w:bodyDiv w:val="1"/>
      <w:marLeft w:val="0"/>
      <w:marRight w:val="0"/>
      <w:marTop w:val="0"/>
      <w:marBottom w:val="0"/>
      <w:divBdr>
        <w:top w:val="none" w:sz="0" w:space="0" w:color="auto"/>
        <w:left w:val="none" w:sz="0" w:space="0" w:color="auto"/>
        <w:bottom w:val="none" w:sz="0" w:space="0" w:color="auto"/>
        <w:right w:val="none" w:sz="0" w:space="0" w:color="auto"/>
      </w:divBdr>
    </w:div>
    <w:div w:id="740056170">
      <w:bodyDiv w:val="1"/>
      <w:marLeft w:val="0"/>
      <w:marRight w:val="0"/>
      <w:marTop w:val="0"/>
      <w:marBottom w:val="0"/>
      <w:divBdr>
        <w:top w:val="none" w:sz="0" w:space="0" w:color="auto"/>
        <w:left w:val="none" w:sz="0" w:space="0" w:color="auto"/>
        <w:bottom w:val="none" w:sz="0" w:space="0" w:color="auto"/>
        <w:right w:val="none" w:sz="0" w:space="0" w:color="auto"/>
      </w:divBdr>
    </w:div>
    <w:div w:id="740177170">
      <w:bodyDiv w:val="1"/>
      <w:marLeft w:val="0"/>
      <w:marRight w:val="0"/>
      <w:marTop w:val="0"/>
      <w:marBottom w:val="0"/>
      <w:divBdr>
        <w:top w:val="none" w:sz="0" w:space="0" w:color="auto"/>
        <w:left w:val="none" w:sz="0" w:space="0" w:color="auto"/>
        <w:bottom w:val="none" w:sz="0" w:space="0" w:color="auto"/>
        <w:right w:val="none" w:sz="0" w:space="0" w:color="auto"/>
      </w:divBdr>
    </w:div>
    <w:div w:id="740324203">
      <w:bodyDiv w:val="1"/>
      <w:marLeft w:val="0"/>
      <w:marRight w:val="0"/>
      <w:marTop w:val="0"/>
      <w:marBottom w:val="0"/>
      <w:divBdr>
        <w:top w:val="none" w:sz="0" w:space="0" w:color="auto"/>
        <w:left w:val="none" w:sz="0" w:space="0" w:color="auto"/>
        <w:bottom w:val="none" w:sz="0" w:space="0" w:color="auto"/>
        <w:right w:val="none" w:sz="0" w:space="0" w:color="auto"/>
      </w:divBdr>
    </w:div>
    <w:div w:id="740832485">
      <w:bodyDiv w:val="1"/>
      <w:marLeft w:val="0"/>
      <w:marRight w:val="0"/>
      <w:marTop w:val="0"/>
      <w:marBottom w:val="0"/>
      <w:divBdr>
        <w:top w:val="none" w:sz="0" w:space="0" w:color="auto"/>
        <w:left w:val="none" w:sz="0" w:space="0" w:color="auto"/>
        <w:bottom w:val="none" w:sz="0" w:space="0" w:color="auto"/>
        <w:right w:val="none" w:sz="0" w:space="0" w:color="auto"/>
      </w:divBdr>
    </w:div>
    <w:div w:id="740981865">
      <w:bodyDiv w:val="1"/>
      <w:marLeft w:val="0"/>
      <w:marRight w:val="0"/>
      <w:marTop w:val="0"/>
      <w:marBottom w:val="0"/>
      <w:divBdr>
        <w:top w:val="none" w:sz="0" w:space="0" w:color="auto"/>
        <w:left w:val="none" w:sz="0" w:space="0" w:color="auto"/>
        <w:bottom w:val="none" w:sz="0" w:space="0" w:color="auto"/>
        <w:right w:val="none" w:sz="0" w:space="0" w:color="auto"/>
      </w:divBdr>
    </w:div>
    <w:div w:id="741101641">
      <w:bodyDiv w:val="1"/>
      <w:marLeft w:val="0"/>
      <w:marRight w:val="0"/>
      <w:marTop w:val="0"/>
      <w:marBottom w:val="0"/>
      <w:divBdr>
        <w:top w:val="none" w:sz="0" w:space="0" w:color="auto"/>
        <w:left w:val="none" w:sz="0" w:space="0" w:color="auto"/>
        <w:bottom w:val="none" w:sz="0" w:space="0" w:color="auto"/>
        <w:right w:val="none" w:sz="0" w:space="0" w:color="auto"/>
      </w:divBdr>
    </w:div>
    <w:div w:id="741872605">
      <w:bodyDiv w:val="1"/>
      <w:marLeft w:val="0"/>
      <w:marRight w:val="0"/>
      <w:marTop w:val="0"/>
      <w:marBottom w:val="0"/>
      <w:divBdr>
        <w:top w:val="none" w:sz="0" w:space="0" w:color="auto"/>
        <w:left w:val="none" w:sz="0" w:space="0" w:color="auto"/>
        <w:bottom w:val="none" w:sz="0" w:space="0" w:color="auto"/>
        <w:right w:val="none" w:sz="0" w:space="0" w:color="auto"/>
      </w:divBdr>
    </w:div>
    <w:div w:id="742336392">
      <w:bodyDiv w:val="1"/>
      <w:marLeft w:val="0"/>
      <w:marRight w:val="0"/>
      <w:marTop w:val="0"/>
      <w:marBottom w:val="0"/>
      <w:divBdr>
        <w:top w:val="none" w:sz="0" w:space="0" w:color="auto"/>
        <w:left w:val="none" w:sz="0" w:space="0" w:color="auto"/>
        <w:bottom w:val="none" w:sz="0" w:space="0" w:color="auto"/>
        <w:right w:val="none" w:sz="0" w:space="0" w:color="auto"/>
      </w:divBdr>
    </w:div>
    <w:div w:id="742487487">
      <w:bodyDiv w:val="1"/>
      <w:marLeft w:val="0"/>
      <w:marRight w:val="0"/>
      <w:marTop w:val="0"/>
      <w:marBottom w:val="0"/>
      <w:divBdr>
        <w:top w:val="none" w:sz="0" w:space="0" w:color="auto"/>
        <w:left w:val="none" w:sz="0" w:space="0" w:color="auto"/>
        <w:bottom w:val="none" w:sz="0" w:space="0" w:color="auto"/>
        <w:right w:val="none" w:sz="0" w:space="0" w:color="auto"/>
      </w:divBdr>
    </w:div>
    <w:div w:id="742725569">
      <w:bodyDiv w:val="1"/>
      <w:marLeft w:val="0"/>
      <w:marRight w:val="0"/>
      <w:marTop w:val="0"/>
      <w:marBottom w:val="0"/>
      <w:divBdr>
        <w:top w:val="none" w:sz="0" w:space="0" w:color="auto"/>
        <w:left w:val="none" w:sz="0" w:space="0" w:color="auto"/>
        <w:bottom w:val="none" w:sz="0" w:space="0" w:color="auto"/>
        <w:right w:val="none" w:sz="0" w:space="0" w:color="auto"/>
      </w:divBdr>
    </w:div>
    <w:div w:id="743186562">
      <w:bodyDiv w:val="1"/>
      <w:marLeft w:val="0"/>
      <w:marRight w:val="0"/>
      <w:marTop w:val="0"/>
      <w:marBottom w:val="0"/>
      <w:divBdr>
        <w:top w:val="none" w:sz="0" w:space="0" w:color="auto"/>
        <w:left w:val="none" w:sz="0" w:space="0" w:color="auto"/>
        <w:bottom w:val="none" w:sz="0" w:space="0" w:color="auto"/>
        <w:right w:val="none" w:sz="0" w:space="0" w:color="auto"/>
      </w:divBdr>
    </w:div>
    <w:div w:id="743993854">
      <w:bodyDiv w:val="1"/>
      <w:marLeft w:val="0"/>
      <w:marRight w:val="0"/>
      <w:marTop w:val="0"/>
      <w:marBottom w:val="0"/>
      <w:divBdr>
        <w:top w:val="none" w:sz="0" w:space="0" w:color="auto"/>
        <w:left w:val="none" w:sz="0" w:space="0" w:color="auto"/>
        <w:bottom w:val="none" w:sz="0" w:space="0" w:color="auto"/>
        <w:right w:val="none" w:sz="0" w:space="0" w:color="auto"/>
      </w:divBdr>
    </w:div>
    <w:div w:id="744187672">
      <w:bodyDiv w:val="1"/>
      <w:marLeft w:val="0"/>
      <w:marRight w:val="0"/>
      <w:marTop w:val="0"/>
      <w:marBottom w:val="0"/>
      <w:divBdr>
        <w:top w:val="none" w:sz="0" w:space="0" w:color="auto"/>
        <w:left w:val="none" w:sz="0" w:space="0" w:color="auto"/>
        <w:bottom w:val="none" w:sz="0" w:space="0" w:color="auto"/>
        <w:right w:val="none" w:sz="0" w:space="0" w:color="auto"/>
      </w:divBdr>
    </w:div>
    <w:div w:id="744375843">
      <w:bodyDiv w:val="1"/>
      <w:marLeft w:val="0"/>
      <w:marRight w:val="0"/>
      <w:marTop w:val="0"/>
      <w:marBottom w:val="0"/>
      <w:divBdr>
        <w:top w:val="none" w:sz="0" w:space="0" w:color="auto"/>
        <w:left w:val="none" w:sz="0" w:space="0" w:color="auto"/>
        <w:bottom w:val="none" w:sz="0" w:space="0" w:color="auto"/>
        <w:right w:val="none" w:sz="0" w:space="0" w:color="auto"/>
      </w:divBdr>
    </w:div>
    <w:div w:id="744960008">
      <w:bodyDiv w:val="1"/>
      <w:marLeft w:val="0"/>
      <w:marRight w:val="0"/>
      <w:marTop w:val="0"/>
      <w:marBottom w:val="0"/>
      <w:divBdr>
        <w:top w:val="none" w:sz="0" w:space="0" w:color="auto"/>
        <w:left w:val="none" w:sz="0" w:space="0" w:color="auto"/>
        <w:bottom w:val="none" w:sz="0" w:space="0" w:color="auto"/>
        <w:right w:val="none" w:sz="0" w:space="0" w:color="auto"/>
      </w:divBdr>
    </w:div>
    <w:div w:id="745415185">
      <w:bodyDiv w:val="1"/>
      <w:marLeft w:val="0"/>
      <w:marRight w:val="0"/>
      <w:marTop w:val="0"/>
      <w:marBottom w:val="0"/>
      <w:divBdr>
        <w:top w:val="none" w:sz="0" w:space="0" w:color="auto"/>
        <w:left w:val="none" w:sz="0" w:space="0" w:color="auto"/>
        <w:bottom w:val="none" w:sz="0" w:space="0" w:color="auto"/>
        <w:right w:val="none" w:sz="0" w:space="0" w:color="auto"/>
      </w:divBdr>
    </w:div>
    <w:div w:id="745610335">
      <w:bodyDiv w:val="1"/>
      <w:marLeft w:val="0"/>
      <w:marRight w:val="0"/>
      <w:marTop w:val="0"/>
      <w:marBottom w:val="0"/>
      <w:divBdr>
        <w:top w:val="none" w:sz="0" w:space="0" w:color="auto"/>
        <w:left w:val="none" w:sz="0" w:space="0" w:color="auto"/>
        <w:bottom w:val="none" w:sz="0" w:space="0" w:color="auto"/>
        <w:right w:val="none" w:sz="0" w:space="0" w:color="auto"/>
      </w:divBdr>
    </w:div>
    <w:div w:id="745685944">
      <w:bodyDiv w:val="1"/>
      <w:marLeft w:val="0"/>
      <w:marRight w:val="0"/>
      <w:marTop w:val="0"/>
      <w:marBottom w:val="0"/>
      <w:divBdr>
        <w:top w:val="none" w:sz="0" w:space="0" w:color="auto"/>
        <w:left w:val="none" w:sz="0" w:space="0" w:color="auto"/>
        <w:bottom w:val="none" w:sz="0" w:space="0" w:color="auto"/>
        <w:right w:val="none" w:sz="0" w:space="0" w:color="auto"/>
      </w:divBdr>
    </w:div>
    <w:div w:id="745957387">
      <w:bodyDiv w:val="1"/>
      <w:marLeft w:val="0"/>
      <w:marRight w:val="0"/>
      <w:marTop w:val="0"/>
      <w:marBottom w:val="0"/>
      <w:divBdr>
        <w:top w:val="none" w:sz="0" w:space="0" w:color="auto"/>
        <w:left w:val="none" w:sz="0" w:space="0" w:color="auto"/>
        <w:bottom w:val="none" w:sz="0" w:space="0" w:color="auto"/>
        <w:right w:val="none" w:sz="0" w:space="0" w:color="auto"/>
      </w:divBdr>
    </w:div>
    <w:div w:id="746420133">
      <w:bodyDiv w:val="1"/>
      <w:marLeft w:val="0"/>
      <w:marRight w:val="0"/>
      <w:marTop w:val="0"/>
      <w:marBottom w:val="0"/>
      <w:divBdr>
        <w:top w:val="none" w:sz="0" w:space="0" w:color="auto"/>
        <w:left w:val="none" w:sz="0" w:space="0" w:color="auto"/>
        <w:bottom w:val="none" w:sz="0" w:space="0" w:color="auto"/>
        <w:right w:val="none" w:sz="0" w:space="0" w:color="auto"/>
      </w:divBdr>
    </w:div>
    <w:div w:id="747193883">
      <w:bodyDiv w:val="1"/>
      <w:marLeft w:val="0"/>
      <w:marRight w:val="0"/>
      <w:marTop w:val="0"/>
      <w:marBottom w:val="0"/>
      <w:divBdr>
        <w:top w:val="none" w:sz="0" w:space="0" w:color="auto"/>
        <w:left w:val="none" w:sz="0" w:space="0" w:color="auto"/>
        <w:bottom w:val="none" w:sz="0" w:space="0" w:color="auto"/>
        <w:right w:val="none" w:sz="0" w:space="0" w:color="auto"/>
      </w:divBdr>
    </w:div>
    <w:div w:id="747918968">
      <w:bodyDiv w:val="1"/>
      <w:marLeft w:val="0"/>
      <w:marRight w:val="0"/>
      <w:marTop w:val="0"/>
      <w:marBottom w:val="0"/>
      <w:divBdr>
        <w:top w:val="none" w:sz="0" w:space="0" w:color="auto"/>
        <w:left w:val="none" w:sz="0" w:space="0" w:color="auto"/>
        <w:bottom w:val="none" w:sz="0" w:space="0" w:color="auto"/>
        <w:right w:val="none" w:sz="0" w:space="0" w:color="auto"/>
      </w:divBdr>
    </w:div>
    <w:div w:id="748160811">
      <w:bodyDiv w:val="1"/>
      <w:marLeft w:val="0"/>
      <w:marRight w:val="0"/>
      <w:marTop w:val="0"/>
      <w:marBottom w:val="0"/>
      <w:divBdr>
        <w:top w:val="none" w:sz="0" w:space="0" w:color="auto"/>
        <w:left w:val="none" w:sz="0" w:space="0" w:color="auto"/>
        <w:bottom w:val="none" w:sz="0" w:space="0" w:color="auto"/>
        <w:right w:val="none" w:sz="0" w:space="0" w:color="auto"/>
      </w:divBdr>
    </w:div>
    <w:div w:id="748429331">
      <w:bodyDiv w:val="1"/>
      <w:marLeft w:val="0"/>
      <w:marRight w:val="0"/>
      <w:marTop w:val="0"/>
      <w:marBottom w:val="0"/>
      <w:divBdr>
        <w:top w:val="none" w:sz="0" w:space="0" w:color="auto"/>
        <w:left w:val="none" w:sz="0" w:space="0" w:color="auto"/>
        <w:bottom w:val="none" w:sz="0" w:space="0" w:color="auto"/>
        <w:right w:val="none" w:sz="0" w:space="0" w:color="auto"/>
      </w:divBdr>
    </w:div>
    <w:div w:id="749618950">
      <w:bodyDiv w:val="1"/>
      <w:marLeft w:val="0"/>
      <w:marRight w:val="0"/>
      <w:marTop w:val="0"/>
      <w:marBottom w:val="0"/>
      <w:divBdr>
        <w:top w:val="none" w:sz="0" w:space="0" w:color="auto"/>
        <w:left w:val="none" w:sz="0" w:space="0" w:color="auto"/>
        <w:bottom w:val="none" w:sz="0" w:space="0" w:color="auto"/>
        <w:right w:val="none" w:sz="0" w:space="0" w:color="auto"/>
      </w:divBdr>
    </w:div>
    <w:div w:id="750010773">
      <w:bodyDiv w:val="1"/>
      <w:marLeft w:val="0"/>
      <w:marRight w:val="0"/>
      <w:marTop w:val="0"/>
      <w:marBottom w:val="0"/>
      <w:divBdr>
        <w:top w:val="none" w:sz="0" w:space="0" w:color="auto"/>
        <w:left w:val="none" w:sz="0" w:space="0" w:color="auto"/>
        <w:bottom w:val="none" w:sz="0" w:space="0" w:color="auto"/>
        <w:right w:val="none" w:sz="0" w:space="0" w:color="auto"/>
      </w:divBdr>
    </w:div>
    <w:div w:id="750152839">
      <w:bodyDiv w:val="1"/>
      <w:marLeft w:val="0"/>
      <w:marRight w:val="0"/>
      <w:marTop w:val="0"/>
      <w:marBottom w:val="0"/>
      <w:divBdr>
        <w:top w:val="none" w:sz="0" w:space="0" w:color="auto"/>
        <w:left w:val="none" w:sz="0" w:space="0" w:color="auto"/>
        <w:bottom w:val="none" w:sz="0" w:space="0" w:color="auto"/>
        <w:right w:val="none" w:sz="0" w:space="0" w:color="auto"/>
      </w:divBdr>
    </w:div>
    <w:div w:id="750195661">
      <w:bodyDiv w:val="1"/>
      <w:marLeft w:val="0"/>
      <w:marRight w:val="0"/>
      <w:marTop w:val="0"/>
      <w:marBottom w:val="0"/>
      <w:divBdr>
        <w:top w:val="none" w:sz="0" w:space="0" w:color="auto"/>
        <w:left w:val="none" w:sz="0" w:space="0" w:color="auto"/>
        <w:bottom w:val="none" w:sz="0" w:space="0" w:color="auto"/>
        <w:right w:val="none" w:sz="0" w:space="0" w:color="auto"/>
      </w:divBdr>
    </w:div>
    <w:div w:id="751050846">
      <w:bodyDiv w:val="1"/>
      <w:marLeft w:val="0"/>
      <w:marRight w:val="0"/>
      <w:marTop w:val="0"/>
      <w:marBottom w:val="0"/>
      <w:divBdr>
        <w:top w:val="none" w:sz="0" w:space="0" w:color="auto"/>
        <w:left w:val="none" w:sz="0" w:space="0" w:color="auto"/>
        <w:bottom w:val="none" w:sz="0" w:space="0" w:color="auto"/>
        <w:right w:val="none" w:sz="0" w:space="0" w:color="auto"/>
      </w:divBdr>
    </w:div>
    <w:div w:id="751121523">
      <w:bodyDiv w:val="1"/>
      <w:marLeft w:val="0"/>
      <w:marRight w:val="0"/>
      <w:marTop w:val="0"/>
      <w:marBottom w:val="0"/>
      <w:divBdr>
        <w:top w:val="none" w:sz="0" w:space="0" w:color="auto"/>
        <w:left w:val="none" w:sz="0" w:space="0" w:color="auto"/>
        <w:bottom w:val="none" w:sz="0" w:space="0" w:color="auto"/>
        <w:right w:val="none" w:sz="0" w:space="0" w:color="auto"/>
      </w:divBdr>
    </w:div>
    <w:div w:id="751515248">
      <w:bodyDiv w:val="1"/>
      <w:marLeft w:val="0"/>
      <w:marRight w:val="0"/>
      <w:marTop w:val="0"/>
      <w:marBottom w:val="0"/>
      <w:divBdr>
        <w:top w:val="none" w:sz="0" w:space="0" w:color="auto"/>
        <w:left w:val="none" w:sz="0" w:space="0" w:color="auto"/>
        <w:bottom w:val="none" w:sz="0" w:space="0" w:color="auto"/>
        <w:right w:val="none" w:sz="0" w:space="0" w:color="auto"/>
      </w:divBdr>
    </w:div>
    <w:div w:id="751584148">
      <w:bodyDiv w:val="1"/>
      <w:marLeft w:val="0"/>
      <w:marRight w:val="0"/>
      <w:marTop w:val="0"/>
      <w:marBottom w:val="0"/>
      <w:divBdr>
        <w:top w:val="none" w:sz="0" w:space="0" w:color="auto"/>
        <w:left w:val="none" w:sz="0" w:space="0" w:color="auto"/>
        <w:bottom w:val="none" w:sz="0" w:space="0" w:color="auto"/>
        <w:right w:val="none" w:sz="0" w:space="0" w:color="auto"/>
      </w:divBdr>
    </w:div>
    <w:div w:id="752244009">
      <w:bodyDiv w:val="1"/>
      <w:marLeft w:val="0"/>
      <w:marRight w:val="0"/>
      <w:marTop w:val="0"/>
      <w:marBottom w:val="0"/>
      <w:divBdr>
        <w:top w:val="none" w:sz="0" w:space="0" w:color="auto"/>
        <w:left w:val="none" w:sz="0" w:space="0" w:color="auto"/>
        <w:bottom w:val="none" w:sz="0" w:space="0" w:color="auto"/>
        <w:right w:val="none" w:sz="0" w:space="0" w:color="auto"/>
      </w:divBdr>
    </w:div>
    <w:div w:id="752317544">
      <w:bodyDiv w:val="1"/>
      <w:marLeft w:val="0"/>
      <w:marRight w:val="0"/>
      <w:marTop w:val="0"/>
      <w:marBottom w:val="0"/>
      <w:divBdr>
        <w:top w:val="none" w:sz="0" w:space="0" w:color="auto"/>
        <w:left w:val="none" w:sz="0" w:space="0" w:color="auto"/>
        <w:bottom w:val="none" w:sz="0" w:space="0" w:color="auto"/>
        <w:right w:val="none" w:sz="0" w:space="0" w:color="auto"/>
      </w:divBdr>
    </w:div>
    <w:div w:id="752319061">
      <w:bodyDiv w:val="1"/>
      <w:marLeft w:val="0"/>
      <w:marRight w:val="0"/>
      <w:marTop w:val="0"/>
      <w:marBottom w:val="0"/>
      <w:divBdr>
        <w:top w:val="none" w:sz="0" w:space="0" w:color="auto"/>
        <w:left w:val="none" w:sz="0" w:space="0" w:color="auto"/>
        <w:bottom w:val="none" w:sz="0" w:space="0" w:color="auto"/>
        <w:right w:val="none" w:sz="0" w:space="0" w:color="auto"/>
      </w:divBdr>
    </w:div>
    <w:div w:id="752509554">
      <w:bodyDiv w:val="1"/>
      <w:marLeft w:val="0"/>
      <w:marRight w:val="0"/>
      <w:marTop w:val="0"/>
      <w:marBottom w:val="0"/>
      <w:divBdr>
        <w:top w:val="none" w:sz="0" w:space="0" w:color="auto"/>
        <w:left w:val="none" w:sz="0" w:space="0" w:color="auto"/>
        <w:bottom w:val="none" w:sz="0" w:space="0" w:color="auto"/>
        <w:right w:val="none" w:sz="0" w:space="0" w:color="auto"/>
      </w:divBdr>
    </w:div>
    <w:div w:id="752624373">
      <w:bodyDiv w:val="1"/>
      <w:marLeft w:val="0"/>
      <w:marRight w:val="0"/>
      <w:marTop w:val="0"/>
      <w:marBottom w:val="0"/>
      <w:divBdr>
        <w:top w:val="none" w:sz="0" w:space="0" w:color="auto"/>
        <w:left w:val="none" w:sz="0" w:space="0" w:color="auto"/>
        <w:bottom w:val="none" w:sz="0" w:space="0" w:color="auto"/>
        <w:right w:val="none" w:sz="0" w:space="0" w:color="auto"/>
      </w:divBdr>
    </w:div>
    <w:div w:id="753166945">
      <w:bodyDiv w:val="1"/>
      <w:marLeft w:val="0"/>
      <w:marRight w:val="0"/>
      <w:marTop w:val="0"/>
      <w:marBottom w:val="0"/>
      <w:divBdr>
        <w:top w:val="none" w:sz="0" w:space="0" w:color="auto"/>
        <w:left w:val="none" w:sz="0" w:space="0" w:color="auto"/>
        <w:bottom w:val="none" w:sz="0" w:space="0" w:color="auto"/>
        <w:right w:val="none" w:sz="0" w:space="0" w:color="auto"/>
      </w:divBdr>
    </w:div>
    <w:div w:id="753360769">
      <w:bodyDiv w:val="1"/>
      <w:marLeft w:val="0"/>
      <w:marRight w:val="0"/>
      <w:marTop w:val="0"/>
      <w:marBottom w:val="0"/>
      <w:divBdr>
        <w:top w:val="none" w:sz="0" w:space="0" w:color="auto"/>
        <w:left w:val="none" w:sz="0" w:space="0" w:color="auto"/>
        <w:bottom w:val="none" w:sz="0" w:space="0" w:color="auto"/>
        <w:right w:val="none" w:sz="0" w:space="0" w:color="auto"/>
      </w:divBdr>
    </w:div>
    <w:div w:id="754060182">
      <w:bodyDiv w:val="1"/>
      <w:marLeft w:val="0"/>
      <w:marRight w:val="0"/>
      <w:marTop w:val="0"/>
      <w:marBottom w:val="0"/>
      <w:divBdr>
        <w:top w:val="none" w:sz="0" w:space="0" w:color="auto"/>
        <w:left w:val="none" w:sz="0" w:space="0" w:color="auto"/>
        <w:bottom w:val="none" w:sz="0" w:space="0" w:color="auto"/>
        <w:right w:val="none" w:sz="0" w:space="0" w:color="auto"/>
      </w:divBdr>
    </w:div>
    <w:div w:id="754127586">
      <w:bodyDiv w:val="1"/>
      <w:marLeft w:val="0"/>
      <w:marRight w:val="0"/>
      <w:marTop w:val="0"/>
      <w:marBottom w:val="0"/>
      <w:divBdr>
        <w:top w:val="none" w:sz="0" w:space="0" w:color="auto"/>
        <w:left w:val="none" w:sz="0" w:space="0" w:color="auto"/>
        <w:bottom w:val="none" w:sz="0" w:space="0" w:color="auto"/>
        <w:right w:val="none" w:sz="0" w:space="0" w:color="auto"/>
      </w:divBdr>
    </w:div>
    <w:div w:id="754398362">
      <w:bodyDiv w:val="1"/>
      <w:marLeft w:val="0"/>
      <w:marRight w:val="0"/>
      <w:marTop w:val="0"/>
      <w:marBottom w:val="0"/>
      <w:divBdr>
        <w:top w:val="none" w:sz="0" w:space="0" w:color="auto"/>
        <w:left w:val="none" w:sz="0" w:space="0" w:color="auto"/>
        <w:bottom w:val="none" w:sz="0" w:space="0" w:color="auto"/>
        <w:right w:val="none" w:sz="0" w:space="0" w:color="auto"/>
      </w:divBdr>
    </w:div>
    <w:div w:id="754596912">
      <w:bodyDiv w:val="1"/>
      <w:marLeft w:val="0"/>
      <w:marRight w:val="0"/>
      <w:marTop w:val="0"/>
      <w:marBottom w:val="0"/>
      <w:divBdr>
        <w:top w:val="none" w:sz="0" w:space="0" w:color="auto"/>
        <w:left w:val="none" w:sz="0" w:space="0" w:color="auto"/>
        <w:bottom w:val="none" w:sz="0" w:space="0" w:color="auto"/>
        <w:right w:val="none" w:sz="0" w:space="0" w:color="auto"/>
      </w:divBdr>
    </w:div>
    <w:div w:id="754976127">
      <w:bodyDiv w:val="1"/>
      <w:marLeft w:val="0"/>
      <w:marRight w:val="0"/>
      <w:marTop w:val="0"/>
      <w:marBottom w:val="0"/>
      <w:divBdr>
        <w:top w:val="none" w:sz="0" w:space="0" w:color="auto"/>
        <w:left w:val="none" w:sz="0" w:space="0" w:color="auto"/>
        <w:bottom w:val="none" w:sz="0" w:space="0" w:color="auto"/>
        <w:right w:val="none" w:sz="0" w:space="0" w:color="auto"/>
      </w:divBdr>
    </w:div>
    <w:div w:id="754978186">
      <w:bodyDiv w:val="1"/>
      <w:marLeft w:val="0"/>
      <w:marRight w:val="0"/>
      <w:marTop w:val="0"/>
      <w:marBottom w:val="0"/>
      <w:divBdr>
        <w:top w:val="none" w:sz="0" w:space="0" w:color="auto"/>
        <w:left w:val="none" w:sz="0" w:space="0" w:color="auto"/>
        <w:bottom w:val="none" w:sz="0" w:space="0" w:color="auto"/>
        <w:right w:val="none" w:sz="0" w:space="0" w:color="auto"/>
      </w:divBdr>
    </w:div>
    <w:div w:id="755438719">
      <w:bodyDiv w:val="1"/>
      <w:marLeft w:val="0"/>
      <w:marRight w:val="0"/>
      <w:marTop w:val="0"/>
      <w:marBottom w:val="0"/>
      <w:divBdr>
        <w:top w:val="none" w:sz="0" w:space="0" w:color="auto"/>
        <w:left w:val="none" w:sz="0" w:space="0" w:color="auto"/>
        <w:bottom w:val="none" w:sz="0" w:space="0" w:color="auto"/>
        <w:right w:val="none" w:sz="0" w:space="0" w:color="auto"/>
      </w:divBdr>
    </w:div>
    <w:div w:id="755592637">
      <w:bodyDiv w:val="1"/>
      <w:marLeft w:val="0"/>
      <w:marRight w:val="0"/>
      <w:marTop w:val="0"/>
      <w:marBottom w:val="0"/>
      <w:divBdr>
        <w:top w:val="none" w:sz="0" w:space="0" w:color="auto"/>
        <w:left w:val="none" w:sz="0" w:space="0" w:color="auto"/>
        <w:bottom w:val="none" w:sz="0" w:space="0" w:color="auto"/>
        <w:right w:val="none" w:sz="0" w:space="0" w:color="auto"/>
      </w:divBdr>
    </w:div>
    <w:div w:id="756096632">
      <w:bodyDiv w:val="1"/>
      <w:marLeft w:val="0"/>
      <w:marRight w:val="0"/>
      <w:marTop w:val="0"/>
      <w:marBottom w:val="0"/>
      <w:divBdr>
        <w:top w:val="none" w:sz="0" w:space="0" w:color="auto"/>
        <w:left w:val="none" w:sz="0" w:space="0" w:color="auto"/>
        <w:bottom w:val="none" w:sz="0" w:space="0" w:color="auto"/>
        <w:right w:val="none" w:sz="0" w:space="0" w:color="auto"/>
      </w:divBdr>
    </w:div>
    <w:div w:id="756295314">
      <w:bodyDiv w:val="1"/>
      <w:marLeft w:val="0"/>
      <w:marRight w:val="0"/>
      <w:marTop w:val="0"/>
      <w:marBottom w:val="0"/>
      <w:divBdr>
        <w:top w:val="none" w:sz="0" w:space="0" w:color="auto"/>
        <w:left w:val="none" w:sz="0" w:space="0" w:color="auto"/>
        <w:bottom w:val="none" w:sz="0" w:space="0" w:color="auto"/>
        <w:right w:val="none" w:sz="0" w:space="0" w:color="auto"/>
      </w:divBdr>
    </w:div>
    <w:div w:id="756635663">
      <w:bodyDiv w:val="1"/>
      <w:marLeft w:val="0"/>
      <w:marRight w:val="0"/>
      <w:marTop w:val="0"/>
      <w:marBottom w:val="0"/>
      <w:divBdr>
        <w:top w:val="none" w:sz="0" w:space="0" w:color="auto"/>
        <w:left w:val="none" w:sz="0" w:space="0" w:color="auto"/>
        <w:bottom w:val="none" w:sz="0" w:space="0" w:color="auto"/>
        <w:right w:val="none" w:sz="0" w:space="0" w:color="auto"/>
      </w:divBdr>
    </w:div>
    <w:div w:id="756754644">
      <w:bodyDiv w:val="1"/>
      <w:marLeft w:val="0"/>
      <w:marRight w:val="0"/>
      <w:marTop w:val="0"/>
      <w:marBottom w:val="0"/>
      <w:divBdr>
        <w:top w:val="none" w:sz="0" w:space="0" w:color="auto"/>
        <w:left w:val="none" w:sz="0" w:space="0" w:color="auto"/>
        <w:bottom w:val="none" w:sz="0" w:space="0" w:color="auto"/>
        <w:right w:val="none" w:sz="0" w:space="0" w:color="auto"/>
      </w:divBdr>
    </w:div>
    <w:div w:id="758021457">
      <w:bodyDiv w:val="1"/>
      <w:marLeft w:val="0"/>
      <w:marRight w:val="0"/>
      <w:marTop w:val="0"/>
      <w:marBottom w:val="0"/>
      <w:divBdr>
        <w:top w:val="none" w:sz="0" w:space="0" w:color="auto"/>
        <w:left w:val="none" w:sz="0" w:space="0" w:color="auto"/>
        <w:bottom w:val="none" w:sz="0" w:space="0" w:color="auto"/>
        <w:right w:val="none" w:sz="0" w:space="0" w:color="auto"/>
      </w:divBdr>
    </w:div>
    <w:div w:id="758138539">
      <w:bodyDiv w:val="1"/>
      <w:marLeft w:val="0"/>
      <w:marRight w:val="0"/>
      <w:marTop w:val="0"/>
      <w:marBottom w:val="0"/>
      <w:divBdr>
        <w:top w:val="none" w:sz="0" w:space="0" w:color="auto"/>
        <w:left w:val="none" w:sz="0" w:space="0" w:color="auto"/>
        <w:bottom w:val="none" w:sz="0" w:space="0" w:color="auto"/>
        <w:right w:val="none" w:sz="0" w:space="0" w:color="auto"/>
      </w:divBdr>
    </w:div>
    <w:div w:id="758790135">
      <w:bodyDiv w:val="1"/>
      <w:marLeft w:val="0"/>
      <w:marRight w:val="0"/>
      <w:marTop w:val="0"/>
      <w:marBottom w:val="0"/>
      <w:divBdr>
        <w:top w:val="none" w:sz="0" w:space="0" w:color="auto"/>
        <w:left w:val="none" w:sz="0" w:space="0" w:color="auto"/>
        <w:bottom w:val="none" w:sz="0" w:space="0" w:color="auto"/>
        <w:right w:val="none" w:sz="0" w:space="0" w:color="auto"/>
      </w:divBdr>
    </w:div>
    <w:div w:id="759378136">
      <w:bodyDiv w:val="1"/>
      <w:marLeft w:val="0"/>
      <w:marRight w:val="0"/>
      <w:marTop w:val="0"/>
      <w:marBottom w:val="0"/>
      <w:divBdr>
        <w:top w:val="none" w:sz="0" w:space="0" w:color="auto"/>
        <w:left w:val="none" w:sz="0" w:space="0" w:color="auto"/>
        <w:bottom w:val="none" w:sz="0" w:space="0" w:color="auto"/>
        <w:right w:val="none" w:sz="0" w:space="0" w:color="auto"/>
      </w:divBdr>
    </w:div>
    <w:div w:id="759638740">
      <w:bodyDiv w:val="1"/>
      <w:marLeft w:val="0"/>
      <w:marRight w:val="0"/>
      <w:marTop w:val="0"/>
      <w:marBottom w:val="0"/>
      <w:divBdr>
        <w:top w:val="none" w:sz="0" w:space="0" w:color="auto"/>
        <w:left w:val="none" w:sz="0" w:space="0" w:color="auto"/>
        <w:bottom w:val="none" w:sz="0" w:space="0" w:color="auto"/>
        <w:right w:val="none" w:sz="0" w:space="0" w:color="auto"/>
      </w:divBdr>
    </w:div>
    <w:div w:id="759638918">
      <w:bodyDiv w:val="1"/>
      <w:marLeft w:val="0"/>
      <w:marRight w:val="0"/>
      <w:marTop w:val="0"/>
      <w:marBottom w:val="0"/>
      <w:divBdr>
        <w:top w:val="none" w:sz="0" w:space="0" w:color="auto"/>
        <w:left w:val="none" w:sz="0" w:space="0" w:color="auto"/>
        <w:bottom w:val="none" w:sz="0" w:space="0" w:color="auto"/>
        <w:right w:val="none" w:sz="0" w:space="0" w:color="auto"/>
      </w:divBdr>
    </w:div>
    <w:div w:id="759840312">
      <w:bodyDiv w:val="1"/>
      <w:marLeft w:val="0"/>
      <w:marRight w:val="0"/>
      <w:marTop w:val="0"/>
      <w:marBottom w:val="0"/>
      <w:divBdr>
        <w:top w:val="none" w:sz="0" w:space="0" w:color="auto"/>
        <w:left w:val="none" w:sz="0" w:space="0" w:color="auto"/>
        <w:bottom w:val="none" w:sz="0" w:space="0" w:color="auto"/>
        <w:right w:val="none" w:sz="0" w:space="0" w:color="auto"/>
      </w:divBdr>
    </w:div>
    <w:div w:id="759913112">
      <w:bodyDiv w:val="1"/>
      <w:marLeft w:val="0"/>
      <w:marRight w:val="0"/>
      <w:marTop w:val="0"/>
      <w:marBottom w:val="0"/>
      <w:divBdr>
        <w:top w:val="none" w:sz="0" w:space="0" w:color="auto"/>
        <w:left w:val="none" w:sz="0" w:space="0" w:color="auto"/>
        <w:bottom w:val="none" w:sz="0" w:space="0" w:color="auto"/>
        <w:right w:val="none" w:sz="0" w:space="0" w:color="auto"/>
      </w:divBdr>
    </w:div>
    <w:div w:id="760296526">
      <w:bodyDiv w:val="1"/>
      <w:marLeft w:val="0"/>
      <w:marRight w:val="0"/>
      <w:marTop w:val="0"/>
      <w:marBottom w:val="0"/>
      <w:divBdr>
        <w:top w:val="none" w:sz="0" w:space="0" w:color="auto"/>
        <w:left w:val="none" w:sz="0" w:space="0" w:color="auto"/>
        <w:bottom w:val="none" w:sz="0" w:space="0" w:color="auto"/>
        <w:right w:val="none" w:sz="0" w:space="0" w:color="auto"/>
      </w:divBdr>
    </w:div>
    <w:div w:id="760446535">
      <w:bodyDiv w:val="1"/>
      <w:marLeft w:val="0"/>
      <w:marRight w:val="0"/>
      <w:marTop w:val="0"/>
      <w:marBottom w:val="0"/>
      <w:divBdr>
        <w:top w:val="none" w:sz="0" w:space="0" w:color="auto"/>
        <w:left w:val="none" w:sz="0" w:space="0" w:color="auto"/>
        <w:bottom w:val="none" w:sz="0" w:space="0" w:color="auto"/>
        <w:right w:val="none" w:sz="0" w:space="0" w:color="auto"/>
      </w:divBdr>
    </w:div>
    <w:div w:id="760494294">
      <w:bodyDiv w:val="1"/>
      <w:marLeft w:val="0"/>
      <w:marRight w:val="0"/>
      <w:marTop w:val="0"/>
      <w:marBottom w:val="0"/>
      <w:divBdr>
        <w:top w:val="none" w:sz="0" w:space="0" w:color="auto"/>
        <w:left w:val="none" w:sz="0" w:space="0" w:color="auto"/>
        <w:bottom w:val="none" w:sz="0" w:space="0" w:color="auto"/>
        <w:right w:val="none" w:sz="0" w:space="0" w:color="auto"/>
      </w:divBdr>
    </w:div>
    <w:div w:id="760564429">
      <w:bodyDiv w:val="1"/>
      <w:marLeft w:val="0"/>
      <w:marRight w:val="0"/>
      <w:marTop w:val="0"/>
      <w:marBottom w:val="0"/>
      <w:divBdr>
        <w:top w:val="none" w:sz="0" w:space="0" w:color="auto"/>
        <w:left w:val="none" w:sz="0" w:space="0" w:color="auto"/>
        <w:bottom w:val="none" w:sz="0" w:space="0" w:color="auto"/>
        <w:right w:val="none" w:sz="0" w:space="0" w:color="auto"/>
      </w:divBdr>
    </w:div>
    <w:div w:id="761026257">
      <w:bodyDiv w:val="1"/>
      <w:marLeft w:val="0"/>
      <w:marRight w:val="0"/>
      <w:marTop w:val="0"/>
      <w:marBottom w:val="0"/>
      <w:divBdr>
        <w:top w:val="none" w:sz="0" w:space="0" w:color="auto"/>
        <w:left w:val="none" w:sz="0" w:space="0" w:color="auto"/>
        <w:bottom w:val="none" w:sz="0" w:space="0" w:color="auto"/>
        <w:right w:val="none" w:sz="0" w:space="0" w:color="auto"/>
      </w:divBdr>
    </w:div>
    <w:div w:id="761342530">
      <w:bodyDiv w:val="1"/>
      <w:marLeft w:val="0"/>
      <w:marRight w:val="0"/>
      <w:marTop w:val="0"/>
      <w:marBottom w:val="0"/>
      <w:divBdr>
        <w:top w:val="none" w:sz="0" w:space="0" w:color="auto"/>
        <w:left w:val="none" w:sz="0" w:space="0" w:color="auto"/>
        <w:bottom w:val="none" w:sz="0" w:space="0" w:color="auto"/>
        <w:right w:val="none" w:sz="0" w:space="0" w:color="auto"/>
      </w:divBdr>
    </w:div>
    <w:div w:id="761797048">
      <w:bodyDiv w:val="1"/>
      <w:marLeft w:val="0"/>
      <w:marRight w:val="0"/>
      <w:marTop w:val="0"/>
      <w:marBottom w:val="0"/>
      <w:divBdr>
        <w:top w:val="none" w:sz="0" w:space="0" w:color="auto"/>
        <w:left w:val="none" w:sz="0" w:space="0" w:color="auto"/>
        <w:bottom w:val="none" w:sz="0" w:space="0" w:color="auto"/>
        <w:right w:val="none" w:sz="0" w:space="0" w:color="auto"/>
      </w:divBdr>
    </w:div>
    <w:div w:id="762141945">
      <w:bodyDiv w:val="1"/>
      <w:marLeft w:val="0"/>
      <w:marRight w:val="0"/>
      <w:marTop w:val="0"/>
      <w:marBottom w:val="0"/>
      <w:divBdr>
        <w:top w:val="none" w:sz="0" w:space="0" w:color="auto"/>
        <w:left w:val="none" w:sz="0" w:space="0" w:color="auto"/>
        <w:bottom w:val="none" w:sz="0" w:space="0" w:color="auto"/>
        <w:right w:val="none" w:sz="0" w:space="0" w:color="auto"/>
      </w:divBdr>
    </w:div>
    <w:div w:id="762267248">
      <w:bodyDiv w:val="1"/>
      <w:marLeft w:val="0"/>
      <w:marRight w:val="0"/>
      <w:marTop w:val="0"/>
      <w:marBottom w:val="0"/>
      <w:divBdr>
        <w:top w:val="none" w:sz="0" w:space="0" w:color="auto"/>
        <w:left w:val="none" w:sz="0" w:space="0" w:color="auto"/>
        <w:bottom w:val="none" w:sz="0" w:space="0" w:color="auto"/>
        <w:right w:val="none" w:sz="0" w:space="0" w:color="auto"/>
      </w:divBdr>
    </w:div>
    <w:div w:id="762341703">
      <w:bodyDiv w:val="1"/>
      <w:marLeft w:val="0"/>
      <w:marRight w:val="0"/>
      <w:marTop w:val="0"/>
      <w:marBottom w:val="0"/>
      <w:divBdr>
        <w:top w:val="none" w:sz="0" w:space="0" w:color="auto"/>
        <w:left w:val="none" w:sz="0" w:space="0" w:color="auto"/>
        <w:bottom w:val="none" w:sz="0" w:space="0" w:color="auto"/>
        <w:right w:val="none" w:sz="0" w:space="0" w:color="auto"/>
      </w:divBdr>
    </w:div>
    <w:div w:id="762381275">
      <w:bodyDiv w:val="1"/>
      <w:marLeft w:val="0"/>
      <w:marRight w:val="0"/>
      <w:marTop w:val="0"/>
      <w:marBottom w:val="0"/>
      <w:divBdr>
        <w:top w:val="none" w:sz="0" w:space="0" w:color="auto"/>
        <w:left w:val="none" w:sz="0" w:space="0" w:color="auto"/>
        <w:bottom w:val="none" w:sz="0" w:space="0" w:color="auto"/>
        <w:right w:val="none" w:sz="0" w:space="0" w:color="auto"/>
      </w:divBdr>
    </w:div>
    <w:div w:id="763383768">
      <w:bodyDiv w:val="1"/>
      <w:marLeft w:val="0"/>
      <w:marRight w:val="0"/>
      <w:marTop w:val="0"/>
      <w:marBottom w:val="0"/>
      <w:divBdr>
        <w:top w:val="none" w:sz="0" w:space="0" w:color="auto"/>
        <w:left w:val="none" w:sz="0" w:space="0" w:color="auto"/>
        <w:bottom w:val="none" w:sz="0" w:space="0" w:color="auto"/>
        <w:right w:val="none" w:sz="0" w:space="0" w:color="auto"/>
      </w:divBdr>
    </w:div>
    <w:div w:id="763916571">
      <w:bodyDiv w:val="1"/>
      <w:marLeft w:val="0"/>
      <w:marRight w:val="0"/>
      <w:marTop w:val="0"/>
      <w:marBottom w:val="0"/>
      <w:divBdr>
        <w:top w:val="none" w:sz="0" w:space="0" w:color="auto"/>
        <w:left w:val="none" w:sz="0" w:space="0" w:color="auto"/>
        <w:bottom w:val="none" w:sz="0" w:space="0" w:color="auto"/>
        <w:right w:val="none" w:sz="0" w:space="0" w:color="auto"/>
      </w:divBdr>
    </w:div>
    <w:div w:id="764425372">
      <w:bodyDiv w:val="1"/>
      <w:marLeft w:val="0"/>
      <w:marRight w:val="0"/>
      <w:marTop w:val="0"/>
      <w:marBottom w:val="0"/>
      <w:divBdr>
        <w:top w:val="none" w:sz="0" w:space="0" w:color="auto"/>
        <w:left w:val="none" w:sz="0" w:space="0" w:color="auto"/>
        <w:bottom w:val="none" w:sz="0" w:space="0" w:color="auto"/>
        <w:right w:val="none" w:sz="0" w:space="0" w:color="auto"/>
      </w:divBdr>
    </w:div>
    <w:div w:id="764620431">
      <w:bodyDiv w:val="1"/>
      <w:marLeft w:val="0"/>
      <w:marRight w:val="0"/>
      <w:marTop w:val="0"/>
      <w:marBottom w:val="0"/>
      <w:divBdr>
        <w:top w:val="none" w:sz="0" w:space="0" w:color="auto"/>
        <w:left w:val="none" w:sz="0" w:space="0" w:color="auto"/>
        <w:bottom w:val="none" w:sz="0" w:space="0" w:color="auto"/>
        <w:right w:val="none" w:sz="0" w:space="0" w:color="auto"/>
      </w:divBdr>
    </w:div>
    <w:div w:id="765199729">
      <w:bodyDiv w:val="1"/>
      <w:marLeft w:val="0"/>
      <w:marRight w:val="0"/>
      <w:marTop w:val="0"/>
      <w:marBottom w:val="0"/>
      <w:divBdr>
        <w:top w:val="none" w:sz="0" w:space="0" w:color="auto"/>
        <w:left w:val="none" w:sz="0" w:space="0" w:color="auto"/>
        <w:bottom w:val="none" w:sz="0" w:space="0" w:color="auto"/>
        <w:right w:val="none" w:sz="0" w:space="0" w:color="auto"/>
      </w:divBdr>
    </w:div>
    <w:div w:id="765465822">
      <w:bodyDiv w:val="1"/>
      <w:marLeft w:val="0"/>
      <w:marRight w:val="0"/>
      <w:marTop w:val="0"/>
      <w:marBottom w:val="0"/>
      <w:divBdr>
        <w:top w:val="none" w:sz="0" w:space="0" w:color="auto"/>
        <w:left w:val="none" w:sz="0" w:space="0" w:color="auto"/>
        <w:bottom w:val="none" w:sz="0" w:space="0" w:color="auto"/>
        <w:right w:val="none" w:sz="0" w:space="0" w:color="auto"/>
      </w:divBdr>
    </w:div>
    <w:div w:id="765811026">
      <w:bodyDiv w:val="1"/>
      <w:marLeft w:val="0"/>
      <w:marRight w:val="0"/>
      <w:marTop w:val="0"/>
      <w:marBottom w:val="0"/>
      <w:divBdr>
        <w:top w:val="none" w:sz="0" w:space="0" w:color="auto"/>
        <w:left w:val="none" w:sz="0" w:space="0" w:color="auto"/>
        <w:bottom w:val="none" w:sz="0" w:space="0" w:color="auto"/>
        <w:right w:val="none" w:sz="0" w:space="0" w:color="auto"/>
      </w:divBdr>
    </w:div>
    <w:div w:id="766654320">
      <w:bodyDiv w:val="1"/>
      <w:marLeft w:val="0"/>
      <w:marRight w:val="0"/>
      <w:marTop w:val="0"/>
      <w:marBottom w:val="0"/>
      <w:divBdr>
        <w:top w:val="none" w:sz="0" w:space="0" w:color="auto"/>
        <w:left w:val="none" w:sz="0" w:space="0" w:color="auto"/>
        <w:bottom w:val="none" w:sz="0" w:space="0" w:color="auto"/>
        <w:right w:val="none" w:sz="0" w:space="0" w:color="auto"/>
      </w:divBdr>
    </w:div>
    <w:div w:id="767165014">
      <w:bodyDiv w:val="1"/>
      <w:marLeft w:val="0"/>
      <w:marRight w:val="0"/>
      <w:marTop w:val="0"/>
      <w:marBottom w:val="0"/>
      <w:divBdr>
        <w:top w:val="none" w:sz="0" w:space="0" w:color="auto"/>
        <w:left w:val="none" w:sz="0" w:space="0" w:color="auto"/>
        <w:bottom w:val="none" w:sz="0" w:space="0" w:color="auto"/>
        <w:right w:val="none" w:sz="0" w:space="0" w:color="auto"/>
      </w:divBdr>
    </w:div>
    <w:div w:id="767197075">
      <w:bodyDiv w:val="1"/>
      <w:marLeft w:val="0"/>
      <w:marRight w:val="0"/>
      <w:marTop w:val="0"/>
      <w:marBottom w:val="0"/>
      <w:divBdr>
        <w:top w:val="none" w:sz="0" w:space="0" w:color="auto"/>
        <w:left w:val="none" w:sz="0" w:space="0" w:color="auto"/>
        <w:bottom w:val="none" w:sz="0" w:space="0" w:color="auto"/>
        <w:right w:val="none" w:sz="0" w:space="0" w:color="auto"/>
      </w:divBdr>
    </w:div>
    <w:div w:id="767432025">
      <w:bodyDiv w:val="1"/>
      <w:marLeft w:val="0"/>
      <w:marRight w:val="0"/>
      <w:marTop w:val="0"/>
      <w:marBottom w:val="0"/>
      <w:divBdr>
        <w:top w:val="none" w:sz="0" w:space="0" w:color="auto"/>
        <w:left w:val="none" w:sz="0" w:space="0" w:color="auto"/>
        <w:bottom w:val="none" w:sz="0" w:space="0" w:color="auto"/>
        <w:right w:val="none" w:sz="0" w:space="0" w:color="auto"/>
      </w:divBdr>
    </w:div>
    <w:div w:id="768087902">
      <w:bodyDiv w:val="1"/>
      <w:marLeft w:val="0"/>
      <w:marRight w:val="0"/>
      <w:marTop w:val="0"/>
      <w:marBottom w:val="0"/>
      <w:divBdr>
        <w:top w:val="none" w:sz="0" w:space="0" w:color="auto"/>
        <w:left w:val="none" w:sz="0" w:space="0" w:color="auto"/>
        <w:bottom w:val="none" w:sz="0" w:space="0" w:color="auto"/>
        <w:right w:val="none" w:sz="0" w:space="0" w:color="auto"/>
      </w:divBdr>
    </w:div>
    <w:div w:id="768237623">
      <w:bodyDiv w:val="1"/>
      <w:marLeft w:val="0"/>
      <w:marRight w:val="0"/>
      <w:marTop w:val="0"/>
      <w:marBottom w:val="0"/>
      <w:divBdr>
        <w:top w:val="none" w:sz="0" w:space="0" w:color="auto"/>
        <w:left w:val="none" w:sz="0" w:space="0" w:color="auto"/>
        <w:bottom w:val="none" w:sz="0" w:space="0" w:color="auto"/>
        <w:right w:val="none" w:sz="0" w:space="0" w:color="auto"/>
      </w:divBdr>
    </w:div>
    <w:div w:id="768238827">
      <w:bodyDiv w:val="1"/>
      <w:marLeft w:val="0"/>
      <w:marRight w:val="0"/>
      <w:marTop w:val="0"/>
      <w:marBottom w:val="0"/>
      <w:divBdr>
        <w:top w:val="none" w:sz="0" w:space="0" w:color="auto"/>
        <w:left w:val="none" w:sz="0" w:space="0" w:color="auto"/>
        <w:bottom w:val="none" w:sz="0" w:space="0" w:color="auto"/>
        <w:right w:val="none" w:sz="0" w:space="0" w:color="auto"/>
      </w:divBdr>
    </w:div>
    <w:div w:id="768431046">
      <w:bodyDiv w:val="1"/>
      <w:marLeft w:val="0"/>
      <w:marRight w:val="0"/>
      <w:marTop w:val="0"/>
      <w:marBottom w:val="0"/>
      <w:divBdr>
        <w:top w:val="none" w:sz="0" w:space="0" w:color="auto"/>
        <w:left w:val="none" w:sz="0" w:space="0" w:color="auto"/>
        <w:bottom w:val="none" w:sz="0" w:space="0" w:color="auto"/>
        <w:right w:val="none" w:sz="0" w:space="0" w:color="auto"/>
      </w:divBdr>
    </w:div>
    <w:div w:id="768500128">
      <w:bodyDiv w:val="1"/>
      <w:marLeft w:val="0"/>
      <w:marRight w:val="0"/>
      <w:marTop w:val="0"/>
      <w:marBottom w:val="0"/>
      <w:divBdr>
        <w:top w:val="none" w:sz="0" w:space="0" w:color="auto"/>
        <w:left w:val="none" w:sz="0" w:space="0" w:color="auto"/>
        <w:bottom w:val="none" w:sz="0" w:space="0" w:color="auto"/>
        <w:right w:val="none" w:sz="0" w:space="0" w:color="auto"/>
      </w:divBdr>
    </w:div>
    <w:div w:id="768892876">
      <w:bodyDiv w:val="1"/>
      <w:marLeft w:val="0"/>
      <w:marRight w:val="0"/>
      <w:marTop w:val="0"/>
      <w:marBottom w:val="0"/>
      <w:divBdr>
        <w:top w:val="none" w:sz="0" w:space="0" w:color="auto"/>
        <w:left w:val="none" w:sz="0" w:space="0" w:color="auto"/>
        <w:bottom w:val="none" w:sz="0" w:space="0" w:color="auto"/>
        <w:right w:val="none" w:sz="0" w:space="0" w:color="auto"/>
      </w:divBdr>
    </w:div>
    <w:div w:id="769425090">
      <w:bodyDiv w:val="1"/>
      <w:marLeft w:val="0"/>
      <w:marRight w:val="0"/>
      <w:marTop w:val="0"/>
      <w:marBottom w:val="0"/>
      <w:divBdr>
        <w:top w:val="none" w:sz="0" w:space="0" w:color="auto"/>
        <w:left w:val="none" w:sz="0" w:space="0" w:color="auto"/>
        <w:bottom w:val="none" w:sz="0" w:space="0" w:color="auto"/>
        <w:right w:val="none" w:sz="0" w:space="0" w:color="auto"/>
      </w:divBdr>
    </w:div>
    <w:div w:id="769741014">
      <w:bodyDiv w:val="1"/>
      <w:marLeft w:val="0"/>
      <w:marRight w:val="0"/>
      <w:marTop w:val="0"/>
      <w:marBottom w:val="0"/>
      <w:divBdr>
        <w:top w:val="none" w:sz="0" w:space="0" w:color="auto"/>
        <w:left w:val="none" w:sz="0" w:space="0" w:color="auto"/>
        <w:bottom w:val="none" w:sz="0" w:space="0" w:color="auto"/>
        <w:right w:val="none" w:sz="0" w:space="0" w:color="auto"/>
      </w:divBdr>
    </w:div>
    <w:div w:id="769741465">
      <w:bodyDiv w:val="1"/>
      <w:marLeft w:val="0"/>
      <w:marRight w:val="0"/>
      <w:marTop w:val="0"/>
      <w:marBottom w:val="0"/>
      <w:divBdr>
        <w:top w:val="none" w:sz="0" w:space="0" w:color="auto"/>
        <w:left w:val="none" w:sz="0" w:space="0" w:color="auto"/>
        <w:bottom w:val="none" w:sz="0" w:space="0" w:color="auto"/>
        <w:right w:val="none" w:sz="0" w:space="0" w:color="auto"/>
      </w:divBdr>
    </w:div>
    <w:div w:id="769929799">
      <w:bodyDiv w:val="1"/>
      <w:marLeft w:val="0"/>
      <w:marRight w:val="0"/>
      <w:marTop w:val="0"/>
      <w:marBottom w:val="0"/>
      <w:divBdr>
        <w:top w:val="none" w:sz="0" w:space="0" w:color="auto"/>
        <w:left w:val="none" w:sz="0" w:space="0" w:color="auto"/>
        <w:bottom w:val="none" w:sz="0" w:space="0" w:color="auto"/>
        <w:right w:val="none" w:sz="0" w:space="0" w:color="auto"/>
      </w:divBdr>
    </w:div>
    <w:div w:id="770587808">
      <w:bodyDiv w:val="1"/>
      <w:marLeft w:val="0"/>
      <w:marRight w:val="0"/>
      <w:marTop w:val="0"/>
      <w:marBottom w:val="0"/>
      <w:divBdr>
        <w:top w:val="none" w:sz="0" w:space="0" w:color="auto"/>
        <w:left w:val="none" w:sz="0" w:space="0" w:color="auto"/>
        <w:bottom w:val="none" w:sz="0" w:space="0" w:color="auto"/>
        <w:right w:val="none" w:sz="0" w:space="0" w:color="auto"/>
      </w:divBdr>
    </w:div>
    <w:div w:id="770854040">
      <w:bodyDiv w:val="1"/>
      <w:marLeft w:val="0"/>
      <w:marRight w:val="0"/>
      <w:marTop w:val="0"/>
      <w:marBottom w:val="0"/>
      <w:divBdr>
        <w:top w:val="none" w:sz="0" w:space="0" w:color="auto"/>
        <w:left w:val="none" w:sz="0" w:space="0" w:color="auto"/>
        <w:bottom w:val="none" w:sz="0" w:space="0" w:color="auto"/>
        <w:right w:val="none" w:sz="0" w:space="0" w:color="auto"/>
      </w:divBdr>
    </w:div>
    <w:div w:id="770979456">
      <w:bodyDiv w:val="1"/>
      <w:marLeft w:val="0"/>
      <w:marRight w:val="0"/>
      <w:marTop w:val="0"/>
      <w:marBottom w:val="0"/>
      <w:divBdr>
        <w:top w:val="none" w:sz="0" w:space="0" w:color="auto"/>
        <w:left w:val="none" w:sz="0" w:space="0" w:color="auto"/>
        <w:bottom w:val="none" w:sz="0" w:space="0" w:color="auto"/>
        <w:right w:val="none" w:sz="0" w:space="0" w:color="auto"/>
      </w:divBdr>
    </w:div>
    <w:div w:id="771364573">
      <w:bodyDiv w:val="1"/>
      <w:marLeft w:val="0"/>
      <w:marRight w:val="0"/>
      <w:marTop w:val="0"/>
      <w:marBottom w:val="0"/>
      <w:divBdr>
        <w:top w:val="none" w:sz="0" w:space="0" w:color="auto"/>
        <w:left w:val="none" w:sz="0" w:space="0" w:color="auto"/>
        <w:bottom w:val="none" w:sz="0" w:space="0" w:color="auto"/>
        <w:right w:val="none" w:sz="0" w:space="0" w:color="auto"/>
      </w:divBdr>
    </w:div>
    <w:div w:id="771432797">
      <w:bodyDiv w:val="1"/>
      <w:marLeft w:val="0"/>
      <w:marRight w:val="0"/>
      <w:marTop w:val="0"/>
      <w:marBottom w:val="0"/>
      <w:divBdr>
        <w:top w:val="none" w:sz="0" w:space="0" w:color="auto"/>
        <w:left w:val="none" w:sz="0" w:space="0" w:color="auto"/>
        <w:bottom w:val="none" w:sz="0" w:space="0" w:color="auto"/>
        <w:right w:val="none" w:sz="0" w:space="0" w:color="auto"/>
      </w:divBdr>
    </w:div>
    <w:div w:id="771433382">
      <w:bodyDiv w:val="1"/>
      <w:marLeft w:val="0"/>
      <w:marRight w:val="0"/>
      <w:marTop w:val="0"/>
      <w:marBottom w:val="0"/>
      <w:divBdr>
        <w:top w:val="none" w:sz="0" w:space="0" w:color="auto"/>
        <w:left w:val="none" w:sz="0" w:space="0" w:color="auto"/>
        <w:bottom w:val="none" w:sz="0" w:space="0" w:color="auto"/>
        <w:right w:val="none" w:sz="0" w:space="0" w:color="auto"/>
      </w:divBdr>
    </w:div>
    <w:div w:id="771779453">
      <w:bodyDiv w:val="1"/>
      <w:marLeft w:val="0"/>
      <w:marRight w:val="0"/>
      <w:marTop w:val="0"/>
      <w:marBottom w:val="0"/>
      <w:divBdr>
        <w:top w:val="none" w:sz="0" w:space="0" w:color="auto"/>
        <w:left w:val="none" w:sz="0" w:space="0" w:color="auto"/>
        <w:bottom w:val="none" w:sz="0" w:space="0" w:color="auto"/>
        <w:right w:val="none" w:sz="0" w:space="0" w:color="auto"/>
      </w:divBdr>
    </w:div>
    <w:div w:id="771819077">
      <w:bodyDiv w:val="1"/>
      <w:marLeft w:val="0"/>
      <w:marRight w:val="0"/>
      <w:marTop w:val="0"/>
      <w:marBottom w:val="0"/>
      <w:divBdr>
        <w:top w:val="none" w:sz="0" w:space="0" w:color="auto"/>
        <w:left w:val="none" w:sz="0" w:space="0" w:color="auto"/>
        <w:bottom w:val="none" w:sz="0" w:space="0" w:color="auto"/>
        <w:right w:val="none" w:sz="0" w:space="0" w:color="auto"/>
      </w:divBdr>
    </w:div>
    <w:div w:id="772018363">
      <w:bodyDiv w:val="1"/>
      <w:marLeft w:val="0"/>
      <w:marRight w:val="0"/>
      <w:marTop w:val="0"/>
      <w:marBottom w:val="0"/>
      <w:divBdr>
        <w:top w:val="none" w:sz="0" w:space="0" w:color="auto"/>
        <w:left w:val="none" w:sz="0" w:space="0" w:color="auto"/>
        <w:bottom w:val="none" w:sz="0" w:space="0" w:color="auto"/>
        <w:right w:val="none" w:sz="0" w:space="0" w:color="auto"/>
      </w:divBdr>
    </w:div>
    <w:div w:id="772435592">
      <w:bodyDiv w:val="1"/>
      <w:marLeft w:val="0"/>
      <w:marRight w:val="0"/>
      <w:marTop w:val="0"/>
      <w:marBottom w:val="0"/>
      <w:divBdr>
        <w:top w:val="none" w:sz="0" w:space="0" w:color="auto"/>
        <w:left w:val="none" w:sz="0" w:space="0" w:color="auto"/>
        <w:bottom w:val="none" w:sz="0" w:space="0" w:color="auto"/>
        <w:right w:val="none" w:sz="0" w:space="0" w:color="auto"/>
      </w:divBdr>
    </w:div>
    <w:div w:id="772742988">
      <w:bodyDiv w:val="1"/>
      <w:marLeft w:val="0"/>
      <w:marRight w:val="0"/>
      <w:marTop w:val="0"/>
      <w:marBottom w:val="0"/>
      <w:divBdr>
        <w:top w:val="none" w:sz="0" w:space="0" w:color="auto"/>
        <w:left w:val="none" w:sz="0" w:space="0" w:color="auto"/>
        <w:bottom w:val="none" w:sz="0" w:space="0" w:color="auto"/>
        <w:right w:val="none" w:sz="0" w:space="0" w:color="auto"/>
      </w:divBdr>
    </w:div>
    <w:div w:id="772824934">
      <w:bodyDiv w:val="1"/>
      <w:marLeft w:val="0"/>
      <w:marRight w:val="0"/>
      <w:marTop w:val="0"/>
      <w:marBottom w:val="0"/>
      <w:divBdr>
        <w:top w:val="none" w:sz="0" w:space="0" w:color="auto"/>
        <w:left w:val="none" w:sz="0" w:space="0" w:color="auto"/>
        <w:bottom w:val="none" w:sz="0" w:space="0" w:color="auto"/>
        <w:right w:val="none" w:sz="0" w:space="0" w:color="auto"/>
      </w:divBdr>
    </w:div>
    <w:div w:id="773327101">
      <w:bodyDiv w:val="1"/>
      <w:marLeft w:val="0"/>
      <w:marRight w:val="0"/>
      <w:marTop w:val="0"/>
      <w:marBottom w:val="0"/>
      <w:divBdr>
        <w:top w:val="none" w:sz="0" w:space="0" w:color="auto"/>
        <w:left w:val="none" w:sz="0" w:space="0" w:color="auto"/>
        <w:bottom w:val="none" w:sz="0" w:space="0" w:color="auto"/>
        <w:right w:val="none" w:sz="0" w:space="0" w:color="auto"/>
      </w:divBdr>
    </w:div>
    <w:div w:id="773942683">
      <w:bodyDiv w:val="1"/>
      <w:marLeft w:val="0"/>
      <w:marRight w:val="0"/>
      <w:marTop w:val="0"/>
      <w:marBottom w:val="0"/>
      <w:divBdr>
        <w:top w:val="none" w:sz="0" w:space="0" w:color="auto"/>
        <w:left w:val="none" w:sz="0" w:space="0" w:color="auto"/>
        <w:bottom w:val="none" w:sz="0" w:space="0" w:color="auto"/>
        <w:right w:val="none" w:sz="0" w:space="0" w:color="auto"/>
      </w:divBdr>
    </w:div>
    <w:div w:id="773944967">
      <w:bodyDiv w:val="1"/>
      <w:marLeft w:val="0"/>
      <w:marRight w:val="0"/>
      <w:marTop w:val="0"/>
      <w:marBottom w:val="0"/>
      <w:divBdr>
        <w:top w:val="none" w:sz="0" w:space="0" w:color="auto"/>
        <w:left w:val="none" w:sz="0" w:space="0" w:color="auto"/>
        <w:bottom w:val="none" w:sz="0" w:space="0" w:color="auto"/>
        <w:right w:val="none" w:sz="0" w:space="0" w:color="auto"/>
      </w:divBdr>
    </w:div>
    <w:div w:id="774054747">
      <w:bodyDiv w:val="1"/>
      <w:marLeft w:val="0"/>
      <w:marRight w:val="0"/>
      <w:marTop w:val="0"/>
      <w:marBottom w:val="0"/>
      <w:divBdr>
        <w:top w:val="none" w:sz="0" w:space="0" w:color="auto"/>
        <w:left w:val="none" w:sz="0" w:space="0" w:color="auto"/>
        <w:bottom w:val="none" w:sz="0" w:space="0" w:color="auto"/>
        <w:right w:val="none" w:sz="0" w:space="0" w:color="auto"/>
      </w:divBdr>
    </w:div>
    <w:div w:id="774982263">
      <w:bodyDiv w:val="1"/>
      <w:marLeft w:val="0"/>
      <w:marRight w:val="0"/>
      <w:marTop w:val="0"/>
      <w:marBottom w:val="0"/>
      <w:divBdr>
        <w:top w:val="none" w:sz="0" w:space="0" w:color="auto"/>
        <w:left w:val="none" w:sz="0" w:space="0" w:color="auto"/>
        <w:bottom w:val="none" w:sz="0" w:space="0" w:color="auto"/>
        <w:right w:val="none" w:sz="0" w:space="0" w:color="auto"/>
      </w:divBdr>
    </w:div>
    <w:div w:id="775098453">
      <w:bodyDiv w:val="1"/>
      <w:marLeft w:val="0"/>
      <w:marRight w:val="0"/>
      <w:marTop w:val="0"/>
      <w:marBottom w:val="0"/>
      <w:divBdr>
        <w:top w:val="none" w:sz="0" w:space="0" w:color="auto"/>
        <w:left w:val="none" w:sz="0" w:space="0" w:color="auto"/>
        <w:bottom w:val="none" w:sz="0" w:space="0" w:color="auto"/>
        <w:right w:val="none" w:sz="0" w:space="0" w:color="auto"/>
      </w:divBdr>
    </w:div>
    <w:div w:id="775252821">
      <w:bodyDiv w:val="1"/>
      <w:marLeft w:val="0"/>
      <w:marRight w:val="0"/>
      <w:marTop w:val="0"/>
      <w:marBottom w:val="0"/>
      <w:divBdr>
        <w:top w:val="none" w:sz="0" w:space="0" w:color="auto"/>
        <w:left w:val="none" w:sz="0" w:space="0" w:color="auto"/>
        <w:bottom w:val="none" w:sz="0" w:space="0" w:color="auto"/>
        <w:right w:val="none" w:sz="0" w:space="0" w:color="auto"/>
      </w:divBdr>
    </w:div>
    <w:div w:id="775367459">
      <w:bodyDiv w:val="1"/>
      <w:marLeft w:val="0"/>
      <w:marRight w:val="0"/>
      <w:marTop w:val="0"/>
      <w:marBottom w:val="0"/>
      <w:divBdr>
        <w:top w:val="none" w:sz="0" w:space="0" w:color="auto"/>
        <w:left w:val="none" w:sz="0" w:space="0" w:color="auto"/>
        <w:bottom w:val="none" w:sz="0" w:space="0" w:color="auto"/>
        <w:right w:val="none" w:sz="0" w:space="0" w:color="auto"/>
      </w:divBdr>
    </w:div>
    <w:div w:id="775368855">
      <w:bodyDiv w:val="1"/>
      <w:marLeft w:val="0"/>
      <w:marRight w:val="0"/>
      <w:marTop w:val="0"/>
      <w:marBottom w:val="0"/>
      <w:divBdr>
        <w:top w:val="none" w:sz="0" w:space="0" w:color="auto"/>
        <w:left w:val="none" w:sz="0" w:space="0" w:color="auto"/>
        <w:bottom w:val="none" w:sz="0" w:space="0" w:color="auto"/>
        <w:right w:val="none" w:sz="0" w:space="0" w:color="auto"/>
      </w:divBdr>
    </w:div>
    <w:div w:id="775446263">
      <w:bodyDiv w:val="1"/>
      <w:marLeft w:val="0"/>
      <w:marRight w:val="0"/>
      <w:marTop w:val="0"/>
      <w:marBottom w:val="0"/>
      <w:divBdr>
        <w:top w:val="none" w:sz="0" w:space="0" w:color="auto"/>
        <w:left w:val="none" w:sz="0" w:space="0" w:color="auto"/>
        <w:bottom w:val="none" w:sz="0" w:space="0" w:color="auto"/>
        <w:right w:val="none" w:sz="0" w:space="0" w:color="auto"/>
      </w:divBdr>
    </w:div>
    <w:div w:id="775519121">
      <w:bodyDiv w:val="1"/>
      <w:marLeft w:val="0"/>
      <w:marRight w:val="0"/>
      <w:marTop w:val="0"/>
      <w:marBottom w:val="0"/>
      <w:divBdr>
        <w:top w:val="none" w:sz="0" w:space="0" w:color="auto"/>
        <w:left w:val="none" w:sz="0" w:space="0" w:color="auto"/>
        <w:bottom w:val="none" w:sz="0" w:space="0" w:color="auto"/>
        <w:right w:val="none" w:sz="0" w:space="0" w:color="auto"/>
      </w:divBdr>
    </w:div>
    <w:div w:id="775910789">
      <w:bodyDiv w:val="1"/>
      <w:marLeft w:val="0"/>
      <w:marRight w:val="0"/>
      <w:marTop w:val="0"/>
      <w:marBottom w:val="0"/>
      <w:divBdr>
        <w:top w:val="none" w:sz="0" w:space="0" w:color="auto"/>
        <w:left w:val="none" w:sz="0" w:space="0" w:color="auto"/>
        <w:bottom w:val="none" w:sz="0" w:space="0" w:color="auto"/>
        <w:right w:val="none" w:sz="0" w:space="0" w:color="auto"/>
      </w:divBdr>
    </w:div>
    <w:div w:id="776365631">
      <w:bodyDiv w:val="1"/>
      <w:marLeft w:val="0"/>
      <w:marRight w:val="0"/>
      <w:marTop w:val="0"/>
      <w:marBottom w:val="0"/>
      <w:divBdr>
        <w:top w:val="none" w:sz="0" w:space="0" w:color="auto"/>
        <w:left w:val="none" w:sz="0" w:space="0" w:color="auto"/>
        <w:bottom w:val="none" w:sz="0" w:space="0" w:color="auto"/>
        <w:right w:val="none" w:sz="0" w:space="0" w:color="auto"/>
      </w:divBdr>
    </w:div>
    <w:div w:id="776950683">
      <w:bodyDiv w:val="1"/>
      <w:marLeft w:val="0"/>
      <w:marRight w:val="0"/>
      <w:marTop w:val="0"/>
      <w:marBottom w:val="0"/>
      <w:divBdr>
        <w:top w:val="none" w:sz="0" w:space="0" w:color="auto"/>
        <w:left w:val="none" w:sz="0" w:space="0" w:color="auto"/>
        <w:bottom w:val="none" w:sz="0" w:space="0" w:color="auto"/>
        <w:right w:val="none" w:sz="0" w:space="0" w:color="auto"/>
      </w:divBdr>
    </w:div>
    <w:div w:id="776952532">
      <w:bodyDiv w:val="1"/>
      <w:marLeft w:val="0"/>
      <w:marRight w:val="0"/>
      <w:marTop w:val="0"/>
      <w:marBottom w:val="0"/>
      <w:divBdr>
        <w:top w:val="none" w:sz="0" w:space="0" w:color="auto"/>
        <w:left w:val="none" w:sz="0" w:space="0" w:color="auto"/>
        <w:bottom w:val="none" w:sz="0" w:space="0" w:color="auto"/>
        <w:right w:val="none" w:sz="0" w:space="0" w:color="auto"/>
      </w:divBdr>
    </w:div>
    <w:div w:id="777215059">
      <w:bodyDiv w:val="1"/>
      <w:marLeft w:val="0"/>
      <w:marRight w:val="0"/>
      <w:marTop w:val="0"/>
      <w:marBottom w:val="0"/>
      <w:divBdr>
        <w:top w:val="none" w:sz="0" w:space="0" w:color="auto"/>
        <w:left w:val="none" w:sz="0" w:space="0" w:color="auto"/>
        <w:bottom w:val="none" w:sz="0" w:space="0" w:color="auto"/>
        <w:right w:val="none" w:sz="0" w:space="0" w:color="auto"/>
      </w:divBdr>
    </w:div>
    <w:div w:id="777531148">
      <w:bodyDiv w:val="1"/>
      <w:marLeft w:val="0"/>
      <w:marRight w:val="0"/>
      <w:marTop w:val="0"/>
      <w:marBottom w:val="0"/>
      <w:divBdr>
        <w:top w:val="none" w:sz="0" w:space="0" w:color="auto"/>
        <w:left w:val="none" w:sz="0" w:space="0" w:color="auto"/>
        <w:bottom w:val="none" w:sz="0" w:space="0" w:color="auto"/>
        <w:right w:val="none" w:sz="0" w:space="0" w:color="auto"/>
      </w:divBdr>
    </w:div>
    <w:div w:id="777603281">
      <w:bodyDiv w:val="1"/>
      <w:marLeft w:val="0"/>
      <w:marRight w:val="0"/>
      <w:marTop w:val="0"/>
      <w:marBottom w:val="0"/>
      <w:divBdr>
        <w:top w:val="none" w:sz="0" w:space="0" w:color="auto"/>
        <w:left w:val="none" w:sz="0" w:space="0" w:color="auto"/>
        <w:bottom w:val="none" w:sz="0" w:space="0" w:color="auto"/>
        <w:right w:val="none" w:sz="0" w:space="0" w:color="auto"/>
      </w:divBdr>
    </w:div>
    <w:div w:id="778135863">
      <w:bodyDiv w:val="1"/>
      <w:marLeft w:val="0"/>
      <w:marRight w:val="0"/>
      <w:marTop w:val="0"/>
      <w:marBottom w:val="0"/>
      <w:divBdr>
        <w:top w:val="none" w:sz="0" w:space="0" w:color="auto"/>
        <w:left w:val="none" w:sz="0" w:space="0" w:color="auto"/>
        <w:bottom w:val="none" w:sz="0" w:space="0" w:color="auto"/>
        <w:right w:val="none" w:sz="0" w:space="0" w:color="auto"/>
      </w:divBdr>
    </w:div>
    <w:div w:id="778451970">
      <w:bodyDiv w:val="1"/>
      <w:marLeft w:val="0"/>
      <w:marRight w:val="0"/>
      <w:marTop w:val="0"/>
      <w:marBottom w:val="0"/>
      <w:divBdr>
        <w:top w:val="none" w:sz="0" w:space="0" w:color="auto"/>
        <w:left w:val="none" w:sz="0" w:space="0" w:color="auto"/>
        <w:bottom w:val="none" w:sz="0" w:space="0" w:color="auto"/>
        <w:right w:val="none" w:sz="0" w:space="0" w:color="auto"/>
      </w:divBdr>
    </w:div>
    <w:div w:id="778792121">
      <w:bodyDiv w:val="1"/>
      <w:marLeft w:val="0"/>
      <w:marRight w:val="0"/>
      <w:marTop w:val="0"/>
      <w:marBottom w:val="0"/>
      <w:divBdr>
        <w:top w:val="none" w:sz="0" w:space="0" w:color="auto"/>
        <w:left w:val="none" w:sz="0" w:space="0" w:color="auto"/>
        <w:bottom w:val="none" w:sz="0" w:space="0" w:color="auto"/>
        <w:right w:val="none" w:sz="0" w:space="0" w:color="auto"/>
      </w:divBdr>
    </w:div>
    <w:div w:id="779028510">
      <w:bodyDiv w:val="1"/>
      <w:marLeft w:val="0"/>
      <w:marRight w:val="0"/>
      <w:marTop w:val="0"/>
      <w:marBottom w:val="0"/>
      <w:divBdr>
        <w:top w:val="none" w:sz="0" w:space="0" w:color="auto"/>
        <w:left w:val="none" w:sz="0" w:space="0" w:color="auto"/>
        <w:bottom w:val="none" w:sz="0" w:space="0" w:color="auto"/>
        <w:right w:val="none" w:sz="0" w:space="0" w:color="auto"/>
      </w:divBdr>
    </w:div>
    <w:div w:id="779034518">
      <w:bodyDiv w:val="1"/>
      <w:marLeft w:val="0"/>
      <w:marRight w:val="0"/>
      <w:marTop w:val="0"/>
      <w:marBottom w:val="0"/>
      <w:divBdr>
        <w:top w:val="none" w:sz="0" w:space="0" w:color="auto"/>
        <w:left w:val="none" w:sz="0" w:space="0" w:color="auto"/>
        <w:bottom w:val="none" w:sz="0" w:space="0" w:color="auto"/>
        <w:right w:val="none" w:sz="0" w:space="0" w:color="auto"/>
      </w:divBdr>
    </w:div>
    <w:div w:id="779451428">
      <w:bodyDiv w:val="1"/>
      <w:marLeft w:val="0"/>
      <w:marRight w:val="0"/>
      <w:marTop w:val="0"/>
      <w:marBottom w:val="0"/>
      <w:divBdr>
        <w:top w:val="none" w:sz="0" w:space="0" w:color="auto"/>
        <w:left w:val="none" w:sz="0" w:space="0" w:color="auto"/>
        <w:bottom w:val="none" w:sz="0" w:space="0" w:color="auto"/>
        <w:right w:val="none" w:sz="0" w:space="0" w:color="auto"/>
      </w:divBdr>
    </w:div>
    <w:div w:id="780147388">
      <w:bodyDiv w:val="1"/>
      <w:marLeft w:val="0"/>
      <w:marRight w:val="0"/>
      <w:marTop w:val="0"/>
      <w:marBottom w:val="0"/>
      <w:divBdr>
        <w:top w:val="none" w:sz="0" w:space="0" w:color="auto"/>
        <w:left w:val="none" w:sz="0" w:space="0" w:color="auto"/>
        <w:bottom w:val="none" w:sz="0" w:space="0" w:color="auto"/>
        <w:right w:val="none" w:sz="0" w:space="0" w:color="auto"/>
      </w:divBdr>
    </w:div>
    <w:div w:id="780224021">
      <w:bodyDiv w:val="1"/>
      <w:marLeft w:val="0"/>
      <w:marRight w:val="0"/>
      <w:marTop w:val="0"/>
      <w:marBottom w:val="0"/>
      <w:divBdr>
        <w:top w:val="none" w:sz="0" w:space="0" w:color="auto"/>
        <w:left w:val="none" w:sz="0" w:space="0" w:color="auto"/>
        <w:bottom w:val="none" w:sz="0" w:space="0" w:color="auto"/>
        <w:right w:val="none" w:sz="0" w:space="0" w:color="auto"/>
      </w:divBdr>
    </w:div>
    <w:div w:id="780882382">
      <w:bodyDiv w:val="1"/>
      <w:marLeft w:val="0"/>
      <w:marRight w:val="0"/>
      <w:marTop w:val="0"/>
      <w:marBottom w:val="0"/>
      <w:divBdr>
        <w:top w:val="none" w:sz="0" w:space="0" w:color="auto"/>
        <w:left w:val="none" w:sz="0" w:space="0" w:color="auto"/>
        <w:bottom w:val="none" w:sz="0" w:space="0" w:color="auto"/>
        <w:right w:val="none" w:sz="0" w:space="0" w:color="auto"/>
      </w:divBdr>
    </w:div>
    <w:div w:id="781147724">
      <w:bodyDiv w:val="1"/>
      <w:marLeft w:val="0"/>
      <w:marRight w:val="0"/>
      <w:marTop w:val="0"/>
      <w:marBottom w:val="0"/>
      <w:divBdr>
        <w:top w:val="none" w:sz="0" w:space="0" w:color="auto"/>
        <w:left w:val="none" w:sz="0" w:space="0" w:color="auto"/>
        <w:bottom w:val="none" w:sz="0" w:space="0" w:color="auto"/>
        <w:right w:val="none" w:sz="0" w:space="0" w:color="auto"/>
      </w:divBdr>
    </w:div>
    <w:div w:id="781725889">
      <w:bodyDiv w:val="1"/>
      <w:marLeft w:val="0"/>
      <w:marRight w:val="0"/>
      <w:marTop w:val="0"/>
      <w:marBottom w:val="0"/>
      <w:divBdr>
        <w:top w:val="none" w:sz="0" w:space="0" w:color="auto"/>
        <w:left w:val="none" w:sz="0" w:space="0" w:color="auto"/>
        <w:bottom w:val="none" w:sz="0" w:space="0" w:color="auto"/>
        <w:right w:val="none" w:sz="0" w:space="0" w:color="auto"/>
      </w:divBdr>
    </w:div>
    <w:div w:id="782386605">
      <w:bodyDiv w:val="1"/>
      <w:marLeft w:val="0"/>
      <w:marRight w:val="0"/>
      <w:marTop w:val="0"/>
      <w:marBottom w:val="0"/>
      <w:divBdr>
        <w:top w:val="none" w:sz="0" w:space="0" w:color="auto"/>
        <w:left w:val="none" w:sz="0" w:space="0" w:color="auto"/>
        <w:bottom w:val="none" w:sz="0" w:space="0" w:color="auto"/>
        <w:right w:val="none" w:sz="0" w:space="0" w:color="auto"/>
      </w:divBdr>
    </w:div>
    <w:div w:id="782573951">
      <w:bodyDiv w:val="1"/>
      <w:marLeft w:val="0"/>
      <w:marRight w:val="0"/>
      <w:marTop w:val="0"/>
      <w:marBottom w:val="0"/>
      <w:divBdr>
        <w:top w:val="none" w:sz="0" w:space="0" w:color="auto"/>
        <w:left w:val="none" w:sz="0" w:space="0" w:color="auto"/>
        <w:bottom w:val="none" w:sz="0" w:space="0" w:color="auto"/>
        <w:right w:val="none" w:sz="0" w:space="0" w:color="auto"/>
      </w:divBdr>
    </w:div>
    <w:div w:id="782958873">
      <w:bodyDiv w:val="1"/>
      <w:marLeft w:val="0"/>
      <w:marRight w:val="0"/>
      <w:marTop w:val="0"/>
      <w:marBottom w:val="0"/>
      <w:divBdr>
        <w:top w:val="none" w:sz="0" w:space="0" w:color="auto"/>
        <w:left w:val="none" w:sz="0" w:space="0" w:color="auto"/>
        <w:bottom w:val="none" w:sz="0" w:space="0" w:color="auto"/>
        <w:right w:val="none" w:sz="0" w:space="0" w:color="auto"/>
      </w:divBdr>
    </w:div>
    <w:div w:id="783307312">
      <w:bodyDiv w:val="1"/>
      <w:marLeft w:val="0"/>
      <w:marRight w:val="0"/>
      <w:marTop w:val="0"/>
      <w:marBottom w:val="0"/>
      <w:divBdr>
        <w:top w:val="none" w:sz="0" w:space="0" w:color="auto"/>
        <w:left w:val="none" w:sz="0" w:space="0" w:color="auto"/>
        <w:bottom w:val="none" w:sz="0" w:space="0" w:color="auto"/>
        <w:right w:val="none" w:sz="0" w:space="0" w:color="auto"/>
      </w:divBdr>
    </w:div>
    <w:div w:id="783425125">
      <w:bodyDiv w:val="1"/>
      <w:marLeft w:val="0"/>
      <w:marRight w:val="0"/>
      <w:marTop w:val="0"/>
      <w:marBottom w:val="0"/>
      <w:divBdr>
        <w:top w:val="none" w:sz="0" w:space="0" w:color="auto"/>
        <w:left w:val="none" w:sz="0" w:space="0" w:color="auto"/>
        <w:bottom w:val="none" w:sz="0" w:space="0" w:color="auto"/>
        <w:right w:val="none" w:sz="0" w:space="0" w:color="auto"/>
      </w:divBdr>
    </w:div>
    <w:div w:id="783614724">
      <w:bodyDiv w:val="1"/>
      <w:marLeft w:val="0"/>
      <w:marRight w:val="0"/>
      <w:marTop w:val="0"/>
      <w:marBottom w:val="0"/>
      <w:divBdr>
        <w:top w:val="none" w:sz="0" w:space="0" w:color="auto"/>
        <w:left w:val="none" w:sz="0" w:space="0" w:color="auto"/>
        <w:bottom w:val="none" w:sz="0" w:space="0" w:color="auto"/>
        <w:right w:val="none" w:sz="0" w:space="0" w:color="auto"/>
      </w:divBdr>
    </w:div>
    <w:div w:id="783892109">
      <w:bodyDiv w:val="1"/>
      <w:marLeft w:val="0"/>
      <w:marRight w:val="0"/>
      <w:marTop w:val="0"/>
      <w:marBottom w:val="0"/>
      <w:divBdr>
        <w:top w:val="none" w:sz="0" w:space="0" w:color="auto"/>
        <w:left w:val="none" w:sz="0" w:space="0" w:color="auto"/>
        <w:bottom w:val="none" w:sz="0" w:space="0" w:color="auto"/>
        <w:right w:val="none" w:sz="0" w:space="0" w:color="auto"/>
      </w:divBdr>
    </w:div>
    <w:div w:id="784035047">
      <w:bodyDiv w:val="1"/>
      <w:marLeft w:val="0"/>
      <w:marRight w:val="0"/>
      <w:marTop w:val="0"/>
      <w:marBottom w:val="0"/>
      <w:divBdr>
        <w:top w:val="none" w:sz="0" w:space="0" w:color="auto"/>
        <w:left w:val="none" w:sz="0" w:space="0" w:color="auto"/>
        <w:bottom w:val="none" w:sz="0" w:space="0" w:color="auto"/>
        <w:right w:val="none" w:sz="0" w:space="0" w:color="auto"/>
      </w:divBdr>
    </w:div>
    <w:div w:id="784466162">
      <w:bodyDiv w:val="1"/>
      <w:marLeft w:val="0"/>
      <w:marRight w:val="0"/>
      <w:marTop w:val="0"/>
      <w:marBottom w:val="0"/>
      <w:divBdr>
        <w:top w:val="none" w:sz="0" w:space="0" w:color="auto"/>
        <w:left w:val="none" w:sz="0" w:space="0" w:color="auto"/>
        <w:bottom w:val="none" w:sz="0" w:space="0" w:color="auto"/>
        <w:right w:val="none" w:sz="0" w:space="0" w:color="auto"/>
      </w:divBdr>
    </w:div>
    <w:div w:id="784540273">
      <w:bodyDiv w:val="1"/>
      <w:marLeft w:val="0"/>
      <w:marRight w:val="0"/>
      <w:marTop w:val="0"/>
      <w:marBottom w:val="0"/>
      <w:divBdr>
        <w:top w:val="none" w:sz="0" w:space="0" w:color="auto"/>
        <w:left w:val="none" w:sz="0" w:space="0" w:color="auto"/>
        <w:bottom w:val="none" w:sz="0" w:space="0" w:color="auto"/>
        <w:right w:val="none" w:sz="0" w:space="0" w:color="auto"/>
      </w:divBdr>
    </w:div>
    <w:div w:id="784663472">
      <w:bodyDiv w:val="1"/>
      <w:marLeft w:val="0"/>
      <w:marRight w:val="0"/>
      <w:marTop w:val="0"/>
      <w:marBottom w:val="0"/>
      <w:divBdr>
        <w:top w:val="none" w:sz="0" w:space="0" w:color="auto"/>
        <w:left w:val="none" w:sz="0" w:space="0" w:color="auto"/>
        <w:bottom w:val="none" w:sz="0" w:space="0" w:color="auto"/>
        <w:right w:val="none" w:sz="0" w:space="0" w:color="auto"/>
      </w:divBdr>
    </w:div>
    <w:div w:id="785084400">
      <w:bodyDiv w:val="1"/>
      <w:marLeft w:val="0"/>
      <w:marRight w:val="0"/>
      <w:marTop w:val="0"/>
      <w:marBottom w:val="0"/>
      <w:divBdr>
        <w:top w:val="none" w:sz="0" w:space="0" w:color="auto"/>
        <w:left w:val="none" w:sz="0" w:space="0" w:color="auto"/>
        <w:bottom w:val="none" w:sz="0" w:space="0" w:color="auto"/>
        <w:right w:val="none" w:sz="0" w:space="0" w:color="auto"/>
      </w:divBdr>
    </w:div>
    <w:div w:id="786046612">
      <w:bodyDiv w:val="1"/>
      <w:marLeft w:val="0"/>
      <w:marRight w:val="0"/>
      <w:marTop w:val="0"/>
      <w:marBottom w:val="0"/>
      <w:divBdr>
        <w:top w:val="none" w:sz="0" w:space="0" w:color="auto"/>
        <w:left w:val="none" w:sz="0" w:space="0" w:color="auto"/>
        <w:bottom w:val="none" w:sz="0" w:space="0" w:color="auto"/>
        <w:right w:val="none" w:sz="0" w:space="0" w:color="auto"/>
      </w:divBdr>
    </w:div>
    <w:div w:id="787091212">
      <w:bodyDiv w:val="1"/>
      <w:marLeft w:val="0"/>
      <w:marRight w:val="0"/>
      <w:marTop w:val="0"/>
      <w:marBottom w:val="0"/>
      <w:divBdr>
        <w:top w:val="none" w:sz="0" w:space="0" w:color="auto"/>
        <w:left w:val="none" w:sz="0" w:space="0" w:color="auto"/>
        <w:bottom w:val="none" w:sz="0" w:space="0" w:color="auto"/>
        <w:right w:val="none" w:sz="0" w:space="0" w:color="auto"/>
      </w:divBdr>
    </w:div>
    <w:div w:id="787158735">
      <w:bodyDiv w:val="1"/>
      <w:marLeft w:val="0"/>
      <w:marRight w:val="0"/>
      <w:marTop w:val="0"/>
      <w:marBottom w:val="0"/>
      <w:divBdr>
        <w:top w:val="none" w:sz="0" w:space="0" w:color="auto"/>
        <w:left w:val="none" w:sz="0" w:space="0" w:color="auto"/>
        <w:bottom w:val="none" w:sz="0" w:space="0" w:color="auto"/>
        <w:right w:val="none" w:sz="0" w:space="0" w:color="auto"/>
      </w:divBdr>
    </w:div>
    <w:div w:id="787547841">
      <w:bodyDiv w:val="1"/>
      <w:marLeft w:val="0"/>
      <w:marRight w:val="0"/>
      <w:marTop w:val="0"/>
      <w:marBottom w:val="0"/>
      <w:divBdr>
        <w:top w:val="none" w:sz="0" w:space="0" w:color="auto"/>
        <w:left w:val="none" w:sz="0" w:space="0" w:color="auto"/>
        <w:bottom w:val="none" w:sz="0" w:space="0" w:color="auto"/>
        <w:right w:val="none" w:sz="0" w:space="0" w:color="auto"/>
      </w:divBdr>
    </w:div>
    <w:div w:id="787704247">
      <w:bodyDiv w:val="1"/>
      <w:marLeft w:val="0"/>
      <w:marRight w:val="0"/>
      <w:marTop w:val="0"/>
      <w:marBottom w:val="0"/>
      <w:divBdr>
        <w:top w:val="none" w:sz="0" w:space="0" w:color="auto"/>
        <w:left w:val="none" w:sz="0" w:space="0" w:color="auto"/>
        <w:bottom w:val="none" w:sz="0" w:space="0" w:color="auto"/>
        <w:right w:val="none" w:sz="0" w:space="0" w:color="auto"/>
      </w:divBdr>
    </w:div>
    <w:div w:id="788161564">
      <w:bodyDiv w:val="1"/>
      <w:marLeft w:val="0"/>
      <w:marRight w:val="0"/>
      <w:marTop w:val="0"/>
      <w:marBottom w:val="0"/>
      <w:divBdr>
        <w:top w:val="none" w:sz="0" w:space="0" w:color="auto"/>
        <w:left w:val="none" w:sz="0" w:space="0" w:color="auto"/>
        <w:bottom w:val="none" w:sz="0" w:space="0" w:color="auto"/>
        <w:right w:val="none" w:sz="0" w:space="0" w:color="auto"/>
      </w:divBdr>
    </w:div>
    <w:div w:id="788596008">
      <w:bodyDiv w:val="1"/>
      <w:marLeft w:val="0"/>
      <w:marRight w:val="0"/>
      <w:marTop w:val="0"/>
      <w:marBottom w:val="0"/>
      <w:divBdr>
        <w:top w:val="none" w:sz="0" w:space="0" w:color="auto"/>
        <w:left w:val="none" w:sz="0" w:space="0" w:color="auto"/>
        <w:bottom w:val="none" w:sz="0" w:space="0" w:color="auto"/>
        <w:right w:val="none" w:sz="0" w:space="0" w:color="auto"/>
      </w:divBdr>
    </w:div>
    <w:div w:id="789012376">
      <w:bodyDiv w:val="1"/>
      <w:marLeft w:val="0"/>
      <w:marRight w:val="0"/>
      <w:marTop w:val="0"/>
      <w:marBottom w:val="0"/>
      <w:divBdr>
        <w:top w:val="none" w:sz="0" w:space="0" w:color="auto"/>
        <w:left w:val="none" w:sz="0" w:space="0" w:color="auto"/>
        <w:bottom w:val="none" w:sz="0" w:space="0" w:color="auto"/>
        <w:right w:val="none" w:sz="0" w:space="0" w:color="auto"/>
      </w:divBdr>
    </w:div>
    <w:div w:id="789393353">
      <w:bodyDiv w:val="1"/>
      <w:marLeft w:val="0"/>
      <w:marRight w:val="0"/>
      <w:marTop w:val="0"/>
      <w:marBottom w:val="0"/>
      <w:divBdr>
        <w:top w:val="none" w:sz="0" w:space="0" w:color="auto"/>
        <w:left w:val="none" w:sz="0" w:space="0" w:color="auto"/>
        <w:bottom w:val="none" w:sz="0" w:space="0" w:color="auto"/>
        <w:right w:val="none" w:sz="0" w:space="0" w:color="auto"/>
      </w:divBdr>
    </w:div>
    <w:div w:id="789544745">
      <w:bodyDiv w:val="1"/>
      <w:marLeft w:val="0"/>
      <w:marRight w:val="0"/>
      <w:marTop w:val="0"/>
      <w:marBottom w:val="0"/>
      <w:divBdr>
        <w:top w:val="none" w:sz="0" w:space="0" w:color="auto"/>
        <w:left w:val="none" w:sz="0" w:space="0" w:color="auto"/>
        <w:bottom w:val="none" w:sz="0" w:space="0" w:color="auto"/>
        <w:right w:val="none" w:sz="0" w:space="0" w:color="auto"/>
      </w:divBdr>
    </w:div>
    <w:div w:id="789669356">
      <w:bodyDiv w:val="1"/>
      <w:marLeft w:val="0"/>
      <w:marRight w:val="0"/>
      <w:marTop w:val="0"/>
      <w:marBottom w:val="0"/>
      <w:divBdr>
        <w:top w:val="none" w:sz="0" w:space="0" w:color="auto"/>
        <w:left w:val="none" w:sz="0" w:space="0" w:color="auto"/>
        <w:bottom w:val="none" w:sz="0" w:space="0" w:color="auto"/>
        <w:right w:val="none" w:sz="0" w:space="0" w:color="auto"/>
      </w:divBdr>
    </w:div>
    <w:div w:id="789861291">
      <w:bodyDiv w:val="1"/>
      <w:marLeft w:val="0"/>
      <w:marRight w:val="0"/>
      <w:marTop w:val="0"/>
      <w:marBottom w:val="0"/>
      <w:divBdr>
        <w:top w:val="none" w:sz="0" w:space="0" w:color="auto"/>
        <w:left w:val="none" w:sz="0" w:space="0" w:color="auto"/>
        <w:bottom w:val="none" w:sz="0" w:space="0" w:color="auto"/>
        <w:right w:val="none" w:sz="0" w:space="0" w:color="auto"/>
      </w:divBdr>
    </w:div>
    <w:div w:id="789979949">
      <w:bodyDiv w:val="1"/>
      <w:marLeft w:val="0"/>
      <w:marRight w:val="0"/>
      <w:marTop w:val="0"/>
      <w:marBottom w:val="0"/>
      <w:divBdr>
        <w:top w:val="none" w:sz="0" w:space="0" w:color="auto"/>
        <w:left w:val="none" w:sz="0" w:space="0" w:color="auto"/>
        <w:bottom w:val="none" w:sz="0" w:space="0" w:color="auto"/>
        <w:right w:val="none" w:sz="0" w:space="0" w:color="auto"/>
      </w:divBdr>
    </w:div>
    <w:div w:id="790438964">
      <w:bodyDiv w:val="1"/>
      <w:marLeft w:val="0"/>
      <w:marRight w:val="0"/>
      <w:marTop w:val="0"/>
      <w:marBottom w:val="0"/>
      <w:divBdr>
        <w:top w:val="none" w:sz="0" w:space="0" w:color="auto"/>
        <w:left w:val="none" w:sz="0" w:space="0" w:color="auto"/>
        <w:bottom w:val="none" w:sz="0" w:space="0" w:color="auto"/>
        <w:right w:val="none" w:sz="0" w:space="0" w:color="auto"/>
      </w:divBdr>
    </w:div>
    <w:div w:id="790828418">
      <w:bodyDiv w:val="1"/>
      <w:marLeft w:val="0"/>
      <w:marRight w:val="0"/>
      <w:marTop w:val="0"/>
      <w:marBottom w:val="0"/>
      <w:divBdr>
        <w:top w:val="none" w:sz="0" w:space="0" w:color="auto"/>
        <w:left w:val="none" w:sz="0" w:space="0" w:color="auto"/>
        <w:bottom w:val="none" w:sz="0" w:space="0" w:color="auto"/>
        <w:right w:val="none" w:sz="0" w:space="0" w:color="auto"/>
      </w:divBdr>
    </w:div>
    <w:div w:id="790900195">
      <w:bodyDiv w:val="1"/>
      <w:marLeft w:val="0"/>
      <w:marRight w:val="0"/>
      <w:marTop w:val="0"/>
      <w:marBottom w:val="0"/>
      <w:divBdr>
        <w:top w:val="none" w:sz="0" w:space="0" w:color="auto"/>
        <w:left w:val="none" w:sz="0" w:space="0" w:color="auto"/>
        <w:bottom w:val="none" w:sz="0" w:space="0" w:color="auto"/>
        <w:right w:val="none" w:sz="0" w:space="0" w:color="auto"/>
      </w:divBdr>
    </w:div>
    <w:div w:id="790901815">
      <w:bodyDiv w:val="1"/>
      <w:marLeft w:val="0"/>
      <w:marRight w:val="0"/>
      <w:marTop w:val="0"/>
      <w:marBottom w:val="0"/>
      <w:divBdr>
        <w:top w:val="none" w:sz="0" w:space="0" w:color="auto"/>
        <w:left w:val="none" w:sz="0" w:space="0" w:color="auto"/>
        <w:bottom w:val="none" w:sz="0" w:space="0" w:color="auto"/>
        <w:right w:val="none" w:sz="0" w:space="0" w:color="auto"/>
      </w:divBdr>
    </w:div>
    <w:div w:id="791217893">
      <w:bodyDiv w:val="1"/>
      <w:marLeft w:val="0"/>
      <w:marRight w:val="0"/>
      <w:marTop w:val="0"/>
      <w:marBottom w:val="0"/>
      <w:divBdr>
        <w:top w:val="none" w:sz="0" w:space="0" w:color="auto"/>
        <w:left w:val="none" w:sz="0" w:space="0" w:color="auto"/>
        <w:bottom w:val="none" w:sz="0" w:space="0" w:color="auto"/>
        <w:right w:val="none" w:sz="0" w:space="0" w:color="auto"/>
      </w:divBdr>
    </w:div>
    <w:div w:id="791241295">
      <w:bodyDiv w:val="1"/>
      <w:marLeft w:val="0"/>
      <w:marRight w:val="0"/>
      <w:marTop w:val="0"/>
      <w:marBottom w:val="0"/>
      <w:divBdr>
        <w:top w:val="none" w:sz="0" w:space="0" w:color="auto"/>
        <w:left w:val="none" w:sz="0" w:space="0" w:color="auto"/>
        <w:bottom w:val="none" w:sz="0" w:space="0" w:color="auto"/>
        <w:right w:val="none" w:sz="0" w:space="0" w:color="auto"/>
      </w:divBdr>
    </w:div>
    <w:div w:id="791634845">
      <w:bodyDiv w:val="1"/>
      <w:marLeft w:val="0"/>
      <w:marRight w:val="0"/>
      <w:marTop w:val="0"/>
      <w:marBottom w:val="0"/>
      <w:divBdr>
        <w:top w:val="none" w:sz="0" w:space="0" w:color="auto"/>
        <w:left w:val="none" w:sz="0" w:space="0" w:color="auto"/>
        <w:bottom w:val="none" w:sz="0" w:space="0" w:color="auto"/>
        <w:right w:val="none" w:sz="0" w:space="0" w:color="auto"/>
      </w:divBdr>
    </w:div>
    <w:div w:id="791901894">
      <w:bodyDiv w:val="1"/>
      <w:marLeft w:val="0"/>
      <w:marRight w:val="0"/>
      <w:marTop w:val="0"/>
      <w:marBottom w:val="0"/>
      <w:divBdr>
        <w:top w:val="none" w:sz="0" w:space="0" w:color="auto"/>
        <w:left w:val="none" w:sz="0" w:space="0" w:color="auto"/>
        <w:bottom w:val="none" w:sz="0" w:space="0" w:color="auto"/>
        <w:right w:val="none" w:sz="0" w:space="0" w:color="auto"/>
      </w:divBdr>
    </w:div>
    <w:div w:id="792558239">
      <w:bodyDiv w:val="1"/>
      <w:marLeft w:val="0"/>
      <w:marRight w:val="0"/>
      <w:marTop w:val="0"/>
      <w:marBottom w:val="0"/>
      <w:divBdr>
        <w:top w:val="none" w:sz="0" w:space="0" w:color="auto"/>
        <w:left w:val="none" w:sz="0" w:space="0" w:color="auto"/>
        <w:bottom w:val="none" w:sz="0" w:space="0" w:color="auto"/>
        <w:right w:val="none" w:sz="0" w:space="0" w:color="auto"/>
      </w:divBdr>
    </w:div>
    <w:div w:id="792558724">
      <w:bodyDiv w:val="1"/>
      <w:marLeft w:val="0"/>
      <w:marRight w:val="0"/>
      <w:marTop w:val="0"/>
      <w:marBottom w:val="0"/>
      <w:divBdr>
        <w:top w:val="none" w:sz="0" w:space="0" w:color="auto"/>
        <w:left w:val="none" w:sz="0" w:space="0" w:color="auto"/>
        <w:bottom w:val="none" w:sz="0" w:space="0" w:color="auto"/>
        <w:right w:val="none" w:sz="0" w:space="0" w:color="auto"/>
      </w:divBdr>
    </w:div>
    <w:div w:id="792599265">
      <w:bodyDiv w:val="1"/>
      <w:marLeft w:val="0"/>
      <w:marRight w:val="0"/>
      <w:marTop w:val="0"/>
      <w:marBottom w:val="0"/>
      <w:divBdr>
        <w:top w:val="none" w:sz="0" w:space="0" w:color="auto"/>
        <w:left w:val="none" w:sz="0" w:space="0" w:color="auto"/>
        <w:bottom w:val="none" w:sz="0" w:space="0" w:color="auto"/>
        <w:right w:val="none" w:sz="0" w:space="0" w:color="auto"/>
      </w:divBdr>
    </w:div>
    <w:div w:id="792744861">
      <w:bodyDiv w:val="1"/>
      <w:marLeft w:val="0"/>
      <w:marRight w:val="0"/>
      <w:marTop w:val="0"/>
      <w:marBottom w:val="0"/>
      <w:divBdr>
        <w:top w:val="none" w:sz="0" w:space="0" w:color="auto"/>
        <w:left w:val="none" w:sz="0" w:space="0" w:color="auto"/>
        <w:bottom w:val="none" w:sz="0" w:space="0" w:color="auto"/>
        <w:right w:val="none" w:sz="0" w:space="0" w:color="auto"/>
      </w:divBdr>
    </w:div>
    <w:div w:id="792747269">
      <w:bodyDiv w:val="1"/>
      <w:marLeft w:val="0"/>
      <w:marRight w:val="0"/>
      <w:marTop w:val="0"/>
      <w:marBottom w:val="0"/>
      <w:divBdr>
        <w:top w:val="none" w:sz="0" w:space="0" w:color="auto"/>
        <w:left w:val="none" w:sz="0" w:space="0" w:color="auto"/>
        <w:bottom w:val="none" w:sz="0" w:space="0" w:color="auto"/>
        <w:right w:val="none" w:sz="0" w:space="0" w:color="auto"/>
      </w:divBdr>
    </w:div>
    <w:div w:id="792750361">
      <w:bodyDiv w:val="1"/>
      <w:marLeft w:val="0"/>
      <w:marRight w:val="0"/>
      <w:marTop w:val="0"/>
      <w:marBottom w:val="0"/>
      <w:divBdr>
        <w:top w:val="none" w:sz="0" w:space="0" w:color="auto"/>
        <w:left w:val="none" w:sz="0" w:space="0" w:color="auto"/>
        <w:bottom w:val="none" w:sz="0" w:space="0" w:color="auto"/>
        <w:right w:val="none" w:sz="0" w:space="0" w:color="auto"/>
      </w:divBdr>
    </w:div>
    <w:div w:id="793409236">
      <w:bodyDiv w:val="1"/>
      <w:marLeft w:val="0"/>
      <w:marRight w:val="0"/>
      <w:marTop w:val="0"/>
      <w:marBottom w:val="0"/>
      <w:divBdr>
        <w:top w:val="none" w:sz="0" w:space="0" w:color="auto"/>
        <w:left w:val="none" w:sz="0" w:space="0" w:color="auto"/>
        <w:bottom w:val="none" w:sz="0" w:space="0" w:color="auto"/>
        <w:right w:val="none" w:sz="0" w:space="0" w:color="auto"/>
      </w:divBdr>
    </w:div>
    <w:div w:id="793447152">
      <w:bodyDiv w:val="1"/>
      <w:marLeft w:val="0"/>
      <w:marRight w:val="0"/>
      <w:marTop w:val="0"/>
      <w:marBottom w:val="0"/>
      <w:divBdr>
        <w:top w:val="none" w:sz="0" w:space="0" w:color="auto"/>
        <w:left w:val="none" w:sz="0" w:space="0" w:color="auto"/>
        <w:bottom w:val="none" w:sz="0" w:space="0" w:color="auto"/>
        <w:right w:val="none" w:sz="0" w:space="0" w:color="auto"/>
      </w:divBdr>
    </w:div>
    <w:div w:id="793523062">
      <w:bodyDiv w:val="1"/>
      <w:marLeft w:val="0"/>
      <w:marRight w:val="0"/>
      <w:marTop w:val="0"/>
      <w:marBottom w:val="0"/>
      <w:divBdr>
        <w:top w:val="none" w:sz="0" w:space="0" w:color="auto"/>
        <w:left w:val="none" w:sz="0" w:space="0" w:color="auto"/>
        <w:bottom w:val="none" w:sz="0" w:space="0" w:color="auto"/>
        <w:right w:val="none" w:sz="0" w:space="0" w:color="auto"/>
      </w:divBdr>
    </w:div>
    <w:div w:id="793670853">
      <w:bodyDiv w:val="1"/>
      <w:marLeft w:val="0"/>
      <w:marRight w:val="0"/>
      <w:marTop w:val="0"/>
      <w:marBottom w:val="0"/>
      <w:divBdr>
        <w:top w:val="none" w:sz="0" w:space="0" w:color="auto"/>
        <w:left w:val="none" w:sz="0" w:space="0" w:color="auto"/>
        <w:bottom w:val="none" w:sz="0" w:space="0" w:color="auto"/>
        <w:right w:val="none" w:sz="0" w:space="0" w:color="auto"/>
      </w:divBdr>
    </w:div>
    <w:div w:id="793791596">
      <w:bodyDiv w:val="1"/>
      <w:marLeft w:val="0"/>
      <w:marRight w:val="0"/>
      <w:marTop w:val="0"/>
      <w:marBottom w:val="0"/>
      <w:divBdr>
        <w:top w:val="none" w:sz="0" w:space="0" w:color="auto"/>
        <w:left w:val="none" w:sz="0" w:space="0" w:color="auto"/>
        <w:bottom w:val="none" w:sz="0" w:space="0" w:color="auto"/>
        <w:right w:val="none" w:sz="0" w:space="0" w:color="auto"/>
      </w:divBdr>
    </w:div>
    <w:div w:id="794064121">
      <w:bodyDiv w:val="1"/>
      <w:marLeft w:val="0"/>
      <w:marRight w:val="0"/>
      <w:marTop w:val="0"/>
      <w:marBottom w:val="0"/>
      <w:divBdr>
        <w:top w:val="none" w:sz="0" w:space="0" w:color="auto"/>
        <w:left w:val="none" w:sz="0" w:space="0" w:color="auto"/>
        <w:bottom w:val="none" w:sz="0" w:space="0" w:color="auto"/>
        <w:right w:val="none" w:sz="0" w:space="0" w:color="auto"/>
      </w:divBdr>
    </w:div>
    <w:div w:id="794258244">
      <w:bodyDiv w:val="1"/>
      <w:marLeft w:val="0"/>
      <w:marRight w:val="0"/>
      <w:marTop w:val="0"/>
      <w:marBottom w:val="0"/>
      <w:divBdr>
        <w:top w:val="none" w:sz="0" w:space="0" w:color="auto"/>
        <w:left w:val="none" w:sz="0" w:space="0" w:color="auto"/>
        <w:bottom w:val="none" w:sz="0" w:space="0" w:color="auto"/>
        <w:right w:val="none" w:sz="0" w:space="0" w:color="auto"/>
      </w:divBdr>
    </w:div>
    <w:div w:id="794569257">
      <w:bodyDiv w:val="1"/>
      <w:marLeft w:val="0"/>
      <w:marRight w:val="0"/>
      <w:marTop w:val="0"/>
      <w:marBottom w:val="0"/>
      <w:divBdr>
        <w:top w:val="none" w:sz="0" w:space="0" w:color="auto"/>
        <w:left w:val="none" w:sz="0" w:space="0" w:color="auto"/>
        <w:bottom w:val="none" w:sz="0" w:space="0" w:color="auto"/>
        <w:right w:val="none" w:sz="0" w:space="0" w:color="auto"/>
      </w:divBdr>
    </w:div>
    <w:div w:id="794638353">
      <w:bodyDiv w:val="1"/>
      <w:marLeft w:val="0"/>
      <w:marRight w:val="0"/>
      <w:marTop w:val="0"/>
      <w:marBottom w:val="0"/>
      <w:divBdr>
        <w:top w:val="none" w:sz="0" w:space="0" w:color="auto"/>
        <w:left w:val="none" w:sz="0" w:space="0" w:color="auto"/>
        <w:bottom w:val="none" w:sz="0" w:space="0" w:color="auto"/>
        <w:right w:val="none" w:sz="0" w:space="0" w:color="auto"/>
      </w:divBdr>
    </w:div>
    <w:div w:id="795413080">
      <w:bodyDiv w:val="1"/>
      <w:marLeft w:val="0"/>
      <w:marRight w:val="0"/>
      <w:marTop w:val="0"/>
      <w:marBottom w:val="0"/>
      <w:divBdr>
        <w:top w:val="none" w:sz="0" w:space="0" w:color="auto"/>
        <w:left w:val="none" w:sz="0" w:space="0" w:color="auto"/>
        <w:bottom w:val="none" w:sz="0" w:space="0" w:color="auto"/>
        <w:right w:val="none" w:sz="0" w:space="0" w:color="auto"/>
      </w:divBdr>
    </w:div>
    <w:div w:id="796144892">
      <w:bodyDiv w:val="1"/>
      <w:marLeft w:val="0"/>
      <w:marRight w:val="0"/>
      <w:marTop w:val="0"/>
      <w:marBottom w:val="0"/>
      <w:divBdr>
        <w:top w:val="none" w:sz="0" w:space="0" w:color="auto"/>
        <w:left w:val="none" w:sz="0" w:space="0" w:color="auto"/>
        <w:bottom w:val="none" w:sz="0" w:space="0" w:color="auto"/>
        <w:right w:val="none" w:sz="0" w:space="0" w:color="auto"/>
      </w:divBdr>
    </w:div>
    <w:div w:id="796409111">
      <w:bodyDiv w:val="1"/>
      <w:marLeft w:val="0"/>
      <w:marRight w:val="0"/>
      <w:marTop w:val="0"/>
      <w:marBottom w:val="0"/>
      <w:divBdr>
        <w:top w:val="none" w:sz="0" w:space="0" w:color="auto"/>
        <w:left w:val="none" w:sz="0" w:space="0" w:color="auto"/>
        <w:bottom w:val="none" w:sz="0" w:space="0" w:color="auto"/>
        <w:right w:val="none" w:sz="0" w:space="0" w:color="auto"/>
      </w:divBdr>
    </w:div>
    <w:div w:id="796409759">
      <w:bodyDiv w:val="1"/>
      <w:marLeft w:val="0"/>
      <w:marRight w:val="0"/>
      <w:marTop w:val="0"/>
      <w:marBottom w:val="0"/>
      <w:divBdr>
        <w:top w:val="none" w:sz="0" w:space="0" w:color="auto"/>
        <w:left w:val="none" w:sz="0" w:space="0" w:color="auto"/>
        <w:bottom w:val="none" w:sz="0" w:space="0" w:color="auto"/>
        <w:right w:val="none" w:sz="0" w:space="0" w:color="auto"/>
      </w:divBdr>
    </w:div>
    <w:div w:id="796414694">
      <w:bodyDiv w:val="1"/>
      <w:marLeft w:val="0"/>
      <w:marRight w:val="0"/>
      <w:marTop w:val="0"/>
      <w:marBottom w:val="0"/>
      <w:divBdr>
        <w:top w:val="none" w:sz="0" w:space="0" w:color="auto"/>
        <w:left w:val="none" w:sz="0" w:space="0" w:color="auto"/>
        <w:bottom w:val="none" w:sz="0" w:space="0" w:color="auto"/>
        <w:right w:val="none" w:sz="0" w:space="0" w:color="auto"/>
      </w:divBdr>
    </w:div>
    <w:div w:id="798650177">
      <w:bodyDiv w:val="1"/>
      <w:marLeft w:val="0"/>
      <w:marRight w:val="0"/>
      <w:marTop w:val="0"/>
      <w:marBottom w:val="0"/>
      <w:divBdr>
        <w:top w:val="none" w:sz="0" w:space="0" w:color="auto"/>
        <w:left w:val="none" w:sz="0" w:space="0" w:color="auto"/>
        <w:bottom w:val="none" w:sz="0" w:space="0" w:color="auto"/>
        <w:right w:val="none" w:sz="0" w:space="0" w:color="auto"/>
      </w:divBdr>
    </w:div>
    <w:div w:id="799031651">
      <w:bodyDiv w:val="1"/>
      <w:marLeft w:val="0"/>
      <w:marRight w:val="0"/>
      <w:marTop w:val="0"/>
      <w:marBottom w:val="0"/>
      <w:divBdr>
        <w:top w:val="none" w:sz="0" w:space="0" w:color="auto"/>
        <w:left w:val="none" w:sz="0" w:space="0" w:color="auto"/>
        <w:bottom w:val="none" w:sz="0" w:space="0" w:color="auto"/>
        <w:right w:val="none" w:sz="0" w:space="0" w:color="auto"/>
      </w:divBdr>
    </w:div>
    <w:div w:id="799109993">
      <w:bodyDiv w:val="1"/>
      <w:marLeft w:val="0"/>
      <w:marRight w:val="0"/>
      <w:marTop w:val="0"/>
      <w:marBottom w:val="0"/>
      <w:divBdr>
        <w:top w:val="none" w:sz="0" w:space="0" w:color="auto"/>
        <w:left w:val="none" w:sz="0" w:space="0" w:color="auto"/>
        <w:bottom w:val="none" w:sz="0" w:space="0" w:color="auto"/>
        <w:right w:val="none" w:sz="0" w:space="0" w:color="auto"/>
      </w:divBdr>
    </w:div>
    <w:div w:id="799808536">
      <w:bodyDiv w:val="1"/>
      <w:marLeft w:val="0"/>
      <w:marRight w:val="0"/>
      <w:marTop w:val="0"/>
      <w:marBottom w:val="0"/>
      <w:divBdr>
        <w:top w:val="none" w:sz="0" w:space="0" w:color="auto"/>
        <w:left w:val="none" w:sz="0" w:space="0" w:color="auto"/>
        <w:bottom w:val="none" w:sz="0" w:space="0" w:color="auto"/>
        <w:right w:val="none" w:sz="0" w:space="0" w:color="auto"/>
      </w:divBdr>
    </w:div>
    <w:div w:id="799956431">
      <w:bodyDiv w:val="1"/>
      <w:marLeft w:val="0"/>
      <w:marRight w:val="0"/>
      <w:marTop w:val="0"/>
      <w:marBottom w:val="0"/>
      <w:divBdr>
        <w:top w:val="none" w:sz="0" w:space="0" w:color="auto"/>
        <w:left w:val="none" w:sz="0" w:space="0" w:color="auto"/>
        <w:bottom w:val="none" w:sz="0" w:space="0" w:color="auto"/>
        <w:right w:val="none" w:sz="0" w:space="0" w:color="auto"/>
      </w:divBdr>
    </w:div>
    <w:div w:id="800077596">
      <w:bodyDiv w:val="1"/>
      <w:marLeft w:val="0"/>
      <w:marRight w:val="0"/>
      <w:marTop w:val="0"/>
      <w:marBottom w:val="0"/>
      <w:divBdr>
        <w:top w:val="none" w:sz="0" w:space="0" w:color="auto"/>
        <w:left w:val="none" w:sz="0" w:space="0" w:color="auto"/>
        <w:bottom w:val="none" w:sz="0" w:space="0" w:color="auto"/>
        <w:right w:val="none" w:sz="0" w:space="0" w:color="auto"/>
      </w:divBdr>
    </w:div>
    <w:div w:id="800225299">
      <w:bodyDiv w:val="1"/>
      <w:marLeft w:val="0"/>
      <w:marRight w:val="0"/>
      <w:marTop w:val="0"/>
      <w:marBottom w:val="0"/>
      <w:divBdr>
        <w:top w:val="none" w:sz="0" w:space="0" w:color="auto"/>
        <w:left w:val="none" w:sz="0" w:space="0" w:color="auto"/>
        <w:bottom w:val="none" w:sz="0" w:space="0" w:color="auto"/>
        <w:right w:val="none" w:sz="0" w:space="0" w:color="auto"/>
      </w:divBdr>
    </w:div>
    <w:div w:id="800460274">
      <w:bodyDiv w:val="1"/>
      <w:marLeft w:val="0"/>
      <w:marRight w:val="0"/>
      <w:marTop w:val="0"/>
      <w:marBottom w:val="0"/>
      <w:divBdr>
        <w:top w:val="none" w:sz="0" w:space="0" w:color="auto"/>
        <w:left w:val="none" w:sz="0" w:space="0" w:color="auto"/>
        <w:bottom w:val="none" w:sz="0" w:space="0" w:color="auto"/>
        <w:right w:val="none" w:sz="0" w:space="0" w:color="auto"/>
      </w:divBdr>
    </w:div>
    <w:div w:id="800538000">
      <w:bodyDiv w:val="1"/>
      <w:marLeft w:val="0"/>
      <w:marRight w:val="0"/>
      <w:marTop w:val="0"/>
      <w:marBottom w:val="0"/>
      <w:divBdr>
        <w:top w:val="none" w:sz="0" w:space="0" w:color="auto"/>
        <w:left w:val="none" w:sz="0" w:space="0" w:color="auto"/>
        <w:bottom w:val="none" w:sz="0" w:space="0" w:color="auto"/>
        <w:right w:val="none" w:sz="0" w:space="0" w:color="auto"/>
      </w:divBdr>
    </w:div>
    <w:div w:id="800608861">
      <w:bodyDiv w:val="1"/>
      <w:marLeft w:val="0"/>
      <w:marRight w:val="0"/>
      <w:marTop w:val="0"/>
      <w:marBottom w:val="0"/>
      <w:divBdr>
        <w:top w:val="none" w:sz="0" w:space="0" w:color="auto"/>
        <w:left w:val="none" w:sz="0" w:space="0" w:color="auto"/>
        <w:bottom w:val="none" w:sz="0" w:space="0" w:color="auto"/>
        <w:right w:val="none" w:sz="0" w:space="0" w:color="auto"/>
      </w:divBdr>
    </w:div>
    <w:div w:id="801001297">
      <w:bodyDiv w:val="1"/>
      <w:marLeft w:val="0"/>
      <w:marRight w:val="0"/>
      <w:marTop w:val="0"/>
      <w:marBottom w:val="0"/>
      <w:divBdr>
        <w:top w:val="none" w:sz="0" w:space="0" w:color="auto"/>
        <w:left w:val="none" w:sz="0" w:space="0" w:color="auto"/>
        <w:bottom w:val="none" w:sz="0" w:space="0" w:color="auto"/>
        <w:right w:val="none" w:sz="0" w:space="0" w:color="auto"/>
      </w:divBdr>
    </w:div>
    <w:div w:id="801189863">
      <w:bodyDiv w:val="1"/>
      <w:marLeft w:val="0"/>
      <w:marRight w:val="0"/>
      <w:marTop w:val="0"/>
      <w:marBottom w:val="0"/>
      <w:divBdr>
        <w:top w:val="none" w:sz="0" w:space="0" w:color="auto"/>
        <w:left w:val="none" w:sz="0" w:space="0" w:color="auto"/>
        <w:bottom w:val="none" w:sz="0" w:space="0" w:color="auto"/>
        <w:right w:val="none" w:sz="0" w:space="0" w:color="auto"/>
      </w:divBdr>
    </w:div>
    <w:div w:id="801271550">
      <w:bodyDiv w:val="1"/>
      <w:marLeft w:val="0"/>
      <w:marRight w:val="0"/>
      <w:marTop w:val="0"/>
      <w:marBottom w:val="0"/>
      <w:divBdr>
        <w:top w:val="none" w:sz="0" w:space="0" w:color="auto"/>
        <w:left w:val="none" w:sz="0" w:space="0" w:color="auto"/>
        <w:bottom w:val="none" w:sz="0" w:space="0" w:color="auto"/>
        <w:right w:val="none" w:sz="0" w:space="0" w:color="auto"/>
      </w:divBdr>
    </w:div>
    <w:div w:id="801390126">
      <w:bodyDiv w:val="1"/>
      <w:marLeft w:val="0"/>
      <w:marRight w:val="0"/>
      <w:marTop w:val="0"/>
      <w:marBottom w:val="0"/>
      <w:divBdr>
        <w:top w:val="none" w:sz="0" w:space="0" w:color="auto"/>
        <w:left w:val="none" w:sz="0" w:space="0" w:color="auto"/>
        <w:bottom w:val="none" w:sz="0" w:space="0" w:color="auto"/>
        <w:right w:val="none" w:sz="0" w:space="0" w:color="auto"/>
      </w:divBdr>
    </w:div>
    <w:div w:id="801965454">
      <w:bodyDiv w:val="1"/>
      <w:marLeft w:val="0"/>
      <w:marRight w:val="0"/>
      <w:marTop w:val="0"/>
      <w:marBottom w:val="0"/>
      <w:divBdr>
        <w:top w:val="none" w:sz="0" w:space="0" w:color="auto"/>
        <w:left w:val="none" w:sz="0" w:space="0" w:color="auto"/>
        <w:bottom w:val="none" w:sz="0" w:space="0" w:color="auto"/>
        <w:right w:val="none" w:sz="0" w:space="0" w:color="auto"/>
      </w:divBdr>
    </w:div>
    <w:div w:id="802313057">
      <w:bodyDiv w:val="1"/>
      <w:marLeft w:val="0"/>
      <w:marRight w:val="0"/>
      <w:marTop w:val="0"/>
      <w:marBottom w:val="0"/>
      <w:divBdr>
        <w:top w:val="none" w:sz="0" w:space="0" w:color="auto"/>
        <w:left w:val="none" w:sz="0" w:space="0" w:color="auto"/>
        <w:bottom w:val="none" w:sz="0" w:space="0" w:color="auto"/>
        <w:right w:val="none" w:sz="0" w:space="0" w:color="auto"/>
      </w:divBdr>
    </w:div>
    <w:div w:id="802771797">
      <w:bodyDiv w:val="1"/>
      <w:marLeft w:val="0"/>
      <w:marRight w:val="0"/>
      <w:marTop w:val="0"/>
      <w:marBottom w:val="0"/>
      <w:divBdr>
        <w:top w:val="none" w:sz="0" w:space="0" w:color="auto"/>
        <w:left w:val="none" w:sz="0" w:space="0" w:color="auto"/>
        <w:bottom w:val="none" w:sz="0" w:space="0" w:color="auto"/>
        <w:right w:val="none" w:sz="0" w:space="0" w:color="auto"/>
      </w:divBdr>
    </w:div>
    <w:div w:id="804085007">
      <w:bodyDiv w:val="1"/>
      <w:marLeft w:val="0"/>
      <w:marRight w:val="0"/>
      <w:marTop w:val="0"/>
      <w:marBottom w:val="0"/>
      <w:divBdr>
        <w:top w:val="none" w:sz="0" w:space="0" w:color="auto"/>
        <w:left w:val="none" w:sz="0" w:space="0" w:color="auto"/>
        <w:bottom w:val="none" w:sz="0" w:space="0" w:color="auto"/>
        <w:right w:val="none" w:sz="0" w:space="0" w:color="auto"/>
      </w:divBdr>
    </w:div>
    <w:div w:id="804159410">
      <w:bodyDiv w:val="1"/>
      <w:marLeft w:val="0"/>
      <w:marRight w:val="0"/>
      <w:marTop w:val="0"/>
      <w:marBottom w:val="0"/>
      <w:divBdr>
        <w:top w:val="none" w:sz="0" w:space="0" w:color="auto"/>
        <w:left w:val="none" w:sz="0" w:space="0" w:color="auto"/>
        <w:bottom w:val="none" w:sz="0" w:space="0" w:color="auto"/>
        <w:right w:val="none" w:sz="0" w:space="0" w:color="auto"/>
      </w:divBdr>
    </w:div>
    <w:div w:id="804666219">
      <w:bodyDiv w:val="1"/>
      <w:marLeft w:val="0"/>
      <w:marRight w:val="0"/>
      <w:marTop w:val="0"/>
      <w:marBottom w:val="0"/>
      <w:divBdr>
        <w:top w:val="none" w:sz="0" w:space="0" w:color="auto"/>
        <w:left w:val="none" w:sz="0" w:space="0" w:color="auto"/>
        <w:bottom w:val="none" w:sz="0" w:space="0" w:color="auto"/>
        <w:right w:val="none" w:sz="0" w:space="0" w:color="auto"/>
      </w:divBdr>
    </w:div>
    <w:div w:id="805199111">
      <w:bodyDiv w:val="1"/>
      <w:marLeft w:val="0"/>
      <w:marRight w:val="0"/>
      <w:marTop w:val="0"/>
      <w:marBottom w:val="0"/>
      <w:divBdr>
        <w:top w:val="none" w:sz="0" w:space="0" w:color="auto"/>
        <w:left w:val="none" w:sz="0" w:space="0" w:color="auto"/>
        <w:bottom w:val="none" w:sz="0" w:space="0" w:color="auto"/>
        <w:right w:val="none" w:sz="0" w:space="0" w:color="auto"/>
      </w:divBdr>
    </w:div>
    <w:div w:id="805313223">
      <w:bodyDiv w:val="1"/>
      <w:marLeft w:val="0"/>
      <w:marRight w:val="0"/>
      <w:marTop w:val="0"/>
      <w:marBottom w:val="0"/>
      <w:divBdr>
        <w:top w:val="none" w:sz="0" w:space="0" w:color="auto"/>
        <w:left w:val="none" w:sz="0" w:space="0" w:color="auto"/>
        <w:bottom w:val="none" w:sz="0" w:space="0" w:color="auto"/>
        <w:right w:val="none" w:sz="0" w:space="0" w:color="auto"/>
      </w:divBdr>
    </w:div>
    <w:div w:id="805392410">
      <w:bodyDiv w:val="1"/>
      <w:marLeft w:val="0"/>
      <w:marRight w:val="0"/>
      <w:marTop w:val="0"/>
      <w:marBottom w:val="0"/>
      <w:divBdr>
        <w:top w:val="none" w:sz="0" w:space="0" w:color="auto"/>
        <w:left w:val="none" w:sz="0" w:space="0" w:color="auto"/>
        <w:bottom w:val="none" w:sz="0" w:space="0" w:color="auto"/>
        <w:right w:val="none" w:sz="0" w:space="0" w:color="auto"/>
      </w:divBdr>
    </w:div>
    <w:div w:id="805514387">
      <w:bodyDiv w:val="1"/>
      <w:marLeft w:val="0"/>
      <w:marRight w:val="0"/>
      <w:marTop w:val="0"/>
      <w:marBottom w:val="0"/>
      <w:divBdr>
        <w:top w:val="none" w:sz="0" w:space="0" w:color="auto"/>
        <w:left w:val="none" w:sz="0" w:space="0" w:color="auto"/>
        <w:bottom w:val="none" w:sz="0" w:space="0" w:color="auto"/>
        <w:right w:val="none" w:sz="0" w:space="0" w:color="auto"/>
      </w:divBdr>
    </w:div>
    <w:div w:id="805663169">
      <w:bodyDiv w:val="1"/>
      <w:marLeft w:val="0"/>
      <w:marRight w:val="0"/>
      <w:marTop w:val="0"/>
      <w:marBottom w:val="0"/>
      <w:divBdr>
        <w:top w:val="none" w:sz="0" w:space="0" w:color="auto"/>
        <w:left w:val="none" w:sz="0" w:space="0" w:color="auto"/>
        <w:bottom w:val="none" w:sz="0" w:space="0" w:color="auto"/>
        <w:right w:val="none" w:sz="0" w:space="0" w:color="auto"/>
      </w:divBdr>
    </w:div>
    <w:div w:id="806246527">
      <w:bodyDiv w:val="1"/>
      <w:marLeft w:val="0"/>
      <w:marRight w:val="0"/>
      <w:marTop w:val="0"/>
      <w:marBottom w:val="0"/>
      <w:divBdr>
        <w:top w:val="none" w:sz="0" w:space="0" w:color="auto"/>
        <w:left w:val="none" w:sz="0" w:space="0" w:color="auto"/>
        <w:bottom w:val="none" w:sz="0" w:space="0" w:color="auto"/>
        <w:right w:val="none" w:sz="0" w:space="0" w:color="auto"/>
      </w:divBdr>
    </w:div>
    <w:div w:id="806436551">
      <w:bodyDiv w:val="1"/>
      <w:marLeft w:val="0"/>
      <w:marRight w:val="0"/>
      <w:marTop w:val="0"/>
      <w:marBottom w:val="0"/>
      <w:divBdr>
        <w:top w:val="none" w:sz="0" w:space="0" w:color="auto"/>
        <w:left w:val="none" w:sz="0" w:space="0" w:color="auto"/>
        <w:bottom w:val="none" w:sz="0" w:space="0" w:color="auto"/>
        <w:right w:val="none" w:sz="0" w:space="0" w:color="auto"/>
      </w:divBdr>
    </w:div>
    <w:div w:id="806780220">
      <w:bodyDiv w:val="1"/>
      <w:marLeft w:val="0"/>
      <w:marRight w:val="0"/>
      <w:marTop w:val="0"/>
      <w:marBottom w:val="0"/>
      <w:divBdr>
        <w:top w:val="none" w:sz="0" w:space="0" w:color="auto"/>
        <w:left w:val="none" w:sz="0" w:space="0" w:color="auto"/>
        <w:bottom w:val="none" w:sz="0" w:space="0" w:color="auto"/>
        <w:right w:val="none" w:sz="0" w:space="0" w:color="auto"/>
      </w:divBdr>
    </w:div>
    <w:div w:id="807625129">
      <w:bodyDiv w:val="1"/>
      <w:marLeft w:val="0"/>
      <w:marRight w:val="0"/>
      <w:marTop w:val="0"/>
      <w:marBottom w:val="0"/>
      <w:divBdr>
        <w:top w:val="none" w:sz="0" w:space="0" w:color="auto"/>
        <w:left w:val="none" w:sz="0" w:space="0" w:color="auto"/>
        <w:bottom w:val="none" w:sz="0" w:space="0" w:color="auto"/>
        <w:right w:val="none" w:sz="0" w:space="0" w:color="auto"/>
      </w:divBdr>
    </w:div>
    <w:div w:id="807821961">
      <w:bodyDiv w:val="1"/>
      <w:marLeft w:val="0"/>
      <w:marRight w:val="0"/>
      <w:marTop w:val="0"/>
      <w:marBottom w:val="0"/>
      <w:divBdr>
        <w:top w:val="none" w:sz="0" w:space="0" w:color="auto"/>
        <w:left w:val="none" w:sz="0" w:space="0" w:color="auto"/>
        <w:bottom w:val="none" w:sz="0" w:space="0" w:color="auto"/>
        <w:right w:val="none" w:sz="0" w:space="0" w:color="auto"/>
      </w:divBdr>
    </w:div>
    <w:div w:id="807824372">
      <w:bodyDiv w:val="1"/>
      <w:marLeft w:val="0"/>
      <w:marRight w:val="0"/>
      <w:marTop w:val="0"/>
      <w:marBottom w:val="0"/>
      <w:divBdr>
        <w:top w:val="none" w:sz="0" w:space="0" w:color="auto"/>
        <w:left w:val="none" w:sz="0" w:space="0" w:color="auto"/>
        <w:bottom w:val="none" w:sz="0" w:space="0" w:color="auto"/>
        <w:right w:val="none" w:sz="0" w:space="0" w:color="auto"/>
      </w:divBdr>
    </w:div>
    <w:div w:id="807864996">
      <w:bodyDiv w:val="1"/>
      <w:marLeft w:val="0"/>
      <w:marRight w:val="0"/>
      <w:marTop w:val="0"/>
      <w:marBottom w:val="0"/>
      <w:divBdr>
        <w:top w:val="none" w:sz="0" w:space="0" w:color="auto"/>
        <w:left w:val="none" w:sz="0" w:space="0" w:color="auto"/>
        <w:bottom w:val="none" w:sz="0" w:space="0" w:color="auto"/>
        <w:right w:val="none" w:sz="0" w:space="0" w:color="auto"/>
      </w:divBdr>
    </w:div>
    <w:div w:id="808283180">
      <w:bodyDiv w:val="1"/>
      <w:marLeft w:val="0"/>
      <w:marRight w:val="0"/>
      <w:marTop w:val="0"/>
      <w:marBottom w:val="0"/>
      <w:divBdr>
        <w:top w:val="none" w:sz="0" w:space="0" w:color="auto"/>
        <w:left w:val="none" w:sz="0" w:space="0" w:color="auto"/>
        <w:bottom w:val="none" w:sz="0" w:space="0" w:color="auto"/>
        <w:right w:val="none" w:sz="0" w:space="0" w:color="auto"/>
      </w:divBdr>
    </w:div>
    <w:div w:id="808286877">
      <w:bodyDiv w:val="1"/>
      <w:marLeft w:val="0"/>
      <w:marRight w:val="0"/>
      <w:marTop w:val="0"/>
      <w:marBottom w:val="0"/>
      <w:divBdr>
        <w:top w:val="none" w:sz="0" w:space="0" w:color="auto"/>
        <w:left w:val="none" w:sz="0" w:space="0" w:color="auto"/>
        <w:bottom w:val="none" w:sz="0" w:space="0" w:color="auto"/>
        <w:right w:val="none" w:sz="0" w:space="0" w:color="auto"/>
      </w:divBdr>
    </w:div>
    <w:div w:id="808518904">
      <w:bodyDiv w:val="1"/>
      <w:marLeft w:val="0"/>
      <w:marRight w:val="0"/>
      <w:marTop w:val="0"/>
      <w:marBottom w:val="0"/>
      <w:divBdr>
        <w:top w:val="none" w:sz="0" w:space="0" w:color="auto"/>
        <w:left w:val="none" w:sz="0" w:space="0" w:color="auto"/>
        <w:bottom w:val="none" w:sz="0" w:space="0" w:color="auto"/>
        <w:right w:val="none" w:sz="0" w:space="0" w:color="auto"/>
      </w:divBdr>
    </w:div>
    <w:div w:id="809202417">
      <w:bodyDiv w:val="1"/>
      <w:marLeft w:val="0"/>
      <w:marRight w:val="0"/>
      <w:marTop w:val="0"/>
      <w:marBottom w:val="0"/>
      <w:divBdr>
        <w:top w:val="none" w:sz="0" w:space="0" w:color="auto"/>
        <w:left w:val="none" w:sz="0" w:space="0" w:color="auto"/>
        <w:bottom w:val="none" w:sz="0" w:space="0" w:color="auto"/>
        <w:right w:val="none" w:sz="0" w:space="0" w:color="auto"/>
      </w:divBdr>
    </w:div>
    <w:div w:id="809322963">
      <w:bodyDiv w:val="1"/>
      <w:marLeft w:val="0"/>
      <w:marRight w:val="0"/>
      <w:marTop w:val="0"/>
      <w:marBottom w:val="0"/>
      <w:divBdr>
        <w:top w:val="none" w:sz="0" w:space="0" w:color="auto"/>
        <w:left w:val="none" w:sz="0" w:space="0" w:color="auto"/>
        <w:bottom w:val="none" w:sz="0" w:space="0" w:color="auto"/>
        <w:right w:val="none" w:sz="0" w:space="0" w:color="auto"/>
      </w:divBdr>
    </w:div>
    <w:div w:id="809597598">
      <w:bodyDiv w:val="1"/>
      <w:marLeft w:val="0"/>
      <w:marRight w:val="0"/>
      <w:marTop w:val="0"/>
      <w:marBottom w:val="0"/>
      <w:divBdr>
        <w:top w:val="none" w:sz="0" w:space="0" w:color="auto"/>
        <w:left w:val="none" w:sz="0" w:space="0" w:color="auto"/>
        <w:bottom w:val="none" w:sz="0" w:space="0" w:color="auto"/>
        <w:right w:val="none" w:sz="0" w:space="0" w:color="auto"/>
      </w:divBdr>
    </w:div>
    <w:div w:id="809712795">
      <w:bodyDiv w:val="1"/>
      <w:marLeft w:val="0"/>
      <w:marRight w:val="0"/>
      <w:marTop w:val="0"/>
      <w:marBottom w:val="0"/>
      <w:divBdr>
        <w:top w:val="none" w:sz="0" w:space="0" w:color="auto"/>
        <w:left w:val="none" w:sz="0" w:space="0" w:color="auto"/>
        <w:bottom w:val="none" w:sz="0" w:space="0" w:color="auto"/>
        <w:right w:val="none" w:sz="0" w:space="0" w:color="auto"/>
      </w:divBdr>
    </w:div>
    <w:div w:id="810369578">
      <w:bodyDiv w:val="1"/>
      <w:marLeft w:val="0"/>
      <w:marRight w:val="0"/>
      <w:marTop w:val="0"/>
      <w:marBottom w:val="0"/>
      <w:divBdr>
        <w:top w:val="none" w:sz="0" w:space="0" w:color="auto"/>
        <w:left w:val="none" w:sz="0" w:space="0" w:color="auto"/>
        <w:bottom w:val="none" w:sz="0" w:space="0" w:color="auto"/>
        <w:right w:val="none" w:sz="0" w:space="0" w:color="auto"/>
      </w:divBdr>
    </w:div>
    <w:div w:id="810489081">
      <w:bodyDiv w:val="1"/>
      <w:marLeft w:val="0"/>
      <w:marRight w:val="0"/>
      <w:marTop w:val="0"/>
      <w:marBottom w:val="0"/>
      <w:divBdr>
        <w:top w:val="none" w:sz="0" w:space="0" w:color="auto"/>
        <w:left w:val="none" w:sz="0" w:space="0" w:color="auto"/>
        <w:bottom w:val="none" w:sz="0" w:space="0" w:color="auto"/>
        <w:right w:val="none" w:sz="0" w:space="0" w:color="auto"/>
      </w:divBdr>
    </w:div>
    <w:div w:id="811140192">
      <w:bodyDiv w:val="1"/>
      <w:marLeft w:val="0"/>
      <w:marRight w:val="0"/>
      <w:marTop w:val="0"/>
      <w:marBottom w:val="0"/>
      <w:divBdr>
        <w:top w:val="none" w:sz="0" w:space="0" w:color="auto"/>
        <w:left w:val="none" w:sz="0" w:space="0" w:color="auto"/>
        <w:bottom w:val="none" w:sz="0" w:space="0" w:color="auto"/>
        <w:right w:val="none" w:sz="0" w:space="0" w:color="auto"/>
      </w:divBdr>
    </w:div>
    <w:div w:id="811216460">
      <w:bodyDiv w:val="1"/>
      <w:marLeft w:val="0"/>
      <w:marRight w:val="0"/>
      <w:marTop w:val="0"/>
      <w:marBottom w:val="0"/>
      <w:divBdr>
        <w:top w:val="none" w:sz="0" w:space="0" w:color="auto"/>
        <w:left w:val="none" w:sz="0" w:space="0" w:color="auto"/>
        <w:bottom w:val="none" w:sz="0" w:space="0" w:color="auto"/>
        <w:right w:val="none" w:sz="0" w:space="0" w:color="auto"/>
      </w:divBdr>
    </w:div>
    <w:div w:id="811287813">
      <w:bodyDiv w:val="1"/>
      <w:marLeft w:val="0"/>
      <w:marRight w:val="0"/>
      <w:marTop w:val="0"/>
      <w:marBottom w:val="0"/>
      <w:divBdr>
        <w:top w:val="none" w:sz="0" w:space="0" w:color="auto"/>
        <w:left w:val="none" w:sz="0" w:space="0" w:color="auto"/>
        <w:bottom w:val="none" w:sz="0" w:space="0" w:color="auto"/>
        <w:right w:val="none" w:sz="0" w:space="0" w:color="auto"/>
      </w:divBdr>
    </w:div>
    <w:div w:id="811292503">
      <w:bodyDiv w:val="1"/>
      <w:marLeft w:val="0"/>
      <w:marRight w:val="0"/>
      <w:marTop w:val="0"/>
      <w:marBottom w:val="0"/>
      <w:divBdr>
        <w:top w:val="none" w:sz="0" w:space="0" w:color="auto"/>
        <w:left w:val="none" w:sz="0" w:space="0" w:color="auto"/>
        <w:bottom w:val="none" w:sz="0" w:space="0" w:color="auto"/>
        <w:right w:val="none" w:sz="0" w:space="0" w:color="auto"/>
      </w:divBdr>
    </w:div>
    <w:div w:id="811292611">
      <w:bodyDiv w:val="1"/>
      <w:marLeft w:val="0"/>
      <w:marRight w:val="0"/>
      <w:marTop w:val="0"/>
      <w:marBottom w:val="0"/>
      <w:divBdr>
        <w:top w:val="none" w:sz="0" w:space="0" w:color="auto"/>
        <w:left w:val="none" w:sz="0" w:space="0" w:color="auto"/>
        <w:bottom w:val="none" w:sz="0" w:space="0" w:color="auto"/>
        <w:right w:val="none" w:sz="0" w:space="0" w:color="auto"/>
      </w:divBdr>
    </w:div>
    <w:div w:id="811554386">
      <w:bodyDiv w:val="1"/>
      <w:marLeft w:val="0"/>
      <w:marRight w:val="0"/>
      <w:marTop w:val="0"/>
      <w:marBottom w:val="0"/>
      <w:divBdr>
        <w:top w:val="none" w:sz="0" w:space="0" w:color="auto"/>
        <w:left w:val="none" w:sz="0" w:space="0" w:color="auto"/>
        <w:bottom w:val="none" w:sz="0" w:space="0" w:color="auto"/>
        <w:right w:val="none" w:sz="0" w:space="0" w:color="auto"/>
      </w:divBdr>
    </w:div>
    <w:div w:id="811946185">
      <w:bodyDiv w:val="1"/>
      <w:marLeft w:val="0"/>
      <w:marRight w:val="0"/>
      <w:marTop w:val="0"/>
      <w:marBottom w:val="0"/>
      <w:divBdr>
        <w:top w:val="none" w:sz="0" w:space="0" w:color="auto"/>
        <w:left w:val="none" w:sz="0" w:space="0" w:color="auto"/>
        <w:bottom w:val="none" w:sz="0" w:space="0" w:color="auto"/>
        <w:right w:val="none" w:sz="0" w:space="0" w:color="auto"/>
      </w:divBdr>
    </w:div>
    <w:div w:id="812019305">
      <w:bodyDiv w:val="1"/>
      <w:marLeft w:val="0"/>
      <w:marRight w:val="0"/>
      <w:marTop w:val="0"/>
      <w:marBottom w:val="0"/>
      <w:divBdr>
        <w:top w:val="none" w:sz="0" w:space="0" w:color="auto"/>
        <w:left w:val="none" w:sz="0" w:space="0" w:color="auto"/>
        <w:bottom w:val="none" w:sz="0" w:space="0" w:color="auto"/>
        <w:right w:val="none" w:sz="0" w:space="0" w:color="auto"/>
      </w:divBdr>
    </w:div>
    <w:div w:id="812983816">
      <w:bodyDiv w:val="1"/>
      <w:marLeft w:val="0"/>
      <w:marRight w:val="0"/>
      <w:marTop w:val="0"/>
      <w:marBottom w:val="0"/>
      <w:divBdr>
        <w:top w:val="none" w:sz="0" w:space="0" w:color="auto"/>
        <w:left w:val="none" w:sz="0" w:space="0" w:color="auto"/>
        <w:bottom w:val="none" w:sz="0" w:space="0" w:color="auto"/>
        <w:right w:val="none" w:sz="0" w:space="0" w:color="auto"/>
      </w:divBdr>
    </w:div>
    <w:div w:id="812987998">
      <w:bodyDiv w:val="1"/>
      <w:marLeft w:val="0"/>
      <w:marRight w:val="0"/>
      <w:marTop w:val="0"/>
      <w:marBottom w:val="0"/>
      <w:divBdr>
        <w:top w:val="none" w:sz="0" w:space="0" w:color="auto"/>
        <w:left w:val="none" w:sz="0" w:space="0" w:color="auto"/>
        <w:bottom w:val="none" w:sz="0" w:space="0" w:color="auto"/>
        <w:right w:val="none" w:sz="0" w:space="0" w:color="auto"/>
      </w:divBdr>
    </w:div>
    <w:div w:id="813182225">
      <w:bodyDiv w:val="1"/>
      <w:marLeft w:val="0"/>
      <w:marRight w:val="0"/>
      <w:marTop w:val="0"/>
      <w:marBottom w:val="0"/>
      <w:divBdr>
        <w:top w:val="none" w:sz="0" w:space="0" w:color="auto"/>
        <w:left w:val="none" w:sz="0" w:space="0" w:color="auto"/>
        <w:bottom w:val="none" w:sz="0" w:space="0" w:color="auto"/>
        <w:right w:val="none" w:sz="0" w:space="0" w:color="auto"/>
      </w:divBdr>
    </w:div>
    <w:div w:id="813449783">
      <w:bodyDiv w:val="1"/>
      <w:marLeft w:val="0"/>
      <w:marRight w:val="0"/>
      <w:marTop w:val="0"/>
      <w:marBottom w:val="0"/>
      <w:divBdr>
        <w:top w:val="none" w:sz="0" w:space="0" w:color="auto"/>
        <w:left w:val="none" w:sz="0" w:space="0" w:color="auto"/>
        <w:bottom w:val="none" w:sz="0" w:space="0" w:color="auto"/>
        <w:right w:val="none" w:sz="0" w:space="0" w:color="auto"/>
      </w:divBdr>
    </w:div>
    <w:div w:id="813451409">
      <w:bodyDiv w:val="1"/>
      <w:marLeft w:val="0"/>
      <w:marRight w:val="0"/>
      <w:marTop w:val="0"/>
      <w:marBottom w:val="0"/>
      <w:divBdr>
        <w:top w:val="none" w:sz="0" w:space="0" w:color="auto"/>
        <w:left w:val="none" w:sz="0" w:space="0" w:color="auto"/>
        <w:bottom w:val="none" w:sz="0" w:space="0" w:color="auto"/>
        <w:right w:val="none" w:sz="0" w:space="0" w:color="auto"/>
      </w:divBdr>
    </w:div>
    <w:div w:id="814296972">
      <w:bodyDiv w:val="1"/>
      <w:marLeft w:val="0"/>
      <w:marRight w:val="0"/>
      <w:marTop w:val="0"/>
      <w:marBottom w:val="0"/>
      <w:divBdr>
        <w:top w:val="none" w:sz="0" w:space="0" w:color="auto"/>
        <w:left w:val="none" w:sz="0" w:space="0" w:color="auto"/>
        <w:bottom w:val="none" w:sz="0" w:space="0" w:color="auto"/>
        <w:right w:val="none" w:sz="0" w:space="0" w:color="auto"/>
      </w:divBdr>
    </w:div>
    <w:div w:id="814416858">
      <w:bodyDiv w:val="1"/>
      <w:marLeft w:val="0"/>
      <w:marRight w:val="0"/>
      <w:marTop w:val="0"/>
      <w:marBottom w:val="0"/>
      <w:divBdr>
        <w:top w:val="none" w:sz="0" w:space="0" w:color="auto"/>
        <w:left w:val="none" w:sz="0" w:space="0" w:color="auto"/>
        <w:bottom w:val="none" w:sz="0" w:space="0" w:color="auto"/>
        <w:right w:val="none" w:sz="0" w:space="0" w:color="auto"/>
      </w:divBdr>
    </w:div>
    <w:div w:id="815224305">
      <w:bodyDiv w:val="1"/>
      <w:marLeft w:val="0"/>
      <w:marRight w:val="0"/>
      <w:marTop w:val="0"/>
      <w:marBottom w:val="0"/>
      <w:divBdr>
        <w:top w:val="none" w:sz="0" w:space="0" w:color="auto"/>
        <w:left w:val="none" w:sz="0" w:space="0" w:color="auto"/>
        <w:bottom w:val="none" w:sz="0" w:space="0" w:color="auto"/>
        <w:right w:val="none" w:sz="0" w:space="0" w:color="auto"/>
      </w:divBdr>
    </w:div>
    <w:div w:id="815495710">
      <w:bodyDiv w:val="1"/>
      <w:marLeft w:val="0"/>
      <w:marRight w:val="0"/>
      <w:marTop w:val="0"/>
      <w:marBottom w:val="0"/>
      <w:divBdr>
        <w:top w:val="none" w:sz="0" w:space="0" w:color="auto"/>
        <w:left w:val="none" w:sz="0" w:space="0" w:color="auto"/>
        <w:bottom w:val="none" w:sz="0" w:space="0" w:color="auto"/>
        <w:right w:val="none" w:sz="0" w:space="0" w:color="auto"/>
      </w:divBdr>
    </w:div>
    <w:div w:id="816382470">
      <w:bodyDiv w:val="1"/>
      <w:marLeft w:val="0"/>
      <w:marRight w:val="0"/>
      <w:marTop w:val="0"/>
      <w:marBottom w:val="0"/>
      <w:divBdr>
        <w:top w:val="none" w:sz="0" w:space="0" w:color="auto"/>
        <w:left w:val="none" w:sz="0" w:space="0" w:color="auto"/>
        <w:bottom w:val="none" w:sz="0" w:space="0" w:color="auto"/>
        <w:right w:val="none" w:sz="0" w:space="0" w:color="auto"/>
      </w:divBdr>
    </w:div>
    <w:div w:id="816454985">
      <w:bodyDiv w:val="1"/>
      <w:marLeft w:val="0"/>
      <w:marRight w:val="0"/>
      <w:marTop w:val="0"/>
      <w:marBottom w:val="0"/>
      <w:divBdr>
        <w:top w:val="none" w:sz="0" w:space="0" w:color="auto"/>
        <w:left w:val="none" w:sz="0" w:space="0" w:color="auto"/>
        <w:bottom w:val="none" w:sz="0" w:space="0" w:color="auto"/>
        <w:right w:val="none" w:sz="0" w:space="0" w:color="auto"/>
      </w:divBdr>
    </w:div>
    <w:div w:id="816723616">
      <w:bodyDiv w:val="1"/>
      <w:marLeft w:val="0"/>
      <w:marRight w:val="0"/>
      <w:marTop w:val="0"/>
      <w:marBottom w:val="0"/>
      <w:divBdr>
        <w:top w:val="none" w:sz="0" w:space="0" w:color="auto"/>
        <w:left w:val="none" w:sz="0" w:space="0" w:color="auto"/>
        <w:bottom w:val="none" w:sz="0" w:space="0" w:color="auto"/>
        <w:right w:val="none" w:sz="0" w:space="0" w:color="auto"/>
      </w:divBdr>
    </w:div>
    <w:div w:id="817114770">
      <w:bodyDiv w:val="1"/>
      <w:marLeft w:val="0"/>
      <w:marRight w:val="0"/>
      <w:marTop w:val="0"/>
      <w:marBottom w:val="0"/>
      <w:divBdr>
        <w:top w:val="none" w:sz="0" w:space="0" w:color="auto"/>
        <w:left w:val="none" w:sz="0" w:space="0" w:color="auto"/>
        <w:bottom w:val="none" w:sz="0" w:space="0" w:color="auto"/>
        <w:right w:val="none" w:sz="0" w:space="0" w:color="auto"/>
      </w:divBdr>
    </w:div>
    <w:div w:id="817378605">
      <w:bodyDiv w:val="1"/>
      <w:marLeft w:val="0"/>
      <w:marRight w:val="0"/>
      <w:marTop w:val="0"/>
      <w:marBottom w:val="0"/>
      <w:divBdr>
        <w:top w:val="none" w:sz="0" w:space="0" w:color="auto"/>
        <w:left w:val="none" w:sz="0" w:space="0" w:color="auto"/>
        <w:bottom w:val="none" w:sz="0" w:space="0" w:color="auto"/>
        <w:right w:val="none" w:sz="0" w:space="0" w:color="auto"/>
      </w:divBdr>
    </w:div>
    <w:div w:id="817503543">
      <w:bodyDiv w:val="1"/>
      <w:marLeft w:val="0"/>
      <w:marRight w:val="0"/>
      <w:marTop w:val="0"/>
      <w:marBottom w:val="0"/>
      <w:divBdr>
        <w:top w:val="none" w:sz="0" w:space="0" w:color="auto"/>
        <w:left w:val="none" w:sz="0" w:space="0" w:color="auto"/>
        <w:bottom w:val="none" w:sz="0" w:space="0" w:color="auto"/>
        <w:right w:val="none" w:sz="0" w:space="0" w:color="auto"/>
      </w:divBdr>
    </w:div>
    <w:div w:id="817765565">
      <w:bodyDiv w:val="1"/>
      <w:marLeft w:val="0"/>
      <w:marRight w:val="0"/>
      <w:marTop w:val="0"/>
      <w:marBottom w:val="0"/>
      <w:divBdr>
        <w:top w:val="none" w:sz="0" w:space="0" w:color="auto"/>
        <w:left w:val="none" w:sz="0" w:space="0" w:color="auto"/>
        <w:bottom w:val="none" w:sz="0" w:space="0" w:color="auto"/>
        <w:right w:val="none" w:sz="0" w:space="0" w:color="auto"/>
      </w:divBdr>
    </w:div>
    <w:div w:id="818687603">
      <w:bodyDiv w:val="1"/>
      <w:marLeft w:val="0"/>
      <w:marRight w:val="0"/>
      <w:marTop w:val="0"/>
      <w:marBottom w:val="0"/>
      <w:divBdr>
        <w:top w:val="none" w:sz="0" w:space="0" w:color="auto"/>
        <w:left w:val="none" w:sz="0" w:space="0" w:color="auto"/>
        <w:bottom w:val="none" w:sz="0" w:space="0" w:color="auto"/>
        <w:right w:val="none" w:sz="0" w:space="0" w:color="auto"/>
      </w:divBdr>
    </w:div>
    <w:div w:id="819342947">
      <w:bodyDiv w:val="1"/>
      <w:marLeft w:val="0"/>
      <w:marRight w:val="0"/>
      <w:marTop w:val="0"/>
      <w:marBottom w:val="0"/>
      <w:divBdr>
        <w:top w:val="none" w:sz="0" w:space="0" w:color="auto"/>
        <w:left w:val="none" w:sz="0" w:space="0" w:color="auto"/>
        <w:bottom w:val="none" w:sz="0" w:space="0" w:color="auto"/>
        <w:right w:val="none" w:sz="0" w:space="0" w:color="auto"/>
      </w:divBdr>
    </w:div>
    <w:div w:id="819417594">
      <w:bodyDiv w:val="1"/>
      <w:marLeft w:val="0"/>
      <w:marRight w:val="0"/>
      <w:marTop w:val="0"/>
      <w:marBottom w:val="0"/>
      <w:divBdr>
        <w:top w:val="none" w:sz="0" w:space="0" w:color="auto"/>
        <w:left w:val="none" w:sz="0" w:space="0" w:color="auto"/>
        <w:bottom w:val="none" w:sz="0" w:space="0" w:color="auto"/>
        <w:right w:val="none" w:sz="0" w:space="0" w:color="auto"/>
      </w:divBdr>
    </w:div>
    <w:div w:id="819542303">
      <w:bodyDiv w:val="1"/>
      <w:marLeft w:val="0"/>
      <w:marRight w:val="0"/>
      <w:marTop w:val="0"/>
      <w:marBottom w:val="0"/>
      <w:divBdr>
        <w:top w:val="none" w:sz="0" w:space="0" w:color="auto"/>
        <w:left w:val="none" w:sz="0" w:space="0" w:color="auto"/>
        <w:bottom w:val="none" w:sz="0" w:space="0" w:color="auto"/>
        <w:right w:val="none" w:sz="0" w:space="0" w:color="auto"/>
      </w:divBdr>
    </w:div>
    <w:div w:id="820149324">
      <w:bodyDiv w:val="1"/>
      <w:marLeft w:val="0"/>
      <w:marRight w:val="0"/>
      <w:marTop w:val="0"/>
      <w:marBottom w:val="0"/>
      <w:divBdr>
        <w:top w:val="none" w:sz="0" w:space="0" w:color="auto"/>
        <w:left w:val="none" w:sz="0" w:space="0" w:color="auto"/>
        <w:bottom w:val="none" w:sz="0" w:space="0" w:color="auto"/>
        <w:right w:val="none" w:sz="0" w:space="0" w:color="auto"/>
      </w:divBdr>
    </w:div>
    <w:div w:id="820192731">
      <w:bodyDiv w:val="1"/>
      <w:marLeft w:val="0"/>
      <w:marRight w:val="0"/>
      <w:marTop w:val="0"/>
      <w:marBottom w:val="0"/>
      <w:divBdr>
        <w:top w:val="none" w:sz="0" w:space="0" w:color="auto"/>
        <w:left w:val="none" w:sz="0" w:space="0" w:color="auto"/>
        <w:bottom w:val="none" w:sz="0" w:space="0" w:color="auto"/>
        <w:right w:val="none" w:sz="0" w:space="0" w:color="auto"/>
      </w:divBdr>
    </w:div>
    <w:div w:id="820273582">
      <w:bodyDiv w:val="1"/>
      <w:marLeft w:val="0"/>
      <w:marRight w:val="0"/>
      <w:marTop w:val="0"/>
      <w:marBottom w:val="0"/>
      <w:divBdr>
        <w:top w:val="none" w:sz="0" w:space="0" w:color="auto"/>
        <w:left w:val="none" w:sz="0" w:space="0" w:color="auto"/>
        <w:bottom w:val="none" w:sz="0" w:space="0" w:color="auto"/>
        <w:right w:val="none" w:sz="0" w:space="0" w:color="auto"/>
      </w:divBdr>
    </w:div>
    <w:div w:id="820578320">
      <w:bodyDiv w:val="1"/>
      <w:marLeft w:val="0"/>
      <w:marRight w:val="0"/>
      <w:marTop w:val="0"/>
      <w:marBottom w:val="0"/>
      <w:divBdr>
        <w:top w:val="none" w:sz="0" w:space="0" w:color="auto"/>
        <w:left w:val="none" w:sz="0" w:space="0" w:color="auto"/>
        <w:bottom w:val="none" w:sz="0" w:space="0" w:color="auto"/>
        <w:right w:val="none" w:sz="0" w:space="0" w:color="auto"/>
      </w:divBdr>
    </w:div>
    <w:div w:id="820660971">
      <w:bodyDiv w:val="1"/>
      <w:marLeft w:val="0"/>
      <w:marRight w:val="0"/>
      <w:marTop w:val="0"/>
      <w:marBottom w:val="0"/>
      <w:divBdr>
        <w:top w:val="none" w:sz="0" w:space="0" w:color="auto"/>
        <w:left w:val="none" w:sz="0" w:space="0" w:color="auto"/>
        <w:bottom w:val="none" w:sz="0" w:space="0" w:color="auto"/>
        <w:right w:val="none" w:sz="0" w:space="0" w:color="auto"/>
      </w:divBdr>
    </w:div>
    <w:div w:id="821313731">
      <w:bodyDiv w:val="1"/>
      <w:marLeft w:val="0"/>
      <w:marRight w:val="0"/>
      <w:marTop w:val="0"/>
      <w:marBottom w:val="0"/>
      <w:divBdr>
        <w:top w:val="none" w:sz="0" w:space="0" w:color="auto"/>
        <w:left w:val="none" w:sz="0" w:space="0" w:color="auto"/>
        <w:bottom w:val="none" w:sz="0" w:space="0" w:color="auto"/>
        <w:right w:val="none" w:sz="0" w:space="0" w:color="auto"/>
      </w:divBdr>
    </w:div>
    <w:div w:id="822087145">
      <w:bodyDiv w:val="1"/>
      <w:marLeft w:val="0"/>
      <w:marRight w:val="0"/>
      <w:marTop w:val="0"/>
      <w:marBottom w:val="0"/>
      <w:divBdr>
        <w:top w:val="none" w:sz="0" w:space="0" w:color="auto"/>
        <w:left w:val="none" w:sz="0" w:space="0" w:color="auto"/>
        <w:bottom w:val="none" w:sz="0" w:space="0" w:color="auto"/>
        <w:right w:val="none" w:sz="0" w:space="0" w:color="auto"/>
      </w:divBdr>
    </w:div>
    <w:div w:id="822620872">
      <w:bodyDiv w:val="1"/>
      <w:marLeft w:val="0"/>
      <w:marRight w:val="0"/>
      <w:marTop w:val="0"/>
      <w:marBottom w:val="0"/>
      <w:divBdr>
        <w:top w:val="none" w:sz="0" w:space="0" w:color="auto"/>
        <w:left w:val="none" w:sz="0" w:space="0" w:color="auto"/>
        <w:bottom w:val="none" w:sz="0" w:space="0" w:color="auto"/>
        <w:right w:val="none" w:sz="0" w:space="0" w:color="auto"/>
      </w:divBdr>
    </w:div>
    <w:div w:id="822813508">
      <w:bodyDiv w:val="1"/>
      <w:marLeft w:val="0"/>
      <w:marRight w:val="0"/>
      <w:marTop w:val="0"/>
      <w:marBottom w:val="0"/>
      <w:divBdr>
        <w:top w:val="none" w:sz="0" w:space="0" w:color="auto"/>
        <w:left w:val="none" w:sz="0" w:space="0" w:color="auto"/>
        <w:bottom w:val="none" w:sz="0" w:space="0" w:color="auto"/>
        <w:right w:val="none" w:sz="0" w:space="0" w:color="auto"/>
      </w:divBdr>
    </w:div>
    <w:div w:id="823815828">
      <w:bodyDiv w:val="1"/>
      <w:marLeft w:val="0"/>
      <w:marRight w:val="0"/>
      <w:marTop w:val="0"/>
      <w:marBottom w:val="0"/>
      <w:divBdr>
        <w:top w:val="none" w:sz="0" w:space="0" w:color="auto"/>
        <w:left w:val="none" w:sz="0" w:space="0" w:color="auto"/>
        <w:bottom w:val="none" w:sz="0" w:space="0" w:color="auto"/>
        <w:right w:val="none" w:sz="0" w:space="0" w:color="auto"/>
      </w:divBdr>
    </w:div>
    <w:div w:id="823935945">
      <w:bodyDiv w:val="1"/>
      <w:marLeft w:val="0"/>
      <w:marRight w:val="0"/>
      <w:marTop w:val="0"/>
      <w:marBottom w:val="0"/>
      <w:divBdr>
        <w:top w:val="none" w:sz="0" w:space="0" w:color="auto"/>
        <w:left w:val="none" w:sz="0" w:space="0" w:color="auto"/>
        <w:bottom w:val="none" w:sz="0" w:space="0" w:color="auto"/>
        <w:right w:val="none" w:sz="0" w:space="0" w:color="auto"/>
      </w:divBdr>
    </w:div>
    <w:div w:id="824008143">
      <w:bodyDiv w:val="1"/>
      <w:marLeft w:val="0"/>
      <w:marRight w:val="0"/>
      <w:marTop w:val="0"/>
      <w:marBottom w:val="0"/>
      <w:divBdr>
        <w:top w:val="none" w:sz="0" w:space="0" w:color="auto"/>
        <w:left w:val="none" w:sz="0" w:space="0" w:color="auto"/>
        <w:bottom w:val="none" w:sz="0" w:space="0" w:color="auto"/>
        <w:right w:val="none" w:sz="0" w:space="0" w:color="auto"/>
      </w:divBdr>
    </w:div>
    <w:div w:id="824275966">
      <w:bodyDiv w:val="1"/>
      <w:marLeft w:val="0"/>
      <w:marRight w:val="0"/>
      <w:marTop w:val="0"/>
      <w:marBottom w:val="0"/>
      <w:divBdr>
        <w:top w:val="none" w:sz="0" w:space="0" w:color="auto"/>
        <w:left w:val="none" w:sz="0" w:space="0" w:color="auto"/>
        <w:bottom w:val="none" w:sz="0" w:space="0" w:color="auto"/>
        <w:right w:val="none" w:sz="0" w:space="0" w:color="auto"/>
      </w:divBdr>
    </w:div>
    <w:div w:id="824276244">
      <w:bodyDiv w:val="1"/>
      <w:marLeft w:val="0"/>
      <w:marRight w:val="0"/>
      <w:marTop w:val="0"/>
      <w:marBottom w:val="0"/>
      <w:divBdr>
        <w:top w:val="none" w:sz="0" w:space="0" w:color="auto"/>
        <w:left w:val="none" w:sz="0" w:space="0" w:color="auto"/>
        <w:bottom w:val="none" w:sz="0" w:space="0" w:color="auto"/>
        <w:right w:val="none" w:sz="0" w:space="0" w:color="auto"/>
      </w:divBdr>
    </w:div>
    <w:div w:id="824660393">
      <w:bodyDiv w:val="1"/>
      <w:marLeft w:val="0"/>
      <w:marRight w:val="0"/>
      <w:marTop w:val="0"/>
      <w:marBottom w:val="0"/>
      <w:divBdr>
        <w:top w:val="none" w:sz="0" w:space="0" w:color="auto"/>
        <w:left w:val="none" w:sz="0" w:space="0" w:color="auto"/>
        <w:bottom w:val="none" w:sz="0" w:space="0" w:color="auto"/>
        <w:right w:val="none" w:sz="0" w:space="0" w:color="auto"/>
      </w:divBdr>
    </w:div>
    <w:div w:id="824782575">
      <w:bodyDiv w:val="1"/>
      <w:marLeft w:val="0"/>
      <w:marRight w:val="0"/>
      <w:marTop w:val="0"/>
      <w:marBottom w:val="0"/>
      <w:divBdr>
        <w:top w:val="none" w:sz="0" w:space="0" w:color="auto"/>
        <w:left w:val="none" w:sz="0" w:space="0" w:color="auto"/>
        <w:bottom w:val="none" w:sz="0" w:space="0" w:color="auto"/>
        <w:right w:val="none" w:sz="0" w:space="0" w:color="auto"/>
      </w:divBdr>
    </w:div>
    <w:div w:id="824858703">
      <w:bodyDiv w:val="1"/>
      <w:marLeft w:val="0"/>
      <w:marRight w:val="0"/>
      <w:marTop w:val="0"/>
      <w:marBottom w:val="0"/>
      <w:divBdr>
        <w:top w:val="none" w:sz="0" w:space="0" w:color="auto"/>
        <w:left w:val="none" w:sz="0" w:space="0" w:color="auto"/>
        <w:bottom w:val="none" w:sz="0" w:space="0" w:color="auto"/>
        <w:right w:val="none" w:sz="0" w:space="0" w:color="auto"/>
      </w:divBdr>
    </w:div>
    <w:div w:id="824973995">
      <w:bodyDiv w:val="1"/>
      <w:marLeft w:val="0"/>
      <w:marRight w:val="0"/>
      <w:marTop w:val="0"/>
      <w:marBottom w:val="0"/>
      <w:divBdr>
        <w:top w:val="none" w:sz="0" w:space="0" w:color="auto"/>
        <w:left w:val="none" w:sz="0" w:space="0" w:color="auto"/>
        <w:bottom w:val="none" w:sz="0" w:space="0" w:color="auto"/>
        <w:right w:val="none" w:sz="0" w:space="0" w:color="auto"/>
      </w:divBdr>
    </w:div>
    <w:div w:id="825170711">
      <w:bodyDiv w:val="1"/>
      <w:marLeft w:val="0"/>
      <w:marRight w:val="0"/>
      <w:marTop w:val="0"/>
      <w:marBottom w:val="0"/>
      <w:divBdr>
        <w:top w:val="none" w:sz="0" w:space="0" w:color="auto"/>
        <w:left w:val="none" w:sz="0" w:space="0" w:color="auto"/>
        <w:bottom w:val="none" w:sz="0" w:space="0" w:color="auto"/>
        <w:right w:val="none" w:sz="0" w:space="0" w:color="auto"/>
      </w:divBdr>
    </w:div>
    <w:div w:id="825246375">
      <w:bodyDiv w:val="1"/>
      <w:marLeft w:val="0"/>
      <w:marRight w:val="0"/>
      <w:marTop w:val="0"/>
      <w:marBottom w:val="0"/>
      <w:divBdr>
        <w:top w:val="none" w:sz="0" w:space="0" w:color="auto"/>
        <w:left w:val="none" w:sz="0" w:space="0" w:color="auto"/>
        <w:bottom w:val="none" w:sz="0" w:space="0" w:color="auto"/>
        <w:right w:val="none" w:sz="0" w:space="0" w:color="auto"/>
      </w:divBdr>
    </w:div>
    <w:div w:id="825315197">
      <w:bodyDiv w:val="1"/>
      <w:marLeft w:val="0"/>
      <w:marRight w:val="0"/>
      <w:marTop w:val="0"/>
      <w:marBottom w:val="0"/>
      <w:divBdr>
        <w:top w:val="none" w:sz="0" w:space="0" w:color="auto"/>
        <w:left w:val="none" w:sz="0" w:space="0" w:color="auto"/>
        <w:bottom w:val="none" w:sz="0" w:space="0" w:color="auto"/>
        <w:right w:val="none" w:sz="0" w:space="0" w:color="auto"/>
      </w:divBdr>
    </w:div>
    <w:div w:id="825631284">
      <w:bodyDiv w:val="1"/>
      <w:marLeft w:val="0"/>
      <w:marRight w:val="0"/>
      <w:marTop w:val="0"/>
      <w:marBottom w:val="0"/>
      <w:divBdr>
        <w:top w:val="none" w:sz="0" w:space="0" w:color="auto"/>
        <w:left w:val="none" w:sz="0" w:space="0" w:color="auto"/>
        <w:bottom w:val="none" w:sz="0" w:space="0" w:color="auto"/>
        <w:right w:val="none" w:sz="0" w:space="0" w:color="auto"/>
      </w:divBdr>
    </w:div>
    <w:div w:id="826021790">
      <w:bodyDiv w:val="1"/>
      <w:marLeft w:val="0"/>
      <w:marRight w:val="0"/>
      <w:marTop w:val="0"/>
      <w:marBottom w:val="0"/>
      <w:divBdr>
        <w:top w:val="none" w:sz="0" w:space="0" w:color="auto"/>
        <w:left w:val="none" w:sz="0" w:space="0" w:color="auto"/>
        <w:bottom w:val="none" w:sz="0" w:space="0" w:color="auto"/>
        <w:right w:val="none" w:sz="0" w:space="0" w:color="auto"/>
      </w:divBdr>
    </w:div>
    <w:div w:id="826089145">
      <w:bodyDiv w:val="1"/>
      <w:marLeft w:val="0"/>
      <w:marRight w:val="0"/>
      <w:marTop w:val="0"/>
      <w:marBottom w:val="0"/>
      <w:divBdr>
        <w:top w:val="none" w:sz="0" w:space="0" w:color="auto"/>
        <w:left w:val="none" w:sz="0" w:space="0" w:color="auto"/>
        <w:bottom w:val="none" w:sz="0" w:space="0" w:color="auto"/>
        <w:right w:val="none" w:sz="0" w:space="0" w:color="auto"/>
      </w:divBdr>
    </w:div>
    <w:div w:id="826166029">
      <w:bodyDiv w:val="1"/>
      <w:marLeft w:val="0"/>
      <w:marRight w:val="0"/>
      <w:marTop w:val="0"/>
      <w:marBottom w:val="0"/>
      <w:divBdr>
        <w:top w:val="none" w:sz="0" w:space="0" w:color="auto"/>
        <w:left w:val="none" w:sz="0" w:space="0" w:color="auto"/>
        <w:bottom w:val="none" w:sz="0" w:space="0" w:color="auto"/>
        <w:right w:val="none" w:sz="0" w:space="0" w:color="auto"/>
      </w:divBdr>
    </w:div>
    <w:div w:id="827206804">
      <w:bodyDiv w:val="1"/>
      <w:marLeft w:val="0"/>
      <w:marRight w:val="0"/>
      <w:marTop w:val="0"/>
      <w:marBottom w:val="0"/>
      <w:divBdr>
        <w:top w:val="none" w:sz="0" w:space="0" w:color="auto"/>
        <w:left w:val="none" w:sz="0" w:space="0" w:color="auto"/>
        <w:bottom w:val="none" w:sz="0" w:space="0" w:color="auto"/>
        <w:right w:val="none" w:sz="0" w:space="0" w:color="auto"/>
      </w:divBdr>
    </w:div>
    <w:div w:id="827208427">
      <w:bodyDiv w:val="1"/>
      <w:marLeft w:val="0"/>
      <w:marRight w:val="0"/>
      <w:marTop w:val="0"/>
      <w:marBottom w:val="0"/>
      <w:divBdr>
        <w:top w:val="none" w:sz="0" w:space="0" w:color="auto"/>
        <w:left w:val="none" w:sz="0" w:space="0" w:color="auto"/>
        <w:bottom w:val="none" w:sz="0" w:space="0" w:color="auto"/>
        <w:right w:val="none" w:sz="0" w:space="0" w:color="auto"/>
      </w:divBdr>
    </w:div>
    <w:div w:id="827673772">
      <w:bodyDiv w:val="1"/>
      <w:marLeft w:val="0"/>
      <w:marRight w:val="0"/>
      <w:marTop w:val="0"/>
      <w:marBottom w:val="0"/>
      <w:divBdr>
        <w:top w:val="none" w:sz="0" w:space="0" w:color="auto"/>
        <w:left w:val="none" w:sz="0" w:space="0" w:color="auto"/>
        <w:bottom w:val="none" w:sz="0" w:space="0" w:color="auto"/>
        <w:right w:val="none" w:sz="0" w:space="0" w:color="auto"/>
      </w:divBdr>
    </w:div>
    <w:div w:id="827985904">
      <w:bodyDiv w:val="1"/>
      <w:marLeft w:val="0"/>
      <w:marRight w:val="0"/>
      <w:marTop w:val="0"/>
      <w:marBottom w:val="0"/>
      <w:divBdr>
        <w:top w:val="none" w:sz="0" w:space="0" w:color="auto"/>
        <w:left w:val="none" w:sz="0" w:space="0" w:color="auto"/>
        <w:bottom w:val="none" w:sz="0" w:space="0" w:color="auto"/>
        <w:right w:val="none" w:sz="0" w:space="0" w:color="auto"/>
      </w:divBdr>
    </w:div>
    <w:div w:id="829062511">
      <w:bodyDiv w:val="1"/>
      <w:marLeft w:val="0"/>
      <w:marRight w:val="0"/>
      <w:marTop w:val="0"/>
      <w:marBottom w:val="0"/>
      <w:divBdr>
        <w:top w:val="none" w:sz="0" w:space="0" w:color="auto"/>
        <w:left w:val="none" w:sz="0" w:space="0" w:color="auto"/>
        <w:bottom w:val="none" w:sz="0" w:space="0" w:color="auto"/>
        <w:right w:val="none" w:sz="0" w:space="0" w:color="auto"/>
      </w:divBdr>
    </w:div>
    <w:div w:id="829180698">
      <w:bodyDiv w:val="1"/>
      <w:marLeft w:val="0"/>
      <w:marRight w:val="0"/>
      <w:marTop w:val="0"/>
      <w:marBottom w:val="0"/>
      <w:divBdr>
        <w:top w:val="none" w:sz="0" w:space="0" w:color="auto"/>
        <w:left w:val="none" w:sz="0" w:space="0" w:color="auto"/>
        <w:bottom w:val="none" w:sz="0" w:space="0" w:color="auto"/>
        <w:right w:val="none" w:sz="0" w:space="0" w:color="auto"/>
      </w:divBdr>
    </w:div>
    <w:div w:id="829715939">
      <w:bodyDiv w:val="1"/>
      <w:marLeft w:val="0"/>
      <w:marRight w:val="0"/>
      <w:marTop w:val="0"/>
      <w:marBottom w:val="0"/>
      <w:divBdr>
        <w:top w:val="none" w:sz="0" w:space="0" w:color="auto"/>
        <w:left w:val="none" w:sz="0" w:space="0" w:color="auto"/>
        <w:bottom w:val="none" w:sz="0" w:space="0" w:color="auto"/>
        <w:right w:val="none" w:sz="0" w:space="0" w:color="auto"/>
      </w:divBdr>
    </w:div>
    <w:div w:id="829755427">
      <w:bodyDiv w:val="1"/>
      <w:marLeft w:val="0"/>
      <w:marRight w:val="0"/>
      <w:marTop w:val="0"/>
      <w:marBottom w:val="0"/>
      <w:divBdr>
        <w:top w:val="none" w:sz="0" w:space="0" w:color="auto"/>
        <w:left w:val="none" w:sz="0" w:space="0" w:color="auto"/>
        <w:bottom w:val="none" w:sz="0" w:space="0" w:color="auto"/>
        <w:right w:val="none" w:sz="0" w:space="0" w:color="auto"/>
      </w:divBdr>
    </w:div>
    <w:div w:id="829827540">
      <w:bodyDiv w:val="1"/>
      <w:marLeft w:val="0"/>
      <w:marRight w:val="0"/>
      <w:marTop w:val="0"/>
      <w:marBottom w:val="0"/>
      <w:divBdr>
        <w:top w:val="none" w:sz="0" w:space="0" w:color="auto"/>
        <w:left w:val="none" w:sz="0" w:space="0" w:color="auto"/>
        <w:bottom w:val="none" w:sz="0" w:space="0" w:color="auto"/>
        <w:right w:val="none" w:sz="0" w:space="0" w:color="auto"/>
      </w:divBdr>
    </w:div>
    <w:div w:id="830481853">
      <w:bodyDiv w:val="1"/>
      <w:marLeft w:val="0"/>
      <w:marRight w:val="0"/>
      <w:marTop w:val="0"/>
      <w:marBottom w:val="0"/>
      <w:divBdr>
        <w:top w:val="none" w:sz="0" w:space="0" w:color="auto"/>
        <w:left w:val="none" w:sz="0" w:space="0" w:color="auto"/>
        <w:bottom w:val="none" w:sz="0" w:space="0" w:color="auto"/>
        <w:right w:val="none" w:sz="0" w:space="0" w:color="auto"/>
      </w:divBdr>
    </w:div>
    <w:div w:id="830755381">
      <w:bodyDiv w:val="1"/>
      <w:marLeft w:val="0"/>
      <w:marRight w:val="0"/>
      <w:marTop w:val="0"/>
      <w:marBottom w:val="0"/>
      <w:divBdr>
        <w:top w:val="none" w:sz="0" w:space="0" w:color="auto"/>
        <w:left w:val="none" w:sz="0" w:space="0" w:color="auto"/>
        <w:bottom w:val="none" w:sz="0" w:space="0" w:color="auto"/>
        <w:right w:val="none" w:sz="0" w:space="0" w:color="auto"/>
      </w:divBdr>
    </w:div>
    <w:div w:id="830871781">
      <w:bodyDiv w:val="1"/>
      <w:marLeft w:val="0"/>
      <w:marRight w:val="0"/>
      <w:marTop w:val="0"/>
      <w:marBottom w:val="0"/>
      <w:divBdr>
        <w:top w:val="none" w:sz="0" w:space="0" w:color="auto"/>
        <w:left w:val="none" w:sz="0" w:space="0" w:color="auto"/>
        <w:bottom w:val="none" w:sz="0" w:space="0" w:color="auto"/>
        <w:right w:val="none" w:sz="0" w:space="0" w:color="auto"/>
      </w:divBdr>
    </w:div>
    <w:div w:id="831217032">
      <w:bodyDiv w:val="1"/>
      <w:marLeft w:val="0"/>
      <w:marRight w:val="0"/>
      <w:marTop w:val="0"/>
      <w:marBottom w:val="0"/>
      <w:divBdr>
        <w:top w:val="none" w:sz="0" w:space="0" w:color="auto"/>
        <w:left w:val="none" w:sz="0" w:space="0" w:color="auto"/>
        <w:bottom w:val="none" w:sz="0" w:space="0" w:color="auto"/>
        <w:right w:val="none" w:sz="0" w:space="0" w:color="auto"/>
      </w:divBdr>
    </w:div>
    <w:div w:id="831218048">
      <w:bodyDiv w:val="1"/>
      <w:marLeft w:val="0"/>
      <w:marRight w:val="0"/>
      <w:marTop w:val="0"/>
      <w:marBottom w:val="0"/>
      <w:divBdr>
        <w:top w:val="none" w:sz="0" w:space="0" w:color="auto"/>
        <w:left w:val="none" w:sz="0" w:space="0" w:color="auto"/>
        <w:bottom w:val="none" w:sz="0" w:space="0" w:color="auto"/>
        <w:right w:val="none" w:sz="0" w:space="0" w:color="auto"/>
      </w:divBdr>
    </w:div>
    <w:div w:id="831484334">
      <w:bodyDiv w:val="1"/>
      <w:marLeft w:val="0"/>
      <w:marRight w:val="0"/>
      <w:marTop w:val="0"/>
      <w:marBottom w:val="0"/>
      <w:divBdr>
        <w:top w:val="none" w:sz="0" w:space="0" w:color="auto"/>
        <w:left w:val="none" w:sz="0" w:space="0" w:color="auto"/>
        <w:bottom w:val="none" w:sz="0" w:space="0" w:color="auto"/>
        <w:right w:val="none" w:sz="0" w:space="0" w:color="auto"/>
      </w:divBdr>
    </w:div>
    <w:div w:id="831601651">
      <w:bodyDiv w:val="1"/>
      <w:marLeft w:val="0"/>
      <w:marRight w:val="0"/>
      <w:marTop w:val="0"/>
      <w:marBottom w:val="0"/>
      <w:divBdr>
        <w:top w:val="none" w:sz="0" w:space="0" w:color="auto"/>
        <w:left w:val="none" w:sz="0" w:space="0" w:color="auto"/>
        <w:bottom w:val="none" w:sz="0" w:space="0" w:color="auto"/>
        <w:right w:val="none" w:sz="0" w:space="0" w:color="auto"/>
      </w:divBdr>
    </w:div>
    <w:div w:id="831914836">
      <w:bodyDiv w:val="1"/>
      <w:marLeft w:val="0"/>
      <w:marRight w:val="0"/>
      <w:marTop w:val="0"/>
      <w:marBottom w:val="0"/>
      <w:divBdr>
        <w:top w:val="none" w:sz="0" w:space="0" w:color="auto"/>
        <w:left w:val="none" w:sz="0" w:space="0" w:color="auto"/>
        <w:bottom w:val="none" w:sz="0" w:space="0" w:color="auto"/>
        <w:right w:val="none" w:sz="0" w:space="0" w:color="auto"/>
      </w:divBdr>
    </w:div>
    <w:div w:id="831915784">
      <w:bodyDiv w:val="1"/>
      <w:marLeft w:val="0"/>
      <w:marRight w:val="0"/>
      <w:marTop w:val="0"/>
      <w:marBottom w:val="0"/>
      <w:divBdr>
        <w:top w:val="none" w:sz="0" w:space="0" w:color="auto"/>
        <w:left w:val="none" w:sz="0" w:space="0" w:color="auto"/>
        <w:bottom w:val="none" w:sz="0" w:space="0" w:color="auto"/>
        <w:right w:val="none" w:sz="0" w:space="0" w:color="auto"/>
      </w:divBdr>
    </w:div>
    <w:div w:id="831992516">
      <w:bodyDiv w:val="1"/>
      <w:marLeft w:val="0"/>
      <w:marRight w:val="0"/>
      <w:marTop w:val="0"/>
      <w:marBottom w:val="0"/>
      <w:divBdr>
        <w:top w:val="none" w:sz="0" w:space="0" w:color="auto"/>
        <w:left w:val="none" w:sz="0" w:space="0" w:color="auto"/>
        <w:bottom w:val="none" w:sz="0" w:space="0" w:color="auto"/>
        <w:right w:val="none" w:sz="0" w:space="0" w:color="auto"/>
      </w:divBdr>
    </w:div>
    <w:div w:id="832334592">
      <w:bodyDiv w:val="1"/>
      <w:marLeft w:val="0"/>
      <w:marRight w:val="0"/>
      <w:marTop w:val="0"/>
      <w:marBottom w:val="0"/>
      <w:divBdr>
        <w:top w:val="none" w:sz="0" w:space="0" w:color="auto"/>
        <w:left w:val="none" w:sz="0" w:space="0" w:color="auto"/>
        <w:bottom w:val="none" w:sz="0" w:space="0" w:color="auto"/>
        <w:right w:val="none" w:sz="0" w:space="0" w:color="auto"/>
      </w:divBdr>
    </w:div>
    <w:div w:id="833184503">
      <w:bodyDiv w:val="1"/>
      <w:marLeft w:val="0"/>
      <w:marRight w:val="0"/>
      <w:marTop w:val="0"/>
      <w:marBottom w:val="0"/>
      <w:divBdr>
        <w:top w:val="none" w:sz="0" w:space="0" w:color="auto"/>
        <w:left w:val="none" w:sz="0" w:space="0" w:color="auto"/>
        <w:bottom w:val="none" w:sz="0" w:space="0" w:color="auto"/>
        <w:right w:val="none" w:sz="0" w:space="0" w:color="auto"/>
      </w:divBdr>
    </w:div>
    <w:div w:id="833377153">
      <w:bodyDiv w:val="1"/>
      <w:marLeft w:val="0"/>
      <w:marRight w:val="0"/>
      <w:marTop w:val="0"/>
      <w:marBottom w:val="0"/>
      <w:divBdr>
        <w:top w:val="none" w:sz="0" w:space="0" w:color="auto"/>
        <w:left w:val="none" w:sz="0" w:space="0" w:color="auto"/>
        <w:bottom w:val="none" w:sz="0" w:space="0" w:color="auto"/>
        <w:right w:val="none" w:sz="0" w:space="0" w:color="auto"/>
      </w:divBdr>
    </w:div>
    <w:div w:id="834686522">
      <w:bodyDiv w:val="1"/>
      <w:marLeft w:val="0"/>
      <w:marRight w:val="0"/>
      <w:marTop w:val="0"/>
      <w:marBottom w:val="0"/>
      <w:divBdr>
        <w:top w:val="none" w:sz="0" w:space="0" w:color="auto"/>
        <w:left w:val="none" w:sz="0" w:space="0" w:color="auto"/>
        <w:bottom w:val="none" w:sz="0" w:space="0" w:color="auto"/>
        <w:right w:val="none" w:sz="0" w:space="0" w:color="auto"/>
      </w:divBdr>
    </w:div>
    <w:div w:id="834763065">
      <w:bodyDiv w:val="1"/>
      <w:marLeft w:val="0"/>
      <w:marRight w:val="0"/>
      <w:marTop w:val="0"/>
      <w:marBottom w:val="0"/>
      <w:divBdr>
        <w:top w:val="none" w:sz="0" w:space="0" w:color="auto"/>
        <w:left w:val="none" w:sz="0" w:space="0" w:color="auto"/>
        <w:bottom w:val="none" w:sz="0" w:space="0" w:color="auto"/>
        <w:right w:val="none" w:sz="0" w:space="0" w:color="auto"/>
      </w:divBdr>
    </w:div>
    <w:div w:id="834882596">
      <w:bodyDiv w:val="1"/>
      <w:marLeft w:val="0"/>
      <w:marRight w:val="0"/>
      <w:marTop w:val="0"/>
      <w:marBottom w:val="0"/>
      <w:divBdr>
        <w:top w:val="none" w:sz="0" w:space="0" w:color="auto"/>
        <w:left w:val="none" w:sz="0" w:space="0" w:color="auto"/>
        <w:bottom w:val="none" w:sz="0" w:space="0" w:color="auto"/>
        <w:right w:val="none" w:sz="0" w:space="0" w:color="auto"/>
      </w:divBdr>
    </w:div>
    <w:div w:id="835072131">
      <w:bodyDiv w:val="1"/>
      <w:marLeft w:val="0"/>
      <w:marRight w:val="0"/>
      <w:marTop w:val="0"/>
      <w:marBottom w:val="0"/>
      <w:divBdr>
        <w:top w:val="none" w:sz="0" w:space="0" w:color="auto"/>
        <w:left w:val="none" w:sz="0" w:space="0" w:color="auto"/>
        <w:bottom w:val="none" w:sz="0" w:space="0" w:color="auto"/>
        <w:right w:val="none" w:sz="0" w:space="0" w:color="auto"/>
      </w:divBdr>
    </w:div>
    <w:div w:id="835075483">
      <w:bodyDiv w:val="1"/>
      <w:marLeft w:val="0"/>
      <w:marRight w:val="0"/>
      <w:marTop w:val="0"/>
      <w:marBottom w:val="0"/>
      <w:divBdr>
        <w:top w:val="none" w:sz="0" w:space="0" w:color="auto"/>
        <w:left w:val="none" w:sz="0" w:space="0" w:color="auto"/>
        <w:bottom w:val="none" w:sz="0" w:space="0" w:color="auto"/>
        <w:right w:val="none" w:sz="0" w:space="0" w:color="auto"/>
      </w:divBdr>
    </w:div>
    <w:div w:id="835387549">
      <w:bodyDiv w:val="1"/>
      <w:marLeft w:val="0"/>
      <w:marRight w:val="0"/>
      <w:marTop w:val="0"/>
      <w:marBottom w:val="0"/>
      <w:divBdr>
        <w:top w:val="none" w:sz="0" w:space="0" w:color="auto"/>
        <w:left w:val="none" w:sz="0" w:space="0" w:color="auto"/>
        <w:bottom w:val="none" w:sz="0" w:space="0" w:color="auto"/>
        <w:right w:val="none" w:sz="0" w:space="0" w:color="auto"/>
      </w:divBdr>
    </w:div>
    <w:div w:id="836384159">
      <w:bodyDiv w:val="1"/>
      <w:marLeft w:val="0"/>
      <w:marRight w:val="0"/>
      <w:marTop w:val="0"/>
      <w:marBottom w:val="0"/>
      <w:divBdr>
        <w:top w:val="none" w:sz="0" w:space="0" w:color="auto"/>
        <w:left w:val="none" w:sz="0" w:space="0" w:color="auto"/>
        <w:bottom w:val="none" w:sz="0" w:space="0" w:color="auto"/>
        <w:right w:val="none" w:sz="0" w:space="0" w:color="auto"/>
      </w:divBdr>
    </w:div>
    <w:div w:id="837040974">
      <w:bodyDiv w:val="1"/>
      <w:marLeft w:val="0"/>
      <w:marRight w:val="0"/>
      <w:marTop w:val="0"/>
      <w:marBottom w:val="0"/>
      <w:divBdr>
        <w:top w:val="none" w:sz="0" w:space="0" w:color="auto"/>
        <w:left w:val="none" w:sz="0" w:space="0" w:color="auto"/>
        <w:bottom w:val="none" w:sz="0" w:space="0" w:color="auto"/>
        <w:right w:val="none" w:sz="0" w:space="0" w:color="auto"/>
      </w:divBdr>
    </w:div>
    <w:div w:id="837310907">
      <w:bodyDiv w:val="1"/>
      <w:marLeft w:val="0"/>
      <w:marRight w:val="0"/>
      <w:marTop w:val="0"/>
      <w:marBottom w:val="0"/>
      <w:divBdr>
        <w:top w:val="none" w:sz="0" w:space="0" w:color="auto"/>
        <w:left w:val="none" w:sz="0" w:space="0" w:color="auto"/>
        <w:bottom w:val="none" w:sz="0" w:space="0" w:color="auto"/>
        <w:right w:val="none" w:sz="0" w:space="0" w:color="auto"/>
      </w:divBdr>
    </w:div>
    <w:div w:id="837354235">
      <w:bodyDiv w:val="1"/>
      <w:marLeft w:val="0"/>
      <w:marRight w:val="0"/>
      <w:marTop w:val="0"/>
      <w:marBottom w:val="0"/>
      <w:divBdr>
        <w:top w:val="none" w:sz="0" w:space="0" w:color="auto"/>
        <w:left w:val="none" w:sz="0" w:space="0" w:color="auto"/>
        <w:bottom w:val="none" w:sz="0" w:space="0" w:color="auto"/>
        <w:right w:val="none" w:sz="0" w:space="0" w:color="auto"/>
      </w:divBdr>
    </w:div>
    <w:div w:id="837426528">
      <w:bodyDiv w:val="1"/>
      <w:marLeft w:val="0"/>
      <w:marRight w:val="0"/>
      <w:marTop w:val="0"/>
      <w:marBottom w:val="0"/>
      <w:divBdr>
        <w:top w:val="none" w:sz="0" w:space="0" w:color="auto"/>
        <w:left w:val="none" w:sz="0" w:space="0" w:color="auto"/>
        <w:bottom w:val="none" w:sz="0" w:space="0" w:color="auto"/>
        <w:right w:val="none" w:sz="0" w:space="0" w:color="auto"/>
      </w:divBdr>
    </w:div>
    <w:div w:id="837693564">
      <w:bodyDiv w:val="1"/>
      <w:marLeft w:val="0"/>
      <w:marRight w:val="0"/>
      <w:marTop w:val="0"/>
      <w:marBottom w:val="0"/>
      <w:divBdr>
        <w:top w:val="none" w:sz="0" w:space="0" w:color="auto"/>
        <w:left w:val="none" w:sz="0" w:space="0" w:color="auto"/>
        <w:bottom w:val="none" w:sz="0" w:space="0" w:color="auto"/>
        <w:right w:val="none" w:sz="0" w:space="0" w:color="auto"/>
      </w:divBdr>
    </w:div>
    <w:div w:id="837695338">
      <w:bodyDiv w:val="1"/>
      <w:marLeft w:val="0"/>
      <w:marRight w:val="0"/>
      <w:marTop w:val="0"/>
      <w:marBottom w:val="0"/>
      <w:divBdr>
        <w:top w:val="none" w:sz="0" w:space="0" w:color="auto"/>
        <w:left w:val="none" w:sz="0" w:space="0" w:color="auto"/>
        <w:bottom w:val="none" w:sz="0" w:space="0" w:color="auto"/>
        <w:right w:val="none" w:sz="0" w:space="0" w:color="auto"/>
      </w:divBdr>
    </w:div>
    <w:div w:id="837696795">
      <w:bodyDiv w:val="1"/>
      <w:marLeft w:val="0"/>
      <w:marRight w:val="0"/>
      <w:marTop w:val="0"/>
      <w:marBottom w:val="0"/>
      <w:divBdr>
        <w:top w:val="none" w:sz="0" w:space="0" w:color="auto"/>
        <w:left w:val="none" w:sz="0" w:space="0" w:color="auto"/>
        <w:bottom w:val="none" w:sz="0" w:space="0" w:color="auto"/>
        <w:right w:val="none" w:sz="0" w:space="0" w:color="auto"/>
      </w:divBdr>
    </w:div>
    <w:div w:id="838040153">
      <w:bodyDiv w:val="1"/>
      <w:marLeft w:val="0"/>
      <w:marRight w:val="0"/>
      <w:marTop w:val="0"/>
      <w:marBottom w:val="0"/>
      <w:divBdr>
        <w:top w:val="none" w:sz="0" w:space="0" w:color="auto"/>
        <w:left w:val="none" w:sz="0" w:space="0" w:color="auto"/>
        <w:bottom w:val="none" w:sz="0" w:space="0" w:color="auto"/>
        <w:right w:val="none" w:sz="0" w:space="0" w:color="auto"/>
      </w:divBdr>
    </w:div>
    <w:div w:id="838081562">
      <w:bodyDiv w:val="1"/>
      <w:marLeft w:val="0"/>
      <w:marRight w:val="0"/>
      <w:marTop w:val="0"/>
      <w:marBottom w:val="0"/>
      <w:divBdr>
        <w:top w:val="none" w:sz="0" w:space="0" w:color="auto"/>
        <w:left w:val="none" w:sz="0" w:space="0" w:color="auto"/>
        <w:bottom w:val="none" w:sz="0" w:space="0" w:color="auto"/>
        <w:right w:val="none" w:sz="0" w:space="0" w:color="auto"/>
      </w:divBdr>
    </w:div>
    <w:div w:id="838469421">
      <w:bodyDiv w:val="1"/>
      <w:marLeft w:val="0"/>
      <w:marRight w:val="0"/>
      <w:marTop w:val="0"/>
      <w:marBottom w:val="0"/>
      <w:divBdr>
        <w:top w:val="none" w:sz="0" w:space="0" w:color="auto"/>
        <w:left w:val="none" w:sz="0" w:space="0" w:color="auto"/>
        <w:bottom w:val="none" w:sz="0" w:space="0" w:color="auto"/>
        <w:right w:val="none" w:sz="0" w:space="0" w:color="auto"/>
      </w:divBdr>
    </w:div>
    <w:div w:id="838732339">
      <w:bodyDiv w:val="1"/>
      <w:marLeft w:val="0"/>
      <w:marRight w:val="0"/>
      <w:marTop w:val="0"/>
      <w:marBottom w:val="0"/>
      <w:divBdr>
        <w:top w:val="none" w:sz="0" w:space="0" w:color="auto"/>
        <w:left w:val="none" w:sz="0" w:space="0" w:color="auto"/>
        <w:bottom w:val="none" w:sz="0" w:space="0" w:color="auto"/>
        <w:right w:val="none" w:sz="0" w:space="0" w:color="auto"/>
      </w:divBdr>
    </w:div>
    <w:div w:id="838884465">
      <w:bodyDiv w:val="1"/>
      <w:marLeft w:val="0"/>
      <w:marRight w:val="0"/>
      <w:marTop w:val="0"/>
      <w:marBottom w:val="0"/>
      <w:divBdr>
        <w:top w:val="none" w:sz="0" w:space="0" w:color="auto"/>
        <w:left w:val="none" w:sz="0" w:space="0" w:color="auto"/>
        <w:bottom w:val="none" w:sz="0" w:space="0" w:color="auto"/>
        <w:right w:val="none" w:sz="0" w:space="0" w:color="auto"/>
      </w:divBdr>
    </w:div>
    <w:div w:id="839464260">
      <w:bodyDiv w:val="1"/>
      <w:marLeft w:val="0"/>
      <w:marRight w:val="0"/>
      <w:marTop w:val="0"/>
      <w:marBottom w:val="0"/>
      <w:divBdr>
        <w:top w:val="none" w:sz="0" w:space="0" w:color="auto"/>
        <w:left w:val="none" w:sz="0" w:space="0" w:color="auto"/>
        <w:bottom w:val="none" w:sz="0" w:space="0" w:color="auto"/>
        <w:right w:val="none" w:sz="0" w:space="0" w:color="auto"/>
      </w:divBdr>
    </w:div>
    <w:div w:id="839468612">
      <w:bodyDiv w:val="1"/>
      <w:marLeft w:val="0"/>
      <w:marRight w:val="0"/>
      <w:marTop w:val="0"/>
      <w:marBottom w:val="0"/>
      <w:divBdr>
        <w:top w:val="none" w:sz="0" w:space="0" w:color="auto"/>
        <w:left w:val="none" w:sz="0" w:space="0" w:color="auto"/>
        <w:bottom w:val="none" w:sz="0" w:space="0" w:color="auto"/>
        <w:right w:val="none" w:sz="0" w:space="0" w:color="auto"/>
      </w:divBdr>
    </w:div>
    <w:div w:id="840202115">
      <w:bodyDiv w:val="1"/>
      <w:marLeft w:val="0"/>
      <w:marRight w:val="0"/>
      <w:marTop w:val="0"/>
      <w:marBottom w:val="0"/>
      <w:divBdr>
        <w:top w:val="none" w:sz="0" w:space="0" w:color="auto"/>
        <w:left w:val="none" w:sz="0" w:space="0" w:color="auto"/>
        <w:bottom w:val="none" w:sz="0" w:space="0" w:color="auto"/>
        <w:right w:val="none" w:sz="0" w:space="0" w:color="auto"/>
      </w:divBdr>
    </w:div>
    <w:div w:id="840855018">
      <w:bodyDiv w:val="1"/>
      <w:marLeft w:val="0"/>
      <w:marRight w:val="0"/>
      <w:marTop w:val="0"/>
      <w:marBottom w:val="0"/>
      <w:divBdr>
        <w:top w:val="none" w:sz="0" w:space="0" w:color="auto"/>
        <w:left w:val="none" w:sz="0" w:space="0" w:color="auto"/>
        <w:bottom w:val="none" w:sz="0" w:space="0" w:color="auto"/>
        <w:right w:val="none" w:sz="0" w:space="0" w:color="auto"/>
      </w:divBdr>
    </w:div>
    <w:div w:id="841622440">
      <w:bodyDiv w:val="1"/>
      <w:marLeft w:val="0"/>
      <w:marRight w:val="0"/>
      <w:marTop w:val="0"/>
      <w:marBottom w:val="0"/>
      <w:divBdr>
        <w:top w:val="none" w:sz="0" w:space="0" w:color="auto"/>
        <w:left w:val="none" w:sz="0" w:space="0" w:color="auto"/>
        <w:bottom w:val="none" w:sz="0" w:space="0" w:color="auto"/>
        <w:right w:val="none" w:sz="0" w:space="0" w:color="auto"/>
      </w:divBdr>
    </w:div>
    <w:div w:id="841775762">
      <w:bodyDiv w:val="1"/>
      <w:marLeft w:val="0"/>
      <w:marRight w:val="0"/>
      <w:marTop w:val="0"/>
      <w:marBottom w:val="0"/>
      <w:divBdr>
        <w:top w:val="none" w:sz="0" w:space="0" w:color="auto"/>
        <w:left w:val="none" w:sz="0" w:space="0" w:color="auto"/>
        <w:bottom w:val="none" w:sz="0" w:space="0" w:color="auto"/>
        <w:right w:val="none" w:sz="0" w:space="0" w:color="auto"/>
      </w:divBdr>
    </w:div>
    <w:div w:id="841817211">
      <w:bodyDiv w:val="1"/>
      <w:marLeft w:val="0"/>
      <w:marRight w:val="0"/>
      <w:marTop w:val="0"/>
      <w:marBottom w:val="0"/>
      <w:divBdr>
        <w:top w:val="none" w:sz="0" w:space="0" w:color="auto"/>
        <w:left w:val="none" w:sz="0" w:space="0" w:color="auto"/>
        <w:bottom w:val="none" w:sz="0" w:space="0" w:color="auto"/>
        <w:right w:val="none" w:sz="0" w:space="0" w:color="auto"/>
      </w:divBdr>
    </w:div>
    <w:div w:id="842014121">
      <w:bodyDiv w:val="1"/>
      <w:marLeft w:val="0"/>
      <w:marRight w:val="0"/>
      <w:marTop w:val="0"/>
      <w:marBottom w:val="0"/>
      <w:divBdr>
        <w:top w:val="none" w:sz="0" w:space="0" w:color="auto"/>
        <w:left w:val="none" w:sz="0" w:space="0" w:color="auto"/>
        <w:bottom w:val="none" w:sz="0" w:space="0" w:color="auto"/>
        <w:right w:val="none" w:sz="0" w:space="0" w:color="auto"/>
      </w:divBdr>
    </w:div>
    <w:div w:id="842430291">
      <w:bodyDiv w:val="1"/>
      <w:marLeft w:val="0"/>
      <w:marRight w:val="0"/>
      <w:marTop w:val="0"/>
      <w:marBottom w:val="0"/>
      <w:divBdr>
        <w:top w:val="none" w:sz="0" w:space="0" w:color="auto"/>
        <w:left w:val="none" w:sz="0" w:space="0" w:color="auto"/>
        <w:bottom w:val="none" w:sz="0" w:space="0" w:color="auto"/>
        <w:right w:val="none" w:sz="0" w:space="0" w:color="auto"/>
      </w:divBdr>
    </w:div>
    <w:div w:id="842622640">
      <w:bodyDiv w:val="1"/>
      <w:marLeft w:val="0"/>
      <w:marRight w:val="0"/>
      <w:marTop w:val="0"/>
      <w:marBottom w:val="0"/>
      <w:divBdr>
        <w:top w:val="none" w:sz="0" w:space="0" w:color="auto"/>
        <w:left w:val="none" w:sz="0" w:space="0" w:color="auto"/>
        <w:bottom w:val="none" w:sz="0" w:space="0" w:color="auto"/>
        <w:right w:val="none" w:sz="0" w:space="0" w:color="auto"/>
      </w:divBdr>
    </w:div>
    <w:div w:id="842664889">
      <w:bodyDiv w:val="1"/>
      <w:marLeft w:val="0"/>
      <w:marRight w:val="0"/>
      <w:marTop w:val="0"/>
      <w:marBottom w:val="0"/>
      <w:divBdr>
        <w:top w:val="none" w:sz="0" w:space="0" w:color="auto"/>
        <w:left w:val="none" w:sz="0" w:space="0" w:color="auto"/>
        <w:bottom w:val="none" w:sz="0" w:space="0" w:color="auto"/>
        <w:right w:val="none" w:sz="0" w:space="0" w:color="auto"/>
      </w:divBdr>
    </w:div>
    <w:div w:id="843083621">
      <w:bodyDiv w:val="1"/>
      <w:marLeft w:val="0"/>
      <w:marRight w:val="0"/>
      <w:marTop w:val="0"/>
      <w:marBottom w:val="0"/>
      <w:divBdr>
        <w:top w:val="none" w:sz="0" w:space="0" w:color="auto"/>
        <w:left w:val="none" w:sz="0" w:space="0" w:color="auto"/>
        <w:bottom w:val="none" w:sz="0" w:space="0" w:color="auto"/>
        <w:right w:val="none" w:sz="0" w:space="0" w:color="auto"/>
      </w:divBdr>
    </w:div>
    <w:div w:id="843130001">
      <w:bodyDiv w:val="1"/>
      <w:marLeft w:val="0"/>
      <w:marRight w:val="0"/>
      <w:marTop w:val="0"/>
      <w:marBottom w:val="0"/>
      <w:divBdr>
        <w:top w:val="none" w:sz="0" w:space="0" w:color="auto"/>
        <w:left w:val="none" w:sz="0" w:space="0" w:color="auto"/>
        <w:bottom w:val="none" w:sz="0" w:space="0" w:color="auto"/>
        <w:right w:val="none" w:sz="0" w:space="0" w:color="auto"/>
      </w:divBdr>
    </w:div>
    <w:div w:id="843740031">
      <w:bodyDiv w:val="1"/>
      <w:marLeft w:val="0"/>
      <w:marRight w:val="0"/>
      <w:marTop w:val="0"/>
      <w:marBottom w:val="0"/>
      <w:divBdr>
        <w:top w:val="none" w:sz="0" w:space="0" w:color="auto"/>
        <w:left w:val="none" w:sz="0" w:space="0" w:color="auto"/>
        <w:bottom w:val="none" w:sz="0" w:space="0" w:color="auto"/>
        <w:right w:val="none" w:sz="0" w:space="0" w:color="auto"/>
      </w:divBdr>
    </w:div>
    <w:div w:id="843784878">
      <w:bodyDiv w:val="1"/>
      <w:marLeft w:val="0"/>
      <w:marRight w:val="0"/>
      <w:marTop w:val="0"/>
      <w:marBottom w:val="0"/>
      <w:divBdr>
        <w:top w:val="none" w:sz="0" w:space="0" w:color="auto"/>
        <w:left w:val="none" w:sz="0" w:space="0" w:color="auto"/>
        <w:bottom w:val="none" w:sz="0" w:space="0" w:color="auto"/>
        <w:right w:val="none" w:sz="0" w:space="0" w:color="auto"/>
      </w:divBdr>
    </w:div>
    <w:div w:id="843938279">
      <w:bodyDiv w:val="1"/>
      <w:marLeft w:val="0"/>
      <w:marRight w:val="0"/>
      <w:marTop w:val="0"/>
      <w:marBottom w:val="0"/>
      <w:divBdr>
        <w:top w:val="none" w:sz="0" w:space="0" w:color="auto"/>
        <w:left w:val="none" w:sz="0" w:space="0" w:color="auto"/>
        <w:bottom w:val="none" w:sz="0" w:space="0" w:color="auto"/>
        <w:right w:val="none" w:sz="0" w:space="0" w:color="auto"/>
      </w:divBdr>
    </w:div>
    <w:div w:id="843976789">
      <w:bodyDiv w:val="1"/>
      <w:marLeft w:val="0"/>
      <w:marRight w:val="0"/>
      <w:marTop w:val="0"/>
      <w:marBottom w:val="0"/>
      <w:divBdr>
        <w:top w:val="none" w:sz="0" w:space="0" w:color="auto"/>
        <w:left w:val="none" w:sz="0" w:space="0" w:color="auto"/>
        <w:bottom w:val="none" w:sz="0" w:space="0" w:color="auto"/>
        <w:right w:val="none" w:sz="0" w:space="0" w:color="auto"/>
      </w:divBdr>
    </w:div>
    <w:div w:id="844323947">
      <w:bodyDiv w:val="1"/>
      <w:marLeft w:val="0"/>
      <w:marRight w:val="0"/>
      <w:marTop w:val="0"/>
      <w:marBottom w:val="0"/>
      <w:divBdr>
        <w:top w:val="none" w:sz="0" w:space="0" w:color="auto"/>
        <w:left w:val="none" w:sz="0" w:space="0" w:color="auto"/>
        <w:bottom w:val="none" w:sz="0" w:space="0" w:color="auto"/>
        <w:right w:val="none" w:sz="0" w:space="0" w:color="auto"/>
      </w:divBdr>
    </w:div>
    <w:div w:id="844587972">
      <w:bodyDiv w:val="1"/>
      <w:marLeft w:val="0"/>
      <w:marRight w:val="0"/>
      <w:marTop w:val="0"/>
      <w:marBottom w:val="0"/>
      <w:divBdr>
        <w:top w:val="none" w:sz="0" w:space="0" w:color="auto"/>
        <w:left w:val="none" w:sz="0" w:space="0" w:color="auto"/>
        <w:bottom w:val="none" w:sz="0" w:space="0" w:color="auto"/>
        <w:right w:val="none" w:sz="0" w:space="0" w:color="auto"/>
      </w:divBdr>
    </w:div>
    <w:div w:id="844786103">
      <w:bodyDiv w:val="1"/>
      <w:marLeft w:val="0"/>
      <w:marRight w:val="0"/>
      <w:marTop w:val="0"/>
      <w:marBottom w:val="0"/>
      <w:divBdr>
        <w:top w:val="none" w:sz="0" w:space="0" w:color="auto"/>
        <w:left w:val="none" w:sz="0" w:space="0" w:color="auto"/>
        <w:bottom w:val="none" w:sz="0" w:space="0" w:color="auto"/>
        <w:right w:val="none" w:sz="0" w:space="0" w:color="auto"/>
      </w:divBdr>
    </w:div>
    <w:div w:id="845095958">
      <w:bodyDiv w:val="1"/>
      <w:marLeft w:val="0"/>
      <w:marRight w:val="0"/>
      <w:marTop w:val="0"/>
      <w:marBottom w:val="0"/>
      <w:divBdr>
        <w:top w:val="none" w:sz="0" w:space="0" w:color="auto"/>
        <w:left w:val="none" w:sz="0" w:space="0" w:color="auto"/>
        <w:bottom w:val="none" w:sz="0" w:space="0" w:color="auto"/>
        <w:right w:val="none" w:sz="0" w:space="0" w:color="auto"/>
      </w:divBdr>
    </w:div>
    <w:div w:id="845099148">
      <w:bodyDiv w:val="1"/>
      <w:marLeft w:val="0"/>
      <w:marRight w:val="0"/>
      <w:marTop w:val="0"/>
      <w:marBottom w:val="0"/>
      <w:divBdr>
        <w:top w:val="none" w:sz="0" w:space="0" w:color="auto"/>
        <w:left w:val="none" w:sz="0" w:space="0" w:color="auto"/>
        <w:bottom w:val="none" w:sz="0" w:space="0" w:color="auto"/>
        <w:right w:val="none" w:sz="0" w:space="0" w:color="auto"/>
      </w:divBdr>
    </w:div>
    <w:div w:id="845171119">
      <w:bodyDiv w:val="1"/>
      <w:marLeft w:val="0"/>
      <w:marRight w:val="0"/>
      <w:marTop w:val="0"/>
      <w:marBottom w:val="0"/>
      <w:divBdr>
        <w:top w:val="none" w:sz="0" w:space="0" w:color="auto"/>
        <w:left w:val="none" w:sz="0" w:space="0" w:color="auto"/>
        <w:bottom w:val="none" w:sz="0" w:space="0" w:color="auto"/>
        <w:right w:val="none" w:sz="0" w:space="0" w:color="auto"/>
      </w:divBdr>
    </w:div>
    <w:div w:id="845482826">
      <w:bodyDiv w:val="1"/>
      <w:marLeft w:val="0"/>
      <w:marRight w:val="0"/>
      <w:marTop w:val="0"/>
      <w:marBottom w:val="0"/>
      <w:divBdr>
        <w:top w:val="none" w:sz="0" w:space="0" w:color="auto"/>
        <w:left w:val="none" w:sz="0" w:space="0" w:color="auto"/>
        <w:bottom w:val="none" w:sz="0" w:space="0" w:color="auto"/>
        <w:right w:val="none" w:sz="0" w:space="0" w:color="auto"/>
      </w:divBdr>
    </w:div>
    <w:div w:id="845483557">
      <w:bodyDiv w:val="1"/>
      <w:marLeft w:val="0"/>
      <w:marRight w:val="0"/>
      <w:marTop w:val="0"/>
      <w:marBottom w:val="0"/>
      <w:divBdr>
        <w:top w:val="none" w:sz="0" w:space="0" w:color="auto"/>
        <w:left w:val="none" w:sz="0" w:space="0" w:color="auto"/>
        <w:bottom w:val="none" w:sz="0" w:space="0" w:color="auto"/>
        <w:right w:val="none" w:sz="0" w:space="0" w:color="auto"/>
      </w:divBdr>
    </w:div>
    <w:div w:id="845557858">
      <w:bodyDiv w:val="1"/>
      <w:marLeft w:val="0"/>
      <w:marRight w:val="0"/>
      <w:marTop w:val="0"/>
      <w:marBottom w:val="0"/>
      <w:divBdr>
        <w:top w:val="none" w:sz="0" w:space="0" w:color="auto"/>
        <w:left w:val="none" w:sz="0" w:space="0" w:color="auto"/>
        <w:bottom w:val="none" w:sz="0" w:space="0" w:color="auto"/>
        <w:right w:val="none" w:sz="0" w:space="0" w:color="auto"/>
      </w:divBdr>
    </w:div>
    <w:div w:id="845558433">
      <w:bodyDiv w:val="1"/>
      <w:marLeft w:val="0"/>
      <w:marRight w:val="0"/>
      <w:marTop w:val="0"/>
      <w:marBottom w:val="0"/>
      <w:divBdr>
        <w:top w:val="none" w:sz="0" w:space="0" w:color="auto"/>
        <w:left w:val="none" w:sz="0" w:space="0" w:color="auto"/>
        <w:bottom w:val="none" w:sz="0" w:space="0" w:color="auto"/>
        <w:right w:val="none" w:sz="0" w:space="0" w:color="auto"/>
      </w:divBdr>
    </w:div>
    <w:div w:id="846988923">
      <w:bodyDiv w:val="1"/>
      <w:marLeft w:val="0"/>
      <w:marRight w:val="0"/>
      <w:marTop w:val="0"/>
      <w:marBottom w:val="0"/>
      <w:divBdr>
        <w:top w:val="none" w:sz="0" w:space="0" w:color="auto"/>
        <w:left w:val="none" w:sz="0" w:space="0" w:color="auto"/>
        <w:bottom w:val="none" w:sz="0" w:space="0" w:color="auto"/>
        <w:right w:val="none" w:sz="0" w:space="0" w:color="auto"/>
      </w:divBdr>
    </w:div>
    <w:div w:id="847645123">
      <w:bodyDiv w:val="1"/>
      <w:marLeft w:val="0"/>
      <w:marRight w:val="0"/>
      <w:marTop w:val="0"/>
      <w:marBottom w:val="0"/>
      <w:divBdr>
        <w:top w:val="none" w:sz="0" w:space="0" w:color="auto"/>
        <w:left w:val="none" w:sz="0" w:space="0" w:color="auto"/>
        <w:bottom w:val="none" w:sz="0" w:space="0" w:color="auto"/>
        <w:right w:val="none" w:sz="0" w:space="0" w:color="auto"/>
      </w:divBdr>
    </w:div>
    <w:div w:id="847910370">
      <w:bodyDiv w:val="1"/>
      <w:marLeft w:val="0"/>
      <w:marRight w:val="0"/>
      <w:marTop w:val="0"/>
      <w:marBottom w:val="0"/>
      <w:divBdr>
        <w:top w:val="none" w:sz="0" w:space="0" w:color="auto"/>
        <w:left w:val="none" w:sz="0" w:space="0" w:color="auto"/>
        <w:bottom w:val="none" w:sz="0" w:space="0" w:color="auto"/>
        <w:right w:val="none" w:sz="0" w:space="0" w:color="auto"/>
      </w:divBdr>
    </w:div>
    <w:div w:id="848258676">
      <w:bodyDiv w:val="1"/>
      <w:marLeft w:val="0"/>
      <w:marRight w:val="0"/>
      <w:marTop w:val="0"/>
      <w:marBottom w:val="0"/>
      <w:divBdr>
        <w:top w:val="none" w:sz="0" w:space="0" w:color="auto"/>
        <w:left w:val="none" w:sz="0" w:space="0" w:color="auto"/>
        <w:bottom w:val="none" w:sz="0" w:space="0" w:color="auto"/>
        <w:right w:val="none" w:sz="0" w:space="0" w:color="auto"/>
      </w:divBdr>
    </w:div>
    <w:div w:id="848298723">
      <w:bodyDiv w:val="1"/>
      <w:marLeft w:val="0"/>
      <w:marRight w:val="0"/>
      <w:marTop w:val="0"/>
      <w:marBottom w:val="0"/>
      <w:divBdr>
        <w:top w:val="none" w:sz="0" w:space="0" w:color="auto"/>
        <w:left w:val="none" w:sz="0" w:space="0" w:color="auto"/>
        <w:bottom w:val="none" w:sz="0" w:space="0" w:color="auto"/>
        <w:right w:val="none" w:sz="0" w:space="0" w:color="auto"/>
      </w:divBdr>
    </w:div>
    <w:div w:id="848299554">
      <w:bodyDiv w:val="1"/>
      <w:marLeft w:val="0"/>
      <w:marRight w:val="0"/>
      <w:marTop w:val="0"/>
      <w:marBottom w:val="0"/>
      <w:divBdr>
        <w:top w:val="none" w:sz="0" w:space="0" w:color="auto"/>
        <w:left w:val="none" w:sz="0" w:space="0" w:color="auto"/>
        <w:bottom w:val="none" w:sz="0" w:space="0" w:color="auto"/>
        <w:right w:val="none" w:sz="0" w:space="0" w:color="auto"/>
      </w:divBdr>
    </w:div>
    <w:div w:id="848375331">
      <w:bodyDiv w:val="1"/>
      <w:marLeft w:val="0"/>
      <w:marRight w:val="0"/>
      <w:marTop w:val="0"/>
      <w:marBottom w:val="0"/>
      <w:divBdr>
        <w:top w:val="none" w:sz="0" w:space="0" w:color="auto"/>
        <w:left w:val="none" w:sz="0" w:space="0" w:color="auto"/>
        <w:bottom w:val="none" w:sz="0" w:space="0" w:color="auto"/>
        <w:right w:val="none" w:sz="0" w:space="0" w:color="auto"/>
      </w:divBdr>
    </w:div>
    <w:div w:id="848523438">
      <w:bodyDiv w:val="1"/>
      <w:marLeft w:val="0"/>
      <w:marRight w:val="0"/>
      <w:marTop w:val="0"/>
      <w:marBottom w:val="0"/>
      <w:divBdr>
        <w:top w:val="none" w:sz="0" w:space="0" w:color="auto"/>
        <w:left w:val="none" w:sz="0" w:space="0" w:color="auto"/>
        <w:bottom w:val="none" w:sz="0" w:space="0" w:color="auto"/>
        <w:right w:val="none" w:sz="0" w:space="0" w:color="auto"/>
      </w:divBdr>
    </w:div>
    <w:div w:id="848642744">
      <w:bodyDiv w:val="1"/>
      <w:marLeft w:val="0"/>
      <w:marRight w:val="0"/>
      <w:marTop w:val="0"/>
      <w:marBottom w:val="0"/>
      <w:divBdr>
        <w:top w:val="none" w:sz="0" w:space="0" w:color="auto"/>
        <w:left w:val="none" w:sz="0" w:space="0" w:color="auto"/>
        <w:bottom w:val="none" w:sz="0" w:space="0" w:color="auto"/>
        <w:right w:val="none" w:sz="0" w:space="0" w:color="auto"/>
      </w:divBdr>
    </w:div>
    <w:div w:id="848759575">
      <w:bodyDiv w:val="1"/>
      <w:marLeft w:val="0"/>
      <w:marRight w:val="0"/>
      <w:marTop w:val="0"/>
      <w:marBottom w:val="0"/>
      <w:divBdr>
        <w:top w:val="none" w:sz="0" w:space="0" w:color="auto"/>
        <w:left w:val="none" w:sz="0" w:space="0" w:color="auto"/>
        <w:bottom w:val="none" w:sz="0" w:space="0" w:color="auto"/>
        <w:right w:val="none" w:sz="0" w:space="0" w:color="auto"/>
      </w:divBdr>
    </w:div>
    <w:div w:id="848760310">
      <w:bodyDiv w:val="1"/>
      <w:marLeft w:val="0"/>
      <w:marRight w:val="0"/>
      <w:marTop w:val="0"/>
      <w:marBottom w:val="0"/>
      <w:divBdr>
        <w:top w:val="none" w:sz="0" w:space="0" w:color="auto"/>
        <w:left w:val="none" w:sz="0" w:space="0" w:color="auto"/>
        <w:bottom w:val="none" w:sz="0" w:space="0" w:color="auto"/>
        <w:right w:val="none" w:sz="0" w:space="0" w:color="auto"/>
      </w:divBdr>
    </w:div>
    <w:div w:id="849678024">
      <w:bodyDiv w:val="1"/>
      <w:marLeft w:val="0"/>
      <w:marRight w:val="0"/>
      <w:marTop w:val="0"/>
      <w:marBottom w:val="0"/>
      <w:divBdr>
        <w:top w:val="none" w:sz="0" w:space="0" w:color="auto"/>
        <w:left w:val="none" w:sz="0" w:space="0" w:color="auto"/>
        <w:bottom w:val="none" w:sz="0" w:space="0" w:color="auto"/>
        <w:right w:val="none" w:sz="0" w:space="0" w:color="auto"/>
      </w:divBdr>
    </w:div>
    <w:div w:id="849947857">
      <w:bodyDiv w:val="1"/>
      <w:marLeft w:val="0"/>
      <w:marRight w:val="0"/>
      <w:marTop w:val="0"/>
      <w:marBottom w:val="0"/>
      <w:divBdr>
        <w:top w:val="none" w:sz="0" w:space="0" w:color="auto"/>
        <w:left w:val="none" w:sz="0" w:space="0" w:color="auto"/>
        <w:bottom w:val="none" w:sz="0" w:space="0" w:color="auto"/>
        <w:right w:val="none" w:sz="0" w:space="0" w:color="auto"/>
      </w:divBdr>
    </w:div>
    <w:div w:id="850291948">
      <w:bodyDiv w:val="1"/>
      <w:marLeft w:val="0"/>
      <w:marRight w:val="0"/>
      <w:marTop w:val="0"/>
      <w:marBottom w:val="0"/>
      <w:divBdr>
        <w:top w:val="none" w:sz="0" w:space="0" w:color="auto"/>
        <w:left w:val="none" w:sz="0" w:space="0" w:color="auto"/>
        <w:bottom w:val="none" w:sz="0" w:space="0" w:color="auto"/>
        <w:right w:val="none" w:sz="0" w:space="0" w:color="auto"/>
      </w:divBdr>
    </w:div>
    <w:div w:id="850486479">
      <w:bodyDiv w:val="1"/>
      <w:marLeft w:val="0"/>
      <w:marRight w:val="0"/>
      <w:marTop w:val="0"/>
      <w:marBottom w:val="0"/>
      <w:divBdr>
        <w:top w:val="none" w:sz="0" w:space="0" w:color="auto"/>
        <w:left w:val="none" w:sz="0" w:space="0" w:color="auto"/>
        <w:bottom w:val="none" w:sz="0" w:space="0" w:color="auto"/>
        <w:right w:val="none" w:sz="0" w:space="0" w:color="auto"/>
      </w:divBdr>
    </w:div>
    <w:div w:id="850799552">
      <w:bodyDiv w:val="1"/>
      <w:marLeft w:val="0"/>
      <w:marRight w:val="0"/>
      <w:marTop w:val="0"/>
      <w:marBottom w:val="0"/>
      <w:divBdr>
        <w:top w:val="none" w:sz="0" w:space="0" w:color="auto"/>
        <w:left w:val="none" w:sz="0" w:space="0" w:color="auto"/>
        <w:bottom w:val="none" w:sz="0" w:space="0" w:color="auto"/>
        <w:right w:val="none" w:sz="0" w:space="0" w:color="auto"/>
      </w:divBdr>
    </w:div>
    <w:div w:id="851342063">
      <w:bodyDiv w:val="1"/>
      <w:marLeft w:val="0"/>
      <w:marRight w:val="0"/>
      <w:marTop w:val="0"/>
      <w:marBottom w:val="0"/>
      <w:divBdr>
        <w:top w:val="none" w:sz="0" w:space="0" w:color="auto"/>
        <w:left w:val="none" w:sz="0" w:space="0" w:color="auto"/>
        <w:bottom w:val="none" w:sz="0" w:space="0" w:color="auto"/>
        <w:right w:val="none" w:sz="0" w:space="0" w:color="auto"/>
      </w:divBdr>
    </w:div>
    <w:div w:id="851527679">
      <w:bodyDiv w:val="1"/>
      <w:marLeft w:val="0"/>
      <w:marRight w:val="0"/>
      <w:marTop w:val="0"/>
      <w:marBottom w:val="0"/>
      <w:divBdr>
        <w:top w:val="none" w:sz="0" w:space="0" w:color="auto"/>
        <w:left w:val="none" w:sz="0" w:space="0" w:color="auto"/>
        <w:bottom w:val="none" w:sz="0" w:space="0" w:color="auto"/>
        <w:right w:val="none" w:sz="0" w:space="0" w:color="auto"/>
      </w:divBdr>
    </w:div>
    <w:div w:id="851605183">
      <w:bodyDiv w:val="1"/>
      <w:marLeft w:val="0"/>
      <w:marRight w:val="0"/>
      <w:marTop w:val="0"/>
      <w:marBottom w:val="0"/>
      <w:divBdr>
        <w:top w:val="none" w:sz="0" w:space="0" w:color="auto"/>
        <w:left w:val="none" w:sz="0" w:space="0" w:color="auto"/>
        <w:bottom w:val="none" w:sz="0" w:space="0" w:color="auto"/>
        <w:right w:val="none" w:sz="0" w:space="0" w:color="auto"/>
      </w:divBdr>
    </w:div>
    <w:div w:id="852066214">
      <w:bodyDiv w:val="1"/>
      <w:marLeft w:val="0"/>
      <w:marRight w:val="0"/>
      <w:marTop w:val="0"/>
      <w:marBottom w:val="0"/>
      <w:divBdr>
        <w:top w:val="none" w:sz="0" w:space="0" w:color="auto"/>
        <w:left w:val="none" w:sz="0" w:space="0" w:color="auto"/>
        <w:bottom w:val="none" w:sz="0" w:space="0" w:color="auto"/>
        <w:right w:val="none" w:sz="0" w:space="0" w:color="auto"/>
      </w:divBdr>
    </w:div>
    <w:div w:id="852695245">
      <w:bodyDiv w:val="1"/>
      <w:marLeft w:val="0"/>
      <w:marRight w:val="0"/>
      <w:marTop w:val="0"/>
      <w:marBottom w:val="0"/>
      <w:divBdr>
        <w:top w:val="none" w:sz="0" w:space="0" w:color="auto"/>
        <w:left w:val="none" w:sz="0" w:space="0" w:color="auto"/>
        <w:bottom w:val="none" w:sz="0" w:space="0" w:color="auto"/>
        <w:right w:val="none" w:sz="0" w:space="0" w:color="auto"/>
      </w:divBdr>
    </w:div>
    <w:div w:id="852918047">
      <w:bodyDiv w:val="1"/>
      <w:marLeft w:val="0"/>
      <w:marRight w:val="0"/>
      <w:marTop w:val="0"/>
      <w:marBottom w:val="0"/>
      <w:divBdr>
        <w:top w:val="none" w:sz="0" w:space="0" w:color="auto"/>
        <w:left w:val="none" w:sz="0" w:space="0" w:color="auto"/>
        <w:bottom w:val="none" w:sz="0" w:space="0" w:color="auto"/>
        <w:right w:val="none" w:sz="0" w:space="0" w:color="auto"/>
      </w:divBdr>
    </w:div>
    <w:div w:id="853422046">
      <w:bodyDiv w:val="1"/>
      <w:marLeft w:val="0"/>
      <w:marRight w:val="0"/>
      <w:marTop w:val="0"/>
      <w:marBottom w:val="0"/>
      <w:divBdr>
        <w:top w:val="none" w:sz="0" w:space="0" w:color="auto"/>
        <w:left w:val="none" w:sz="0" w:space="0" w:color="auto"/>
        <w:bottom w:val="none" w:sz="0" w:space="0" w:color="auto"/>
        <w:right w:val="none" w:sz="0" w:space="0" w:color="auto"/>
      </w:divBdr>
    </w:div>
    <w:div w:id="853424221">
      <w:bodyDiv w:val="1"/>
      <w:marLeft w:val="0"/>
      <w:marRight w:val="0"/>
      <w:marTop w:val="0"/>
      <w:marBottom w:val="0"/>
      <w:divBdr>
        <w:top w:val="none" w:sz="0" w:space="0" w:color="auto"/>
        <w:left w:val="none" w:sz="0" w:space="0" w:color="auto"/>
        <w:bottom w:val="none" w:sz="0" w:space="0" w:color="auto"/>
        <w:right w:val="none" w:sz="0" w:space="0" w:color="auto"/>
      </w:divBdr>
    </w:div>
    <w:div w:id="853570767">
      <w:bodyDiv w:val="1"/>
      <w:marLeft w:val="0"/>
      <w:marRight w:val="0"/>
      <w:marTop w:val="0"/>
      <w:marBottom w:val="0"/>
      <w:divBdr>
        <w:top w:val="none" w:sz="0" w:space="0" w:color="auto"/>
        <w:left w:val="none" w:sz="0" w:space="0" w:color="auto"/>
        <w:bottom w:val="none" w:sz="0" w:space="0" w:color="auto"/>
        <w:right w:val="none" w:sz="0" w:space="0" w:color="auto"/>
      </w:divBdr>
    </w:div>
    <w:div w:id="853686962">
      <w:bodyDiv w:val="1"/>
      <w:marLeft w:val="0"/>
      <w:marRight w:val="0"/>
      <w:marTop w:val="0"/>
      <w:marBottom w:val="0"/>
      <w:divBdr>
        <w:top w:val="none" w:sz="0" w:space="0" w:color="auto"/>
        <w:left w:val="none" w:sz="0" w:space="0" w:color="auto"/>
        <w:bottom w:val="none" w:sz="0" w:space="0" w:color="auto"/>
        <w:right w:val="none" w:sz="0" w:space="0" w:color="auto"/>
      </w:divBdr>
    </w:div>
    <w:div w:id="854423637">
      <w:bodyDiv w:val="1"/>
      <w:marLeft w:val="0"/>
      <w:marRight w:val="0"/>
      <w:marTop w:val="0"/>
      <w:marBottom w:val="0"/>
      <w:divBdr>
        <w:top w:val="none" w:sz="0" w:space="0" w:color="auto"/>
        <w:left w:val="none" w:sz="0" w:space="0" w:color="auto"/>
        <w:bottom w:val="none" w:sz="0" w:space="0" w:color="auto"/>
        <w:right w:val="none" w:sz="0" w:space="0" w:color="auto"/>
      </w:divBdr>
    </w:div>
    <w:div w:id="854655344">
      <w:bodyDiv w:val="1"/>
      <w:marLeft w:val="0"/>
      <w:marRight w:val="0"/>
      <w:marTop w:val="0"/>
      <w:marBottom w:val="0"/>
      <w:divBdr>
        <w:top w:val="none" w:sz="0" w:space="0" w:color="auto"/>
        <w:left w:val="none" w:sz="0" w:space="0" w:color="auto"/>
        <w:bottom w:val="none" w:sz="0" w:space="0" w:color="auto"/>
        <w:right w:val="none" w:sz="0" w:space="0" w:color="auto"/>
      </w:divBdr>
    </w:div>
    <w:div w:id="855509021">
      <w:bodyDiv w:val="1"/>
      <w:marLeft w:val="0"/>
      <w:marRight w:val="0"/>
      <w:marTop w:val="0"/>
      <w:marBottom w:val="0"/>
      <w:divBdr>
        <w:top w:val="none" w:sz="0" w:space="0" w:color="auto"/>
        <w:left w:val="none" w:sz="0" w:space="0" w:color="auto"/>
        <w:bottom w:val="none" w:sz="0" w:space="0" w:color="auto"/>
        <w:right w:val="none" w:sz="0" w:space="0" w:color="auto"/>
      </w:divBdr>
    </w:div>
    <w:div w:id="855919452">
      <w:bodyDiv w:val="1"/>
      <w:marLeft w:val="0"/>
      <w:marRight w:val="0"/>
      <w:marTop w:val="0"/>
      <w:marBottom w:val="0"/>
      <w:divBdr>
        <w:top w:val="none" w:sz="0" w:space="0" w:color="auto"/>
        <w:left w:val="none" w:sz="0" w:space="0" w:color="auto"/>
        <w:bottom w:val="none" w:sz="0" w:space="0" w:color="auto"/>
        <w:right w:val="none" w:sz="0" w:space="0" w:color="auto"/>
      </w:divBdr>
    </w:div>
    <w:div w:id="856237972">
      <w:bodyDiv w:val="1"/>
      <w:marLeft w:val="0"/>
      <w:marRight w:val="0"/>
      <w:marTop w:val="0"/>
      <w:marBottom w:val="0"/>
      <w:divBdr>
        <w:top w:val="none" w:sz="0" w:space="0" w:color="auto"/>
        <w:left w:val="none" w:sz="0" w:space="0" w:color="auto"/>
        <w:bottom w:val="none" w:sz="0" w:space="0" w:color="auto"/>
        <w:right w:val="none" w:sz="0" w:space="0" w:color="auto"/>
      </w:divBdr>
    </w:div>
    <w:div w:id="857237769">
      <w:bodyDiv w:val="1"/>
      <w:marLeft w:val="0"/>
      <w:marRight w:val="0"/>
      <w:marTop w:val="0"/>
      <w:marBottom w:val="0"/>
      <w:divBdr>
        <w:top w:val="none" w:sz="0" w:space="0" w:color="auto"/>
        <w:left w:val="none" w:sz="0" w:space="0" w:color="auto"/>
        <w:bottom w:val="none" w:sz="0" w:space="0" w:color="auto"/>
        <w:right w:val="none" w:sz="0" w:space="0" w:color="auto"/>
      </w:divBdr>
    </w:div>
    <w:div w:id="857548459">
      <w:bodyDiv w:val="1"/>
      <w:marLeft w:val="0"/>
      <w:marRight w:val="0"/>
      <w:marTop w:val="0"/>
      <w:marBottom w:val="0"/>
      <w:divBdr>
        <w:top w:val="none" w:sz="0" w:space="0" w:color="auto"/>
        <w:left w:val="none" w:sz="0" w:space="0" w:color="auto"/>
        <w:bottom w:val="none" w:sz="0" w:space="0" w:color="auto"/>
        <w:right w:val="none" w:sz="0" w:space="0" w:color="auto"/>
      </w:divBdr>
    </w:div>
    <w:div w:id="857693352">
      <w:bodyDiv w:val="1"/>
      <w:marLeft w:val="0"/>
      <w:marRight w:val="0"/>
      <w:marTop w:val="0"/>
      <w:marBottom w:val="0"/>
      <w:divBdr>
        <w:top w:val="none" w:sz="0" w:space="0" w:color="auto"/>
        <w:left w:val="none" w:sz="0" w:space="0" w:color="auto"/>
        <w:bottom w:val="none" w:sz="0" w:space="0" w:color="auto"/>
        <w:right w:val="none" w:sz="0" w:space="0" w:color="auto"/>
      </w:divBdr>
    </w:div>
    <w:div w:id="857934058">
      <w:bodyDiv w:val="1"/>
      <w:marLeft w:val="0"/>
      <w:marRight w:val="0"/>
      <w:marTop w:val="0"/>
      <w:marBottom w:val="0"/>
      <w:divBdr>
        <w:top w:val="none" w:sz="0" w:space="0" w:color="auto"/>
        <w:left w:val="none" w:sz="0" w:space="0" w:color="auto"/>
        <w:bottom w:val="none" w:sz="0" w:space="0" w:color="auto"/>
        <w:right w:val="none" w:sz="0" w:space="0" w:color="auto"/>
      </w:divBdr>
    </w:div>
    <w:div w:id="858356273">
      <w:bodyDiv w:val="1"/>
      <w:marLeft w:val="0"/>
      <w:marRight w:val="0"/>
      <w:marTop w:val="0"/>
      <w:marBottom w:val="0"/>
      <w:divBdr>
        <w:top w:val="none" w:sz="0" w:space="0" w:color="auto"/>
        <w:left w:val="none" w:sz="0" w:space="0" w:color="auto"/>
        <w:bottom w:val="none" w:sz="0" w:space="0" w:color="auto"/>
        <w:right w:val="none" w:sz="0" w:space="0" w:color="auto"/>
      </w:divBdr>
    </w:div>
    <w:div w:id="859078398">
      <w:bodyDiv w:val="1"/>
      <w:marLeft w:val="0"/>
      <w:marRight w:val="0"/>
      <w:marTop w:val="0"/>
      <w:marBottom w:val="0"/>
      <w:divBdr>
        <w:top w:val="none" w:sz="0" w:space="0" w:color="auto"/>
        <w:left w:val="none" w:sz="0" w:space="0" w:color="auto"/>
        <w:bottom w:val="none" w:sz="0" w:space="0" w:color="auto"/>
        <w:right w:val="none" w:sz="0" w:space="0" w:color="auto"/>
      </w:divBdr>
    </w:div>
    <w:div w:id="859313998">
      <w:bodyDiv w:val="1"/>
      <w:marLeft w:val="0"/>
      <w:marRight w:val="0"/>
      <w:marTop w:val="0"/>
      <w:marBottom w:val="0"/>
      <w:divBdr>
        <w:top w:val="none" w:sz="0" w:space="0" w:color="auto"/>
        <w:left w:val="none" w:sz="0" w:space="0" w:color="auto"/>
        <w:bottom w:val="none" w:sz="0" w:space="0" w:color="auto"/>
        <w:right w:val="none" w:sz="0" w:space="0" w:color="auto"/>
      </w:divBdr>
    </w:div>
    <w:div w:id="859390813">
      <w:bodyDiv w:val="1"/>
      <w:marLeft w:val="0"/>
      <w:marRight w:val="0"/>
      <w:marTop w:val="0"/>
      <w:marBottom w:val="0"/>
      <w:divBdr>
        <w:top w:val="none" w:sz="0" w:space="0" w:color="auto"/>
        <w:left w:val="none" w:sz="0" w:space="0" w:color="auto"/>
        <w:bottom w:val="none" w:sz="0" w:space="0" w:color="auto"/>
        <w:right w:val="none" w:sz="0" w:space="0" w:color="auto"/>
      </w:divBdr>
    </w:div>
    <w:div w:id="860050578">
      <w:bodyDiv w:val="1"/>
      <w:marLeft w:val="0"/>
      <w:marRight w:val="0"/>
      <w:marTop w:val="0"/>
      <w:marBottom w:val="0"/>
      <w:divBdr>
        <w:top w:val="none" w:sz="0" w:space="0" w:color="auto"/>
        <w:left w:val="none" w:sz="0" w:space="0" w:color="auto"/>
        <w:bottom w:val="none" w:sz="0" w:space="0" w:color="auto"/>
        <w:right w:val="none" w:sz="0" w:space="0" w:color="auto"/>
      </w:divBdr>
    </w:div>
    <w:div w:id="860314235">
      <w:bodyDiv w:val="1"/>
      <w:marLeft w:val="0"/>
      <w:marRight w:val="0"/>
      <w:marTop w:val="0"/>
      <w:marBottom w:val="0"/>
      <w:divBdr>
        <w:top w:val="none" w:sz="0" w:space="0" w:color="auto"/>
        <w:left w:val="none" w:sz="0" w:space="0" w:color="auto"/>
        <w:bottom w:val="none" w:sz="0" w:space="0" w:color="auto"/>
        <w:right w:val="none" w:sz="0" w:space="0" w:color="auto"/>
      </w:divBdr>
    </w:div>
    <w:div w:id="860630714">
      <w:bodyDiv w:val="1"/>
      <w:marLeft w:val="0"/>
      <w:marRight w:val="0"/>
      <w:marTop w:val="0"/>
      <w:marBottom w:val="0"/>
      <w:divBdr>
        <w:top w:val="none" w:sz="0" w:space="0" w:color="auto"/>
        <w:left w:val="none" w:sz="0" w:space="0" w:color="auto"/>
        <w:bottom w:val="none" w:sz="0" w:space="0" w:color="auto"/>
        <w:right w:val="none" w:sz="0" w:space="0" w:color="auto"/>
      </w:divBdr>
    </w:div>
    <w:div w:id="861279526">
      <w:bodyDiv w:val="1"/>
      <w:marLeft w:val="0"/>
      <w:marRight w:val="0"/>
      <w:marTop w:val="0"/>
      <w:marBottom w:val="0"/>
      <w:divBdr>
        <w:top w:val="none" w:sz="0" w:space="0" w:color="auto"/>
        <w:left w:val="none" w:sz="0" w:space="0" w:color="auto"/>
        <w:bottom w:val="none" w:sz="0" w:space="0" w:color="auto"/>
        <w:right w:val="none" w:sz="0" w:space="0" w:color="auto"/>
      </w:divBdr>
    </w:div>
    <w:div w:id="861436914">
      <w:bodyDiv w:val="1"/>
      <w:marLeft w:val="0"/>
      <w:marRight w:val="0"/>
      <w:marTop w:val="0"/>
      <w:marBottom w:val="0"/>
      <w:divBdr>
        <w:top w:val="none" w:sz="0" w:space="0" w:color="auto"/>
        <w:left w:val="none" w:sz="0" w:space="0" w:color="auto"/>
        <w:bottom w:val="none" w:sz="0" w:space="0" w:color="auto"/>
        <w:right w:val="none" w:sz="0" w:space="0" w:color="auto"/>
      </w:divBdr>
    </w:div>
    <w:div w:id="861554837">
      <w:bodyDiv w:val="1"/>
      <w:marLeft w:val="0"/>
      <w:marRight w:val="0"/>
      <w:marTop w:val="0"/>
      <w:marBottom w:val="0"/>
      <w:divBdr>
        <w:top w:val="none" w:sz="0" w:space="0" w:color="auto"/>
        <w:left w:val="none" w:sz="0" w:space="0" w:color="auto"/>
        <w:bottom w:val="none" w:sz="0" w:space="0" w:color="auto"/>
        <w:right w:val="none" w:sz="0" w:space="0" w:color="auto"/>
      </w:divBdr>
    </w:div>
    <w:div w:id="862399233">
      <w:bodyDiv w:val="1"/>
      <w:marLeft w:val="0"/>
      <w:marRight w:val="0"/>
      <w:marTop w:val="0"/>
      <w:marBottom w:val="0"/>
      <w:divBdr>
        <w:top w:val="none" w:sz="0" w:space="0" w:color="auto"/>
        <w:left w:val="none" w:sz="0" w:space="0" w:color="auto"/>
        <w:bottom w:val="none" w:sz="0" w:space="0" w:color="auto"/>
        <w:right w:val="none" w:sz="0" w:space="0" w:color="auto"/>
      </w:divBdr>
    </w:div>
    <w:div w:id="862481792">
      <w:bodyDiv w:val="1"/>
      <w:marLeft w:val="0"/>
      <w:marRight w:val="0"/>
      <w:marTop w:val="0"/>
      <w:marBottom w:val="0"/>
      <w:divBdr>
        <w:top w:val="none" w:sz="0" w:space="0" w:color="auto"/>
        <w:left w:val="none" w:sz="0" w:space="0" w:color="auto"/>
        <w:bottom w:val="none" w:sz="0" w:space="0" w:color="auto"/>
        <w:right w:val="none" w:sz="0" w:space="0" w:color="auto"/>
      </w:divBdr>
    </w:div>
    <w:div w:id="863204483">
      <w:bodyDiv w:val="1"/>
      <w:marLeft w:val="0"/>
      <w:marRight w:val="0"/>
      <w:marTop w:val="0"/>
      <w:marBottom w:val="0"/>
      <w:divBdr>
        <w:top w:val="none" w:sz="0" w:space="0" w:color="auto"/>
        <w:left w:val="none" w:sz="0" w:space="0" w:color="auto"/>
        <w:bottom w:val="none" w:sz="0" w:space="0" w:color="auto"/>
        <w:right w:val="none" w:sz="0" w:space="0" w:color="auto"/>
      </w:divBdr>
    </w:div>
    <w:div w:id="863447862">
      <w:bodyDiv w:val="1"/>
      <w:marLeft w:val="0"/>
      <w:marRight w:val="0"/>
      <w:marTop w:val="0"/>
      <w:marBottom w:val="0"/>
      <w:divBdr>
        <w:top w:val="none" w:sz="0" w:space="0" w:color="auto"/>
        <w:left w:val="none" w:sz="0" w:space="0" w:color="auto"/>
        <w:bottom w:val="none" w:sz="0" w:space="0" w:color="auto"/>
        <w:right w:val="none" w:sz="0" w:space="0" w:color="auto"/>
      </w:divBdr>
    </w:div>
    <w:div w:id="864028187">
      <w:bodyDiv w:val="1"/>
      <w:marLeft w:val="0"/>
      <w:marRight w:val="0"/>
      <w:marTop w:val="0"/>
      <w:marBottom w:val="0"/>
      <w:divBdr>
        <w:top w:val="none" w:sz="0" w:space="0" w:color="auto"/>
        <w:left w:val="none" w:sz="0" w:space="0" w:color="auto"/>
        <w:bottom w:val="none" w:sz="0" w:space="0" w:color="auto"/>
        <w:right w:val="none" w:sz="0" w:space="0" w:color="auto"/>
      </w:divBdr>
    </w:div>
    <w:div w:id="864052336">
      <w:bodyDiv w:val="1"/>
      <w:marLeft w:val="0"/>
      <w:marRight w:val="0"/>
      <w:marTop w:val="0"/>
      <w:marBottom w:val="0"/>
      <w:divBdr>
        <w:top w:val="none" w:sz="0" w:space="0" w:color="auto"/>
        <w:left w:val="none" w:sz="0" w:space="0" w:color="auto"/>
        <w:bottom w:val="none" w:sz="0" w:space="0" w:color="auto"/>
        <w:right w:val="none" w:sz="0" w:space="0" w:color="auto"/>
      </w:divBdr>
    </w:div>
    <w:div w:id="864101133">
      <w:bodyDiv w:val="1"/>
      <w:marLeft w:val="0"/>
      <w:marRight w:val="0"/>
      <w:marTop w:val="0"/>
      <w:marBottom w:val="0"/>
      <w:divBdr>
        <w:top w:val="none" w:sz="0" w:space="0" w:color="auto"/>
        <w:left w:val="none" w:sz="0" w:space="0" w:color="auto"/>
        <w:bottom w:val="none" w:sz="0" w:space="0" w:color="auto"/>
        <w:right w:val="none" w:sz="0" w:space="0" w:color="auto"/>
      </w:divBdr>
    </w:div>
    <w:div w:id="864903473">
      <w:bodyDiv w:val="1"/>
      <w:marLeft w:val="0"/>
      <w:marRight w:val="0"/>
      <w:marTop w:val="0"/>
      <w:marBottom w:val="0"/>
      <w:divBdr>
        <w:top w:val="none" w:sz="0" w:space="0" w:color="auto"/>
        <w:left w:val="none" w:sz="0" w:space="0" w:color="auto"/>
        <w:bottom w:val="none" w:sz="0" w:space="0" w:color="auto"/>
        <w:right w:val="none" w:sz="0" w:space="0" w:color="auto"/>
      </w:divBdr>
    </w:div>
    <w:div w:id="865140946">
      <w:bodyDiv w:val="1"/>
      <w:marLeft w:val="0"/>
      <w:marRight w:val="0"/>
      <w:marTop w:val="0"/>
      <w:marBottom w:val="0"/>
      <w:divBdr>
        <w:top w:val="none" w:sz="0" w:space="0" w:color="auto"/>
        <w:left w:val="none" w:sz="0" w:space="0" w:color="auto"/>
        <w:bottom w:val="none" w:sz="0" w:space="0" w:color="auto"/>
        <w:right w:val="none" w:sz="0" w:space="0" w:color="auto"/>
      </w:divBdr>
    </w:div>
    <w:div w:id="865211672">
      <w:bodyDiv w:val="1"/>
      <w:marLeft w:val="0"/>
      <w:marRight w:val="0"/>
      <w:marTop w:val="0"/>
      <w:marBottom w:val="0"/>
      <w:divBdr>
        <w:top w:val="none" w:sz="0" w:space="0" w:color="auto"/>
        <w:left w:val="none" w:sz="0" w:space="0" w:color="auto"/>
        <w:bottom w:val="none" w:sz="0" w:space="0" w:color="auto"/>
        <w:right w:val="none" w:sz="0" w:space="0" w:color="auto"/>
      </w:divBdr>
    </w:div>
    <w:div w:id="865631433">
      <w:bodyDiv w:val="1"/>
      <w:marLeft w:val="0"/>
      <w:marRight w:val="0"/>
      <w:marTop w:val="0"/>
      <w:marBottom w:val="0"/>
      <w:divBdr>
        <w:top w:val="none" w:sz="0" w:space="0" w:color="auto"/>
        <w:left w:val="none" w:sz="0" w:space="0" w:color="auto"/>
        <w:bottom w:val="none" w:sz="0" w:space="0" w:color="auto"/>
        <w:right w:val="none" w:sz="0" w:space="0" w:color="auto"/>
      </w:divBdr>
    </w:div>
    <w:div w:id="866024702">
      <w:bodyDiv w:val="1"/>
      <w:marLeft w:val="0"/>
      <w:marRight w:val="0"/>
      <w:marTop w:val="0"/>
      <w:marBottom w:val="0"/>
      <w:divBdr>
        <w:top w:val="none" w:sz="0" w:space="0" w:color="auto"/>
        <w:left w:val="none" w:sz="0" w:space="0" w:color="auto"/>
        <w:bottom w:val="none" w:sz="0" w:space="0" w:color="auto"/>
        <w:right w:val="none" w:sz="0" w:space="0" w:color="auto"/>
      </w:divBdr>
    </w:div>
    <w:div w:id="866680603">
      <w:bodyDiv w:val="1"/>
      <w:marLeft w:val="0"/>
      <w:marRight w:val="0"/>
      <w:marTop w:val="0"/>
      <w:marBottom w:val="0"/>
      <w:divBdr>
        <w:top w:val="none" w:sz="0" w:space="0" w:color="auto"/>
        <w:left w:val="none" w:sz="0" w:space="0" w:color="auto"/>
        <w:bottom w:val="none" w:sz="0" w:space="0" w:color="auto"/>
        <w:right w:val="none" w:sz="0" w:space="0" w:color="auto"/>
      </w:divBdr>
    </w:div>
    <w:div w:id="866793261">
      <w:bodyDiv w:val="1"/>
      <w:marLeft w:val="0"/>
      <w:marRight w:val="0"/>
      <w:marTop w:val="0"/>
      <w:marBottom w:val="0"/>
      <w:divBdr>
        <w:top w:val="none" w:sz="0" w:space="0" w:color="auto"/>
        <w:left w:val="none" w:sz="0" w:space="0" w:color="auto"/>
        <w:bottom w:val="none" w:sz="0" w:space="0" w:color="auto"/>
        <w:right w:val="none" w:sz="0" w:space="0" w:color="auto"/>
      </w:divBdr>
    </w:div>
    <w:div w:id="866873703">
      <w:bodyDiv w:val="1"/>
      <w:marLeft w:val="0"/>
      <w:marRight w:val="0"/>
      <w:marTop w:val="0"/>
      <w:marBottom w:val="0"/>
      <w:divBdr>
        <w:top w:val="none" w:sz="0" w:space="0" w:color="auto"/>
        <w:left w:val="none" w:sz="0" w:space="0" w:color="auto"/>
        <w:bottom w:val="none" w:sz="0" w:space="0" w:color="auto"/>
        <w:right w:val="none" w:sz="0" w:space="0" w:color="auto"/>
      </w:divBdr>
    </w:div>
    <w:div w:id="866992791">
      <w:bodyDiv w:val="1"/>
      <w:marLeft w:val="0"/>
      <w:marRight w:val="0"/>
      <w:marTop w:val="0"/>
      <w:marBottom w:val="0"/>
      <w:divBdr>
        <w:top w:val="none" w:sz="0" w:space="0" w:color="auto"/>
        <w:left w:val="none" w:sz="0" w:space="0" w:color="auto"/>
        <w:bottom w:val="none" w:sz="0" w:space="0" w:color="auto"/>
        <w:right w:val="none" w:sz="0" w:space="0" w:color="auto"/>
      </w:divBdr>
    </w:div>
    <w:div w:id="867717759">
      <w:bodyDiv w:val="1"/>
      <w:marLeft w:val="0"/>
      <w:marRight w:val="0"/>
      <w:marTop w:val="0"/>
      <w:marBottom w:val="0"/>
      <w:divBdr>
        <w:top w:val="none" w:sz="0" w:space="0" w:color="auto"/>
        <w:left w:val="none" w:sz="0" w:space="0" w:color="auto"/>
        <w:bottom w:val="none" w:sz="0" w:space="0" w:color="auto"/>
        <w:right w:val="none" w:sz="0" w:space="0" w:color="auto"/>
      </w:divBdr>
    </w:div>
    <w:div w:id="867791466">
      <w:bodyDiv w:val="1"/>
      <w:marLeft w:val="0"/>
      <w:marRight w:val="0"/>
      <w:marTop w:val="0"/>
      <w:marBottom w:val="0"/>
      <w:divBdr>
        <w:top w:val="none" w:sz="0" w:space="0" w:color="auto"/>
        <w:left w:val="none" w:sz="0" w:space="0" w:color="auto"/>
        <w:bottom w:val="none" w:sz="0" w:space="0" w:color="auto"/>
        <w:right w:val="none" w:sz="0" w:space="0" w:color="auto"/>
      </w:divBdr>
    </w:div>
    <w:div w:id="868226702">
      <w:bodyDiv w:val="1"/>
      <w:marLeft w:val="0"/>
      <w:marRight w:val="0"/>
      <w:marTop w:val="0"/>
      <w:marBottom w:val="0"/>
      <w:divBdr>
        <w:top w:val="none" w:sz="0" w:space="0" w:color="auto"/>
        <w:left w:val="none" w:sz="0" w:space="0" w:color="auto"/>
        <w:bottom w:val="none" w:sz="0" w:space="0" w:color="auto"/>
        <w:right w:val="none" w:sz="0" w:space="0" w:color="auto"/>
      </w:divBdr>
    </w:div>
    <w:div w:id="868228453">
      <w:bodyDiv w:val="1"/>
      <w:marLeft w:val="0"/>
      <w:marRight w:val="0"/>
      <w:marTop w:val="0"/>
      <w:marBottom w:val="0"/>
      <w:divBdr>
        <w:top w:val="none" w:sz="0" w:space="0" w:color="auto"/>
        <w:left w:val="none" w:sz="0" w:space="0" w:color="auto"/>
        <w:bottom w:val="none" w:sz="0" w:space="0" w:color="auto"/>
        <w:right w:val="none" w:sz="0" w:space="0" w:color="auto"/>
      </w:divBdr>
    </w:div>
    <w:div w:id="868878723">
      <w:bodyDiv w:val="1"/>
      <w:marLeft w:val="0"/>
      <w:marRight w:val="0"/>
      <w:marTop w:val="0"/>
      <w:marBottom w:val="0"/>
      <w:divBdr>
        <w:top w:val="none" w:sz="0" w:space="0" w:color="auto"/>
        <w:left w:val="none" w:sz="0" w:space="0" w:color="auto"/>
        <w:bottom w:val="none" w:sz="0" w:space="0" w:color="auto"/>
        <w:right w:val="none" w:sz="0" w:space="0" w:color="auto"/>
      </w:divBdr>
    </w:div>
    <w:div w:id="869028380">
      <w:bodyDiv w:val="1"/>
      <w:marLeft w:val="0"/>
      <w:marRight w:val="0"/>
      <w:marTop w:val="0"/>
      <w:marBottom w:val="0"/>
      <w:divBdr>
        <w:top w:val="none" w:sz="0" w:space="0" w:color="auto"/>
        <w:left w:val="none" w:sz="0" w:space="0" w:color="auto"/>
        <w:bottom w:val="none" w:sz="0" w:space="0" w:color="auto"/>
        <w:right w:val="none" w:sz="0" w:space="0" w:color="auto"/>
      </w:divBdr>
    </w:div>
    <w:div w:id="869143066">
      <w:bodyDiv w:val="1"/>
      <w:marLeft w:val="0"/>
      <w:marRight w:val="0"/>
      <w:marTop w:val="0"/>
      <w:marBottom w:val="0"/>
      <w:divBdr>
        <w:top w:val="none" w:sz="0" w:space="0" w:color="auto"/>
        <w:left w:val="none" w:sz="0" w:space="0" w:color="auto"/>
        <w:bottom w:val="none" w:sz="0" w:space="0" w:color="auto"/>
        <w:right w:val="none" w:sz="0" w:space="0" w:color="auto"/>
      </w:divBdr>
    </w:div>
    <w:div w:id="869336889">
      <w:bodyDiv w:val="1"/>
      <w:marLeft w:val="0"/>
      <w:marRight w:val="0"/>
      <w:marTop w:val="0"/>
      <w:marBottom w:val="0"/>
      <w:divBdr>
        <w:top w:val="none" w:sz="0" w:space="0" w:color="auto"/>
        <w:left w:val="none" w:sz="0" w:space="0" w:color="auto"/>
        <w:bottom w:val="none" w:sz="0" w:space="0" w:color="auto"/>
        <w:right w:val="none" w:sz="0" w:space="0" w:color="auto"/>
      </w:divBdr>
    </w:div>
    <w:div w:id="869536243">
      <w:bodyDiv w:val="1"/>
      <w:marLeft w:val="0"/>
      <w:marRight w:val="0"/>
      <w:marTop w:val="0"/>
      <w:marBottom w:val="0"/>
      <w:divBdr>
        <w:top w:val="none" w:sz="0" w:space="0" w:color="auto"/>
        <w:left w:val="none" w:sz="0" w:space="0" w:color="auto"/>
        <w:bottom w:val="none" w:sz="0" w:space="0" w:color="auto"/>
        <w:right w:val="none" w:sz="0" w:space="0" w:color="auto"/>
      </w:divBdr>
    </w:div>
    <w:div w:id="869802188">
      <w:bodyDiv w:val="1"/>
      <w:marLeft w:val="0"/>
      <w:marRight w:val="0"/>
      <w:marTop w:val="0"/>
      <w:marBottom w:val="0"/>
      <w:divBdr>
        <w:top w:val="none" w:sz="0" w:space="0" w:color="auto"/>
        <w:left w:val="none" w:sz="0" w:space="0" w:color="auto"/>
        <w:bottom w:val="none" w:sz="0" w:space="0" w:color="auto"/>
        <w:right w:val="none" w:sz="0" w:space="0" w:color="auto"/>
      </w:divBdr>
    </w:div>
    <w:div w:id="869956755">
      <w:bodyDiv w:val="1"/>
      <w:marLeft w:val="0"/>
      <w:marRight w:val="0"/>
      <w:marTop w:val="0"/>
      <w:marBottom w:val="0"/>
      <w:divBdr>
        <w:top w:val="none" w:sz="0" w:space="0" w:color="auto"/>
        <w:left w:val="none" w:sz="0" w:space="0" w:color="auto"/>
        <w:bottom w:val="none" w:sz="0" w:space="0" w:color="auto"/>
        <w:right w:val="none" w:sz="0" w:space="0" w:color="auto"/>
      </w:divBdr>
    </w:div>
    <w:div w:id="870193053">
      <w:bodyDiv w:val="1"/>
      <w:marLeft w:val="0"/>
      <w:marRight w:val="0"/>
      <w:marTop w:val="0"/>
      <w:marBottom w:val="0"/>
      <w:divBdr>
        <w:top w:val="none" w:sz="0" w:space="0" w:color="auto"/>
        <w:left w:val="none" w:sz="0" w:space="0" w:color="auto"/>
        <w:bottom w:val="none" w:sz="0" w:space="0" w:color="auto"/>
        <w:right w:val="none" w:sz="0" w:space="0" w:color="auto"/>
      </w:divBdr>
    </w:div>
    <w:div w:id="870193897">
      <w:bodyDiv w:val="1"/>
      <w:marLeft w:val="0"/>
      <w:marRight w:val="0"/>
      <w:marTop w:val="0"/>
      <w:marBottom w:val="0"/>
      <w:divBdr>
        <w:top w:val="none" w:sz="0" w:space="0" w:color="auto"/>
        <w:left w:val="none" w:sz="0" w:space="0" w:color="auto"/>
        <w:bottom w:val="none" w:sz="0" w:space="0" w:color="auto"/>
        <w:right w:val="none" w:sz="0" w:space="0" w:color="auto"/>
      </w:divBdr>
    </w:div>
    <w:div w:id="870536336">
      <w:bodyDiv w:val="1"/>
      <w:marLeft w:val="0"/>
      <w:marRight w:val="0"/>
      <w:marTop w:val="0"/>
      <w:marBottom w:val="0"/>
      <w:divBdr>
        <w:top w:val="none" w:sz="0" w:space="0" w:color="auto"/>
        <w:left w:val="none" w:sz="0" w:space="0" w:color="auto"/>
        <w:bottom w:val="none" w:sz="0" w:space="0" w:color="auto"/>
        <w:right w:val="none" w:sz="0" w:space="0" w:color="auto"/>
      </w:divBdr>
    </w:div>
    <w:div w:id="870611591">
      <w:bodyDiv w:val="1"/>
      <w:marLeft w:val="0"/>
      <w:marRight w:val="0"/>
      <w:marTop w:val="0"/>
      <w:marBottom w:val="0"/>
      <w:divBdr>
        <w:top w:val="none" w:sz="0" w:space="0" w:color="auto"/>
        <w:left w:val="none" w:sz="0" w:space="0" w:color="auto"/>
        <w:bottom w:val="none" w:sz="0" w:space="0" w:color="auto"/>
        <w:right w:val="none" w:sz="0" w:space="0" w:color="auto"/>
      </w:divBdr>
    </w:div>
    <w:div w:id="870724389">
      <w:bodyDiv w:val="1"/>
      <w:marLeft w:val="0"/>
      <w:marRight w:val="0"/>
      <w:marTop w:val="0"/>
      <w:marBottom w:val="0"/>
      <w:divBdr>
        <w:top w:val="none" w:sz="0" w:space="0" w:color="auto"/>
        <w:left w:val="none" w:sz="0" w:space="0" w:color="auto"/>
        <w:bottom w:val="none" w:sz="0" w:space="0" w:color="auto"/>
        <w:right w:val="none" w:sz="0" w:space="0" w:color="auto"/>
      </w:divBdr>
    </w:div>
    <w:div w:id="870726531">
      <w:bodyDiv w:val="1"/>
      <w:marLeft w:val="0"/>
      <w:marRight w:val="0"/>
      <w:marTop w:val="0"/>
      <w:marBottom w:val="0"/>
      <w:divBdr>
        <w:top w:val="none" w:sz="0" w:space="0" w:color="auto"/>
        <w:left w:val="none" w:sz="0" w:space="0" w:color="auto"/>
        <w:bottom w:val="none" w:sz="0" w:space="0" w:color="auto"/>
        <w:right w:val="none" w:sz="0" w:space="0" w:color="auto"/>
      </w:divBdr>
    </w:div>
    <w:div w:id="870799361">
      <w:bodyDiv w:val="1"/>
      <w:marLeft w:val="0"/>
      <w:marRight w:val="0"/>
      <w:marTop w:val="0"/>
      <w:marBottom w:val="0"/>
      <w:divBdr>
        <w:top w:val="none" w:sz="0" w:space="0" w:color="auto"/>
        <w:left w:val="none" w:sz="0" w:space="0" w:color="auto"/>
        <w:bottom w:val="none" w:sz="0" w:space="0" w:color="auto"/>
        <w:right w:val="none" w:sz="0" w:space="0" w:color="auto"/>
      </w:divBdr>
    </w:div>
    <w:div w:id="870874638">
      <w:bodyDiv w:val="1"/>
      <w:marLeft w:val="0"/>
      <w:marRight w:val="0"/>
      <w:marTop w:val="0"/>
      <w:marBottom w:val="0"/>
      <w:divBdr>
        <w:top w:val="none" w:sz="0" w:space="0" w:color="auto"/>
        <w:left w:val="none" w:sz="0" w:space="0" w:color="auto"/>
        <w:bottom w:val="none" w:sz="0" w:space="0" w:color="auto"/>
        <w:right w:val="none" w:sz="0" w:space="0" w:color="auto"/>
      </w:divBdr>
    </w:div>
    <w:div w:id="871458792">
      <w:bodyDiv w:val="1"/>
      <w:marLeft w:val="0"/>
      <w:marRight w:val="0"/>
      <w:marTop w:val="0"/>
      <w:marBottom w:val="0"/>
      <w:divBdr>
        <w:top w:val="none" w:sz="0" w:space="0" w:color="auto"/>
        <w:left w:val="none" w:sz="0" w:space="0" w:color="auto"/>
        <w:bottom w:val="none" w:sz="0" w:space="0" w:color="auto"/>
        <w:right w:val="none" w:sz="0" w:space="0" w:color="auto"/>
      </w:divBdr>
    </w:div>
    <w:div w:id="872696068">
      <w:bodyDiv w:val="1"/>
      <w:marLeft w:val="0"/>
      <w:marRight w:val="0"/>
      <w:marTop w:val="0"/>
      <w:marBottom w:val="0"/>
      <w:divBdr>
        <w:top w:val="none" w:sz="0" w:space="0" w:color="auto"/>
        <w:left w:val="none" w:sz="0" w:space="0" w:color="auto"/>
        <w:bottom w:val="none" w:sz="0" w:space="0" w:color="auto"/>
        <w:right w:val="none" w:sz="0" w:space="0" w:color="auto"/>
      </w:divBdr>
    </w:div>
    <w:div w:id="872957555">
      <w:bodyDiv w:val="1"/>
      <w:marLeft w:val="0"/>
      <w:marRight w:val="0"/>
      <w:marTop w:val="0"/>
      <w:marBottom w:val="0"/>
      <w:divBdr>
        <w:top w:val="none" w:sz="0" w:space="0" w:color="auto"/>
        <w:left w:val="none" w:sz="0" w:space="0" w:color="auto"/>
        <w:bottom w:val="none" w:sz="0" w:space="0" w:color="auto"/>
        <w:right w:val="none" w:sz="0" w:space="0" w:color="auto"/>
      </w:divBdr>
    </w:div>
    <w:div w:id="873082557">
      <w:bodyDiv w:val="1"/>
      <w:marLeft w:val="0"/>
      <w:marRight w:val="0"/>
      <w:marTop w:val="0"/>
      <w:marBottom w:val="0"/>
      <w:divBdr>
        <w:top w:val="none" w:sz="0" w:space="0" w:color="auto"/>
        <w:left w:val="none" w:sz="0" w:space="0" w:color="auto"/>
        <w:bottom w:val="none" w:sz="0" w:space="0" w:color="auto"/>
        <w:right w:val="none" w:sz="0" w:space="0" w:color="auto"/>
      </w:divBdr>
    </w:div>
    <w:div w:id="873267992">
      <w:bodyDiv w:val="1"/>
      <w:marLeft w:val="0"/>
      <w:marRight w:val="0"/>
      <w:marTop w:val="0"/>
      <w:marBottom w:val="0"/>
      <w:divBdr>
        <w:top w:val="none" w:sz="0" w:space="0" w:color="auto"/>
        <w:left w:val="none" w:sz="0" w:space="0" w:color="auto"/>
        <w:bottom w:val="none" w:sz="0" w:space="0" w:color="auto"/>
        <w:right w:val="none" w:sz="0" w:space="0" w:color="auto"/>
      </w:divBdr>
    </w:div>
    <w:div w:id="873542897">
      <w:bodyDiv w:val="1"/>
      <w:marLeft w:val="0"/>
      <w:marRight w:val="0"/>
      <w:marTop w:val="0"/>
      <w:marBottom w:val="0"/>
      <w:divBdr>
        <w:top w:val="none" w:sz="0" w:space="0" w:color="auto"/>
        <w:left w:val="none" w:sz="0" w:space="0" w:color="auto"/>
        <w:bottom w:val="none" w:sz="0" w:space="0" w:color="auto"/>
        <w:right w:val="none" w:sz="0" w:space="0" w:color="auto"/>
      </w:divBdr>
    </w:div>
    <w:div w:id="873615780">
      <w:bodyDiv w:val="1"/>
      <w:marLeft w:val="0"/>
      <w:marRight w:val="0"/>
      <w:marTop w:val="0"/>
      <w:marBottom w:val="0"/>
      <w:divBdr>
        <w:top w:val="none" w:sz="0" w:space="0" w:color="auto"/>
        <w:left w:val="none" w:sz="0" w:space="0" w:color="auto"/>
        <w:bottom w:val="none" w:sz="0" w:space="0" w:color="auto"/>
        <w:right w:val="none" w:sz="0" w:space="0" w:color="auto"/>
      </w:divBdr>
    </w:div>
    <w:div w:id="873734044">
      <w:bodyDiv w:val="1"/>
      <w:marLeft w:val="0"/>
      <w:marRight w:val="0"/>
      <w:marTop w:val="0"/>
      <w:marBottom w:val="0"/>
      <w:divBdr>
        <w:top w:val="none" w:sz="0" w:space="0" w:color="auto"/>
        <w:left w:val="none" w:sz="0" w:space="0" w:color="auto"/>
        <w:bottom w:val="none" w:sz="0" w:space="0" w:color="auto"/>
        <w:right w:val="none" w:sz="0" w:space="0" w:color="auto"/>
      </w:divBdr>
    </w:div>
    <w:div w:id="874080116">
      <w:bodyDiv w:val="1"/>
      <w:marLeft w:val="0"/>
      <w:marRight w:val="0"/>
      <w:marTop w:val="0"/>
      <w:marBottom w:val="0"/>
      <w:divBdr>
        <w:top w:val="none" w:sz="0" w:space="0" w:color="auto"/>
        <w:left w:val="none" w:sz="0" w:space="0" w:color="auto"/>
        <w:bottom w:val="none" w:sz="0" w:space="0" w:color="auto"/>
        <w:right w:val="none" w:sz="0" w:space="0" w:color="auto"/>
      </w:divBdr>
    </w:div>
    <w:div w:id="874653595">
      <w:bodyDiv w:val="1"/>
      <w:marLeft w:val="0"/>
      <w:marRight w:val="0"/>
      <w:marTop w:val="0"/>
      <w:marBottom w:val="0"/>
      <w:divBdr>
        <w:top w:val="none" w:sz="0" w:space="0" w:color="auto"/>
        <w:left w:val="none" w:sz="0" w:space="0" w:color="auto"/>
        <w:bottom w:val="none" w:sz="0" w:space="0" w:color="auto"/>
        <w:right w:val="none" w:sz="0" w:space="0" w:color="auto"/>
      </w:divBdr>
    </w:div>
    <w:div w:id="874737253">
      <w:bodyDiv w:val="1"/>
      <w:marLeft w:val="0"/>
      <w:marRight w:val="0"/>
      <w:marTop w:val="0"/>
      <w:marBottom w:val="0"/>
      <w:divBdr>
        <w:top w:val="none" w:sz="0" w:space="0" w:color="auto"/>
        <w:left w:val="none" w:sz="0" w:space="0" w:color="auto"/>
        <w:bottom w:val="none" w:sz="0" w:space="0" w:color="auto"/>
        <w:right w:val="none" w:sz="0" w:space="0" w:color="auto"/>
      </w:divBdr>
    </w:div>
    <w:div w:id="875121842">
      <w:bodyDiv w:val="1"/>
      <w:marLeft w:val="0"/>
      <w:marRight w:val="0"/>
      <w:marTop w:val="0"/>
      <w:marBottom w:val="0"/>
      <w:divBdr>
        <w:top w:val="none" w:sz="0" w:space="0" w:color="auto"/>
        <w:left w:val="none" w:sz="0" w:space="0" w:color="auto"/>
        <w:bottom w:val="none" w:sz="0" w:space="0" w:color="auto"/>
        <w:right w:val="none" w:sz="0" w:space="0" w:color="auto"/>
      </w:divBdr>
    </w:div>
    <w:div w:id="875506736">
      <w:bodyDiv w:val="1"/>
      <w:marLeft w:val="0"/>
      <w:marRight w:val="0"/>
      <w:marTop w:val="0"/>
      <w:marBottom w:val="0"/>
      <w:divBdr>
        <w:top w:val="none" w:sz="0" w:space="0" w:color="auto"/>
        <w:left w:val="none" w:sz="0" w:space="0" w:color="auto"/>
        <w:bottom w:val="none" w:sz="0" w:space="0" w:color="auto"/>
        <w:right w:val="none" w:sz="0" w:space="0" w:color="auto"/>
      </w:divBdr>
    </w:div>
    <w:div w:id="876090481">
      <w:bodyDiv w:val="1"/>
      <w:marLeft w:val="0"/>
      <w:marRight w:val="0"/>
      <w:marTop w:val="0"/>
      <w:marBottom w:val="0"/>
      <w:divBdr>
        <w:top w:val="none" w:sz="0" w:space="0" w:color="auto"/>
        <w:left w:val="none" w:sz="0" w:space="0" w:color="auto"/>
        <w:bottom w:val="none" w:sz="0" w:space="0" w:color="auto"/>
        <w:right w:val="none" w:sz="0" w:space="0" w:color="auto"/>
      </w:divBdr>
    </w:div>
    <w:div w:id="876820084">
      <w:bodyDiv w:val="1"/>
      <w:marLeft w:val="0"/>
      <w:marRight w:val="0"/>
      <w:marTop w:val="0"/>
      <w:marBottom w:val="0"/>
      <w:divBdr>
        <w:top w:val="none" w:sz="0" w:space="0" w:color="auto"/>
        <w:left w:val="none" w:sz="0" w:space="0" w:color="auto"/>
        <w:bottom w:val="none" w:sz="0" w:space="0" w:color="auto"/>
        <w:right w:val="none" w:sz="0" w:space="0" w:color="auto"/>
      </w:divBdr>
    </w:div>
    <w:div w:id="877426865">
      <w:bodyDiv w:val="1"/>
      <w:marLeft w:val="0"/>
      <w:marRight w:val="0"/>
      <w:marTop w:val="0"/>
      <w:marBottom w:val="0"/>
      <w:divBdr>
        <w:top w:val="none" w:sz="0" w:space="0" w:color="auto"/>
        <w:left w:val="none" w:sz="0" w:space="0" w:color="auto"/>
        <w:bottom w:val="none" w:sz="0" w:space="0" w:color="auto"/>
        <w:right w:val="none" w:sz="0" w:space="0" w:color="auto"/>
      </w:divBdr>
    </w:div>
    <w:div w:id="878083253">
      <w:bodyDiv w:val="1"/>
      <w:marLeft w:val="0"/>
      <w:marRight w:val="0"/>
      <w:marTop w:val="0"/>
      <w:marBottom w:val="0"/>
      <w:divBdr>
        <w:top w:val="none" w:sz="0" w:space="0" w:color="auto"/>
        <w:left w:val="none" w:sz="0" w:space="0" w:color="auto"/>
        <w:bottom w:val="none" w:sz="0" w:space="0" w:color="auto"/>
        <w:right w:val="none" w:sz="0" w:space="0" w:color="auto"/>
      </w:divBdr>
    </w:div>
    <w:div w:id="879171470">
      <w:bodyDiv w:val="1"/>
      <w:marLeft w:val="0"/>
      <w:marRight w:val="0"/>
      <w:marTop w:val="0"/>
      <w:marBottom w:val="0"/>
      <w:divBdr>
        <w:top w:val="none" w:sz="0" w:space="0" w:color="auto"/>
        <w:left w:val="none" w:sz="0" w:space="0" w:color="auto"/>
        <w:bottom w:val="none" w:sz="0" w:space="0" w:color="auto"/>
        <w:right w:val="none" w:sz="0" w:space="0" w:color="auto"/>
      </w:divBdr>
    </w:div>
    <w:div w:id="879318581">
      <w:bodyDiv w:val="1"/>
      <w:marLeft w:val="0"/>
      <w:marRight w:val="0"/>
      <w:marTop w:val="0"/>
      <w:marBottom w:val="0"/>
      <w:divBdr>
        <w:top w:val="none" w:sz="0" w:space="0" w:color="auto"/>
        <w:left w:val="none" w:sz="0" w:space="0" w:color="auto"/>
        <w:bottom w:val="none" w:sz="0" w:space="0" w:color="auto"/>
        <w:right w:val="none" w:sz="0" w:space="0" w:color="auto"/>
      </w:divBdr>
    </w:div>
    <w:div w:id="879323850">
      <w:bodyDiv w:val="1"/>
      <w:marLeft w:val="0"/>
      <w:marRight w:val="0"/>
      <w:marTop w:val="0"/>
      <w:marBottom w:val="0"/>
      <w:divBdr>
        <w:top w:val="none" w:sz="0" w:space="0" w:color="auto"/>
        <w:left w:val="none" w:sz="0" w:space="0" w:color="auto"/>
        <w:bottom w:val="none" w:sz="0" w:space="0" w:color="auto"/>
        <w:right w:val="none" w:sz="0" w:space="0" w:color="auto"/>
      </w:divBdr>
    </w:div>
    <w:div w:id="879590570">
      <w:bodyDiv w:val="1"/>
      <w:marLeft w:val="0"/>
      <w:marRight w:val="0"/>
      <w:marTop w:val="0"/>
      <w:marBottom w:val="0"/>
      <w:divBdr>
        <w:top w:val="none" w:sz="0" w:space="0" w:color="auto"/>
        <w:left w:val="none" w:sz="0" w:space="0" w:color="auto"/>
        <w:bottom w:val="none" w:sz="0" w:space="0" w:color="auto"/>
        <w:right w:val="none" w:sz="0" w:space="0" w:color="auto"/>
      </w:divBdr>
    </w:div>
    <w:div w:id="879590946">
      <w:bodyDiv w:val="1"/>
      <w:marLeft w:val="0"/>
      <w:marRight w:val="0"/>
      <w:marTop w:val="0"/>
      <w:marBottom w:val="0"/>
      <w:divBdr>
        <w:top w:val="none" w:sz="0" w:space="0" w:color="auto"/>
        <w:left w:val="none" w:sz="0" w:space="0" w:color="auto"/>
        <w:bottom w:val="none" w:sz="0" w:space="0" w:color="auto"/>
        <w:right w:val="none" w:sz="0" w:space="0" w:color="auto"/>
      </w:divBdr>
    </w:div>
    <w:div w:id="880090391">
      <w:bodyDiv w:val="1"/>
      <w:marLeft w:val="0"/>
      <w:marRight w:val="0"/>
      <w:marTop w:val="0"/>
      <w:marBottom w:val="0"/>
      <w:divBdr>
        <w:top w:val="none" w:sz="0" w:space="0" w:color="auto"/>
        <w:left w:val="none" w:sz="0" w:space="0" w:color="auto"/>
        <w:bottom w:val="none" w:sz="0" w:space="0" w:color="auto"/>
        <w:right w:val="none" w:sz="0" w:space="0" w:color="auto"/>
      </w:divBdr>
    </w:div>
    <w:div w:id="880480280">
      <w:bodyDiv w:val="1"/>
      <w:marLeft w:val="0"/>
      <w:marRight w:val="0"/>
      <w:marTop w:val="0"/>
      <w:marBottom w:val="0"/>
      <w:divBdr>
        <w:top w:val="none" w:sz="0" w:space="0" w:color="auto"/>
        <w:left w:val="none" w:sz="0" w:space="0" w:color="auto"/>
        <w:bottom w:val="none" w:sz="0" w:space="0" w:color="auto"/>
        <w:right w:val="none" w:sz="0" w:space="0" w:color="auto"/>
      </w:divBdr>
    </w:div>
    <w:div w:id="880820474">
      <w:bodyDiv w:val="1"/>
      <w:marLeft w:val="0"/>
      <w:marRight w:val="0"/>
      <w:marTop w:val="0"/>
      <w:marBottom w:val="0"/>
      <w:divBdr>
        <w:top w:val="none" w:sz="0" w:space="0" w:color="auto"/>
        <w:left w:val="none" w:sz="0" w:space="0" w:color="auto"/>
        <w:bottom w:val="none" w:sz="0" w:space="0" w:color="auto"/>
        <w:right w:val="none" w:sz="0" w:space="0" w:color="auto"/>
      </w:divBdr>
    </w:div>
    <w:div w:id="880821907">
      <w:bodyDiv w:val="1"/>
      <w:marLeft w:val="0"/>
      <w:marRight w:val="0"/>
      <w:marTop w:val="0"/>
      <w:marBottom w:val="0"/>
      <w:divBdr>
        <w:top w:val="none" w:sz="0" w:space="0" w:color="auto"/>
        <w:left w:val="none" w:sz="0" w:space="0" w:color="auto"/>
        <w:bottom w:val="none" w:sz="0" w:space="0" w:color="auto"/>
        <w:right w:val="none" w:sz="0" w:space="0" w:color="auto"/>
      </w:divBdr>
    </w:div>
    <w:div w:id="881866930">
      <w:bodyDiv w:val="1"/>
      <w:marLeft w:val="0"/>
      <w:marRight w:val="0"/>
      <w:marTop w:val="0"/>
      <w:marBottom w:val="0"/>
      <w:divBdr>
        <w:top w:val="none" w:sz="0" w:space="0" w:color="auto"/>
        <w:left w:val="none" w:sz="0" w:space="0" w:color="auto"/>
        <w:bottom w:val="none" w:sz="0" w:space="0" w:color="auto"/>
        <w:right w:val="none" w:sz="0" w:space="0" w:color="auto"/>
      </w:divBdr>
    </w:div>
    <w:div w:id="883367068">
      <w:bodyDiv w:val="1"/>
      <w:marLeft w:val="0"/>
      <w:marRight w:val="0"/>
      <w:marTop w:val="0"/>
      <w:marBottom w:val="0"/>
      <w:divBdr>
        <w:top w:val="none" w:sz="0" w:space="0" w:color="auto"/>
        <w:left w:val="none" w:sz="0" w:space="0" w:color="auto"/>
        <w:bottom w:val="none" w:sz="0" w:space="0" w:color="auto"/>
        <w:right w:val="none" w:sz="0" w:space="0" w:color="auto"/>
      </w:divBdr>
    </w:div>
    <w:div w:id="883520182">
      <w:bodyDiv w:val="1"/>
      <w:marLeft w:val="0"/>
      <w:marRight w:val="0"/>
      <w:marTop w:val="0"/>
      <w:marBottom w:val="0"/>
      <w:divBdr>
        <w:top w:val="none" w:sz="0" w:space="0" w:color="auto"/>
        <w:left w:val="none" w:sz="0" w:space="0" w:color="auto"/>
        <w:bottom w:val="none" w:sz="0" w:space="0" w:color="auto"/>
        <w:right w:val="none" w:sz="0" w:space="0" w:color="auto"/>
      </w:divBdr>
    </w:div>
    <w:div w:id="884021608">
      <w:bodyDiv w:val="1"/>
      <w:marLeft w:val="0"/>
      <w:marRight w:val="0"/>
      <w:marTop w:val="0"/>
      <w:marBottom w:val="0"/>
      <w:divBdr>
        <w:top w:val="none" w:sz="0" w:space="0" w:color="auto"/>
        <w:left w:val="none" w:sz="0" w:space="0" w:color="auto"/>
        <w:bottom w:val="none" w:sz="0" w:space="0" w:color="auto"/>
        <w:right w:val="none" w:sz="0" w:space="0" w:color="auto"/>
      </w:divBdr>
    </w:div>
    <w:div w:id="884294686">
      <w:bodyDiv w:val="1"/>
      <w:marLeft w:val="0"/>
      <w:marRight w:val="0"/>
      <w:marTop w:val="0"/>
      <w:marBottom w:val="0"/>
      <w:divBdr>
        <w:top w:val="none" w:sz="0" w:space="0" w:color="auto"/>
        <w:left w:val="none" w:sz="0" w:space="0" w:color="auto"/>
        <w:bottom w:val="none" w:sz="0" w:space="0" w:color="auto"/>
        <w:right w:val="none" w:sz="0" w:space="0" w:color="auto"/>
      </w:divBdr>
    </w:div>
    <w:div w:id="884759332">
      <w:bodyDiv w:val="1"/>
      <w:marLeft w:val="0"/>
      <w:marRight w:val="0"/>
      <w:marTop w:val="0"/>
      <w:marBottom w:val="0"/>
      <w:divBdr>
        <w:top w:val="none" w:sz="0" w:space="0" w:color="auto"/>
        <w:left w:val="none" w:sz="0" w:space="0" w:color="auto"/>
        <w:bottom w:val="none" w:sz="0" w:space="0" w:color="auto"/>
        <w:right w:val="none" w:sz="0" w:space="0" w:color="auto"/>
      </w:divBdr>
    </w:div>
    <w:div w:id="885216702">
      <w:bodyDiv w:val="1"/>
      <w:marLeft w:val="0"/>
      <w:marRight w:val="0"/>
      <w:marTop w:val="0"/>
      <w:marBottom w:val="0"/>
      <w:divBdr>
        <w:top w:val="none" w:sz="0" w:space="0" w:color="auto"/>
        <w:left w:val="none" w:sz="0" w:space="0" w:color="auto"/>
        <w:bottom w:val="none" w:sz="0" w:space="0" w:color="auto"/>
        <w:right w:val="none" w:sz="0" w:space="0" w:color="auto"/>
      </w:divBdr>
    </w:div>
    <w:div w:id="886532026">
      <w:bodyDiv w:val="1"/>
      <w:marLeft w:val="0"/>
      <w:marRight w:val="0"/>
      <w:marTop w:val="0"/>
      <w:marBottom w:val="0"/>
      <w:divBdr>
        <w:top w:val="none" w:sz="0" w:space="0" w:color="auto"/>
        <w:left w:val="none" w:sz="0" w:space="0" w:color="auto"/>
        <w:bottom w:val="none" w:sz="0" w:space="0" w:color="auto"/>
        <w:right w:val="none" w:sz="0" w:space="0" w:color="auto"/>
      </w:divBdr>
    </w:div>
    <w:div w:id="887186919">
      <w:bodyDiv w:val="1"/>
      <w:marLeft w:val="0"/>
      <w:marRight w:val="0"/>
      <w:marTop w:val="0"/>
      <w:marBottom w:val="0"/>
      <w:divBdr>
        <w:top w:val="none" w:sz="0" w:space="0" w:color="auto"/>
        <w:left w:val="none" w:sz="0" w:space="0" w:color="auto"/>
        <w:bottom w:val="none" w:sz="0" w:space="0" w:color="auto"/>
        <w:right w:val="none" w:sz="0" w:space="0" w:color="auto"/>
      </w:divBdr>
    </w:div>
    <w:div w:id="887448070">
      <w:bodyDiv w:val="1"/>
      <w:marLeft w:val="0"/>
      <w:marRight w:val="0"/>
      <w:marTop w:val="0"/>
      <w:marBottom w:val="0"/>
      <w:divBdr>
        <w:top w:val="none" w:sz="0" w:space="0" w:color="auto"/>
        <w:left w:val="none" w:sz="0" w:space="0" w:color="auto"/>
        <w:bottom w:val="none" w:sz="0" w:space="0" w:color="auto"/>
        <w:right w:val="none" w:sz="0" w:space="0" w:color="auto"/>
      </w:divBdr>
    </w:div>
    <w:div w:id="887493309">
      <w:bodyDiv w:val="1"/>
      <w:marLeft w:val="0"/>
      <w:marRight w:val="0"/>
      <w:marTop w:val="0"/>
      <w:marBottom w:val="0"/>
      <w:divBdr>
        <w:top w:val="none" w:sz="0" w:space="0" w:color="auto"/>
        <w:left w:val="none" w:sz="0" w:space="0" w:color="auto"/>
        <w:bottom w:val="none" w:sz="0" w:space="0" w:color="auto"/>
        <w:right w:val="none" w:sz="0" w:space="0" w:color="auto"/>
      </w:divBdr>
    </w:div>
    <w:div w:id="887566470">
      <w:bodyDiv w:val="1"/>
      <w:marLeft w:val="0"/>
      <w:marRight w:val="0"/>
      <w:marTop w:val="0"/>
      <w:marBottom w:val="0"/>
      <w:divBdr>
        <w:top w:val="none" w:sz="0" w:space="0" w:color="auto"/>
        <w:left w:val="none" w:sz="0" w:space="0" w:color="auto"/>
        <w:bottom w:val="none" w:sz="0" w:space="0" w:color="auto"/>
        <w:right w:val="none" w:sz="0" w:space="0" w:color="auto"/>
      </w:divBdr>
    </w:div>
    <w:div w:id="888032326">
      <w:bodyDiv w:val="1"/>
      <w:marLeft w:val="0"/>
      <w:marRight w:val="0"/>
      <w:marTop w:val="0"/>
      <w:marBottom w:val="0"/>
      <w:divBdr>
        <w:top w:val="none" w:sz="0" w:space="0" w:color="auto"/>
        <w:left w:val="none" w:sz="0" w:space="0" w:color="auto"/>
        <w:bottom w:val="none" w:sz="0" w:space="0" w:color="auto"/>
        <w:right w:val="none" w:sz="0" w:space="0" w:color="auto"/>
      </w:divBdr>
    </w:div>
    <w:div w:id="888035621">
      <w:bodyDiv w:val="1"/>
      <w:marLeft w:val="0"/>
      <w:marRight w:val="0"/>
      <w:marTop w:val="0"/>
      <w:marBottom w:val="0"/>
      <w:divBdr>
        <w:top w:val="none" w:sz="0" w:space="0" w:color="auto"/>
        <w:left w:val="none" w:sz="0" w:space="0" w:color="auto"/>
        <w:bottom w:val="none" w:sz="0" w:space="0" w:color="auto"/>
        <w:right w:val="none" w:sz="0" w:space="0" w:color="auto"/>
      </w:divBdr>
    </w:div>
    <w:div w:id="888107046">
      <w:bodyDiv w:val="1"/>
      <w:marLeft w:val="0"/>
      <w:marRight w:val="0"/>
      <w:marTop w:val="0"/>
      <w:marBottom w:val="0"/>
      <w:divBdr>
        <w:top w:val="none" w:sz="0" w:space="0" w:color="auto"/>
        <w:left w:val="none" w:sz="0" w:space="0" w:color="auto"/>
        <w:bottom w:val="none" w:sz="0" w:space="0" w:color="auto"/>
        <w:right w:val="none" w:sz="0" w:space="0" w:color="auto"/>
      </w:divBdr>
    </w:div>
    <w:div w:id="888344326">
      <w:bodyDiv w:val="1"/>
      <w:marLeft w:val="0"/>
      <w:marRight w:val="0"/>
      <w:marTop w:val="0"/>
      <w:marBottom w:val="0"/>
      <w:divBdr>
        <w:top w:val="none" w:sz="0" w:space="0" w:color="auto"/>
        <w:left w:val="none" w:sz="0" w:space="0" w:color="auto"/>
        <w:bottom w:val="none" w:sz="0" w:space="0" w:color="auto"/>
        <w:right w:val="none" w:sz="0" w:space="0" w:color="auto"/>
      </w:divBdr>
    </w:div>
    <w:div w:id="888568828">
      <w:bodyDiv w:val="1"/>
      <w:marLeft w:val="0"/>
      <w:marRight w:val="0"/>
      <w:marTop w:val="0"/>
      <w:marBottom w:val="0"/>
      <w:divBdr>
        <w:top w:val="none" w:sz="0" w:space="0" w:color="auto"/>
        <w:left w:val="none" w:sz="0" w:space="0" w:color="auto"/>
        <w:bottom w:val="none" w:sz="0" w:space="0" w:color="auto"/>
        <w:right w:val="none" w:sz="0" w:space="0" w:color="auto"/>
      </w:divBdr>
    </w:div>
    <w:div w:id="888688554">
      <w:bodyDiv w:val="1"/>
      <w:marLeft w:val="0"/>
      <w:marRight w:val="0"/>
      <w:marTop w:val="0"/>
      <w:marBottom w:val="0"/>
      <w:divBdr>
        <w:top w:val="none" w:sz="0" w:space="0" w:color="auto"/>
        <w:left w:val="none" w:sz="0" w:space="0" w:color="auto"/>
        <w:bottom w:val="none" w:sz="0" w:space="0" w:color="auto"/>
        <w:right w:val="none" w:sz="0" w:space="0" w:color="auto"/>
      </w:divBdr>
    </w:div>
    <w:div w:id="888960340">
      <w:bodyDiv w:val="1"/>
      <w:marLeft w:val="0"/>
      <w:marRight w:val="0"/>
      <w:marTop w:val="0"/>
      <w:marBottom w:val="0"/>
      <w:divBdr>
        <w:top w:val="none" w:sz="0" w:space="0" w:color="auto"/>
        <w:left w:val="none" w:sz="0" w:space="0" w:color="auto"/>
        <w:bottom w:val="none" w:sz="0" w:space="0" w:color="auto"/>
        <w:right w:val="none" w:sz="0" w:space="0" w:color="auto"/>
      </w:divBdr>
    </w:div>
    <w:div w:id="889193097">
      <w:bodyDiv w:val="1"/>
      <w:marLeft w:val="0"/>
      <w:marRight w:val="0"/>
      <w:marTop w:val="0"/>
      <w:marBottom w:val="0"/>
      <w:divBdr>
        <w:top w:val="none" w:sz="0" w:space="0" w:color="auto"/>
        <w:left w:val="none" w:sz="0" w:space="0" w:color="auto"/>
        <w:bottom w:val="none" w:sz="0" w:space="0" w:color="auto"/>
        <w:right w:val="none" w:sz="0" w:space="0" w:color="auto"/>
      </w:divBdr>
    </w:div>
    <w:div w:id="889682656">
      <w:bodyDiv w:val="1"/>
      <w:marLeft w:val="0"/>
      <w:marRight w:val="0"/>
      <w:marTop w:val="0"/>
      <w:marBottom w:val="0"/>
      <w:divBdr>
        <w:top w:val="none" w:sz="0" w:space="0" w:color="auto"/>
        <w:left w:val="none" w:sz="0" w:space="0" w:color="auto"/>
        <w:bottom w:val="none" w:sz="0" w:space="0" w:color="auto"/>
        <w:right w:val="none" w:sz="0" w:space="0" w:color="auto"/>
      </w:divBdr>
    </w:div>
    <w:div w:id="890338128">
      <w:bodyDiv w:val="1"/>
      <w:marLeft w:val="0"/>
      <w:marRight w:val="0"/>
      <w:marTop w:val="0"/>
      <w:marBottom w:val="0"/>
      <w:divBdr>
        <w:top w:val="none" w:sz="0" w:space="0" w:color="auto"/>
        <w:left w:val="none" w:sz="0" w:space="0" w:color="auto"/>
        <w:bottom w:val="none" w:sz="0" w:space="0" w:color="auto"/>
        <w:right w:val="none" w:sz="0" w:space="0" w:color="auto"/>
      </w:divBdr>
    </w:div>
    <w:div w:id="890338443">
      <w:bodyDiv w:val="1"/>
      <w:marLeft w:val="0"/>
      <w:marRight w:val="0"/>
      <w:marTop w:val="0"/>
      <w:marBottom w:val="0"/>
      <w:divBdr>
        <w:top w:val="none" w:sz="0" w:space="0" w:color="auto"/>
        <w:left w:val="none" w:sz="0" w:space="0" w:color="auto"/>
        <w:bottom w:val="none" w:sz="0" w:space="0" w:color="auto"/>
        <w:right w:val="none" w:sz="0" w:space="0" w:color="auto"/>
      </w:divBdr>
    </w:div>
    <w:div w:id="890727715">
      <w:bodyDiv w:val="1"/>
      <w:marLeft w:val="0"/>
      <w:marRight w:val="0"/>
      <w:marTop w:val="0"/>
      <w:marBottom w:val="0"/>
      <w:divBdr>
        <w:top w:val="none" w:sz="0" w:space="0" w:color="auto"/>
        <w:left w:val="none" w:sz="0" w:space="0" w:color="auto"/>
        <w:bottom w:val="none" w:sz="0" w:space="0" w:color="auto"/>
        <w:right w:val="none" w:sz="0" w:space="0" w:color="auto"/>
      </w:divBdr>
    </w:div>
    <w:div w:id="891043086">
      <w:bodyDiv w:val="1"/>
      <w:marLeft w:val="0"/>
      <w:marRight w:val="0"/>
      <w:marTop w:val="0"/>
      <w:marBottom w:val="0"/>
      <w:divBdr>
        <w:top w:val="none" w:sz="0" w:space="0" w:color="auto"/>
        <w:left w:val="none" w:sz="0" w:space="0" w:color="auto"/>
        <w:bottom w:val="none" w:sz="0" w:space="0" w:color="auto"/>
        <w:right w:val="none" w:sz="0" w:space="0" w:color="auto"/>
      </w:divBdr>
    </w:div>
    <w:div w:id="891161873">
      <w:bodyDiv w:val="1"/>
      <w:marLeft w:val="0"/>
      <w:marRight w:val="0"/>
      <w:marTop w:val="0"/>
      <w:marBottom w:val="0"/>
      <w:divBdr>
        <w:top w:val="none" w:sz="0" w:space="0" w:color="auto"/>
        <w:left w:val="none" w:sz="0" w:space="0" w:color="auto"/>
        <w:bottom w:val="none" w:sz="0" w:space="0" w:color="auto"/>
        <w:right w:val="none" w:sz="0" w:space="0" w:color="auto"/>
      </w:divBdr>
    </w:div>
    <w:div w:id="891426861">
      <w:bodyDiv w:val="1"/>
      <w:marLeft w:val="0"/>
      <w:marRight w:val="0"/>
      <w:marTop w:val="0"/>
      <w:marBottom w:val="0"/>
      <w:divBdr>
        <w:top w:val="none" w:sz="0" w:space="0" w:color="auto"/>
        <w:left w:val="none" w:sz="0" w:space="0" w:color="auto"/>
        <w:bottom w:val="none" w:sz="0" w:space="0" w:color="auto"/>
        <w:right w:val="none" w:sz="0" w:space="0" w:color="auto"/>
      </w:divBdr>
    </w:div>
    <w:div w:id="891841804">
      <w:bodyDiv w:val="1"/>
      <w:marLeft w:val="0"/>
      <w:marRight w:val="0"/>
      <w:marTop w:val="0"/>
      <w:marBottom w:val="0"/>
      <w:divBdr>
        <w:top w:val="none" w:sz="0" w:space="0" w:color="auto"/>
        <w:left w:val="none" w:sz="0" w:space="0" w:color="auto"/>
        <w:bottom w:val="none" w:sz="0" w:space="0" w:color="auto"/>
        <w:right w:val="none" w:sz="0" w:space="0" w:color="auto"/>
      </w:divBdr>
    </w:div>
    <w:div w:id="891889005">
      <w:bodyDiv w:val="1"/>
      <w:marLeft w:val="0"/>
      <w:marRight w:val="0"/>
      <w:marTop w:val="0"/>
      <w:marBottom w:val="0"/>
      <w:divBdr>
        <w:top w:val="none" w:sz="0" w:space="0" w:color="auto"/>
        <w:left w:val="none" w:sz="0" w:space="0" w:color="auto"/>
        <w:bottom w:val="none" w:sz="0" w:space="0" w:color="auto"/>
        <w:right w:val="none" w:sz="0" w:space="0" w:color="auto"/>
      </w:divBdr>
    </w:div>
    <w:div w:id="891960837">
      <w:bodyDiv w:val="1"/>
      <w:marLeft w:val="0"/>
      <w:marRight w:val="0"/>
      <w:marTop w:val="0"/>
      <w:marBottom w:val="0"/>
      <w:divBdr>
        <w:top w:val="none" w:sz="0" w:space="0" w:color="auto"/>
        <w:left w:val="none" w:sz="0" w:space="0" w:color="auto"/>
        <w:bottom w:val="none" w:sz="0" w:space="0" w:color="auto"/>
        <w:right w:val="none" w:sz="0" w:space="0" w:color="auto"/>
      </w:divBdr>
    </w:div>
    <w:div w:id="892273925">
      <w:bodyDiv w:val="1"/>
      <w:marLeft w:val="0"/>
      <w:marRight w:val="0"/>
      <w:marTop w:val="0"/>
      <w:marBottom w:val="0"/>
      <w:divBdr>
        <w:top w:val="none" w:sz="0" w:space="0" w:color="auto"/>
        <w:left w:val="none" w:sz="0" w:space="0" w:color="auto"/>
        <w:bottom w:val="none" w:sz="0" w:space="0" w:color="auto"/>
        <w:right w:val="none" w:sz="0" w:space="0" w:color="auto"/>
      </w:divBdr>
    </w:div>
    <w:div w:id="892346203">
      <w:bodyDiv w:val="1"/>
      <w:marLeft w:val="0"/>
      <w:marRight w:val="0"/>
      <w:marTop w:val="0"/>
      <w:marBottom w:val="0"/>
      <w:divBdr>
        <w:top w:val="none" w:sz="0" w:space="0" w:color="auto"/>
        <w:left w:val="none" w:sz="0" w:space="0" w:color="auto"/>
        <w:bottom w:val="none" w:sz="0" w:space="0" w:color="auto"/>
        <w:right w:val="none" w:sz="0" w:space="0" w:color="auto"/>
      </w:divBdr>
    </w:div>
    <w:div w:id="892423019">
      <w:bodyDiv w:val="1"/>
      <w:marLeft w:val="0"/>
      <w:marRight w:val="0"/>
      <w:marTop w:val="0"/>
      <w:marBottom w:val="0"/>
      <w:divBdr>
        <w:top w:val="none" w:sz="0" w:space="0" w:color="auto"/>
        <w:left w:val="none" w:sz="0" w:space="0" w:color="auto"/>
        <w:bottom w:val="none" w:sz="0" w:space="0" w:color="auto"/>
        <w:right w:val="none" w:sz="0" w:space="0" w:color="auto"/>
      </w:divBdr>
    </w:div>
    <w:div w:id="893083920">
      <w:bodyDiv w:val="1"/>
      <w:marLeft w:val="0"/>
      <w:marRight w:val="0"/>
      <w:marTop w:val="0"/>
      <w:marBottom w:val="0"/>
      <w:divBdr>
        <w:top w:val="none" w:sz="0" w:space="0" w:color="auto"/>
        <w:left w:val="none" w:sz="0" w:space="0" w:color="auto"/>
        <w:bottom w:val="none" w:sz="0" w:space="0" w:color="auto"/>
        <w:right w:val="none" w:sz="0" w:space="0" w:color="auto"/>
      </w:divBdr>
    </w:div>
    <w:div w:id="894777347">
      <w:bodyDiv w:val="1"/>
      <w:marLeft w:val="0"/>
      <w:marRight w:val="0"/>
      <w:marTop w:val="0"/>
      <w:marBottom w:val="0"/>
      <w:divBdr>
        <w:top w:val="none" w:sz="0" w:space="0" w:color="auto"/>
        <w:left w:val="none" w:sz="0" w:space="0" w:color="auto"/>
        <w:bottom w:val="none" w:sz="0" w:space="0" w:color="auto"/>
        <w:right w:val="none" w:sz="0" w:space="0" w:color="auto"/>
      </w:divBdr>
    </w:div>
    <w:div w:id="894897999">
      <w:bodyDiv w:val="1"/>
      <w:marLeft w:val="0"/>
      <w:marRight w:val="0"/>
      <w:marTop w:val="0"/>
      <w:marBottom w:val="0"/>
      <w:divBdr>
        <w:top w:val="none" w:sz="0" w:space="0" w:color="auto"/>
        <w:left w:val="none" w:sz="0" w:space="0" w:color="auto"/>
        <w:bottom w:val="none" w:sz="0" w:space="0" w:color="auto"/>
        <w:right w:val="none" w:sz="0" w:space="0" w:color="auto"/>
      </w:divBdr>
    </w:div>
    <w:div w:id="895777032">
      <w:bodyDiv w:val="1"/>
      <w:marLeft w:val="0"/>
      <w:marRight w:val="0"/>
      <w:marTop w:val="0"/>
      <w:marBottom w:val="0"/>
      <w:divBdr>
        <w:top w:val="none" w:sz="0" w:space="0" w:color="auto"/>
        <w:left w:val="none" w:sz="0" w:space="0" w:color="auto"/>
        <w:bottom w:val="none" w:sz="0" w:space="0" w:color="auto"/>
        <w:right w:val="none" w:sz="0" w:space="0" w:color="auto"/>
      </w:divBdr>
    </w:div>
    <w:div w:id="895820115">
      <w:bodyDiv w:val="1"/>
      <w:marLeft w:val="0"/>
      <w:marRight w:val="0"/>
      <w:marTop w:val="0"/>
      <w:marBottom w:val="0"/>
      <w:divBdr>
        <w:top w:val="none" w:sz="0" w:space="0" w:color="auto"/>
        <w:left w:val="none" w:sz="0" w:space="0" w:color="auto"/>
        <w:bottom w:val="none" w:sz="0" w:space="0" w:color="auto"/>
        <w:right w:val="none" w:sz="0" w:space="0" w:color="auto"/>
      </w:divBdr>
    </w:div>
    <w:div w:id="896008716">
      <w:bodyDiv w:val="1"/>
      <w:marLeft w:val="0"/>
      <w:marRight w:val="0"/>
      <w:marTop w:val="0"/>
      <w:marBottom w:val="0"/>
      <w:divBdr>
        <w:top w:val="none" w:sz="0" w:space="0" w:color="auto"/>
        <w:left w:val="none" w:sz="0" w:space="0" w:color="auto"/>
        <w:bottom w:val="none" w:sz="0" w:space="0" w:color="auto"/>
        <w:right w:val="none" w:sz="0" w:space="0" w:color="auto"/>
      </w:divBdr>
    </w:div>
    <w:div w:id="897058348">
      <w:bodyDiv w:val="1"/>
      <w:marLeft w:val="0"/>
      <w:marRight w:val="0"/>
      <w:marTop w:val="0"/>
      <w:marBottom w:val="0"/>
      <w:divBdr>
        <w:top w:val="none" w:sz="0" w:space="0" w:color="auto"/>
        <w:left w:val="none" w:sz="0" w:space="0" w:color="auto"/>
        <w:bottom w:val="none" w:sz="0" w:space="0" w:color="auto"/>
        <w:right w:val="none" w:sz="0" w:space="0" w:color="auto"/>
      </w:divBdr>
    </w:div>
    <w:div w:id="897201695">
      <w:bodyDiv w:val="1"/>
      <w:marLeft w:val="0"/>
      <w:marRight w:val="0"/>
      <w:marTop w:val="0"/>
      <w:marBottom w:val="0"/>
      <w:divBdr>
        <w:top w:val="none" w:sz="0" w:space="0" w:color="auto"/>
        <w:left w:val="none" w:sz="0" w:space="0" w:color="auto"/>
        <w:bottom w:val="none" w:sz="0" w:space="0" w:color="auto"/>
        <w:right w:val="none" w:sz="0" w:space="0" w:color="auto"/>
      </w:divBdr>
    </w:div>
    <w:div w:id="897397312">
      <w:bodyDiv w:val="1"/>
      <w:marLeft w:val="0"/>
      <w:marRight w:val="0"/>
      <w:marTop w:val="0"/>
      <w:marBottom w:val="0"/>
      <w:divBdr>
        <w:top w:val="none" w:sz="0" w:space="0" w:color="auto"/>
        <w:left w:val="none" w:sz="0" w:space="0" w:color="auto"/>
        <w:bottom w:val="none" w:sz="0" w:space="0" w:color="auto"/>
        <w:right w:val="none" w:sz="0" w:space="0" w:color="auto"/>
      </w:divBdr>
    </w:div>
    <w:div w:id="897976711">
      <w:bodyDiv w:val="1"/>
      <w:marLeft w:val="0"/>
      <w:marRight w:val="0"/>
      <w:marTop w:val="0"/>
      <w:marBottom w:val="0"/>
      <w:divBdr>
        <w:top w:val="none" w:sz="0" w:space="0" w:color="auto"/>
        <w:left w:val="none" w:sz="0" w:space="0" w:color="auto"/>
        <w:bottom w:val="none" w:sz="0" w:space="0" w:color="auto"/>
        <w:right w:val="none" w:sz="0" w:space="0" w:color="auto"/>
      </w:divBdr>
    </w:div>
    <w:div w:id="897981619">
      <w:bodyDiv w:val="1"/>
      <w:marLeft w:val="0"/>
      <w:marRight w:val="0"/>
      <w:marTop w:val="0"/>
      <w:marBottom w:val="0"/>
      <w:divBdr>
        <w:top w:val="none" w:sz="0" w:space="0" w:color="auto"/>
        <w:left w:val="none" w:sz="0" w:space="0" w:color="auto"/>
        <w:bottom w:val="none" w:sz="0" w:space="0" w:color="auto"/>
        <w:right w:val="none" w:sz="0" w:space="0" w:color="auto"/>
      </w:divBdr>
    </w:div>
    <w:div w:id="898051211">
      <w:bodyDiv w:val="1"/>
      <w:marLeft w:val="0"/>
      <w:marRight w:val="0"/>
      <w:marTop w:val="0"/>
      <w:marBottom w:val="0"/>
      <w:divBdr>
        <w:top w:val="none" w:sz="0" w:space="0" w:color="auto"/>
        <w:left w:val="none" w:sz="0" w:space="0" w:color="auto"/>
        <w:bottom w:val="none" w:sz="0" w:space="0" w:color="auto"/>
        <w:right w:val="none" w:sz="0" w:space="0" w:color="auto"/>
      </w:divBdr>
    </w:div>
    <w:div w:id="898393946">
      <w:bodyDiv w:val="1"/>
      <w:marLeft w:val="0"/>
      <w:marRight w:val="0"/>
      <w:marTop w:val="0"/>
      <w:marBottom w:val="0"/>
      <w:divBdr>
        <w:top w:val="none" w:sz="0" w:space="0" w:color="auto"/>
        <w:left w:val="none" w:sz="0" w:space="0" w:color="auto"/>
        <w:bottom w:val="none" w:sz="0" w:space="0" w:color="auto"/>
        <w:right w:val="none" w:sz="0" w:space="0" w:color="auto"/>
      </w:divBdr>
    </w:div>
    <w:div w:id="899562138">
      <w:bodyDiv w:val="1"/>
      <w:marLeft w:val="0"/>
      <w:marRight w:val="0"/>
      <w:marTop w:val="0"/>
      <w:marBottom w:val="0"/>
      <w:divBdr>
        <w:top w:val="none" w:sz="0" w:space="0" w:color="auto"/>
        <w:left w:val="none" w:sz="0" w:space="0" w:color="auto"/>
        <w:bottom w:val="none" w:sz="0" w:space="0" w:color="auto"/>
        <w:right w:val="none" w:sz="0" w:space="0" w:color="auto"/>
      </w:divBdr>
    </w:div>
    <w:div w:id="899629282">
      <w:bodyDiv w:val="1"/>
      <w:marLeft w:val="0"/>
      <w:marRight w:val="0"/>
      <w:marTop w:val="0"/>
      <w:marBottom w:val="0"/>
      <w:divBdr>
        <w:top w:val="none" w:sz="0" w:space="0" w:color="auto"/>
        <w:left w:val="none" w:sz="0" w:space="0" w:color="auto"/>
        <w:bottom w:val="none" w:sz="0" w:space="0" w:color="auto"/>
        <w:right w:val="none" w:sz="0" w:space="0" w:color="auto"/>
      </w:divBdr>
    </w:div>
    <w:div w:id="899945293">
      <w:bodyDiv w:val="1"/>
      <w:marLeft w:val="0"/>
      <w:marRight w:val="0"/>
      <w:marTop w:val="0"/>
      <w:marBottom w:val="0"/>
      <w:divBdr>
        <w:top w:val="none" w:sz="0" w:space="0" w:color="auto"/>
        <w:left w:val="none" w:sz="0" w:space="0" w:color="auto"/>
        <w:bottom w:val="none" w:sz="0" w:space="0" w:color="auto"/>
        <w:right w:val="none" w:sz="0" w:space="0" w:color="auto"/>
      </w:divBdr>
    </w:div>
    <w:div w:id="900166802">
      <w:bodyDiv w:val="1"/>
      <w:marLeft w:val="0"/>
      <w:marRight w:val="0"/>
      <w:marTop w:val="0"/>
      <w:marBottom w:val="0"/>
      <w:divBdr>
        <w:top w:val="none" w:sz="0" w:space="0" w:color="auto"/>
        <w:left w:val="none" w:sz="0" w:space="0" w:color="auto"/>
        <w:bottom w:val="none" w:sz="0" w:space="0" w:color="auto"/>
        <w:right w:val="none" w:sz="0" w:space="0" w:color="auto"/>
      </w:divBdr>
    </w:div>
    <w:div w:id="900361126">
      <w:bodyDiv w:val="1"/>
      <w:marLeft w:val="0"/>
      <w:marRight w:val="0"/>
      <w:marTop w:val="0"/>
      <w:marBottom w:val="0"/>
      <w:divBdr>
        <w:top w:val="none" w:sz="0" w:space="0" w:color="auto"/>
        <w:left w:val="none" w:sz="0" w:space="0" w:color="auto"/>
        <w:bottom w:val="none" w:sz="0" w:space="0" w:color="auto"/>
        <w:right w:val="none" w:sz="0" w:space="0" w:color="auto"/>
      </w:divBdr>
    </w:div>
    <w:div w:id="900406553">
      <w:bodyDiv w:val="1"/>
      <w:marLeft w:val="0"/>
      <w:marRight w:val="0"/>
      <w:marTop w:val="0"/>
      <w:marBottom w:val="0"/>
      <w:divBdr>
        <w:top w:val="none" w:sz="0" w:space="0" w:color="auto"/>
        <w:left w:val="none" w:sz="0" w:space="0" w:color="auto"/>
        <w:bottom w:val="none" w:sz="0" w:space="0" w:color="auto"/>
        <w:right w:val="none" w:sz="0" w:space="0" w:color="auto"/>
      </w:divBdr>
    </w:div>
    <w:div w:id="900754371">
      <w:bodyDiv w:val="1"/>
      <w:marLeft w:val="0"/>
      <w:marRight w:val="0"/>
      <w:marTop w:val="0"/>
      <w:marBottom w:val="0"/>
      <w:divBdr>
        <w:top w:val="none" w:sz="0" w:space="0" w:color="auto"/>
        <w:left w:val="none" w:sz="0" w:space="0" w:color="auto"/>
        <w:bottom w:val="none" w:sz="0" w:space="0" w:color="auto"/>
        <w:right w:val="none" w:sz="0" w:space="0" w:color="auto"/>
      </w:divBdr>
    </w:div>
    <w:div w:id="901867764">
      <w:bodyDiv w:val="1"/>
      <w:marLeft w:val="0"/>
      <w:marRight w:val="0"/>
      <w:marTop w:val="0"/>
      <w:marBottom w:val="0"/>
      <w:divBdr>
        <w:top w:val="none" w:sz="0" w:space="0" w:color="auto"/>
        <w:left w:val="none" w:sz="0" w:space="0" w:color="auto"/>
        <w:bottom w:val="none" w:sz="0" w:space="0" w:color="auto"/>
        <w:right w:val="none" w:sz="0" w:space="0" w:color="auto"/>
      </w:divBdr>
    </w:div>
    <w:div w:id="902134960">
      <w:bodyDiv w:val="1"/>
      <w:marLeft w:val="0"/>
      <w:marRight w:val="0"/>
      <w:marTop w:val="0"/>
      <w:marBottom w:val="0"/>
      <w:divBdr>
        <w:top w:val="none" w:sz="0" w:space="0" w:color="auto"/>
        <w:left w:val="none" w:sz="0" w:space="0" w:color="auto"/>
        <w:bottom w:val="none" w:sz="0" w:space="0" w:color="auto"/>
        <w:right w:val="none" w:sz="0" w:space="0" w:color="auto"/>
      </w:divBdr>
    </w:div>
    <w:div w:id="902331474">
      <w:bodyDiv w:val="1"/>
      <w:marLeft w:val="0"/>
      <w:marRight w:val="0"/>
      <w:marTop w:val="0"/>
      <w:marBottom w:val="0"/>
      <w:divBdr>
        <w:top w:val="none" w:sz="0" w:space="0" w:color="auto"/>
        <w:left w:val="none" w:sz="0" w:space="0" w:color="auto"/>
        <w:bottom w:val="none" w:sz="0" w:space="0" w:color="auto"/>
        <w:right w:val="none" w:sz="0" w:space="0" w:color="auto"/>
      </w:divBdr>
    </w:div>
    <w:div w:id="902368914">
      <w:bodyDiv w:val="1"/>
      <w:marLeft w:val="0"/>
      <w:marRight w:val="0"/>
      <w:marTop w:val="0"/>
      <w:marBottom w:val="0"/>
      <w:divBdr>
        <w:top w:val="none" w:sz="0" w:space="0" w:color="auto"/>
        <w:left w:val="none" w:sz="0" w:space="0" w:color="auto"/>
        <w:bottom w:val="none" w:sz="0" w:space="0" w:color="auto"/>
        <w:right w:val="none" w:sz="0" w:space="0" w:color="auto"/>
      </w:divBdr>
    </w:div>
    <w:div w:id="902522774">
      <w:bodyDiv w:val="1"/>
      <w:marLeft w:val="0"/>
      <w:marRight w:val="0"/>
      <w:marTop w:val="0"/>
      <w:marBottom w:val="0"/>
      <w:divBdr>
        <w:top w:val="none" w:sz="0" w:space="0" w:color="auto"/>
        <w:left w:val="none" w:sz="0" w:space="0" w:color="auto"/>
        <w:bottom w:val="none" w:sz="0" w:space="0" w:color="auto"/>
        <w:right w:val="none" w:sz="0" w:space="0" w:color="auto"/>
      </w:divBdr>
    </w:div>
    <w:div w:id="902526475">
      <w:bodyDiv w:val="1"/>
      <w:marLeft w:val="0"/>
      <w:marRight w:val="0"/>
      <w:marTop w:val="0"/>
      <w:marBottom w:val="0"/>
      <w:divBdr>
        <w:top w:val="none" w:sz="0" w:space="0" w:color="auto"/>
        <w:left w:val="none" w:sz="0" w:space="0" w:color="auto"/>
        <w:bottom w:val="none" w:sz="0" w:space="0" w:color="auto"/>
        <w:right w:val="none" w:sz="0" w:space="0" w:color="auto"/>
      </w:divBdr>
    </w:div>
    <w:div w:id="902908047">
      <w:bodyDiv w:val="1"/>
      <w:marLeft w:val="0"/>
      <w:marRight w:val="0"/>
      <w:marTop w:val="0"/>
      <w:marBottom w:val="0"/>
      <w:divBdr>
        <w:top w:val="none" w:sz="0" w:space="0" w:color="auto"/>
        <w:left w:val="none" w:sz="0" w:space="0" w:color="auto"/>
        <w:bottom w:val="none" w:sz="0" w:space="0" w:color="auto"/>
        <w:right w:val="none" w:sz="0" w:space="0" w:color="auto"/>
      </w:divBdr>
    </w:div>
    <w:div w:id="902908813">
      <w:bodyDiv w:val="1"/>
      <w:marLeft w:val="0"/>
      <w:marRight w:val="0"/>
      <w:marTop w:val="0"/>
      <w:marBottom w:val="0"/>
      <w:divBdr>
        <w:top w:val="none" w:sz="0" w:space="0" w:color="auto"/>
        <w:left w:val="none" w:sz="0" w:space="0" w:color="auto"/>
        <w:bottom w:val="none" w:sz="0" w:space="0" w:color="auto"/>
        <w:right w:val="none" w:sz="0" w:space="0" w:color="auto"/>
      </w:divBdr>
    </w:div>
    <w:div w:id="903028998">
      <w:bodyDiv w:val="1"/>
      <w:marLeft w:val="0"/>
      <w:marRight w:val="0"/>
      <w:marTop w:val="0"/>
      <w:marBottom w:val="0"/>
      <w:divBdr>
        <w:top w:val="none" w:sz="0" w:space="0" w:color="auto"/>
        <w:left w:val="none" w:sz="0" w:space="0" w:color="auto"/>
        <w:bottom w:val="none" w:sz="0" w:space="0" w:color="auto"/>
        <w:right w:val="none" w:sz="0" w:space="0" w:color="auto"/>
      </w:divBdr>
    </w:div>
    <w:div w:id="903292938">
      <w:bodyDiv w:val="1"/>
      <w:marLeft w:val="0"/>
      <w:marRight w:val="0"/>
      <w:marTop w:val="0"/>
      <w:marBottom w:val="0"/>
      <w:divBdr>
        <w:top w:val="none" w:sz="0" w:space="0" w:color="auto"/>
        <w:left w:val="none" w:sz="0" w:space="0" w:color="auto"/>
        <w:bottom w:val="none" w:sz="0" w:space="0" w:color="auto"/>
        <w:right w:val="none" w:sz="0" w:space="0" w:color="auto"/>
      </w:divBdr>
    </w:div>
    <w:div w:id="903565953">
      <w:bodyDiv w:val="1"/>
      <w:marLeft w:val="0"/>
      <w:marRight w:val="0"/>
      <w:marTop w:val="0"/>
      <w:marBottom w:val="0"/>
      <w:divBdr>
        <w:top w:val="none" w:sz="0" w:space="0" w:color="auto"/>
        <w:left w:val="none" w:sz="0" w:space="0" w:color="auto"/>
        <w:bottom w:val="none" w:sz="0" w:space="0" w:color="auto"/>
        <w:right w:val="none" w:sz="0" w:space="0" w:color="auto"/>
      </w:divBdr>
    </w:div>
    <w:div w:id="903761084">
      <w:bodyDiv w:val="1"/>
      <w:marLeft w:val="0"/>
      <w:marRight w:val="0"/>
      <w:marTop w:val="0"/>
      <w:marBottom w:val="0"/>
      <w:divBdr>
        <w:top w:val="none" w:sz="0" w:space="0" w:color="auto"/>
        <w:left w:val="none" w:sz="0" w:space="0" w:color="auto"/>
        <w:bottom w:val="none" w:sz="0" w:space="0" w:color="auto"/>
        <w:right w:val="none" w:sz="0" w:space="0" w:color="auto"/>
      </w:divBdr>
    </w:div>
    <w:div w:id="904294952">
      <w:bodyDiv w:val="1"/>
      <w:marLeft w:val="0"/>
      <w:marRight w:val="0"/>
      <w:marTop w:val="0"/>
      <w:marBottom w:val="0"/>
      <w:divBdr>
        <w:top w:val="none" w:sz="0" w:space="0" w:color="auto"/>
        <w:left w:val="none" w:sz="0" w:space="0" w:color="auto"/>
        <w:bottom w:val="none" w:sz="0" w:space="0" w:color="auto"/>
        <w:right w:val="none" w:sz="0" w:space="0" w:color="auto"/>
      </w:divBdr>
    </w:div>
    <w:div w:id="904681605">
      <w:bodyDiv w:val="1"/>
      <w:marLeft w:val="0"/>
      <w:marRight w:val="0"/>
      <w:marTop w:val="0"/>
      <w:marBottom w:val="0"/>
      <w:divBdr>
        <w:top w:val="none" w:sz="0" w:space="0" w:color="auto"/>
        <w:left w:val="none" w:sz="0" w:space="0" w:color="auto"/>
        <w:bottom w:val="none" w:sz="0" w:space="0" w:color="auto"/>
        <w:right w:val="none" w:sz="0" w:space="0" w:color="auto"/>
      </w:divBdr>
    </w:div>
    <w:div w:id="904756950">
      <w:bodyDiv w:val="1"/>
      <w:marLeft w:val="0"/>
      <w:marRight w:val="0"/>
      <w:marTop w:val="0"/>
      <w:marBottom w:val="0"/>
      <w:divBdr>
        <w:top w:val="none" w:sz="0" w:space="0" w:color="auto"/>
        <w:left w:val="none" w:sz="0" w:space="0" w:color="auto"/>
        <w:bottom w:val="none" w:sz="0" w:space="0" w:color="auto"/>
        <w:right w:val="none" w:sz="0" w:space="0" w:color="auto"/>
      </w:divBdr>
    </w:div>
    <w:div w:id="905333922">
      <w:bodyDiv w:val="1"/>
      <w:marLeft w:val="0"/>
      <w:marRight w:val="0"/>
      <w:marTop w:val="0"/>
      <w:marBottom w:val="0"/>
      <w:divBdr>
        <w:top w:val="none" w:sz="0" w:space="0" w:color="auto"/>
        <w:left w:val="none" w:sz="0" w:space="0" w:color="auto"/>
        <w:bottom w:val="none" w:sz="0" w:space="0" w:color="auto"/>
        <w:right w:val="none" w:sz="0" w:space="0" w:color="auto"/>
      </w:divBdr>
    </w:div>
    <w:div w:id="905841478">
      <w:bodyDiv w:val="1"/>
      <w:marLeft w:val="0"/>
      <w:marRight w:val="0"/>
      <w:marTop w:val="0"/>
      <w:marBottom w:val="0"/>
      <w:divBdr>
        <w:top w:val="none" w:sz="0" w:space="0" w:color="auto"/>
        <w:left w:val="none" w:sz="0" w:space="0" w:color="auto"/>
        <w:bottom w:val="none" w:sz="0" w:space="0" w:color="auto"/>
        <w:right w:val="none" w:sz="0" w:space="0" w:color="auto"/>
      </w:divBdr>
    </w:div>
    <w:div w:id="905915223">
      <w:bodyDiv w:val="1"/>
      <w:marLeft w:val="0"/>
      <w:marRight w:val="0"/>
      <w:marTop w:val="0"/>
      <w:marBottom w:val="0"/>
      <w:divBdr>
        <w:top w:val="none" w:sz="0" w:space="0" w:color="auto"/>
        <w:left w:val="none" w:sz="0" w:space="0" w:color="auto"/>
        <w:bottom w:val="none" w:sz="0" w:space="0" w:color="auto"/>
        <w:right w:val="none" w:sz="0" w:space="0" w:color="auto"/>
      </w:divBdr>
    </w:div>
    <w:div w:id="906569442">
      <w:bodyDiv w:val="1"/>
      <w:marLeft w:val="0"/>
      <w:marRight w:val="0"/>
      <w:marTop w:val="0"/>
      <w:marBottom w:val="0"/>
      <w:divBdr>
        <w:top w:val="none" w:sz="0" w:space="0" w:color="auto"/>
        <w:left w:val="none" w:sz="0" w:space="0" w:color="auto"/>
        <w:bottom w:val="none" w:sz="0" w:space="0" w:color="auto"/>
        <w:right w:val="none" w:sz="0" w:space="0" w:color="auto"/>
      </w:divBdr>
    </w:div>
    <w:div w:id="907226677">
      <w:bodyDiv w:val="1"/>
      <w:marLeft w:val="0"/>
      <w:marRight w:val="0"/>
      <w:marTop w:val="0"/>
      <w:marBottom w:val="0"/>
      <w:divBdr>
        <w:top w:val="none" w:sz="0" w:space="0" w:color="auto"/>
        <w:left w:val="none" w:sz="0" w:space="0" w:color="auto"/>
        <w:bottom w:val="none" w:sz="0" w:space="0" w:color="auto"/>
        <w:right w:val="none" w:sz="0" w:space="0" w:color="auto"/>
      </w:divBdr>
    </w:div>
    <w:div w:id="907376323">
      <w:bodyDiv w:val="1"/>
      <w:marLeft w:val="0"/>
      <w:marRight w:val="0"/>
      <w:marTop w:val="0"/>
      <w:marBottom w:val="0"/>
      <w:divBdr>
        <w:top w:val="none" w:sz="0" w:space="0" w:color="auto"/>
        <w:left w:val="none" w:sz="0" w:space="0" w:color="auto"/>
        <w:bottom w:val="none" w:sz="0" w:space="0" w:color="auto"/>
        <w:right w:val="none" w:sz="0" w:space="0" w:color="auto"/>
      </w:divBdr>
    </w:div>
    <w:div w:id="907543352">
      <w:bodyDiv w:val="1"/>
      <w:marLeft w:val="0"/>
      <w:marRight w:val="0"/>
      <w:marTop w:val="0"/>
      <w:marBottom w:val="0"/>
      <w:divBdr>
        <w:top w:val="none" w:sz="0" w:space="0" w:color="auto"/>
        <w:left w:val="none" w:sz="0" w:space="0" w:color="auto"/>
        <w:bottom w:val="none" w:sz="0" w:space="0" w:color="auto"/>
        <w:right w:val="none" w:sz="0" w:space="0" w:color="auto"/>
      </w:divBdr>
    </w:div>
    <w:div w:id="907811700">
      <w:bodyDiv w:val="1"/>
      <w:marLeft w:val="0"/>
      <w:marRight w:val="0"/>
      <w:marTop w:val="0"/>
      <w:marBottom w:val="0"/>
      <w:divBdr>
        <w:top w:val="none" w:sz="0" w:space="0" w:color="auto"/>
        <w:left w:val="none" w:sz="0" w:space="0" w:color="auto"/>
        <w:bottom w:val="none" w:sz="0" w:space="0" w:color="auto"/>
        <w:right w:val="none" w:sz="0" w:space="0" w:color="auto"/>
      </w:divBdr>
    </w:div>
    <w:div w:id="907811900">
      <w:bodyDiv w:val="1"/>
      <w:marLeft w:val="0"/>
      <w:marRight w:val="0"/>
      <w:marTop w:val="0"/>
      <w:marBottom w:val="0"/>
      <w:divBdr>
        <w:top w:val="none" w:sz="0" w:space="0" w:color="auto"/>
        <w:left w:val="none" w:sz="0" w:space="0" w:color="auto"/>
        <w:bottom w:val="none" w:sz="0" w:space="0" w:color="auto"/>
        <w:right w:val="none" w:sz="0" w:space="0" w:color="auto"/>
      </w:divBdr>
    </w:div>
    <w:div w:id="907885579">
      <w:bodyDiv w:val="1"/>
      <w:marLeft w:val="0"/>
      <w:marRight w:val="0"/>
      <w:marTop w:val="0"/>
      <w:marBottom w:val="0"/>
      <w:divBdr>
        <w:top w:val="none" w:sz="0" w:space="0" w:color="auto"/>
        <w:left w:val="none" w:sz="0" w:space="0" w:color="auto"/>
        <w:bottom w:val="none" w:sz="0" w:space="0" w:color="auto"/>
        <w:right w:val="none" w:sz="0" w:space="0" w:color="auto"/>
      </w:divBdr>
    </w:div>
    <w:div w:id="908077804">
      <w:bodyDiv w:val="1"/>
      <w:marLeft w:val="0"/>
      <w:marRight w:val="0"/>
      <w:marTop w:val="0"/>
      <w:marBottom w:val="0"/>
      <w:divBdr>
        <w:top w:val="none" w:sz="0" w:space="0" w:color="auto"/>
        <w:left w:val="none" w:sz="0" w:space="0" w:color="auto"/>
        <w:bottom w:val="none" w:sz="0" w:space="0" w:color="auto"/>
        <w:right w:val="none" w:sz="0" w:space="0" w:color="auto"/>
      </w:divBdr>
    </w:div>
    <w:div w:id="908492123">
      <w:bodyDiv w:val="1"/>
      <w:marLeft w:val="0"/>
      <w:marRight w:val="0"/>
      <w:marTop w:val="0"/>
      <w:marBottom w:val="0"/>
      <w:divBdr>
        <w:top w:val="none" w:sz="0" w:space="0" w:color="auto"/>
        <w:left w:val="none" w:sz="0" w:space="0" w:color="auto"/>
        <w:bottom w:val="none" w:sz="0" w:space="0" w:color="auto"/>
        <w:right w:val="none" w:sz="0" w:space="0" w:color="auto"/>
      </w:divBdr>
    </w:div>
    <w:div w:id="908536322">
      <w:bodyDiv w:val="1"/>
      <w:marLeft w:val="0"/>
      <w:marRight w:val="0"/>
      <w:marTop w:val="0"/>
      <w:marBottom w:val="0"/>
      <w:divBdr>
        <w:top w:val="none" w:sz="0" w:space="0" w:color="auto"/>
        <w:left w:val="none" w:sz="0" w:space="0" w:color="auto"/>
        <w:bottom w:val="none" w:sz="0" w:space="0" w:color="auto"/>
        <w:right w:val="none" w:sz="0" w:space="0" w:color="auto"/>
      </w:divBdr>
    </w:div>
    <w:div w:id="909121233">
      <w:bodyDiv w:val="1"/>
      <w:marLeft w:val="0"/>
      <w:marRight w:val="0"/>
      <w:marTop w:val="0"/>
      <w:marBottom w:val="0"/>
      <w:divBdr>
        <w:top w:val="none" w:sz="0" w:space="0" w:color="auto"/>
        <w:left w:val="none" w:sz="0" w:space="0" w:color="auto"/>
        <w:bottom w:val="none" w:sz="0" w:space="0" w:color="auto"/>
        <w:right w:val="none" w:sz="0" w:space="0" w:color="auto"/>
      </w:divBdr>
    </w:div>
    <w:div w:id="909384508">
      <w:bodyDiv w:val="1"/>
      <w:marLeft w:val="0"/>
      <w:marRight w:val="0"/>
      <w:marTop w:val="0"/>
      <w:marBottom w:val="0"/>
      <w:divBdr>
        <w:top w:val="none" w:sz="0" w:space="0" w:color="auto"/>
        <w:left w:val="none" w:sz="0" w:space="0" w:color="auto"/>
        <w:bottom w:val="none" w:sz="0" w:space="0" w:color="auto"/>
        <w:right w:val="none" w:sz="0" w:space="0" w:color="auto"/>
      </w:divBdr>
    </w:div>
    <w:div w:id="909578719">
      <w:bodyDiv w:val="1"/>
      <w:marLeft w:val="0"/>
      <w:marRight w:val="0"/>
      <w:marTop w:val="0"/>
      <w:marBottom w:val="0"/>
      <w:divBdr>
        <w:top w:val="none" w:sz="0" w:space="0" w:color="auto"/>
        <w:left w:val="none" w:sz="0" w:space="0" w:color="auto"/>
        <w:bottom w:val="none" w:sz="0" w:space="0" w:color="auto"/>
        <w:right w:val="none" w:sz="0" w:space="0" w:color="auto"/>
      </w:divBdr>
    </w:div>
    <w:div w:id="910237551">
      <w:bodyDiv w:val="1"/>
      <w:marLeft w:val="0"/>
      <w:marRight w:val="0"/>
      <w:marTop w:val="0"/>
      <w:marBottom w:val="0"/>
      <w:divBdr>
        <w:top w:val="none" w:sz="0" w:space="0" w:color="auto"/>
        <w:left w:val="none" w:sz="0" w:space="0" w:color="auto"/>
        <w:bottom w:val="none" w:sz="0" w:space="0" w:color="auto"/>
        <w:right w:val="none" w:sz="0" w:space="0" w:color="auto"/>
      </w:divBdr>
    </w:div>
    <w:div w:id="910624112">
      <w:bodyDiv w:val="1"/>
      <w:marLeft w:val="0"/>
      <w:marRight w:val="0"/>
      <w:marTop w:val="0"/>
      <w:marBottom w:val="0"/>
      <w:divBdr>
        <w:top w:val="none" w:sz="0" w:space="0" w:color="auto"/>
        <w:left w:val="none" w:sz="0" w:space="0" w:color="auto"/>
        <w:bottom w:val="none" w:sz="0" w:space="0" w:color="auto"/>
        <w:right w:val="none" w:sz="0" w:space="0" w:color="auto"/>
      </w:divBdr>
    </w:div>
    <w:div w:id="910697219">
      <w:bodyDiv w:val="1"/>
      <w:marLeft w:val="0"/>
      <w:marRight w:val="0"/>
      <w:marTop w:val="0"/>
      <w:marBottom w:val="0"/>
      <w:divBdr>
        <w:top w:val="none" w:sz="0" w:space="0" w:color="auto"/>
        <w:left w:val="none" w:sz="0" w:space="0" w:color="auto"/>
        <w:bottom w:val="none" w:sz="0" w:space="0" w:color="auto"/>
        <w:right w:val="none" w:sz="0" w:space="0" w:color="auto"/>
      </w:divBdr>
    </w:div>
    <w:div w:id="911082080">
      <w:bodyDiv w:val="1"/>
      <w:marLeft w:val="0"/>
      <w:marRight w:val="0"/>
      <w:marTop w:val="0"/>
      <w:marBottom w:val="0"/>
      <w:divBdr>
        <w:top w:val="none" w:sz="0" w:space="0" w:color="auto"/>
        <w:left w:val="none" w:sz="0" w:space="0" w:color="auto"/>
        <w:bottom w:val="none" w:sz="0" w:space="0" w:color="auto"/>
        <w:right w:val="none" w:sz="0" w:space="0" w:color="auto"/>
      </w:divBdr>
    </w:div>
    <w:div w:id="911424051">
      <w:bodyDiv w:val="1"/>
      <w:marLeft w:val="0"/>
      <w:marRight w:val="0"/>
      <w:marTop w:val="0"/>
      <w:marBottom w:val="0"/>
      <w:divBdr>
        <w:top w:val="none" w:sz="0" w:space="0" w:color="auto"/>
        <w:left w:val="none" w:sz="0" w:space="0" w:color="auto"/>
        <w:bottom w:val="none" w:sz="0" w:space="0" w:color="auto"/>
        <w:right w:val="none" w:sz="0" w:space="0" w:color="auto"/>
      </w:divBdr>
    </w:div>
    <w:div w:id="911544281">
      <w:bodyDiv w:val="1"/>
      <w:marLeft w:val="0"/>
      <w:marRight w:val="0"/>
      <w:marTop w:val="0"/>
      <w:marBottom w:val="0"/>
      <w:divBdr>
        <w:top w:val="none" w:sz="0" w:space="0" w:color="auto"/>
        <w:left w:val="none" w:sz="0" w:space="0" w:color="auto"/>
        <w:bottom w:val="none" w:sz="0" w:space="0" w:color="auto"/>
        <w:right w:val="none" w:sz="0" w:space="0" w:color="auto"/>
      </w:divBdr>
    </w:div>
    <w:div w:id="913197564">
      <w:bodyDiv w:val="1"/>
      <w:marLeft w:val="0"/>
      <w:marRight w:val="0"/>
      <w:marTop w:val="0"/>
      <w:marBottom w:val="0"/>
      <w:divBdr>
        <w:top w:val="none" w:sz="0" w:space="0" w:color="auto"/>
        <w:left w:val="none" w:sz="0" w:space="0" w:color="auto"/>
        <w:bottom w:val="none" w:sz="0" w:space="0" w:color="auto"/>
        <w:right w:val="none" w:sz="0" w:space="0" w:color="auto"/>
      </w:divBdr>
    </w:div>
    <w:div w:id="913779145">
      <w:bodyDiv w:val="1"/>
      <w:marLeft w:val="0"/>
      <w:marRight w:val="0"/>
      <w:marTop w:val="0"/>
      <w:marBottom w:val="0"/>
      <w:divBdr>
        <w:top w:val="none" w:sz="0" w:space="0" w:color="auto"/>
        <w:left w:val="none" w:sz="0" w:space="0" w:color="auto"/>
        <w:bottom w:val="none" w:sz="0" w:space="0" w:color="auto"/>
        <w:right w:val="none" w:sz="0" w:space="0" w:color="auto"/>
      </w:divBdr>
    </w:div>
    <w:div w:id="914125222">
      <w:bodyDiv w:val="1"/>
      <w:marLeft w:val="0"/>
      <w:marRight w:val="0"/>
      <w:marTop w:val="0"/>
      <w:marBottom w:val="0"/>
      <w:divBdr>
        <w:top w:val="none" w:sz="0" w:space="0" w:color="auto"/>
        <w:left w:val="none" w:sz="0" w:space="0" w:color="auto"/>
        <w:bottom w:val="none" w:sz="0" w:space="0" w:color="auto"/>
        <w:right w:val="none" w:sz="0" w:space="0" w:color="auto"/>
      </w:divBdr>
    </w:div>
    <w:div w:id="914166734">
      <w:bodyDiv w:val="1"/>
      <w:marLeft w:val="0"/>
      <w:marRight w:val="0"/>
      <w:marTop w:val="0"/>
      <w:marBottom w:val="0"/>
      <w:divBdr>
        <w:top w:val="none" w:sz="0" w:space="0" w:color="auto"/>
        <w:left w:val="none" w:sz="0" w:space="0" w:color="auto"/>
        <w:bottom w:val="none" w:sz="0" w:space="0" w:color="auto"/>
        <w:right w:val="none" w:sz="0" w:space="0" w:color="auto"/>
      </w:divBdr>
    </w:div>
    <w:div w:id="914432055">
      <w:bodyDiv w:val="1"/>
      <w:marLeft w:val="0"/>
      <w:marRight w:val="0"/>
      <w:marTop w:val="0"/>
      <w:marBottom w:val="0"/>
      <w:divBdr>
        <w:top w:val="none" w:sz="0" w:space="0" w:color="auto"/>
        <w:left w:val="none" w:sz="0" w:space="0" w:color="auto"/>
        <w:bottom w:val="none" w:sz="0" w:space="0" w:color="auto"/>
        <w:right w:val="none" w:sz="0" w:space="0" w:color="auto"/>
      </w:divBdr>
    </w:div>
    <w:div w:id="914587540">
      <w:bodyDiv w:val="1"/>
      <w:marLeft w:val="0"/>
      <w:marRight w:val="0"/>
      <w:marTop w:val="0"/>
      <w:marBottom w:val="0"/>
      <w:divBdr>
        <w:top w:val="none" w:sz="0" w:space="0" w:color="auto"/>
        <w:left w:val="none" w:sz="0" w:space="0" w:color="auto"/>
        <w:bottom w:val="none" w:sz="0" w:space="0" w:color="auto"/>
        <w:right w:val="none" w:sz="0" w:space="0" w:color="auto"/>
      </w:divBdr>
    </w:div>
    <w:div w:id="914978571">
      <w:bodyDiv w:val="1"/>
      <w:marLeft w:val="0"/>
      <w:marRight w:val="0"/>
      <w:marTop w:val="0"/>
      <w:marBottom w:val="0"/>
      <w:divBdr>
        <w:top w:val="none" w:sz="0" w:space="0" w:color="auto"/>
        <w:left w:val="none" w:sz="0" w:space="0" w:color="auto"/>
        <w:bottom w:val="none" w:sz="0" w:space="0" w:color="auto"/>
        <w:right w:val="none" w:sz="0" w:space="0" w:color="auto"/>
      </w:divBdr>
    </w:div>
    <w:div w:id="915093670">
      <w:bodyDiv w:val="1"/>
      <w:marLeft w:val="0"/>
      <w:marRight w:val="0"/>
      <w:marTop w:val="0"/>
      <w:marBottom w:val="0"/>
      <w:divBdr>
        <w:top w:val="none" w:sz="0" w:space="0" w:color="auto"/>
        <w:left w:val="none" w:sz="0" w:space="0" w:color="auto"/>
        <w:bottom w:val="none" w:sz="0" w:space="0" w:color="auto"/>
        <w:right w:val="none" w:sz="0" w:space="0" w:color="auto"/>
      </w:divBdr>
    </w:div>
    <w:div w:id="915094242">
      <w:bodyDiv w:val="1"/>
      <w:marLeft w:val="0"/>
      <w:marRight w:val="0"/>
      <w:marTop w:val="0"/>
      <w:marBottom w:val="0"/>
      <w:divBdr>
        <w:top w:val="none" w:sz="0" w:space="0" w:color="auto"/>
        <w:left w:val="none" w:sz="0" w:space="0" w:color="auto"/>
        <w:bottom w:val="none" w:sz="0" w:space="0" w:color="auto"/>
        <w:right w:val="none" w:sz="0" w:space="0" w:color="auto"/>
      </w:divBdr>
    </w:div>
    <w:div w:id="915357966">
      <w:bodyDiv w:val="1"/>
      <w:marLeft w:val="0"/>
      <w:marRight w:val="0"/>
      <w:marTop w:val="0"/>
      <w:marBottom w:val="0"/>
      <w:divBdr>
        <w:top w:val="none" w:sz="0" w:space="0" w:color="auto"/>
        <w:left w:val="none" w:sz="0" w:space="0" w:color="auto"/>
        <w:bottom w:val="none" w:sz="0" w:space="0" w:color="auto"/>
        <w:right w:val="none" w:sz="0" w:space="0" w:color="auto"/>
      </w:divBdr>
    </w:div>
    <w:div w:id="915362707">
      <w:bodyDiv w:val="1"/>
      <w:marLeft w:val="0"/>
      <w:marRight w:val="0"/>
      <w:marTop w:val="0"/>
      <w:marBottom w:val="0"/>
      <w:divBdr>
        <w:top w:val="none" w:sz="0" w:space="0" w:color="auto"/>
        <w:left w:val="none" w:sz="0" w:space="0" w:color="auto"/>
        <w:bottom w:val="none" w:sz="0" w:space="0" w:color="auto"/>
        <w:right w:val="none" w:sz="0" w:space="0" w:color="auto"/>
      </w:divBdr>
    </w:div>
    <w:div w:id="916285263">
      <w:bodyDiv w:val="1"/>
      <w:marLeft w:val="0"/>
      <w:marRight w:val="0"/>
      <w:marTop w:val="0"/>
      <w:marBottom w:val="0"/>
      <w:divBdr>
        <w:top w:val="none" w:sz="0" w:space="0" w:color="auto"/>
        <w:left w:val="none" w:sz="0" w:space="0" w:color="auto"/>
        <w:bottom w:val="none" w:sz="0" w:space="0" w:color="auto"/>
        <w:right w:val="none" w:sz="0" w:space="0" w:color="auto"/>
      </w:divBdr>
    </w:div>
    <w:div w:id="916287131">
      <w:bodyDiv w:val="1"/>
      <w:marLeft w:val="0"/>
      <w:marRight w:val="0"/>
      <w:marTop w:val="0"/>
      <w:marBottom w:val="0"/>
      <w:divBdr>
        <w:top w:val="none" w:sz="0" w:space="0" w:color="auto"/>
        <w:left w:val="none" w:sz="0" w:space="0" w:color="auto"/>
        <w:bottom w:val="none" w:sz="0" w:space="0" w:color="auto"/>
        <w:right w:val="none" w:sz="0" w:space="0" w:color="auto"/>
      </w:divBdr>
    </w:div>
    <w:div w:id="916550618">
      <w:bodyDiv w:val="1"/>
      <w:marLeft w:val="0"/>
      <w:marRight w:val="0"/>
      <w:marTop w:val="0"/>
      <w:marBottom w:val="0"/>
      <w:divBdr>
        <w:top w:val="none" w:sz="0" w:space="0" w:color="auto"/>
        <w:left w:val="none" w:sz="0" w:space="0" w:color="auto"/>
        <w:bottom w:val="none" w:sz="0" w:space="0" w:color="auto"/>
        <w:right w:val="none" w:sz="0" w:space="0" w:color="auto"/>
      </w:divBdr>
    </w:div>
    <w:div w:id="916672319">
      <w:bodyDiv w:val="1"/>
      <w:marLeft w:val="0"/>
      <w:marRight w:val="0"/>
      <w:marTop w:val="0"/>
      <w:marBottom w:val="0"/>
      <w:divBdr>
        <w:top w:val="none" w:sz="0" w:space="0" w:color="auto"/>
        <w:left w:val="none" w:sz="0" w:space="0" w:color="auto"/>
        <w:bottom w:val="none" w:sz="0" w:space="0" w:color="auto"/>
        <w:right w:val="none" w:sz="0" w:space="0" w:color="auto"/>
      </w:divBdr>
    </w:div>
    <w:div w:id="916938043">
      <w:bodyDiv w:val="1"/>
      <w:marLeft w:val="0"/>
      <w:marRight w:val="0"/>
      <w:marTop w:val="0"/>
      <w:marBottom w:val="0"/>
      <w:divBdr>
        <w:top w:val="none" w:sz="0" w:space="0" w:color="auto"/>
        <w:left w:val="none" w:sz="0" w:space="0" w:color="auto"/>
        <w:bottom w:val="none" w:sz="0" w:space="0" w:color="auto"/>
        <w:right w:val="none" w:sz="0" w:space="0" w:color="auto"/>
      </w:divBdr>
    </w:div>
    <w:div w:id="916982920">
      <w:bodyDiv w:val="1"/>
      <w:marLeft w:val="0"/>
      <w:marRight w:val="0"/>
      <w:marTop w:val="0"/>
      <w:marBottom w:val="0"/>
      <w:divBdr>
        <w:top w:val="none" w:sz="0" w:space="0" w:color="auto"/>
        <w:left w:val="none" w:sz="0" w:space="0" w:color="auto"/>
        <w:bottom w:val="none" w:sz="0" w:space="0" w:color="auto"/>
        <w:right w:val="none" w:sz="0" w:space="0" w:color="auto"/>
      </w:divBdr>
    </w:div>
    <w:div w:id="917252698">
      <w:bodyDiv w:val="1"/>
      <w:marLeft w:val="0"/>
      <w:marRight w:val="0"/>
      <w:marTop w:val="0"/>
      <w:marBottom w:val="0"/>
      <w:divBdr>
        <w:top w:val="none" w:sz="0" w:space="0" w:color="auto"/>
        <w:left w:val="none" w:sz="0" w:space="0" w:color="auto"/>
        <w:bottom w:val="none" w:sz="0" w:space="0" w:color="auto"/>
        <w:right w:val="none" w:sz="0" w:space="0" w:color="auto"/>
      </w:divBdr>
    </w:div>
    <w:div w:id="918097143">
      <w:bodyDiv w:val="1"/>
      <w:marLeft w:val="0"/>
      <w:marRight w:val="0"/>
      <w:marTop w:val="0"/>
      <w:marBottom w:val="0"/>
      <w:divBdr>
        <w:top w:val="none" w:sz="0" w:space="0" w:color="auto"/>
        <w:left w:val="none" w:sz="0" w:space="0" w:color="auto"/>
        <w:bottom w:val="none" w:sz="0" w:space="0" w:color="auto"/>
        <w:right w:val="none" w:sz="0" w:space="0" w:color="auto"/>
      </w:divBdr>
    </w:div>
    <w:div w:id="918443035">
      <w:bodyDiv w:val="1"/>
      <w:marLeft w:val="0"/>
      <w:marRight w:val="0"/>
      <w:marTop w:val="0"/>
      <w:marBottom w:val="0"/>
      <w:divBdr>
        <w:top w:val="none" w:sz="0" w:space="0" w:color="auto"/>
        <w:left w:val="none" w:sz="0" w:space="0" w:color="auto"/>
        <w:bottom w:val="none" w:sz="0" w:space="0" w:color="auto"/>
        <w:right w:val="none" w:sz="0" w:space="0" w:color="auto"/>
      </w:divBdr>
    </w:div>
    <w:div w:id="918560514">
      <w:bodyDiv w:val="1"/>
      <w:marLeft w:val="0"/>
      <w:marRight w:val="0"/>
      <w:marTop w:val="0"/>
      <w:marBottom w:val="0"/>
      <w:divBdr>
        <w:top w:val="none" w:sz="0" w:space="0" w:color="auto"/>
        <w:left w:val="none" w:sz="0" w:space="0" w:color="auto"/>
        <w:bottom w:val="none" w:sz="0" w:space="0" w:color="auto"/>
        <w:right w:val="none" w:sz="0" w:space="0" w:color="auto"/>
      </w:divBdr>
    </w:div>
    <w:div w:id="918948224">
      <w:bodyDiv w:val="1"/>
      <w:marLeft w:val="0"/>
      <w:marRight w:val="0"/>
      <w:marTop w:val="0"/>
      <w:marBottom w:val="0"/>
      <w:divBdr>
        <w:top w:val="none" w:sz="0" w:space="0" w:color="auto"/>
        <w:left w:val="none" w:sz="0" w:space="0" w:color="auto"/>
        <w:bottom w:val="none" w:sz="0" w:space="0" w:color="auto"/>
        <w:right w:val="none" w:sz="0" w:space="0" w:color="auto"/>
      </w:divBdr>
    </w:div>
    <w:div w:id="918949683">
      <w:bodyDiv w:val="1"/>
      <w:marLeft w:val="0"/>
      <w:marRight w:val="0"/>
      <w:marTop w:val="0"/>
      <w:marBottom w:val="0"/>
      <w:divBdr>
        <w:top w:val="none" w:sz="0" w:space="0" w:color="auto"/>
        <w:left w:val="none" w:sz="0" w:space="0" w:color="auto"/>
        <w:bottom w:val="none" w:sz="0" w:space="0" w:color="auto"/>
        <w:right w:val="none" w:sz="0" w:space="0" w:color="auto"/>
      </w:divBdr>
    </w:div>
    <w:div w:id="919295497">
      <w:bodyDiv w:val="1"/>
      <w:marLeft w:val="0"/>
      <w:marRight w:val="0"/>
      <w:marTop w:val="0"/>
      <w:marBottom w:val="0"/>
      <w:divBdr>
        <w:top w:val="none" w:sz="0" w:space="0" w:color="auto"/>
        <w:left w:val="none" w:sz="0" w:space="0" w:color="auto"/>
        <w:bottom w:val="none" w:sz="0" w:space="0" w:color="auto"/>
        <w:right w:val="none" w:sz="0" w:space="0" w:color="auto"/>
      </w:divBdr>
    </w:div>
    <w:div w:id="920145407">
      <w:bodyDiv w:val="1"/>
      <w:marLeft w:val="0"/>
      <w:marRight w:val="0"/>
      <w:marTop w:val="0"/>
      <w:marBottom w:val="0"/>
      <w:divBdr>
        <w:top w:val="none" w:sz="0" w:space="0" w:color="auto"/>
        <w:left w:val="none" w:sz="0" w:space="0" w:color="auto"/>
        <w:bottom w:val="none" w:sz="0" w:space="0" w:color="auto"/>
        <w:right w:val="none" w:sz="0" w:space="0" w:color="auto"/>
      </w:divBdr>
    </w:div>
    <w:div w:id="920916629">
      <w:bodyDiv w:val="1"/>
      <w:marLeft w:val="0"/>
      <w:marRight w:val="0"/>
      <w:marTop w:val="0"/>
      <w:marBottom w:val="0"/>
      <w:divBdr>
        <w:top w:val="none" w:sz="0" w:space="0" w:color="auto"/>
        <w:left w:val="none" w:sz="0" w:space="0" w:color="auto"/>
        <w:bottom w:val="none" w:sz="0" w:space="0" w:color="auto"/>
        <w:right w:val="none" w:sz="0" w:space="0" w:color="auto"/>
      </w:divBdr>
    </w:div>
    <w:div w:id="921186689">
      <w:bodyDiv w:val="1"/>
      <w:marLeft w:val="0"/>
      <w:marRight w:val="0"/>
      <w:marTop w:val="0"/>
      <w:marBottom w:val="0"/>
      <w:divBdr>
        <w:top w:val="none" w:sz="0" w:space="0" w:color="auto"/>
        <w:left w:val="none" w:sz="0" w:space="0" w:color="auto"/>
        <w:bottom w:val="none" w:sz="0" w:space="0" w:color="auto"/>
        <w:right w:val="none" w:sz="0" w:space="0" w:color="auto"/>
      </w:divBdr>
    </w:div>
    <w:div w:id="921765933">
      <w:bodyDiv w:val="1"/>
      <w:marLeft w:val="0"/>
      <w:marRight w:val="0"/>
      <w:marTop w:val="0"/>
      <w:marBottom w:val="0"/>
      <w:divBdr>
        <w:top w:val="none" w:sz="0" w:space="0" w:color="auto"/>
        <w:left w:val="none" w:sz="0" w:space="0" w:color="auto"/>
        <w:bottom w:val="none" w:sz="0" w:space="0" w:color="auto"/>
        <w:right w:val="none" w:sz="0" w:space="0" w:color="auto"/>
      </w:divBdr>
    </w:div>
    <w:div w:id="922030222">
      <w:bodyDiv w:val="1"/>
      <w:marLeft w:val="0"/>
      <w:marRight w:val="0"/>
      <w:marTop w:val="0"/>
      <w:marBottom w:val="0"/>
      <w:divBdr>
        <w:top w:val="none" w:sz="0" w:space="0" w:color="auto"/>
        <w:left w:val="none" w:sz="0" w:space="0" w:color="auto"/>
        <w:bottom w:val="none" w:sz="0" w:space="0" w:color="auto"/>
        <w:right w:val="none" w:sz="0" w:space="0" w:color="auto"/>
      </w:divBdr>
    </w:div>
    <w:div w:id="922645683">
      <w:bodyDiv w:val="1"/>
      <w:marLeft w:val="0"/>
      <w:marRight w:val="0"/>
      <w:marTop w:val="0"/>
      <w:marBottom w:val="0"/>
      <w:divBdr>
        <w:top w:val="none" w:sz="0" w:space="0" w:color="auto"/>
        <w:left w:val="none" w:sz="0" w:space="0" w:color="auto"/>
        <w:bottom w:val="none" w:sz="0" w:space="0" w:color="auto"/>
        <w:right w:val="none" w:sz="0" w:space="0" w:color="auto"/>
      </w:divBdr>
    </w:div>
    <w:div w:id="923033401">
      <w:bodyDiv w:val="1"/>
      <w:marLeft w:val="0"/>
      <w:marRight w:val="0"/>
      <w:marTop w:val="0"/>
      <w:marBottom w:val="0"/>
      <w:divBdr>
        <w:top w:val="none" w:sz="0" w:space="0" w:color="auto"/>
        <w:left w:val="none" w:sz="0" w:space="0" w:color="auto"/>
        <w:bottom w:val="none" w:sz="0" w:space="0" w:color="auto"/>
        <w:right w:val="none" w:sz="0" w:space="0" w:color="auto"/>
      </w:divBdr>
    </w:div>
    <w:div w:id="923800331">
      <w:bodyDiv w:val="1"/>
      <w:marLeft w:val="0"/>
      <w:marRight w:val="0"/>
      <w:marTop w:val="0"/>
      <w:marBottom w:val="0"/>
      <w:divBdr>
        <w:top w:val="none" w:sz="0" w:space="0" w:color="auto"/>
        <w:left w:val="none" w:sz="0" w:space="0" w:color="auto"/>
        <w:bottom w:val="none" w:sz="0" w:space="0" w:color="auto"/>
        <w:right w:val="none" w:sz="0" w:space="0" w:color="auto"/>
      </w:divBdr>
    </w:div>
    <w:div w:id="924262633">
      <w:bodyDiv w:val="1"/>
      <w:marLeft w:val="0"/>
      <w:marRight w:val="0"/>
      <w:marTop w:val="0"/>
      <w:marBottom w:val="0"/>
      <w:divBdr>
        <w:top w:val="none" w:sz="0" w:space="0" w:color="auto"/>
        <w:left w:val="none" w:sz="0" w:space="0" w:color="auto"/>
        <w:bottom w:val="none" w:sz="0" w:space="0" w:color="auto"/>
        <w:right w:val="none" w:sz="0" w:space="0" w:color="auto"/>
      </w:divBdr>
    </w:div>
    <w:div w:id="924268393">
      <w:bodyDiv w:val="1"/>
      <w:marLeft w:val="0"/>
      <w:marRight w:val="0"/>
      <w:marTop w:val="0"/>
      <w:marBottom w:val="0"/>
      <w:divBdr>
        <w:top w:val="none" w:sz="0" w:space="0" w:color="auto"/>
        <w:left w:val="none" w:sz="0" w:space="0" w:color="auto"/>
        <w:bottom w:val="none" w:sz="0" w:space="0" w:color="auto"/>
        <w:right w:val="none" w:sz="0" w:space="0" w:color="auto"/>
      </w:divBdr>
    </w:div>
    <w:div w:id="924415707">
      <w:bodyDiv w:val="1"/>
      <w:marLeft w:val="0"/>
      <w:marRight w:val="0"/>
      <w:marTop w:val="0"/>
      <w:marBottom w:val="0"/>
      <w:divBdr>
        <w:top w:val="none" w:sz="0" w:space="0" w:color="auto"/>
        <w:left w:val="none" w:sz="0" w:space="0" w:color="auto"/>
        <w:bottom w:val="none" w:sz="0" w:space="0" w:color="auto"/>
        <w:right w:val="none" w:sz="0" w:space="0" w:color="auto"/>
      </w:divBdr>
    </w:div>
    <w:div w:id="924609994">
      <w:bodyDiv w:val="1"/>
      <w:marLeft w:val="0"/>
      <w:marRight w:val="0"/>
      <w:marTop w:val="0"/>
      <w:marBottom w:val="0"/>
      <w:divBdr>
        <w:top w:val="none" w:sz="0" w:space="0" w:color="auto"/>
        <w:left w:val="none" w:sz="0" w:space="0" w:color="auto"/>
        <w:bottom w:val="none" w:sz="0" w:space="0" w:color="auto"/>
        <w:right w:val="none" w:sz="0" w:space="0" w:color="auto"/>
      </w:divBdr>
    </w:div>
    <w:div w:id="924729894">
      <w:bodyDiv w:val="1"/>
      <w:marLeft w:val="0"/>
      <w:marRight w:val="0"/>
      <w:marTop w:val="0"/>
      <w:marBottom w:val="0"/>
      <w:divBdr>
        <w:top w:val="none" w:sz="0" w:space="0" w:color="auto"/>
        <w:left w:val="none" w:sz="0" w:space="0" w:color="auto"/>
        <w:bottom w:val="none" w:sz="0" w:space="0" w:color="auto"/>
        <w:right w:val="none" w:sz="0" w:space="0" w:color="auto"/>
      </w:divBdr>
    </w:div>
    <w:div w:id="924847213">
      <w:bodyDiv w:val="1"/>
      <w:marLeft w:val="0"/>
      <w:marRight w:val="0"/>
      <w:marTop w:val="0"/>
      <w:marBottom w:val="0"/>
      <w:divBdr>
        <w:top w:val="none" w:sz="0" w:space="0" w:color="auto"/>
        <w:left w:val="none" w:sz="0" w:space="0" w:color="auto"/>
        <w:bottom w:val="none" w:sz="0" w:space="0" w:color="auto"/>
        <w:right w:val="none" w:sz="0" w:space="0" w:color="auto"/>
      </w:divBdr>
    </w:div>
    <w:div w:id="925311807">
      <w:bodyDiv w:val="1"/>
      <w:marLeft w:val="0"/>
      <w:marRight w:val="0"/>
      <w:marTop w:val="0"/>
      <w:marBottom w:val="0"/>
      <w:divBdr>
        <w:top w:val="none" w:sz="0" w:space="0" w:color="auto"/>
        <w:left w:val="none" w:sz="0" w:space="0" w:color="auto"/>
        <w:bottom w:val="none" w:sz="0" w:space="0" w:color="auto"/>
        <w:right w:val="none" w:sz="0" w:space="0" w:color="auto"/>
      </w:divBdr>
    </w:div>
    <w:div w:id="925649280">
      <w:bodyDiv w:val="1"/>
      <w:marLeft w:val="0"/>
      <w:marRight w:val="0"/>
      <w:marTop w:val="0"/>
      <w:marBottom w:val="0"/>
      <w:divBdr>
        <w:top w:val="none" w:sz="0" w:space="0" w:color="auto"/>
        <w:left w:val="none" w:sz="0" w:space="0" w:color="auto"/>
        <w:bottom w:val="none" w:sz="0" w:space="0" w:color="auto"/>
        <w:right w:val="none" w:sz="0" w:space="0" w:color="auto"/>
      </w:divBdr>
    </w:div>
    <w:div w:id="925767680">
      <w:bodyDiv w:val="1"/>
      <w:marLeft w:val="0"/>
      <w:marRight w:val="0"/>
      <w:marTop w:val="0"/>
      <w:marBottom w:val="0"/>
      <w:divBdr>
        <w:top w:val="none" w:sz="0" w:space="0" w:color="auto"/>
        <w:left w:val="none" w:sz="0" w:space="0" w:color="auto"/>
        <w:bottom w:val="none" w:sz="0" w:space="0" w:color="auto"/>
        <w:right w:val="none" w:sz="0" w:space="0" w:color="auto"/>
      </w:divBdr>
    </w:div>
    <w:div w:id="925846269">
      <w:bodyDiv w:val="1"/>
      <w:marLeft w:val="0"/>
      <w:marRight w:val="0"/>
      <w:marTop w:val="0"/>
      <w:marBottom w:val="0"/>
      <w:divBdr>
        <w:top w:val="none" w:sz="0" w:space="0" w:color="auto"/>
        <w:left w:val="none" w:sz="0" w:space="0" w:color="auto"/>
        <w:bottom w:val="none" w:sz="0" w:space="0" w:color="auto"/>
        <w:right w:val="none" w:sz="0" w:space="0" w:color="auto"/>
      </w:divBdr>
    </w:div>
    <w:div w:id="925917497">
      <w:bodyDiv w:val="1"/>
      <w:marLeft w:val="0"/>
      <w:marRight w:val="0"/>
      <w:marTop w:val="0"/>
      <w:marBottom w:val="0"/>
      <w:divBdr>
        <w:top w:val="none" w:sz="0" w:space="0" w:color="auto"/>
        <w:left w:val="none" w:sz="0" w:space="0" w:color="auto"/>
        <w:bottom w:val="none" w:sz="0" w:space="0" w:color="auto"/>
        <w:right w:val="none" w:sz="0" w:space="0" w:color="auto"/>
      </w:divBdr>
    </w:div>
    <w:div w:id="926184167">
      <w:bodyDiv w:val="1"/>
      <w:marLeft w:val="0"/>
      <w:marRight w:val="0"/>
      <w:marTop w:val="0"/>
      <w:marBottom w:val="0"/>
      <w:divBdr>
        <w:top w:val="none" w:sz="0" w:space="0" w:color="auto"/>
        <w:left w:val="none" w:sz="0" w:space="0" w:color="auto"/>
        <w:bottom w:val="none" w:sz="0" w:space="0" w:color="auto"/>
        <w:right w:val="none" w:sz="0" w:space="0" w:color="auto"/>
      </w:divBdr>
    </w:div>
    <w:div w:id="926689163">
      <w:bodyDiv w:val="1"/>
      <w:marLeft w:val="0"/>
      <w:marRight w:val="0"/>
      <w:marTop w:val="0"/>
      <w:marBottom w:val="0"/>
      <w:divBdr>
        <w:top w:val="none" w:sz="0" w:space="0" w:color="auto"/>
        <w:left w:val="none" w:sz="0" w:space="0" w:color="auto"/>
        <w:bottom w:val="none" w:sz="0" w:space="0" w:color="auto"/>
        <w:right w:val="none" w:sz="0" w:space="0" w:color="auto"/>
      </w:divBdr>
    </w:div>
    <w:div w:id="926690254">
      <w:bodyDiv w:val="1"/>
      <w:marLeft w:val="0"/>
      <w:marRight w:val="0"/>
      <w:marTop w:val="0"/>
      <w:marBottom w:val="0"/>
      <w:divBdr>
        <w:top w:val="none" w:sz="0" w:space="0" w:color="auto"/>
        <w:left w:val="none" w:sz="0" w:space="0" w:color="auto"/>
        <w:bottom w:val="none" w:sz="0" w:space="0" w:color="auto"/>
        <w:right w:val="none" w:sz="0" w:space="0" w:color="auto"/>
      </w:divBdr>
    </w:div>
    <w:div w:id="926841443">
      <w:bodyDiv w:val="1"/>
      <w:marLeft w:val="0"/>
      <w:marRight w:val="0"/>
      <w:marTop w:val="0"/>
      <w:marBottom w:val="0"/>
      <w:divBdr>
        <w:top w:val="none" w:sz="0" w:space="0" w:color="auto"/>
        <w:left w:val="none" w:sz="0" w:space="0" w:color="auto"/>
        <w:bottom w:val="none" w:sz="0" w:space="0" w:color="auto"/>
        <w:right w:val="none" w:sz="0" w:space="0" w:color="auto"/>
      </w:divBdr>
    </w:div>
    <w:div w:id="927882843">
      <w:bodyDiv w:val="1"/>
      <w:marLeft w:val="0"/>
      <w:marRight w:val="0"/>
      <w:marTop w:val="0"/>
      <w:marBottom w:val="0"/>
      <w:divBdr>
        <w:top w:val="none" w:sz="0" w:space="0" w:color="auto"/>
        <w:left w:val="none" w:sz="0" w:space="0" w:color="auto"/>
        <w:bottom w:val="none" w:sz="0" w:space="0" w:color="auto"/>
        <w:right w:val="none" w:sz="0" w:space="0" w:color="auto"/>
      </w:divBdr>
    </w:div>
    <w:div w:id="928000054">
      <w:bodyDiv w:val="1"/>
      <w:marLeft w:val="0"/>
      <w:marRight w:val="0"/>
      <w:marTop w:val="0"/>
      <w:marBottom w:val="0"/>
      <w:divBdr>
        <w:top w:val="none" w:sz="0" w:space="0" w:color="auto"/>
        <w:left w:val="none" w:sz="0" w:space="0" w:color="auto"/>
        <w:bottom w:val="none" w:sz="0" w:space="0" w:color="auto"/>
        <w:right w:val="none" w:sz="0" w:space="0" w:color="auto"/>
      </w:divBdr>
    </w:div>
    <w:div w:id="928076940">
      <w:bodyDiv w:val="1"/>
      <w:marLeft w:val="0"/>
      <w:marRight w:val="0"/>
      <w:marTop w:val="0"/>
      <w:marBottom w:val="0"/>
      <w:divBdr>
        <w:top w:val="none" w:sz="0" w:space="0" w:color="auto"/>
        <w:left w:val="none" w:sz="0" w:space="0" w:color="auto"/>
        <w:bottom w:val="none" w:sz="0" w:space="0" w:color="auto"/>
        <w:right w:val="none" w:sz="0" w:space="0" w:color="auto"/>
      </w:divBdr>
    </w:div>
    <w:div w:id="928661256">
      <w:bodyDiv w:val="1"/>
      <w:marLeft w:val="0"/>
      <w:marRight w:val="0"/>
      <w:marTop w:val="0"/>
      <w:marBottom w:val="0"/>
      <w:divBdr>
        <w:top w:val="none" w:sz="0" w:space="0" w:color="auto"/>
        <w:left w:val="none" w:sz="0" w:space="0" w:color="auto"/>
        <w:bottom w:val="none" w:sz="0" w:space="0" w:color="auto"/>
        <w:right w:val="none" w:sz="0" w:space="0" w:color="auto"/>
      </w:divBdr>
    </w:div>
    <w:div w:id="929000747">
      <w:bodyDiv w:val="1"/>
      <w:marLeft w:val="0"/>
      <w:marRight w:val="0"/>
      <w:marTop w:val="0"/>
      <w:marBottom w:val="0"/>
      <w:divBdr>
        <w:top w:val="none" w:sz="0" w:space="0" w:color="auto"/>
        <w:left w:val="none" w:sz="0" w:space="0" w:color="auto"/>
        <w:bottom w:val="none" w:sz="0" w:space="0" w:color="auto"/>
        <w:right w:val="none" w:sz="0" w:space="0" w:color="auto"/>
      </w:divBdr>
    </w:div>
    <w:div w:id="929318968">
      <w:bodyDiv w:val="1"/>
      <w:marLeft w:val="0"/>
      <w:marRight w:val="0"/>
      <w:marTop w:val="0"/>
      <w:marBottom w:val="0"/>
      <w:divBdr>
        <w:top w:val="none" w:sz="0" w:space="0" w:color="auto"/>
        <w:left w:val="none" w:sz="0" w:space="0" w:color="auto"/>
        <w:bottom w:val="none" w:sz="0" w:space="0" w:color="auto"/>
        <w:right w:val="none" w:sz="0" w:space="0" w:color="auto"/>
      </w:divBdr>
    </w:div>
    <w:div w:id="931471220">
      <w:bodyDiv w:val="1"/>
      <w:marLeft w:val="0"/>
      <w:marRight w:val="0"/>
      <w:marTop w:val="0"/>
      <w:marBottom w:val="0"/>
      <w:divBdr>
        <w:top w:val="none" w:sz="0" w:space="0" w:color="auto"/>
        <w:left w:val="none" w:sz="0" w:space="0" w:color="auto"/>
        <w:bottom w:val="none" w:sz="0" w:space="0" w:color="auto"/>
        <w:right w:val="none" w:sz="0" w:space="0" w:color="auto"/>
      </w:divBdr>
    </w:div>
    <w:div w:id="931550415">
      <w:bodyDiv w:val="1"/>
      <w:marLeft w:val="0"/>
      <w:marRight w:val="0"/>
      <w:marTop w:val="0"/>
      <w:marBottom w:val="0"/>
      <w:divBdr>
        <w:top w:val="none" w:sz="0" w:space="0" w:color="auto"/>
        <w:left w:val="none" w:sz="0" w:space="0" w:color="auto"/>
        <w:bottom w:val="none" w:sz="0" w:space="0" w:color="auto"/>
        <w:right w:val="none" w:sz="0" w:space="0" w:color="auto"/>
      </w:divBdr>
    </w:div>
    <w:div w:id="931551562">
      <w:bodyDiv w:val="1"/>
      <w:marLeft w:val="0"/>
      <w:marRight w:val="0"/>
      <w:marTop w:val="0"/>
      <w:marBottom w:val="0"/>
      <w:divBdr>
        <w:top w:val="none" w:sz="0" w:space="0" w:color="auto"/>
        <w:left w:val="none" w:sz="0" w:space="0" w:color="auto"/>
        <w:bottom w:val="none" w:sz="0" w:space="0" w:color="auto"/>
        <w:right w:val="none" w:sz="0" w:space="0" w:color="auto"/>
      </w:divBdr>
    </w:div>
    <w:div w:id="931619857">
      <w:bodyDiv w:val="1"/>
      <w:marLeft w:val="0"/>
      <w:marRight w:val="0"/>
      <w:marTop w:val="0"/>
      <w:marBottom w:val="0"/>
      <w:divBdr>
        <w:top w:val="none" w:sz="0" w:space="0" w:color="auto"/>
        <w:left w:val="none" w:sz="0" w:space="0" w:color="auto"/>
        <w:bottom w:val="none" w:sz="0" w:space="0" w:color="auto"/>
        <w:right w:val="none" w:sz="0" w:space="0" w:color="auto"/>
      </w:divBdr>
    </w:div>
    <w:div w:id="932514240">
      <w:bodyDiv w:val="1"/>
      <w:marLeft w:val="0"/>
      <w:marRight w:val="0"/>
      <w:marTop w:val="0"/>
      <w:marBottom w:val="0"/>
      <w:divBdr>
        <w:top w:val="none" w:sz="0" w:space="0" w:color="auto"/>
        <w:left w:val="none" w:sz="0" w:space="0" w:color="auto"/>
        <w:bottom w:val="none" w:sz="0" w:space="0" w:color="auto"/>
        <w:right w:val="none" w:sz="0" w:space="0" w:color="auto"/>
      </w:divBdr>
    </w:div>
    <w:div w:id="932590348">
      <w:bodyDiv w:val="1"/>
      <w:marLeft w:val="0"/>
      <w:marRight w:val="0"/>
      <w:marTop w:val="0"/>
      <w:marBottom w:val="0"/>
      <w:divBdr>
        <w:top w:val="none" w:sz="0" w:space="0" w:color="auto"/>
        <w:left w:val="none" w:sz="0" w:space="0" w:color="auto"/>
        <w:bottom w:val="none" w:sz="0" w:space="0" w:color="auto"/>
        <w:right w:val="none" w:sz="0" w:space="0" w:color="auto"/>
      </w:divBdr>
    </w:div>
    <w:div w:id="932981694">
      <w:bodyDiv w:val="1"/>
      <w:marLeft w:val="0"/>
      <w:marRight w:val="0"/>
      <w:marTop w:val="0"/>
      <w:marBottom w:val="0"/>
      <w:divBdr>
        <w:top w:val="none" w:sz="0" w:space="0" w:color="auto"/>
        <w:left w:val="none" w:sz="0" w:space="0" w:color="auto"/>
        <w:bottom w:val="none" w:sz="0" w:space="0" w:color="auto"/>
        <w:right w:val="none" w:sz="0" w:space="0" w:color="auto"/>
      </w:divBdr>
    </w:div>
    <w:div w:id="934482356">
      <w:bodyDiv w:val="1"/>
      <w:marLeft w:val="0"/>
      <w:marRight w:val="0"/>
      <w:marTop w:val="0"/>
      <w:marBottom w:val="0"/>
      <w:divBdr>
        <w:top w:val="none" w:sz="0" w:space="0" w:color="auto"/>
        <w:left w:val="none" w:sz="0" w:space="0" w:color="auto"/>
        <w:bottom w:val="none" w:sz="0" w:space="0" w:color="auto"/>
        <w:right w:val="none" w:sz="0" w:space="0" w:color="auto"/>
      </w:divBdr>
    </w:div>
    <w:div w:id="934824847">
      <w:bodyDiv w:val="1"/>
      <w:marLeft w:val="0"/>
      <w:marRight w:val="0"/>
      <w:marTop w:val="0"/>
      <w:marBottom w:val="0"/>
      <w:divBdr>
        <w:top w:val="none" w:sz="0" w:space="0" w:color="auto"/>
        <w:left w:val="none" w:sz="0" w:space="0" w:color="auto"/>
        <w:bottom w:val="none" w:sz="0" w:space="0" w:color="auto"/>
        <w:right w:val="none" w:sz="0" w:space="0" w:color="auto"/>
      </w:divBdr>
    </w:div>
    <w:div w:id="934898776">
      <w:bodyDiv w:val="1"/>
      <w:marLeft w:val="0"/>
      <w:marRight w:val="0"/>
      <w:marTop w:val="0"/>
      <w:marBottom w:val="0"/>
      <w:divBdr>
        <w:top w:val="none" w:sz="0" w:space="0" w:color="auto"/>
        <w:left w:val="none" w:sz="0" w:space="0" w:color="auto"/>
        <w:bottom w:val="none" w:sz="0" w:space="0" w:color="auto"/>
        <w:right w:val="none" w:sz="0" w:space="0" w:color="auto"/>
      </w:divBdr>
    </w:div>
    <w:div w:id="935207949">
      <w:bodyDiv w:val="1"/>
      <w:marLeft w:val="0"/>
      <w:marRight w:val="0"/>
      <w:marTop w:val="0"/>
      <w:marBottom w:val="0"/>
      <w:divBdr>
        <w:top w:val="none" w:sz="0" w:space="0" w:color="auto"/>
        <w:left w:val="none" w:sz="0" w:space="0" w:color="auto"/>
        <w:bottom w:val="none" w:sz="0" w:space="0" w:color="auto"/>
        <w:right w:val="none" w:sz="0" w:space="0" w:color="auto"/>
      </w:divBdr>
    </w:div>
    <w:div w:id="935405446">
      <w:bodyDiv w:val="1"/>
      <w:marLeft w:val="0"/>
      <w:marRight w:val="0"/>
      <w:marTop w:val="0"/>
      <w:marBottom w:val="0"/>
      <w:divBdr>
        <w:top w:val="none" w:sz="0" w:space="0" w:color="auto"/>
        <w:left w:val="none" w:sz="0" w:space="0" w:color="auto"/>
        <w:bottom w:val="none" w:sz="0" w:space="0" w:color="auto"/>
        <w:right w:val="none" w:sz="0" w:space="0" w:color="auto"/>
      </w:divBdr>
    </w:div>
    <w:div w:id="935795443">
      <w:bodyDiv w:val="1"/>
      <w:marLeft w:val="0"/>
      <w:marRight w:val="0"/>
      <w:marTop w:val="0"/>
      <w:marBottom w:val="0"/>
      <w:divBdr>
        <w:top w:val="none" w:sz="0" w:space="0" w:color="auto"/>
        <w:left w:val="none" w:sz="0" w:space="0" w:color="auto"/>
        <w:bottom w:val="none" w:sz="0" w:space="0" w:color="auto"/>
        <w:right w:val="none" w:sz="0" w:space="0" w:color="auto"/>
      </w:divBdr>
    </w:div>
    <w:div w:id="936325331">
      <w:bodyDiv w:val="1"/>
      <w:marLeft w:val="0"/>
      <w:marRight w:val="0"/>
      <w:marTop w:val="0"/>
      <w:marBottom w:val="0"/>
      <w:divBdr>
        <w:top w:val="none" w:sz="0" w:space="0" w:color="auto"/>
        <w:left w:val="none" w:sz="0" w:space="0" w:color="auto"/>
        <w:bottom w:val="none" w:sz="0" w:space="0" w:color="auto"/>
        <w:right w:val="none" w:sz="0" w:space="0" w:color="auto"/>
      </w:divBdr>
    </w:div>
    <w:div w:id="936668148">
      <w:bodyDiv w:val="1"/>
      <w:marLeft w:val="0"/>
      <w:marRight w:val="0"/>
      <w:marTop w:val="0"/>
      <w:marBottom w:val="0"/>
      <w:divBdr>
        <w:top w:val="none" w:sz="0" w:space="0" w:color="auto"/>
        <w:left w:val="none" w:sz="0" w:space="0" w:color="auto"/>
        <w:bottom w:val="none" w:sz="0" w:space="0" w:color="auto"/>
        <w:right w:val="none" w:sz="0" w:space="0" w:color="auto"/>
      </w:divBdr>
    </w:div>
    <w:div w:id="937249206">
      <w:bodyDiv w:val="1"/>
      <w:marLeft w:val="0"/>
      <w:marRight w:val="0"/>
      <w:marTop w:val="0"/>
      <w:marBottom w:val="0"/>
      <w:divBdr>
        <w:top w:val="none" w:sz="0" w:space="0" w:color="auto"/>
        <w:left w:val="none" w:sz="0" w:space="0" w:color="auto"/>
        <w:bottom w:val="none" w:sz="0" w:space="0" w:color="auto"/>
        <w:right w:val="none" w:sz="0" w:space="0" w:color="auto"/>
      </w:divBdr>
    </w:div>
    <w:div w:id="937252973">
      <w:bodyDiv w:val="1"/>
      <w:marLeft w:val="0"/>
      <w:marRight w:val="0"/>
      <w:marTop w:val="0"/>
      <w:marBottom w:val="0"/>
      <w:divBdr>
        <w:top w:val="none" w:sz="0" w:space="0" w:color="auto"/>
        <w:left w:val="none" w:sz="0" w:space="0" w:color="auto"/>
        <w:bottom w:val="none" w:sz="0" w:space="0" w:color="auto"/>
        <w:right w:val="none" w:sz="0" w:space="0" w:color="auto"/>
      </w:divBdr>
    </w:div>
    <w:div w:id="937253230">
      <w:bodyDiv w:val="1"/>
      <w:marLeft w:val="0"/>
      <w:marRight w:val="0"/>
      <w:marTop w:val="0"/>
      <w:marBottom w:val="0"/>
      <w:divBdr>
        <w:top w:val="none" w:sz="0" w:space="0" w:color="auto"/>
        <w:left w:val="none" w:sz="0" w:space="0" w:color="auto"/>
        <w:bottom w:val="none" w:sz="0" w:space="0" w:color="auto"/>
        <w:right w:val="none" w:sz="0" w:space="0" w:color="auto"/>
      </w:divBdr>
    </w:div>
    <w:div w:id="938222534">
      <w:bodyDiv w:val="1"/>
      <w:marLeft w:val="0"/>
      <w:marRight w:val="0"/>
      <w:marTop w:val="0"/>
      <w:marBottom w:val="0"/>
      <w:divBdr>
        <w:top w:val="none" w:sz="0" w:space="0" w:color="auto"/>
        <w:left w:val="none" w:sz="0" w:space="0" w:color="auto"/>
        <w:bottom w:val="none" w:sz="0" w:space="0" w:color="auto"/>
        <w:right w:val="none" w:sz="0" w:space="0" w:color="auto"/>
      </w:divBdr>
    </w:div>
    <w:div w:id="939412290">
      <w:bodyDiv w:val="1"/>
      <w:marLeft w:val="0"/>
      <w:marRight w:val="0"/>
      <w:marTop w:val="0"/>
      <w:marBottom w:val="0"/>
      <w:divBdr>
        <w:top w:val="none" w:sz="0" w:space="0" w:color="auto"/>
        <w:left w:val="none" w:sz="0" w:space="0" w:color="auto"/>
        <w:bottom w:val="none" w:sz="0" w:space="0" w:color="auto"/>
        <w:right w:val="none" w:sz="0" w:space="0" w:color="auto"/>
      </w:divBdr>
    </w:div>
    <w:div w:id="939528548">
      <w:bodyDiv w:val="1"/>
      <w:marLeft w:val="0"/>
      <w:marRight w:val="0"/>
      <w:marTop w:val="0"/>
      <w:marBottom w:val="0"/>
      <w:divBdr>
        <w:top w:val="none" w:sz="0" w:space="0" w:color="auto"/>
        <w:left w:val="none" w:sz="0" w:space="0" w:color="auto"/>
        <w:bottom w:val="none" w:sz="0" w:space="0" w:color="auto"/>
        <w:right w:val="none" w:sz="0" w:space="0" w:color="auto"/>
      </w:divBdr>
    </w:div>
    <w:div w:id="940070846">
      <w:bodyDiv w:val="1"/>
      <w:marLeft w:val="0"/>
      <w:marRight w:val="0"/>
      <w:marTop w:val="0"/>
      <w:marBottom w:val="0"/>
      <w:divBdr>
        <w:top w:val="none" w:sz="0" w:space="0" w:color="auto"/>
        <w:left w:val="none" w:sz="0" w:space="0" w:color="auto"/>
        <w:bottom w:val="none" w:sz="0" w:space="0" w:color="auto"/>
        <w:right w:val="none" w:sz="0" w:space="0" w:color="auto"/>
      </w:divBdr>
    </w:div>
    <w:div w:id="940531737">
      <w:bodyDiv w:val="1"/>
      <w:marLeft w:val="0"/>
      <w:marRight w:val="0"/>
      <w:marTop w:val="0"/>
      <w:marBottom w:val="0"/>
      <w:divBdr>
        <w:top w:val="none" w:sz="0" w:space="0" w:color="auto"/>
        <w:left w:val="none" w:sz="0" w:space="0" w:color="auto"/>
        <w:bottom w:val="none" w:sz="0" w:space="0" w:color="auto"/>
        <w:right w:val="none" w:sz="0" w:space="0" w:color="auto"/>
      </w:divBdr>
    </w:div>
    <w:div w:id="940919742">
      <w:bodyDiv w:val="1"/>
      <w:marLeft w:val="0"/>
      <w:marRight w:val="0"/>
      <w:marTop w:val="0"/>
      <w:marBottom w:val="0"/>
      <w:divBdr>
        <w:top w:val="none" w:sz="0" w:space="0" w:color="auto"/>
        <w:left w:val="none" w:sz="0" w:space="0" w:color="auto"/>
        <w:bottom w:val="none" w:sz="0" w:space="0" w:color="auto"/>
        <w:right w:val="none" w:sz="0" w:space="0" w:color="auto"/>
      </w:divBdr>
    </w:div>
    <w:div w:id="941032863">
      <w:bodyDiv w:val="1"/>
      <w:marLeft w:val="0"/>
      <w:marRight w:val="0"/>
      <w:marTop w:val="0"/>
      <w:marBottom w:val="0"/>
      <w:divBdr>
        <w:top w:val="none" w:sz="0" w:space="0" w:color="auto"/>
        <w:left w:val="none" w:sz="0" w:space="0" w:color="auto"/>
        <w:bottom w:val="none" w:sz="0" w:space="0" w:color="auto"/>
        <w:right w:val="none" w:sz="0" w:space="0" w:color="auto"/>
      </w:divBdr>
    </w:div>
    <w:div w:id="941109457">
      <w:bodyDiv w:val="1"/>
      <w:marLeft w:val="0"/>
      <w:marRight w:val="0"/>
      <w:marTop w:val="0"/>
      <w:marBottom w:val="0"/>
      <w:divBdr>
        <w:top w:val="none" w:sz="0" w:space="0" w:color="auto"/>
        <w:left w:val="none" w:sz="0" w:space="0" w:color="auto"/>
        <w:bottom w:val="none" w:sz="0" w:space="0" w:color="auto"/>
        <w:right w:val="none" w:sz="0" w:space="0" w:color="auto"/>
      </w:divBdr>
    </w:div>
    <w:div w:id="941953327">
      <w:bodyDiv w:val="1"/>
      <w:marLeft w:val="0"/>
      <w:marRight w:val="0"/>
      <w:marTop w:val="0"/>
      <w:marBottom w:val="0"/>
      <w:divBdr>
        <w:top w:val="none" w:sz="0" w:space="0" w:color="auto"/>
        <w:left w:val="none" w:sz="0" w:space="0" w:color="auto"/>
        <w:bottom w:val="none" w:sz="0" w:space="0" w:color="auto"/>
        <w:right w:val="none" w:sz="0" w:space="0" w:color="auto"/>
      </w:divBdr>
    </w:div>
    <w:div w:id="943003043">
      <w:bodyDiv w:val="1"/>
      <w:marLeft w:val="0"/>
      <w:marRight w:val="0"/>
      <w:marTop w:val="0"/>
      <w:marBottom w:val="0"/>
      <w:divBdr>
        <w:top w:val="none" w:sz="0" w:space="0" w:color="auto"/>
        <w:left w:val="none" w:sz="0" w:space="0" w:color="auto"/>
        <w:bottom w:val="none" w:sz="0" w:space="0" w:color="auto"/>
        <w:right w:val="none" w:sz="0" w:space="0" w:color="auto"/>
      </w:divBdr>
    </w:div>
    <w:div w:id="943073299">
      <w:bodyDiv w:val="1"/>
      <w:marLeft w:val="0"/>
      <w:marRight w:val="0"/>
      <w:marTop w:val="0"/>
      <w:marBottom w:val="0"/>
      <w:divBdr>
        <w:top w:val="none" w:sz="0" w:space="0" w:color="auto"/>
        <w:left w:val="none" w:sz="0" w:space="0" w:color="auto"/>
        <w:bottom w:val="none" w:sz="0" w:space="0" w:color="auto"/>
        <w:right w:val="none" w:sz="0" w:space="0" w:color="auto"/>
      </w:divBdr>
    </w:div>
    <w:div w:id="943726585">
      <w:bodyDiv w:val="1"/>
      <w:marLeft w:val="0"/>
      <w:marRight w:val="0"/>
      <w:marTop w:val="0"/>
      <w:marBottom w:val="0"/>
      <w:divBdr>
        <w:top w:val="none" w:sz="0" w:space="0" w:color="auto"/>
        <w:left w:val="none" w:sz="0" w:space="0" w:color="auto"/>
        <w:bottom w:val="none" w:sz="0" w:space="0" w:color="auto"/>
        <w:right w:val="none" w:sz="0" w:space="0" w:color="auto"/>
      </w:divBdr>
    </w:div>
    <w:div w:id="944269764">
      <w:bodyDiv w:val="1"/>
      <w:marLeft w:val="0"/>
      <w:marRight w:val="0"/>
      <w:marTop w:val="0"/>
      <w:marBottom w:val="0"/>
      <w:divBdr>
        <w:top w:val="none" w:sz="0" w:space="0" w:color="auto"/>
        <w:left w:val="none" w:sz="0" w:space="0" w:color="auto"/>
        <w:bottom w:val="none" w:sz="0" w:space="0" w:color="auto"/>
        <w:right w:val="none" w:sz="0" w:space="0" w:color="auto"/>
      </w:divBdr>
    </w:div>
    <w:div w:id="944578625">
      <w:bodyDiv w:val="1"/>
      <w:marLeft w:val="0"/>
      <w:marRight w:val="0"/>
      <w:marTop w:val="0"/>
      <w:marBottom w:val="0"/>
      <w:divBdr>
        <w:top w:val="none" w:sz="0" w:space="0" w:color="auto"/>
        <w:left w:val="none" w:sz="0" w:space="0" w:color="auto"/>
        <w:bottom w:val="none" w:sz="0" w:space="0" w:color="auto"/>
        <w:right w:val="none" w:sz="0" w:space="0" w:color="auto"/>
      </w:divBdr>
    </w:div>
    <w:div w:id="944768834">
      <w:bodyDiv w:val="1"/>
      <w:marLeft w:val="0"/>
      <w:marRight w:val="0"/>
      <w:marTop w:val="0"/>
      <w:marBottom w:val="0"/>
      <w:divBdr>
        <w:top w:val="none" w:sz="0" w:space="0" w:color="auto"/>
        <w:left w:val="none" w:sz="0" w:space="0" w:color="auto"/>
        <w:bottom w:val="none" w:sz="0" w:space="0" w:color="auto"/>
        <w:right w:val="none" w:sz="0" w:space="0" w:color="auto"/>
      </w:divBdr>
    </w:div>
    <w:div w:id="944852245">
      <w:bodyDiv w:val="1"/>
      <w:marLeft w:val="0"/>
      <w:marRight w:val="0"/>
      <w:marTop w:val="0"/>
      <w:marBottom w:val="0"/>
      <w:divBdr>
        <w:top w:val="none" w:sz="0" w:space="0" w:color="auto"/>
        <w:left w:val="none" w:sz="0" w:space="0" w:color="auto"/>
        <w:bottom w:val="none" w:sz="0" w:space="0" w:color="auto"/>
        <w:right w:val="none" w:sz="0" w:space="0" w:color="auto"/>
      </w:divBdr>
    </w:div>
    <w:div w:id="945188624">
      <w:bodyDiv w:val="1"/>
      <w:marLeft w:val="0"/>
      <w:marRight w:val="0"/>
      <w:marTop w:val="0"/>
      <w:marBottom w:val="0"/>
      <w:divBdr>
        <w:top w:val="none" w:sz="0" w:space="0" w:color="auto"/>
        <w:left w:val="none" w:sz="0" w:space="0" w:color="auto"/>
        <w:bottom w:val="none" w:sz="0" w:space="0" w:color="auto"/>
        <w:right w:val="none" w:sz="0" w:space="0" w:color="auto"/>
      </w:divBdr>
    </w:div>
    <w:div w:id="945427430">
      <w:bodyDiv w:val="1"/>
      <w:marLeft w:val="0"/>
      <w:marRight w:val="0"/>
      <w:marTop w:val="0"/>
      <w:marBottom w:val="0"/>
      <w:divBdr>
        <w:top w:val="none" w:sz="0" w:space="0" w:color="auto"/>
        <w:left w:val="none" w:sz="0" w:space="0" w:color="auto"/>
        <w:bottom w:val="none" w:sz="0" w:space="0" w:color="auto"/>
        <w:right w:val="none" w:sz="0" w:space="0" w:color="auto"/>
      </w:divBdr>
    </w:div>
    <w:div w:id="946280831">
      <w:bodyDiv w:val="1"/>
      <w:marLeft w:val="0"/>
      <w:marRight w:val="0"/>
      <w:marTop w:val="0"/>
      <w:marBottom w:val="0"/>
      <w:divBdr>
        <w:top w:val="none" w:sz="0" w:space="0" w:color="auto"/>
        <w:left w:val="none" w:sz="0" w:space="0" w:color="auto"/>
        <w:bottom w:val="none" w:sz="0" w:space="0" w:color="auto"/>
        <w:right w:val="none" w:sz="0" w:space="0" w:color="auto"/>
      </w:divBdr>
    </w:div>
    <w:div w:id="946497169">
      <w:bodyDiv w:val="1"/>
      <w:marLeft w:val="0"/>
      <w:marRight w:val="0"/>
      <w:marTop w:val="0"/>
      <w:marBottom w:val="0"/>
      <w:divBdr>
        <w:top w:val="none" w:sz="0" w:space="0" w:color="auto"/>
        <w:left w:val="none" w:sz="0" w:space="0" w:color="auto"/>
        <w:bottom w:val="none" w:sz="0" w:space="0" w:color="auto"/>
        <w:right w:val="none" w:sz="0" w:space="0" w:color="auto"/>
      </w:divBdr>
    </w:div>
    <w:div w:id="947590893">
      <w:bodyDiv w:val="1"/>
      <w:marLeft w:val="0"/>
      <w:marRight w:val="0"/>
      <w:marTop w:val="0"/>
      <w:marBottom w:val="0"/>
      <w:divBdr>
        <w:top w:val="none" w:sz="0" w:space="0" w:color="auto"/>
        <w:left w:val="none" w:sz="0" w:space="0" w:color="auto"/>
        <w:bottom w:val="none" w:sz="0" w:space="0" w:color="auto"/>
        <w:right w:val="none" w:sz="0" w:space="0" w:color="auto"/>
      </w:divBdr>
    </w:div>
    <w:div w:id="947660595">
      <w:bodyDiv w:val="1"/>
      <w:marLeft w:val="0"/>
      <w:marRight w:val="0"/>
      <w:marTop w:val="0"/>
      <w:marBottom w:val="0"/>
      <w:divBdr>
        <w:top w:val="none" w:sz="0" w:space="0" w:color="auto"/>
        <w:left w:val="none" w:sz="0" w:space="0" w:color="auto"/>
        <w:bottom w:val="none" w:sz="0" w:space="0" w:color="auto"/>
        <w:right w:val="none" w:sz="0" w:space="0" w:color="auto"/>
      </w:divBdr>
    </w:div>
    <w:div w:id="948006987">
      <w:bodyDiv w:val="1"/>
      <w:marLeft w:val="0"/>
      <w:marRight w:val="0"/>
      <w:marTop w:val="0"/>
      <w:marBottom w:val="0"/>
      <w:divBdr>
        <w:top w:val="none" w:sz="0" w:space="0" w:color="auto"/>
        <w:left w:val="none" w:sz="0" w:space="0" w:color="auto"/>
        <w:bottom w:val="none" w:sz="0" w:space="0" w:color="auto"/>
        <w:right w:val="none" w:sz="0" w:space="0" w:color="auto"/>
      </w:divBdr>
    </w:div>
    <w:div w:id="948053244">
      <w:bodyDiv w:val="1"/>
      <w:marLeft w:val="0"/>
      <w:marRight w:val="0"/>
      <w:marTop w:val="0"/>
      <w:marBottom w:val="0"/>
      <w:divBdr>
        <w:top w:val="none" w:sz="0" w:space="0" w:color="auto"/>
        <w:left w:val="none" w:sz="0" w:space="0" w:color="auto"/>
        <w:bottom w:val="none" w:sz="0" w:space="0" w:color="auto"/>
        <w:right w:val="none" w:sz="0" w:space="0" w:color="auto"/>
      </w:divBdr>
    </w:div>
    <w:div w:id="948511698">
      <w:bodyDiv w:val="1"/>
      <w:marLeft w:val="0"/>
      <w:marRight w:val="0"/>
      <w:marTop w:val="0"/>
      <w:marBottom w:val="0"/>
      <w:divBdr>
        <w:top w:val="none" w:sz="0" w:space="0" w:color="auto"/>
        <w:left w:val="none" w:sz="0" w:space="0" w:color="auto"/>
        <w:bottom w:val="none" w:sz="0" w:space="0" w:color="auto"/>
        <w:right w:val="none" w:sz="0" w:space="0" w:color="auto"/>
      </w:divBdr>
    </w:div>
    <w:div w:id="949511733">
      <w:bodyDiv w:val="1"/>
      <w:marLeft w:val="0"/>
      <w:marRight w:val="0"/>
      <w:marTop w:val="0"/>
      <w:marBottom w:val="0"/>
      <w:divBdr>
        <w:top w:val="none" w:sz="0" w:space="0" w:color="auto"/>
        <w:left w:val="none" w:sz="0" w:space="0" w:color="auto"/>
        <w:bottom w:val="none" w:sz="0" w:space="0" w:color="auto"/>
        <w:right w:val="none" w:sz="0" w:space="0" w:color="auto"/>
      </w:divBdr>
    </w:div>
    <w:div w:id="949700281">
      <w:bodyDiv w:val="1"/>
      <w:marLeft w:val="0"/>
      <w:marRight w:val="0"/>
      <w:marTop w:val="0"/>
      <w:marBottom w:val="0"/>
      <w:divBdr>
        <w:top w:val="none" w:sz="0" w:space="0" w:color="auto"/>
        <w:left w:val="none" w:sz="0" w:space="0" w:color="auto"/>
        <w:bottom w:val="none" w:sz="0" w:space="0" w:color="auto"/>
        <w:right w:val="none" w:sz="0" w:space="0" w:color="auto"/>
      </w:divBdr>
    </w:div>
    <w:div w:id="949822123">
      <w:bodyDiv w:val="1"/>
      <w:marLeft w:val="0"/>
      <w:marRight w:val="0"/>
      <w:marTop w:val="0"/>
      <w:marBottom w:val="0"/>
      <w:divBdr>
        <w:top w:val="none" w:sz="0" w:space="0" w:color="auto"/>
        <w:left w:val="none" w:sz="0" w:space="0" w:color="auto"/>
        <w:bottom w:val="none" w:sz="0" w:space="0" w:color="auto"/>
        <w:right w:val="none" w:sz="0" w:space="0" w:color="auto"/>
      </w:divBdr>
    </w:div>
    <w:div w:id="950168616">
      <w:bodyDiv w:val="1"/>
      <w:marLeft w:val="0"/>
      <w:marRight w:val="0"/>
      <w:marTop w:val="0"/>
      <w:marBottom w:val="0"/>
      <w:divBdr>
        <w:top w:val="none" w:sz="0" w:space="0" w:color="auto"/>
        <w:left w:val="none" w:sz="0" w:space="0" w:color="auto"/>
        <w:bottom w:val="none" w:sz="0" w:space="0" w:color="auto"/>
        <w:right w:val="none" w:sz="0" w:space="0" w:color="auto"/>
      </w:divBdr>
    </w:div>
    <w:div w:id="951595847">
      <w:bodyDiv w:val="1"/>
      <w:marLeft w:val="0"/>
      <w:marRight w:val="0"/>
      <w:marTop w:val="0"/>
      <w:marBottom w:val="0"/>
      <w:divBdr>
        <w:top w:val="none" w:sz="0" w:space="0" w:color="auto"/>
        <w:left w:val="none" w:sz="0" w:space="0" w:color="auto"/>
        <w:bottom w:val="none" w:sz="0" w:space="0" w:color="auto"/>
        <w:right w:val="none" w:sz="0" w:space="0" w:color="auto"/>
      </w:divBdr>
    </w:div>
    <w:div w:id="951667038">
      <w:bodyDiv w:val="1"/>
      <w:marLeft w:val="0"/>
      <w:marRight w:val="0"/>
      <w:marTop w:val="0"/>
      <w:marBottom w:val="0"/>
      <w:divBdr>
        <w:top w:val="none" w:sz="0" w:space="0" w:color="auto"/>
        <w:left w:val="none" w:sz="0" w:space="0" w:color="auto"/>
        <w:bottom w:val="none" w:sz="0" w:space="0" w:color="auto"/>
        <w:right w:val="none" w:sz="0" w:space="0" w:color="auto"/>
      </w:divBdr>
    </w:div>
    <w:div w:id="951673683">
      <w:bodyDiv w:val="1"/>
      <w:marLeft w:val="0"/>
      <w:marRight w:val="0"/>
      <w:marTop w:val="0"/>
      <w:marBottom w:val="0"/>
      <w:divBdr>
        <w:top w:val="none" w:sz="0" w:space="0" w:color="auto"/>
        <w:left w:val="none" w:sz="0" w:space="0" w:color="auto"/>
        <w:bottom w:val="none" w:sz="0" w:space="0" w:color="auto"/>
        <w:right w:val="none" w:sz="0" w:space="0" w:color="auto"/>
      </w:divBdr>
    </w:div>
    <w:div w:id="951857432">
      <w:bodyDiv w:val="1"/>
      <w:marLeft w:val="0"/>
      <w:marRight w:val="0"/>
      <w:marTop w:val="0"/>
      <w:marBottom w:val="0"/>
      <w:divBdr>
        <w:top w:val="none" w:sz="0" w:space="0" w:color="auto"/>
        <w:left w:val="none" w:sz="0" w:space="0" w:color="auto"/>
        <w:bottom w:val="none" w:sz="0" w:space="0" w:color="auto"/>
        <w:right w:val="none" w:sz="0" w:space="0" w:color="auto"/>
      </w:divBdr>
    </w:div>
    <w:div w:id="951984237">
      <w:bodyDiv w:val="1"/>
      <w:marLeft w:val="0"/>
      <w:marRight w:val="0"/>
      <w:marTop w:val="0"/>
      <w:marBottom w:val="0"/>
      <w:divBdr>
        <w:top w:val="none" w:sz="0" w:space="0" w:color="auto"/>
        <w:left w:val="none" w:sz="0" w:space="0" w:color="auto"/>
        <w:bottom w:val="none" w:sz="0" w:space="0" w:color="auto"/>
        <w:right w:val="none" w:sz="0" w:space="0" w:color="auto"/>
      </w:divBdr>
    </w:div>
    <w:div w:id="952440459">
      <w:bodyDiv w:val="1"/>
      <w:marLeft w:val="0"/>
      <w:marRight w:val="0"/>
      <w:marTop w:val="0"/>
      <w:marBottom w:val="0"/>
      <w:divBdr>
        <w:top w:val="none" w:sz="0" w:space="0" w:color="auto"/>
        <w:left w:val="none" w:sz="0" w:space="0" w:color="auto"/>
        <w:bottom w:val="none" w:sz="0" w:space="0" w:color="auto"/>
        <w:right w:val="none" w:sz="0" w:space="0" w:color="auto"/>
      </w:divBdr>
    </w:div>
    <w:div w:id="952785804">
      <w:bodyDiv w:val="1"/>
      <w:marLeft w:val="0"/>
      <w:marRight w:val="0"/>
      <w:marTop w:val="0"/>
      <w:marBottom w:val="0"/>
      <w:divBdr>
        <w:top w:val="none" w:sz="0" w:space="0" w:color="auto"/>
        <w:left w:val="none" w:sz="0" w:space="0" w:color="auto"/>
        <w:bottom w:val="none" w:sz="0" w:space="0" w:color="auto"/>
        <w:right w:val="none" w:sz="0" w:space="0" w:color="auto"/>
      </w:divBdr>
    </w:div>
    <w:div w:id="953171449">
      <w:bodyDiv w:val="1"/>
      <w:marLeft w:val="0"/>
      <w:marRight w:val="0"/>
      <w:marTop w:val="0"/>
      <w:marBottom w:val="0"/>
      <w:divBdr>
        <w:top w:val="none" w:sz="0" w:space="0" w:color="auto"/>
        <w:left w:val="none" w:sz="0" w:space="0" w:color="auto"/>
        <w:bottom w:val="none" w:sz="0" w:space="0" w:color="auto"/>
        <w:right w:val="none" w:sz="0" w:space="0" w:color="auto"/>
      </w:divBdr>
    </w:div>
    <w:div w:id="953367468">
      <w:bodyDiv w:val="1"/>
      <w:marLeft w:val="0"/>
      <w:marRight w:val="0"/>
      <w:marTop w:val="0"/>
      <w:marBottom w:val="0"/>
      <w:divBdr>
        <w:top w:val="none" w:sz="0" w:space="0" w:color="auto"/>
        <w:left w:val="none" w:sz="0" w:space="0" w:color="auto"/>
        <w:bottom w:val="none" w:sz="0" w:space="0" w:color="auto"/>
        <w:right w:val="none" w:sz="0" w:space="0" w:color="auto"/>
      </w:divBdr>
    </w:div>
    <w:div w:id="953707198">
      <w:bodyDiv w:val="1"/>
      <w:marLeft w:val="0"/>
      <w:marRight w:val="0"/>
      <w:marTop w:val="0"/>
      <w:marBottom w:val="0"/>
      <w:divBdr>
        <w:top w:val="none" w:sz="0" w:space="0" w:color="auto"/>
        <w:left w:val="none" w:sz="0" w:space="0" w:color="auto"/>
        <w:bottom w:val="none" w:sz="0" w:space="0" w:color="auto"/>
        <w:right w:val="none" w:sz="0" w:space="0" w:color="auto"/>
      </w:divBdr>
    </w:div>
    <w:div w:id="954168842">
      <w:bodyDiv w:val="1"/>
      <w:marLeft w:val="0"/>
      <w:marRight w:val="0"/>
      <w:marTop w:val="0"/>
      <w:marBottom w:val="0"/>
      <w:divBdr>
        <w:top w:val="none" w:sz="0" w:space="0" w:color="auto"/>
        <w:left w:val="none" w:sz="0" w:space="0" w:color="auto"/>
        <w:bottom w:val="none" w:sz="0" w:space="0" w:color="auto"/>
        <w:right w:val="none" w:sz="0" w:space="0" w:color="auto"/>
      </w:divBdr>
    </w:div>
    <w:div w:id="954214098">
      <w:bodyDiv w:val="1"/>
      <w:marLeft w:val="0"/>
      <w:marRight w:val="0"/>
      <w:marTop w:val="0"/>
      <w:marBottom w:val="0"/>
      <w:divBdr>
        <w:top w:val="none" w:sz="0" w:space="0" w:color="auto"/>
        <w:left w:val="none" w:sz="0" w:space="0" w:color="auto"/>
        <w:bottom w:val="none" w:sz="0" w:space="0" w:color="auto"/>
        <w:right w:val="none" w:sz="0" w:space="0" w:color="auto"/>
      </w:divBdr>
    </w:div>
    <w:div w:id="954290338">
      <w:bodyDiv w:val="1"/>
      <w:marLeft w:val="0"/>
      <w:marRight w:val="0"/>
      <w:marTop w:val="0"/>
      <w:marBottom w:val="0"/>
      <w:divBdr>
        <w:top w:val="none" w:sz="0" w:space="0" w:color="auto"/>
        <w:left w:val="none" w:sz="0" w:space="0" w:color="auto"/>
        <w:bottom w:val="none" w:sz="0" w:space="0" w:color="auto"/>
        <w:right w:val="none" w:sz="0" w:space="0" w:color="auto"/>
      </w:divBdr>
    </w:div>
    <w:div w:id="954990748">
      <w:bodyDiv w:val="1"/>
      <w:marLeft w:val="0"/>
      <w:marRight w:val="0"/>
      <w:marTop w:val="0"/>
      <w:marBottom w:val="0"/>
      <w:divBdr>
        <w:top w:val="none" w:sz="0" w:space="0" w:color="auto"/>
        <w:left w:val="none" w:sz="0" w:space="0" w:color="auto"/>
        <w:bottom w:val="none" w:sz="0" w:space="0" w:color="auto"/>
        <w:right w:val="none" w:sz="0" w:space="0" w:color="auto"/>
      </w:divBdr>
    </w:div>
    <w:div w:id="956520397">
      <w:bodyDiv w:val="1"/>
      <w:marLeft w:val="0"/>
      <w:marRight w:val="0"/>
      <w:marTop w:val="0"/>
      <w:marBottom w:val="0"/>
      <w:divBdr>
        <w:top w:val="none" w:sz="0" w:space="0" w:color="auto"/>
        <w:left w:val="none" w:sz="0" w:space="0" w:color="auto"/>
        <w:bottom w:val="none" w:sz="0" w:space="0" w:color="auto"/>
        <w:right w:val="none" w:sz="0" w:space="0" w:color="auto"/>
      </w:divBdr>
    </w:div>
    <w:div w:id="956983354">
      <w:bodyDiv w:val="1"/>
      <w:marLeft w:val="0"/>
      <w:marRight w:val="0"/>
      <w:marTop w:val="0"/>
      <w:marBottom w:val="0"/>
      <w:divBdr>
        <w:top w:val="none" w:sz="0" w:space="0" w:color="auto"/>
        <w:left w:val="none" w:sz="0" w:space="0" w:color="auto"/>
        <w:bottom w:val="none" w:sz="0" w:space="0" w:color="auto"/>
        <w:right w:val="none" w:sz="0" w:space="0" w:color="auto"/>
      </w:divBdr>
    </w:div>
    <w:div w:id="957109090">
      <w:bodyDiv w:val="1"/>
      <w:marLeft w:val="0"/>
      <w:marRight w:val="0"/>
      <w:marTop w:val="0"/>
      <w:marBottom w:val="0"/>
      <w:divBdr>
        <w:top w:val="none" w:sz="0" w:space="0" w:color="auto"/>
        <w:left w:val="none" w:sz="0" w:space="0" w:color="auto"/>
        <w:bottom w:val="none" w:sz="0" w:space="0" w:color="auto"/>
        <w:right w:val="none" w:sz="0" w:space="0" w:color="auto"/>
      </w:divBdr>
    </w:div>
    <w:div w:id="957293938">
      <w:bodyDiv w:val="1"/>
      <w:marLeft w:val="0"/>
      <w:marRight w:val="0"/>
      <w:marTop w:val="0"/>
      <w:marBottom w:val="0"/>
      <w:divBdr>
        <w:top w:val="none" w:sz="0" w:space="0" w:color="auto"/>
        <w:left w:val="none" w:sz="0" w:space="0" w:color="auto"/>
        <w:bottom w:val="none" w:sz="0" w:space="0" w:color="auto"/>
        <w:right w:val="none" w:sz="0" w:space="0" w:color="auto"/>
      </w:divBdr>
    </w:div>
    <w:div w:id="957957157">
      <w:bodyDiv w:val="1"/>
      <w:marLeft w:val="0"/>
      <w:marRight w:val="0"/>
      <w:marTop w:val="0"/>
      <w:marBottom w:val="0"/>
      <w:divBdr>
        <w:top w:val="none" w:sz="0" w:space="0" w:color="auto"/>
        <w:left w:val="none" w:sz="0" w:space="0" w:color="auto"/>
        <w:bottom w:val="none" w:sz="0" w:space="0" w:color="auto"/>
        <w:right w:val="none" w:sz="0" w:space="0" w:color="auto"/>
      </w:divBdr>
    </w:div>
    <w:div w:id="958336875">
      <w:bodyDiv w:val="1"/>
      <w:marLeft w:val="0"/>
      <w:marRight w:val="0"/>
      <w:marTop w:val="0"/>
      <w:marBottom w:val="0"/>
      <w:divBdr>
        <w:top w:val="none" w:sz="0" w:space="0" w:color="auto"/>
        <w:left w:val="none" w:sz="0" w:space="0" w:color="auto"/>
        <w:bottom w:val="none" w:sz="0" w:space="0" w:color="auto"/>
        <w:right w:val="none" w:sz="0" w:space="0" w:color="auto"/>
      </w:divBdr>
    </w:div>
    <w:div w:id="959143560">
      <w:bodyDiv w:val="1"/>
      <w:marLeft w:val="0"/>
      <w:marRight w:val="0"/>
      <w:marTop w:val="0"/>
      <w:marBottom w:val="0"/>
      <w:divBdr>
        <w:top w:val="none" w:sz="0" w:space="0" w:color="auto"/>
        <w:left w:val="none" w:sz="0" w:space="0" w:color="auto"/>
        <w:bottom w:val="none" w:sz="0" w:space="0" w:color="auto"/>
        <w:right w:val="none" w:sz="0" w:space="0" w:color="auto"/>
      </w:divBdr>
    </w:div>
    <w:div w:id="959145473">
      <w:bodyDiv w:val="1"/>
      <w:marLeft w:val="0"/>
      <w:marRight w:val="0"/>
      <w:marTop w:val="0"/>
      <w:marBottom w:val="0"/>
      <w:divBdr>
        <w:top w:val="none" w:sz="0" w:space="0" w:color="auto"/>
        <w:left w:val="none" w:sz="0" w:space="0" w:color="auto"/>
        <w:bottom w:val="none" w:sz="0" w:space="0" w:color="auto"/>
        <w:right w:val="none" w:sz="0" w:space="0" w:color="auto"/>
      </w:divBdr>
    </w:div>
    <w:div w:id="959338248">
      <w:bodyDiv w:val="1"/>
      <w:marLeft w:val="0"/>
      <w:marRight w:val="0"/>
      <w:marTop w:val="0"/>
      <w:marBottom w:val="0"/>
      <w:divBdr>
        <w:top w:val="none" w:sz="0" w:space="0" w:color="auto"/>
        <w:left w:val="none" w:sz="0" w:space="0" w:color="auto"/>
        <w:bottom w:val="none" w:sz="0" w:space="0" w:color="auto"/>
        <w:right w:val="none" w:sz="0" w:space="0" w:color="auto"/>
      </w:divBdr>
    </w:div>
    <w:div w:id="959530341">
      <w:bodyDiv w:val="1"/>
      <w:marLeft w:val="0"/>
      <w:marRight w:val="0"/>
      <w:marTop w:val="0"/>
      <w:marBottom w:val="0"/>
      <w:divBdr>
        <w:top w:val="none" w:sz="0" w:space="0" w:color="auto"/>
        <w:left w:val="none" w:sz="0" w:space="0" w:color="auto"/>
        <w:bottom w:val="none" w:sz="0" w:space="0" w:color="auto"/>
        <w:right w:val="none" w:sz="0" w:space="0" w:color="auto"/>
      </w:divBdr>
    </w:div>
    <w:div w:id="959914896">
      <w:bodyDiv w:val="1"/>
      <w:marLeft w:val="0"/>
      <w:marRight w:val="0"/>
      <w:marTop w:val="0"/>
      <w:marBottom w:val="0"/>
      <w:divBdr>
        <w:top w:val="none" w:sz="0" w:space="0" w:color="auto"/>
        <w:left w:val="none" w:sz="0" w:space="0" w:color="auto"/>
        <w:bottom w:val="none" w:sz="0" w:space="0" w:color="auto"/>
        <w:right w:val="none" w:sz="0" w:space="0" w:color="auto"/>
      </w:divBdr>
    </w:div>
    <w:div w:id="960037574">
      <w:bodyDiv w:val="1"/>
      <w:marLeft w:val="0"/>
      <w:marRight w:val="0"/>
      <w:marTop w:val="0"/>
      <w:marBottom w:val="0"/>
      <w:divBdr>
        <w:top w:val="none" w:sz="0" w:space="0" w:color="auto"/>
        <w:left w:val="none" w:sz="0" w:space="0" w:color="auto"/>
        <w:bottom w:val="none" w:sz="0" w:space="0" w:color="auto"/>
        <w:right w:val="none" w:sz="0" w:space="0" w:color="auto"/>
      </w:divBdr>
    </w:div>
    <w:div w:id="960113770">
      <w:bodyDiv w:val="1"/>
      <w:marLeft w:val="0"/>
      <w:marRight w:val="0"/>
      <w:marTop w:val="0"/>
      <w:marBottom w:val="0"/>
      <w:divBdr>
        <w:top w:val="none" w:sz="0" w:space="0" w:color="auto"/>
        <w:left w:val="none" w:sz="0" w:space="0" w:color="auto"/>
        <w:bottom w:val="none" w:sz="0" w:space="0" w:color="auto"/>
        <w:right w:val="none" w:sz="0" w:space="0" w:color="auto"/>
      </w:divBdr>
    </w:div>
    <w:div w:id="960263289">
      <w:bodyDiv w:val="1"/>
      <w:marLeft w:val="0"/>
      <w:marRight w:val="0"/>
      <w:marTop w:val="0"/>
      <w:marBottom w:val="0"/>
      <w:divBdr>
        <w:top w:val="none" w:sz="0" w:space="0" w:color="auto"/>
        <w:left w:val="none" w:sz="0" w:space="0" w:color="auto"/>
        <w:bottom w:val="none" w:sz="0" w:space="0" w:color="auto"/>
        <w:right w:val="none" w:sz="0" w:space="0" w:color="auto"/>
      </w:divBdr>
    </w:div>
    <w:div w:id="960569437">
      <w:bodyDiv w:val="1"/>
      <w:marLeft w:val="0"/>
      <w:marRight w:val="0"/>
      <w:marTop w:val="0"/>
      <w:marBottom w:val="0"/>
      <w:divBdr>
        <w:top w:val="none" w:sz="0" w:space="0" w:color="auto"/>
        <w:left w:val="none" w:sz="0" w:space="0" w:color="auto"/>
        <w:bottom w:val="none" w:sz="0" w:space="0" w:color="auto"/>
        <w:right w:val="none" w:sz="0" w:space="0" w:color="auto"/>
      </w:divBdr>
    </w:div>
    <w:div w:id="960646298">
      <w:bodyDiv w:val="1"/>
      <w:marLeft w:val="0"/>
      <w:marRight w:val="0"/>
      <w:marTop w:val="0"/>
      <w:marBottom w:val="0"/>
      <w:divBdr>
        <w:top w:val="none" w:sz="0" w:space="0" w:color="auto"/>
        <w:left w:val="none" w:sz="0" w:space="0" w:color="auto"/>
        <w:bottom w:val="none" w:sz="0" w:space="0" w:color="auto"/>
        <w:right w:val="none" w:sz="0" w:space="0" w:color="auto"/>
      </w:divBdr>
    </w:div>
    <w:div w:id="960649090">
      <w:bodyDiv w:val="1"/>
      <w:marLeft w:val="0"/>
      <w:marRight w:val="0"/>
      <w:marTop w:val="0"/>
      <w:marBottom w:val="0"/>
      <w:divBdr>
        <w:top w:val="none" w:sz="0" w:space="0" w:color="auto"/>
        <w:left w:val="none" w:sz="0" w:space="0" w:color="auto"/>
        <w:bottom w:val="none" w:sz="0" w:space="0" w:color="auto"/>
        <w:right w:val="none" w:sz="0" w:space="0" w:color="auto"/>
      </w:divBdr>
    </w:div>
    <w:div w:id="960845961">
      <w:bodyDiv w:val="1"/>
      <w:marLeft w:val="0"/>
      <w:marRight w:val="0"/>
      <w:marTop w:val="0"/>
      <w:marBottom w:val="0"/>
      <w:divBdr>
        <w:top w:val="none" w:sz="0" w:space="0" w:color="auto"/>
        <w:left w:val="none" w:sz="0" w:space="0" w:color="auto"/>
        <w:bottom w:val="none" w:sz="0" w:space="0" w:color="auto"/>
        <w:right w:val="none" w:sz="0" w:space="0" w:color="auto"/>
      </w:divBdr>
    </w:div>
    <w:div w:id="961568440">
      <w:bodyDiv w:val="1"/>
      <w:marLeft w:val="0"/>
      <w:marRight w:val="0"/>
      <w:marTop w:val="0"/>
      <w:marBottom w:val="0"/>
      <w:divBdr>
        <w:top w:val="none" w:sz="0" w:space="0" w:color="auto"/>
        <w:left w:val="none" w:sz="0" w:space="0" w:color="auto"/>
        <w:bottom w:val="none" w:sz="0" w:space="0" w:color="auto"/>
        <w:right w:val="none" w:sz="0" w:space="0" w:color="auto"/>
      </w:divBdr>
    </w:div>
    <w:div w:id="961611381">
      <w:bodyDiv w:val="1"/>
      <w:marLeft w:val="0"/>
      <w:marRight w:val="0"/>
      <w:marTop w:val="0"/>
      <w:marBottom w:val="0"/>
      <w:divBdr>
        <w:top w:val="none" w:sz="0" w:space="0" w:color="auto"/>
        <w:left w:val="none" w:sz="0" w:space="0" w:color="auto"/>
        <w:bottom w:val="none" w:sz="0" w:space="0" w:color="auto"/>
        <w:right w:val="none" w:sz="0" w:space="0" w:color="auto"/>
      </w:divBdr>
    </w:div>
    <w:div w:id="962226822">
      <w:bodyDiv w:val="1"/>
      <w:marLeft w:val="0"/>
      <w:marRight w:val="0"/>
      <w:marTop w:val="0"/>
      <w:marBottom w:val="0"/>
      <w:divBdr>
        <w:top w:val="none" w:sz="0" w:space="0" w:color="auto"/>
        <w:left w:val="none" w:sz="0" w:space="0" w:color="auto"/>
        <w:bottom w:val="none" w:sz="0" w:space="0" w:color="auto"/>
        <w:right w:val="none" w:sz="0" w:space="0" w:color="auto"/>
      </w:divBdr>
    </w:div>
    <w:div w:id="962539790">
      <w:bodyDiv w:val="1"/>
      <w:marLeft w:val="0"/>
      <w:marRight w:val="0"/>
      <w:marTop w:val="0"/>
      <w:marBottom w:val="0"/>
      <w:divBdr>
        <w:top w:val="none" w:sz="0" w:space="0" w:color="auto"/>
        <w:left w:val="none" w:sz="0" w:space="0" w:color="auto"/>
        <w:bottom w:val="none" w:sz="0" w:space="0" w:color="auto"/>
        <w:right w:val="none" w:sz="0" w:space="0" w:color="auto"/>
      </w:divBdr>
    </w:div>
    <w:div w:id="962734488">
      <w:bodyDiv w:val="1"/>
      <w:marLeft w:val="0"/>
      <w:marRight w:val="0"/>
      <w:marTop w:val="0"/>
      <w:marBottom w:val="0"/>
      <w:divBdr>
        <w:top w:val="none" w:sz="0" w:space="0" w:color="auto"/>
        <w:left w:val="none" w:sz="0" w:space="0" w:color="auto"/>
        <w:bottom w:val="none" w:sz="0" w:space="0" w:color="auto"/>
        <w:right w:val="none" w:sz="0" w:space="0" w:color="auto"/>
      </w:divBdr>
    </w:div>
    <w:div w:id="963193678">
      <w:bodyDiv w:val="1"/>
      <w:marLeft w:val="0"/>
      <w:marRight w:val="0"/>
      <w:marTop w:val="0"/>
      <w:marBottom w:val="0"/>
      <w:divBdr>
        <w:top w:val="none" w:sz="0" w:space="0" w:color="auto"/>
        <w:left w:val="none" w:sz="0" w:space="0" w:color="auto"/>
        <w:bottom w:val="none" w:sz="0" w:space="0" w:color="auto"/>
        <w:right w:val="none" w:sz="0" w:space="0" w:color="auto"/>
      </w:divBdr>
    </w:div>
    <w:div w:id="963199075">
      <w:bodyDiv w:val="1"/>
      <w:marLeft w:val="0"/>
      <w:marRight w:val="0"/>
      <w:marTop w:val="0"/>
      <w:marBottom w:val="0"/>
      <w:divBdr>
        <w:top w:val="none" w:sz="0" w:space="0" w:color="auto"/>
        <w:left w:val="none" w:sz="0" w:space="0" w:color="auto"/>
        <w:bottom w:val="none" w:sz="0" w:space="0" w:color="auto"/>
        <w:right w:val="none" w:sz="0" w:space="0" w:color="auto"/>
      </w:divBdr>
    </w:div>
    <w:div w:id="963536807">
      <w:bodyDiv w:val="1"/>
      <w:marLeft w:val="0"/>
      <w:marRight w:val="0"/>
      <w:marTop w:val="0"/>
      <w:marBottom w:val="0"/>
      <w:divBdr>
        <w:top w:val="none" w:sz="0" w:space="0" w:color="auto"/>
        <w:left w:val="none" w:sz="0" w:space="0" w:color="auto"/>
        <w:bottom w:val="none" w:sz="0" w:space="0" w:color="auto"/>
        <w:right w:val="none" w:sz="0" w:space="0" w:color="auto"/>
      </w:divBdr>
    </w:div>
    <w:div w:id="964386013">
      <w:bodyDiv w:val="1"/>
      <w:marLeft w:val="0"/>
      <w:marRight w:val="0"/>
      <w:marTop w:val="0"/>
      <w:marBottom w:val="0"/>
      <w:divBdr>
        <w:top w:val="none" w:sz="0" w:space="0" w:color="auto"/>
        <w:left w:val="none" w:sz="0" w:space="0" w:color="auto"/>
        <w:bottom w:val="none" w:sz="0" w:space="0" w:color="auto"/>
        <w:right w:val="none" w:sz="0" w:space="0" w:color="auto"/>
      </w:divBdr>
    </w:div>
    <w:div w:id="964653928">
      <w:bodyDiv w:val="1"/>
      <w:marLeft w:val="0"/>
      <w:marRight w:val="0"/>
      <w:marTop w:val="0"/>
      <w:marBottom w:val="0"/>
      <w:divBdr>
        <w:top w:val="none" w:sz="0" w:space="0" w:color="auto"/>
        <w:left w:val="none" w:sz="0" w:space="0" w:color="auto"/>
        <w:bottom w:val="none" w:sz="0" w:space="0" w:color="auto"/>
        <w:right w:val="none" w:sz="0" w:space="0" w:color="auto"/>
      </w:divBdr>
    </w:div>
    <w:div w:id="964699892">
      <w:bodyDiv w:val="1"/>
      <w:marLeft w:val="0"/>
      <w:marRight w:val="0"/>
      <w:marTop w:val="0"/>
      <w:marBottom w:val="0"/>
      <w:divBdr>
        <w:top w:val="none" w:sz="0" w:space="0" w:color="auto"/>
        <w:left w:val="none" w:sz="0" w:space="0" w:color="auto"/>
        <w:bottom w:val="none" w:sz="0" w:space="0" w:color="auto"/>
        <w:right w:val="none" w:sz="0" w:space="0" w:color="auto"/>
      </w:divBdr>
    </w:div>
    <w:div w:id="966081950">
      <w:bodyDiv w:val="1"/>
      <w:marLeft w:val="0"/>
      <w:marRight w:val="0"/>
      <w:marTop w:val="0"/>
      <w:marBottom w:val="0"/>
      <w:divBdr>
        <w:top w:val="none" w:sz="0" w:space="0" w:color="auto"/>
        <w:left w:val="none" w:sz="0" w:space="0" w:color="auto"/>
        <w:bottom w:val="none" w:sz="0" w:space="0" w:color="auto"/>
        <w:right w:val="none" w:sz="0" w:space="0" w:color="auto"/>
      </w:divBdr>
    </w:div>
    <w:div w:id="966202409">
      <w:bodyDiv w:val="1"/>
      <w:marLeft w:val="0"/>
      <w:marRight w:val="0"/>
      <w:marTop w:val="0"/>
      <w:marBottom w:val="0"/>
      <w:divBdr>
        <w:top w:val="none" w:sz="0" w:space="0" w:color="auto"/>
        <w:left w:val="none" w:sz="0" w:space="0" w:color="auto"/>
        <w:bottom w:val="none" w:sz="0" w:space="0" w:color="auto"/>
        <w:right w:val="none" w:sz="0" w:space="0" w:color="auto"/>
      </w:divBdr>
    </w:div>
    <w:div w:id="966862462">
      <w:bodyDiv w:val="1"/>
      <w:marLeft w:val="0"/>
      <w:marRight w:val="0"/>
      <w:marTop w:val="0"/>
      <w:marBottom w:val="0"/>
      <w:divBdr>
        <w:top w:val="none" w:sz="0" w:space="0" w:color="auto"/>
        <w:left w:val="none" w:sz="0" w:space="0" w:color="auto"/>
        <w:bottom w:val="none" w:sz="0" w:space="0" w:color="auto"/>
        <w:right w:val="none" w:sz="0" w:space="0" w:color="auto"/>
      </w:divBdr>
    </w:div>
    <w:div w:id="966862569">
      <w:bodyDiv w:val="1"/>
      <w:marLeft w:val="0"/>
      <w:marRight w:val="0"/>
      <w:marTop w:val="0"/>
      <w:marBottom w:val="0"/>
      <w:divBdr>
        <w:top w:val="none" w:sz="0" w:space="0" w:color="auto"/>
        <w:left w:val="none" w:sz="0" w:space="0" w:color="auto"/>
        <w:bottom w:val="none" w:sz="0" w:space="0" w:color="auto"/>
        <w:right w:val="none" w:sz="0" w:space="0" w:color="auto"/>
      </w:divBdr>
    </w:div>
    <w:div w:id="967316090">
      <w:bodyDiv w:val="1"/>
      <w:marLeft w:val="0"/>
      <w:marRight w:val="0"/>
      <w:marTop w:val="0"/>
      <w:marBottom w:val="0"/>
      <w:divBdr>
        <w:top w:val="none" w:sz="0" w:space="0" w:color="auto"/>
        <w:left w:val="none" w:sz="0" w:space="0" w:color="auto"/>
        <w:bottom w:val="none" w:sz="0" w:space="0" w:color="auto"/>
        <w:right w:val="none" w:sz="0" w:space="0" w:color="auto"/>
      </w:divBdr>
    </w:div>
    <w:div w:id="967470515">
      <w:bodyDiv w:val="1"/>
      <w:marLeft w:val="0"/>
      <w:marRight w:val="0"/>
      <w:marTop w:val="0"/>
      <w:marBottom w:val="0"/>
      <w:divBdr>
        <w:top w:val="none" w:sz="0" w:space="0" w:color="auto"/>
        <w:left w:val="none" w:sz="0" w:space="0" w:color="auto"/>
        <w:bottom w:val="none" w:sz="0" w:space="0" w:color="auto"/>
        <w:right w:val="none" w:sz="0" w:space="0" w:color="auto"/>
      </w:divBdr>
    </w:div>
    <w:div w:id="968903764">
      <w:bodyDiv w:val="1"/>
      <w:marLeft w:val="0"/>
      <w:marRight w:val="0"/>
      <w:marTop w:val="0"/>
      <w:marBottom w:val="0"/>
      <w:divBdr>
        <w:top w:val="none" w:sz="0" w:space="0" w:color="auto"/>
        <w:left w:val="none" w:sz="0" w:space="0" w:color="auto"/>
        <w:bottom w:val="none" w:sz="0" w:space="0" w:color="auto"/>
        <w:right w:val="none" w:sz="0" w:space="0" w:color="auto"/>
      </w:divBdr>
    </w:div>
    <w:div w:id="969163695">
      <w:bodyDiv w:val="1"/>
      <w:marLeft w:val="0"/>
      <w:marRight w:val="0"/>
      <w:marTop w:val="0"/>
      <w:marBottom w:val="0"/>
      <w:divBdr>
        <w:top w:val="none" w:sz="0" w:space="0" w:color="auto"/>
        <w:left w:val="none" w:sz="0" w:space="0" w:color="auto"/>
        <w:bottom w:val="none" w:sz="0" w:space="0" w:color="auto"/>
        <w:right w:val="none" w:sz="0" w:space="0" w:color="auto"/>
      </w:divBdr>
    </w:div>
    <w:div w:id="969365601">
      <w:bodyDiv w:val="1"/>
      <w:marLeft w:val="0"/>
      <w:marRight w:val="0"/>
      <w:marTop w:val="0"/>
      <w:marBottom w:val="0"/>
      <w:divBdr>
        <w:top w:val="none" w:sz="0" w:space="0" w:color="auto"/>
        <w:left w:val="none" w:sz="0" w:space="0" w:color="auto"/>
        <w:bottom w:val="none" w:sz="0" w:space="0" w:color="auto"/>
        <w:right w:val="none" w:sz="0" w:space="0" w:color="auto"/>
      </w:divBdr>
    </w:div>
    <w:div w:id="970096261">
      <w:bodyDiv w:val="1"/>
      <w:marLeft w:val="0"/>
      <w:marRight w:val="0"/>
      <w:marTop w:val="0"/>
      <w:marBottom w:val="0"/>
      <w:divBdr>
        <w:top w:val="none" w:sz="0" w:space="0" w:color="auto"/>
        <w:left w:val="none" w:sz="0" w:space="0" w:color="auto"/>
        <w:bottom w:val="none" w:sz="0" w:space="0" w:color="auto"/>
        <w:right w:val="none" w:sz="0" w:space="0" w:color="auto"/>
      </w:divBdr>
    </w:div>
    <w:div w:id="970935524">
      <w:bodyDiv w:val="1"/>
      <w:marLeft w:val="0"/>
      <w:marRight w:val="0"/>
      <w:marTop w:val="0"/>
      <w:marBottom w:val="0"/>
      <w:divBdr>
        <w:top w:val="none" w:sz="0" w:space="0" w:color="auto"/>
        <w:left w:val="none" w:sz="0" w:space="0" w:color="auto"/>
        <w:bottom w:val="none" w:sz="0" w:space="0" w:color="auto"/>
        <w:right w:val="none" w:sz="0" w:space="0" w:color="auto"/>
      </w:divBdr>
    </w:div>
    <w:div w:id="971207970">
      <w:bodyDiv w:val="1"/>
      <w:marLeft w:val="0"/>
      <w:marRight w:val="0"/>
      <w:marTop w:val="0"/>
      <w:marBottom w:val="0"/>
      <w:divBdr>
        <w:top w:val="none" w:sz="0" w:space="0" w:color="auto"/>
        <w:left w:val="none" w:sz="0" w:space="0" w:color="auto"/>
        <w:bottom w:val="none" w:sz="0" w:space="0" w:color="auto"/>
        <w:right w:val="none" w:sz="0" w:space="0" w:color="auto"/>
      </w:divBdr>
    </w:div>
    <w:div w:id="972171821">
      <w:bodyDiv w:val="1"/>
      <w:marLeft w:val="0"/>
      <w:marRight w:val="0"/>
      <w:marTop w:val="0"/>
      <w:marBottom w:val="0"/>
      <w:divBdr>
        <w:top w:val="none" w:sz="0" w:space="0" w:color="auto"/>
        <w:left w:val="none" w:sz="0" w:space="0" w:color="auto"/>
        <w:bottom w:val="none" w:sz="0" w:space="0" w:color="auto"/>
        <w:right w:val="none" w:sz="0" w:space="0" w:color="auto"/>
      </w:divBdr>
    </w:div>
    <w:div w:id="972177703">
      <w:bodyDiv w:val="1"/>
      <w:marLeft w:val="0"/>
      <w:marRight w:val="0"/>
      <w:marTop w:val="0"/>
      <w:marBottom w:val="0"/>
      <w:divBdr>
        <w:top w:val="none" w:sz="0" w:space="0" w:color="auto"/>
        <w:left w:val="none" w:sz="0" w:space="0" w:color="auto"/>
        <w:bottom w:val="none" w:sz="0" w:space="0" w:color="auto"/>
        <w:right w:val="none" w:sz="0" w:space="0" w:color="auto"/>
      </w:divBdr>
    </w:div>
    <w:div w:id="972755349">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3674511">
      <w:bodyDiv w:val="1"/>
      <w:marLeft w:val="0"/>
      <w:marRight w:val="0"/>
      <w:marTop w:val="0"/>
      <w:marBottom w:val="0"/>
      <w:divBdr>
        <w:top w:val="none" w:sz="0" w:space="0" w:color="auto"/>
        <w:left w:val="none" w:sz="0" w:space="0" w:color="auto"/>
        <w:bottom w:val="none" w:sz="0" w:space="0" w:color="auto"/>
        <w:right w:val="none" w:sz="0" w:space="0" w:color="auto"/>
      </w:divBdr>
    </w:div>
    <w:div w:id="974217808">
      <w:bodyDiv w:val="1"/>
      <w:marLeft w:val="0"/>
      <w:marRight w:val="0"/>
      <w:marTop w:val="0"/>
      <w:marBottom w:val="0"/>
      <w:divBdr>
        <w:top w:val="none" w:sz="0" w:space="0" w:color="auto"/>
        <w:left w:val="none" w:sz="0" w:space="0" w:color="auto"/>
        <w:bottom w:val="none" w:sz="0" w:space="0" w:color="auto"/>
        <w:right w:val="none" w:sz="0" w:space="0" w:color="auto"/>
      </w:divBdr>
    </w:div>
    <w:div w:id="974990782">
      <w:bodyDiv w:val="1"/>
      <w:marLeft w:val="0"/>
      <w:marRight w:val="0"/>
      <w:marTop w:val="0"/>
      <w:marBottom w:val="0"/>
      <w:divBdr>
        <w:top w:val="none" w:sz="0" w:space="0" w:color="auto"/>
        <w:left w:val="none" w:sz="0" w:space="0" w:color="auto"/>
        <w:bottom w:val="none" w:sz="0" w:space="0" w:color="auto"/>
        <w:right w:val="none" w:sz="0" w:space="0" w:color="auto"/>
      </w:divBdr>
    </w:div>
    <w:div w:id="975375501">
      <w:bodyDiv w:val="1"/>
      <w:marLeft w:val="0"/>
      <w:marRight w:val="0"/>
      <w:marTop w:val="0"/>
      <w:marBottom w:val="0"/>
      <w:divBdr>
        <w:top w:val="none" w:sz="0" w:space="0" w:color="auto"/>
        <w:left w:val="none" w:sz="0" w:space="0" w:color="auto"/>
        <w:bottom w:val="none" w:sz="0" w:space="0" w:color="auto"/>
        <w:right w:val="none" w:sz="0" w:space="0" w:color="auto"/>
      </w:divBdr>
    </w:div>
    <w:div w:id="975450874">
      <w:bodyDiv w:val="1"/>
      <w:marLeft w:val="0"/>
      <w:marRight w:val="0"/>
      <w:marTop w:val="0"/>
      <w:marBottom w:val="0"/>
      <w:divBdr>
        <w:top w:val="none" w:sz="0" w:space="0" w:color="auto"/>
        <w:left w:val="none" w:sz="0" w:space="0" w:color="auto"/>
        <w:bottom w:val="none" w:sz="0" w:space="0" w:color="auto"/>
        <w:right w:val="none" w:sz="0" w:space="0" w:color="auto"/>
      </w:divBdr>
    </w:div>
    <w:div w:id="975643978">
      <w:bodyDiv w:val="1"/>
      <w:marLeft w:val="0"/>
      <w:marRight w:val="0"/>
      <w:marTop w:val="0"/>
      <w:marBottom w:val="0"/>
      <w:divBdr>
        <w:top w:val="none" w:sz="0" w:space="0" w:color="auto"/>
        <w:left w:val="none" w:sz="0" w:space="0" w:color="auto"/>
        <w:bottom w:val="none" w:sz="0" w:space="0" w:color="auto"/>
        <w:right w:val="none" w:sz="0" w:space="0" w:color="auto"/>
      </w:divBdr>
    </w:div>
    <w:div w:id="975644989">
      <w:bodyDiv w:val="1"/>
      <w:marLeft w:val="0"/>
      <w:marRight w:val="0"/>
      <w:marTop w:val="0"/>
      <w:marBottom w:val="0"/>
      <w:divBdr>
        <w:top w:val="none" w:sz="0" w:space="0" w:color="auto"/>
        <w:left w:val="none" w:sz="0" w:space="0" w:color="auto"/>
        <w:bottom w:val="none" w:sz="0" w:space="0" w:color="auto"/>
        <w:right w:val="none" w:sz="0" w:space="0" w:color="auto"/>
      </w:divBdr>
    </w:div>
    <w:div w:id="976028463">
      <w:bodyDiv w:val="1"/>
      <w:marLeft w:val="0"/>
      <w:marRight w:val="0"/>
      <w:marTop w:val="0"/>
      <w:marBottom w:val="0"/>
      <w:divBdr>
        <w:top w:val="none" w:sz="0" w:space="0" w:color="auto"/>
        <w:left w:val="none" w:sz="0" w:space="0" w:color="auto"/>
        <w:bottom w:val="none" w:sz="0" w:space="0" w:color="auto"/>
        <w:right w:val="none" w:sz="0" w:space="0" w:color="auto"/>
      </w:divBdr>
    </w:div>
    <w:div w:id="976186046">
      <w:bodyDiv w:val="1"/>
      <w:marLeft w:val="0"/>
      <w:marRight w:val="0"/>
      <w:marTop w:val="0"/>
      <w:marBottom w:val="0"/>
      <w:divBdr>
        <w:top w:val="none" w:sz="0" w:space="0" w:color="auto"/>
        <w:left w:val="none" w:sz="0" w:space="0" w:color="auto"/>
        <w:bottom w:val="none" w:sz="0" w:space="0" w:color="auto"/>
        <w:right w:val="none" w:sz="0" w:space="0" w:color="auto"/>
      </w:divBdr>
    </w:div>
    <w:div w:id="976225546">
      <w:bodyDiv w:val="1"/>
      <w:marLeft w:val="0"/>
      <w:marRight w:val="0"/>
      <w:marTop w:val="0"/>
      <w:marBottom w:val="0"/>
      <w:divBdr>
        <w:top w:val="none" w:sz="0" w:space="0" w:color="auto"/>
        <w:left w:val="none" w:sz="0" w:space="0" w:color="auto"/>
        <w:bottom w:val="none" w:sz="0" w:space="0" w:color="auto"/>
        <w:right w:val="none" w:sz="0" w:space="0" w:color="auto"/>
      </w:divBdr>
    </w:div>
    <w:div w:id="977763974">
      <w:bodyDiv w:val="1"/>
      <w:marLeft w:val="0"/>
      <w:marRight w:val="0"/>
      <w:marTop w:val="0"/>
      <w:marBottom w:val="0"/>
      <w:divBdr>
        <w:top w:val="none" w:sz="0" w:space="0" w:color="auto"/>
        <w:left w:val="none" w:sz="0" w:space="0" w:color="auto"/>
        <w:bottom w:val="none" w:sz="0" w:space="0" w:color="auto"/>
        <w:right w:val="none" w:sz="0" w:space="0" w:color="auto"/>
      </w:divBdr>
    </w:div>
    <w:div w:id="977994681">
      <w:bodyDiv w:val="1"/>
      <w:marLeft w:val="0"/>
      <w:marRight w:val="0"/>
      <w:marTop w:val="0"/>
      <w:marBottom w:val="0"/>
      <w:divBdr>
        <w:top w:val="none" w:sz="0" w:space="0" w:color="auto"/>
        <w:left w:val="none" w:sz="0" w:space="0" w:color="auto"/>
        <w:bottom w:val="none" w:sz="0" w:space="0" w:color="auto"/>
        <w:right w:val="none" w:sz="0" w:space="0" w:color="auto"/>
      </w:divBdr>
    </w:div>
    <w:div w:id="978610682">
      <w:bodyDiv w:val="1"/>
      <w:marLeft w:val="0"/>
      <w:marRight w:val="0"/>
      <w:marTop w:val="0"/>
      <w:marBottom w:val="0"/>
      <w:divBdr>
        <w:top w:val="none" w:sz="0" w:space="0" w:color="auto"/>
        <w:left w:val="none" w:sz="0" w:space="0" w:color="auto"/>
        <w:bottom w:val="none" w:sz="0" w:space="0" w:color="auto"/>
        <w:right w:val="none" w:sz="0" w:space="0" w:color="auto"/>
      </w:divBdr>
    </w:div>
    <w:div w:id="978919985">
      <w:bodyDiv w:val="1"/>
      <w:marLeft w:val="0"/>
      <w:marRight w:val="0"/>
      <w:marTop w:val="0"/>
      <w:marBottom w:val="0"/>
      <w:divBdr>
        <w:top w:val="none" w:sz="0" w:space="0" w:color="auto"/>
        <w:left w:val="none" w:sz="0" w:space="0" w:color="auto"/>
        <w:bottom w:val="none" w:sz="0" w:space="0" w:color="auto"/>
        <w:right w:val="none" w:sz="0" w:space="0" w:color="auto"/>
      </w:divBdr>
    </w:div>
    <w:div w:id="978993134">
      <w:bodyDiv w:val="1"/>
      <w:marLeft w:val="0"/>
      <w:marRight w:val="0"/>
      <w:marTop w:val="0"/>
      <w:marBottom w:val="0"/>
      <w:divBdr>
        <w:top w:val="none" w:sz="0" w:space="0" w:color="auto"/>
        <w:left w:val="none" w:sz="0" w:space="0" w:color="auto"/>
        <w:bottom w:val="none" w:sz="0" w:space="0" w:color="auto"/>
        <w:right w:val="none" w:sz="0" w:space="0" w:color="auto"/>
      </w:divBdr>
    </w:div>
    <w:div w:id="979456227">
      <w:bodyDiv w:val="1"/>
      <w:marLeft w:val="0"/>
      <w:marRight w:val="0"/>
      <w:marTop w:val="0"/>
      <w:marBottom w:val="0"/>
      <w:divBdr>
        <w:top w:val="none" w:sz="0" w:space="0" w:color="auto"/>
        <w:left w:val="none" w:sz="0" w:space="0" w:color="auto"/>
        <w:bottom w:val="none" w:sz="0" w:space="0" w:color="auto"/>
        <w:right w:val="none" w:sz="0" w:space="0" w:color="auto"/>
      </w:divBdr>
    </w:div>
    <w:div w:id="979458497">
      <w:bodyDiv w:val="1"/>
      <w:marLeft w:val="0"/>
      <w:marRight w:val="0"/>
      <w:marTop w:val="0"/>
      <w:marBottom w:val="0"/>
      <w:divBdr>
        <w:top w:val="none" w:sz="0" w:space="0" w:color="auto"/>
        <w:left w:val="none" w:sz="0" w:space="0" w:color="auto"/>
        <w:bottom w:val="none" w:sz="0" w:space="0" w:color="auto"/>
        <w:right w:val="none" w:sz="0" w:space="0" w:color="auto"/>
      </w:divBdr>
    </w:div>
    <w:div w:id="979655121">
      <w:bodyDiv w:val="1"/>
      <w:marLeft w:val="0"/>
      <w:marRight w:val="0"/>
      <w:marTop w:val="0"/>
      <w:marBottom w:val="0"/>
      <w:divBdr>
        <w:top w:val="none" w:sz="0" w:space="0" w:color="auto"/>
        <w:left w:val="none" w:sz="0" w:space="0" w:color="auto"/>
        <w:bottom w:val="none" w:sz="0" w:space="0" w:color="auto"/>
        <w:right w:val="none" w:sz="0" w:space="0" w:color="auto"/>
      </w:divBdr>
    </w:div>
    <w:div w:id="979923938">
      <w:bodyDiv w:val="1"/>
      <w:marLeft w:val="0"/>
      <w:marRight w:val="0"/>
      <w:marTop w:val="0"/>
      <w:marBottom w:val="0"/>
      <w:divBdr>
        <w:top w:val="none" w:sz="0" w:space="0" w:color="auto"/>
        <w:left w:val="none" w:sz="0" w:space="0" w:color="auto"/>
        <w:bottom w:val="none" w:sz="0" w:space="0" w:color="auto"/>
        <w:right w:val="none" w:sz="0" w:space="0" w:color="auto"/>
      </w:divBdr>
    </w:div>
    <w:div w:id="979960593">
      <w:bodyDiv w:val="1"/>
      <w:marLeft w:val="0"/>
      <w:marRight w:val="0"/>
      <w:marTop w:val="0"/>
      <w:marBottom w:val="0"/>
      <w:divBdr>
        <w:top w:val="none" w:sz="0" w:space="0" w:color="auto"/>
        <w:left w:val="none" w:sz="0" w:space="0" w:color="auto"/>
        <w:bottom w:val="none" w:sz="0" w:space="0" w:color="auto"/>
        <w:right w:val="none" w:sz="0" w:space="0" w:color="auto"/>
      </w:divBdr>
    </w:div>
    <w:div w:id="980037617">
      <w:bodyDiv w:val="1"/>
      <w:marLeft w:val="0"/>
      <w:marRight w:val="0"/>
      <w:marTop w:val="0"/>
      <w:marBottom w:val="0"/>
      <w:divBdr>
        <w:top w:val="none" w:sz="0" w:space="0" w:color="auto"/>
        <w:left w:val="none" w:sz="0" w:space="0" w:color="auto"/>
        <w:bottom w:val="none" w:sz="0" w:space="0" w:color="auto"/>
        <w:right w:val="none" w:sz="0" w:space="0" w:color="auto"/>
      </w:divBdr>
    </w:div>
    <w:div w:id="980430167">
      <w:bodyDiv w:val="1"/>
      <w:marLeft w:val="0"/>
      <w:marRight w:val="0"/>
      <w:marTop w:val="0"/>
      <w:marBottom w:val="0"/>
      <w:divBdr>
        <w:top w:val="none" w:sz="0" w:space="0" w:color="auto"/>
        <w:left w:val="none" w:sz="0" w:space="0" w:color="auto"/>
        <w:bottom w:val="none" w:sz="0" w:space="0" w:color="auto"/>
        <w:right w:val="none" w:sz="0" w:space="0" w:color="auto"/>
      </w:divBdr>
    </w:div>
    <w:div w:id="981301906">
      <w:bodyDiv w:val="1"/>
      <w:marLeft w:val="0"/>
      <w:marRight w:val="0"/>
      <w:marTop w:val="0"/>
      <w:marBottom w:val="0"/>
      <w:divBdr>
        <w:top w:val="none" w:sz="0" w:space="0" w:color="auto"/>
        <w:left w:val="none" w:sz="0" w:space="0" w:color="auto"/>
        <w:bottom w:val="none" w:sz="0" w:space="0" w:color="auto"/>
        <w:right w:val="none" w:sz="0" w:space="0" w:color="auto"/>
      </w:divBdr>
    </w:div>
    <w:div w:id="981426012">
      <w:bodyDiv w:val="1"/>
      <w:marLeft w:val="0"/>
      <w:marRight w:val="0"/>
      <w:marTop w:val="0"/>
      <w:marBottom w:val="0"/>
      <w:divBdr>
        <w:top w:val="none" w:sz="0" w:space="0" w:color="auto"/>
        <w:left w:val="none" w:sz="0" w:space="0" w:color="auto"/>
        <w:bottom w:val="none" w:sz="0" w:space="0" w:color="auto"/>
        <w:right w:val="none" w:sz="0" w:space="0" w:color="auto"/>
      </w:divBdr>
    </w:div>
    <w:div w:id="981427655">
      <w:bodyDiv w:val="1"/>
      <w:marLeft w:val="0"/>
      <w:marRight w:val="0"/>
      <w:marTop w:val="0"/>
      <w:marBottom w:val="0"/>
      <w:divBdr>
        <w:top w:val="none" w:sz="0" w:space="0" w:color="auto"/>
        <w:left w:val="none" w:sz="0" w:space="0" w:color="auto"/>
        <w:bottom w:val="none" w:sz="0" w:space="0" w:color="auto"/>
        <w:right w:val="none" w:sz="0" w:space="0" w:color="auto"/>
      </w:divBdr>
    </w:div>
    <w:div w:id="982080709">
      <w:bodyDiv w:val="1"/>
      <w:marLeft w:val="0"/>
      <w:marRight w:val="0"/>
      <w:marTop w:val="0"/>
      <w:marBottom w:val="0"/>
      <w:divBdr>
        <w:top w:val="none" w:sz="0" w:space="0" w:color="auto"/>
        <w:left w:val="none" w:sz="0" w:space="0" w:color="auto"/>
        <w:bottom w:val="none" w:sz="0" w:space="0" w:color="auto"/>
        <w:right w:val="none" w:sz="0" w:space="0" w:color="auto"/>
      </w:divBdr>
      <w:divsChild>
        <w:div w:id="271522303">
          <w:marLeft w:val="0"/>
          <w:marRight w:val="0"/>
          <w:marTop w:val="0"/>
          <w:marBottom w:val="0"/>
          <w:divBdr>
            <w:top w:val="none" w:sz="0" w:space="0" w:color="auto"/>
            <w:left w:val="none" w:sz="0" w:space="0" w:color="auto"/>
            <w:bottom w:val="none" w:sz="0" w:space="0" w:color="auto"/>
            <w:right w:val="none" w:sz="0" w:space="0" w:color="auto"/>
          </w:divBdr>
        </w:div>
        <w:div w:id="1368751524">
          <w:marLeft w:val="0"/>
          <w:marRight w:val="0"/>
          <w:marTop w:val="0"/>
          <w:marBottom w:val="0"/>
          <w:divBdr>
            <w:top w:val="none" w:sz="0" w:space="0" w:color="auto"/>
            <w:left w:val="none" w:sz="0" w:space="0" w:color="auto"/>
            <w:bottom w:val="none" w:sz="0" w:space="0" w:color="auto"/>
            <w:right w:val="none" w:sz="0" w:space="0" w:color="auto"/>
          </w:divBdr>
        </w:div>
      </w:divsChild>
    </w:div>
    <w:div w:id="982277063">
      <w:bodyDiv w:val="1"/>
      <w:marLeft w:val="0"/>
      <w:marRight w:val="0"/>
      <w:marTop w:val="0"/>
      <w:marBottom w:val="0"/>
      <w:divBdr>
        <w:top w:val="none" w:sz="0" w:space="0" w:color="auto"/>
        <w:left w:val="none" w:sz="0" w:space="0" w:color="auto"/>
        <w:bottom w:val="none" w:sz="0" w:space="0" w:color="auto"/>
        <w:right w:val="none" w:sz="0" w:space="0" w:color="auto"/>
      </w:divBdr>
    </w:div>
    <w:div w:id="982661871">
      <w:bodyDiv w:val="1"/>
      <w:marLeft w:val="0"/>
      <w:marRight w:val="0"/>
      <w:marTop w:val="0"/>
      <w:marBottom w:val="0"/>
      <w:divBdr>
        <w:top w:val="none" w:sz="0" w:space="0" w:color="auto"/>
        <w:left w:val="none" w:sz="0" w:space="0" w:color="auto"/>
        <w:bottom w:val="none" w:sz="0" w:space="0" w:color="auto"/>
        <w:right w:val="none" w:sz="0" w:space="0" w:color="auto"/>
      </w:divBdr>
    </w:div>
    <w:div w:id="982853178">
      <w:bodyDiv w:val="1"/>
      <w:marLeft w:val="0"/>
      <w:marRight w:val="0"/>
      <w:marTop w:val="0"/>
      <w:marBottom w:val="0"/>
      <w:divBdr>
        <w:top w:val="none" w:sz="0" w:space="0" w:color="auto"/>
        <w:left w:val="none" w:sz="0" w:space="0" w:color="auto"/>
        <w:bottom w:val="none" w:sz="0" w:space="0" w:color="auto"/>
        <w:right w:val="none" w:sz="0" w:space="0" w:color="auto"/>
      </w:divBdr>
    </w:div>
    <w:div w:id="982975173">
      <w:bodyDiv w:val="1"/>
      <w:marLeft w:val="0"/>
      <w:marRight w:val="0"/>
      <w:marTop w:val="0"/>
      <w:marBottom w:val="0"/>
      <w:divBdr>
        <w:top w:val="none" w:sz="0" w:space="0" w:color="auto"/>
        <w:left w:val="none" w:sz="0" w:space="0" w:color="auto"/>
        <w:bottom w:val="none" w:sz="0" w:space="0" w:color="auto"/>
        <w:right w:val="none" w:sz="0" w:space="0" w:color="auto"/>
      </w:divBdr>
    </w:div>
    <w:div w:id="983239033">
      <w:bodyDiv w:val="1"/>
      <w:marLeft w:val="0"/>
      <w:marRight w:val="0"/>
      <w:marTop w:val="0"/>
      <w:marBottom w:val="0"/>
      <w:divBdr>
        <w:top w:val="none" w:sz="0" w:space="0" w:color="auto"/>
        <w:left w:val="none" w:sz="0" w:space="0" w:color="auto"/>
        <w:bottom w:val="none" w:sz="0" w:space="0" w:color="auto"/>
        <w:right w:val="none" w:sz="0" w:space="0" w:color="auto"/>
      </w:divBdr>
    </w:div>
    <w:div w:id="984285721">
      <w:bodyDiv w:val="1"/>
      <w:marLeft w:val="0"/>
      <w:marRight w:val="0"/>
      <w:marTop w:val="0"/>
      <w:marBottom w:val="0"/>
      <w:divBdr>
        <w:top w:val="none" w:sz="0" w:space="0" w:color="auto"/>
        <w:left w:val="none" w:sz="0" w:space="0" w:color="auto"/>
        <w:bottom w:val="none" w:sz="0" w:space="0" w:color="auto"/>
        <w:right w:val="none" w:sz="0" w:space="0" w:color="auto"/>
      </w:divBdr>
    </w:div>
    <w:div w:id="984701268">
      <w:bodyDiv w:val="1"/>
      <w:marLeft w:val="0"/>
      <w:marRight w:val="0"/>
      <w:marTop w:val="0"/>
      <w:marBottom w:val="0"/>
      <w:divBdr>
        <w:top w:val="none" w:sz="0" w:space="0" w:color="auto"/>
        <w:left w:val="none" w:sz="0" w:space="0" w:color="auto"/>
        <w:bottom w:val="none" w:sz="0" w:space="0" w:color="auto"/>
        <w:right w:val="none" w:sz="0" w:space="0" w:color="auto"/>
      </w:divBdr>
    </w:div>
    <w:div w:id="985088780">
      <w:bodyDiv w:val="1"/>
      <w:marLeft w:val="0"/>
      <w:marRight w:val="0"/>
      <w:marTop w:val="0"/>
      <w:marBottom w:val="0"/>
      <w:divBdr>
        <w:top w:val="none" w:sz="0" w:space="0" w:color="auto"/>
        <w:left w:val="none" w:sz="0" w:space="0" w:color="auto"/>
        <w:bottom w:val="none" w:sz="0" w:space="0" w:color="auto"/>
        <w:right w:val="none" w:sz="0" w:space="0" w:color="auto"/>
      </w:divBdr>
    </w:div>
    <w:div w:id="985279995">
      <w:bodyDiv w:val="1"/>
      <w:marLeft w:val="0"/>
      <w:marRight w:val="0"/>
      <w:marTop w:val="0"/>
      <w:marBottom w:val="0"/>
      <w:divBdr>
        <w:top w:val="none" w:sz="0" w:space="0" w:color="auto"/>
        <w:left w:val="none" w:sz="0" w:space="0" w:color="auto"/>
        <w:bottom w:val="none" w:sz="0" w:space="0" w:color="auto"/>
        <w:right w:val="none" w:sz="0" w:space="0" w:color="auto"/>
      </w:divBdr>
    </w:div>
    <w:div w:id="985355652">
      <w:bodyDiv w:val="1"/>
      <w:marLeft w:val="0"/>
      <w:marRight w:val="0"/>
      <w:marTop w:val="0"/>
      <w:marBottom w:val="0"/>
      <w:divBdr>
        <w:top w:val="none" w:sz="0" w:space="0" w:color="auto"/>
        <w:left w:val="none" w:sz="0" w:space="0" w:color="auto"/>
        <w:bottom w:val="none" w:sz="0" w:space="0" w:color="auto"/>
        <w:right w:val="none" w:sz="0" w:space="0" w:color="auto"/>
      </w:divBdr>
    </w:div>
    <w:div w:id="986133556">
      <w:bodyDiv w:val="1"/>
      <w:marLeft w:val="0"/>
      <w:marRight w:val="0"/>
      <w:marTop w:val="0"/>
      <w:marBottom w:val="0"/>
      <w:divBdr>
        <w:top w:val="none" w:sz="0" w:space="0" w:color="auto"/>
        <w:left w:val="none" w:sz="0" w:space="0" w:color="auto"/>
        <w:bottom w:val="none" w:sz="0" w:space="0" w:color="auto"/>
        <w:right w:val="none" w:sz="0" w:space="0" w:color="auto"/>
      </w:divBdr>
    </w:div>
    <w:div w:id="986319075">
      <w:bodyDiv w:val="1"/>
      <w:marLeft w:val="0"/>
      <w:marRight w:val="0"/>
      <w:marTop w:val="0"/>
      <w:marBottom w:val="0"/>
      <w:divBdr>
        <w:top w:val="none" w:sz="0" w:space="0" w:color="auto"/>
        <w:left w:val="none" w:sz="0" w:space="0" w:color="auto"/>
        <w:bottom w:val="none" w:sz="0" w:space="0" w:color="auto"/>
        <w:right w:val="none" w:sz="0" w:space="0" w:color="auto"/>
      </w:divBdr>
    </w:div>
    <w:div w:id="986324099">
      <w:bodyDiv w:val="1"/>
      <w:marLeft w:val="0"/>
      <w:marRight w:val="0"/>
      <w:marTop w:val="0"/>
      <w:marBottom w:val="0"/>
      <w:divBdr>
        <w:top w:val="none" w:sz="0" w:space="0" w:color="auto"/>
        <w:left w:val="none" w:sz="0" w:space="0" w:color="auto"/>
        <w:bottom w:val="none" w:sz="0" w:space="0" w:color="auto"/>
        <w:right w:val="none" w:sz="0" w:space="0" w:color="auto"/>
      </w:divBdr>
    </w:div>
    <w:div w:id="987172759">
      <w:bodyDiv w:val="1"/>
      <w:marLeft w:val="0"/>
      <w:marRight w:val="0"/>
      <w:marTop w:val="0"/>
      <w:marBottom w:val="0"/>
      <w:divBdr>
        <w:top w:val="none" w:sz="0" w:space="0" w:color="auto"/>
        <w:left w:val="none" w:sz="0" w:space="0" w:color="auto"/>
        <w:bottom w:val="none" w:sz="0" w:space="0" w:color="auto"/>
        <w:right w:val="none" w:sz="0" w:space="0" w:color="auto"/>
      </w:divBdr>
    </w:div>
    <w:div w:id="987443941">
      <w:bodyDiv w:val="1"/>
      <w:marLeft w:val="0"/>
      <w:marRight w:val="0"/>
      <w:marTop w:val="0"/>
      <w:marBottom w:val="0"/>
      <w:divBdr>
        <w:top w:val="none" w:sz="0" w:space="0" w:color="auto"/>
        <w:left w:val="none" w:sz="0" w:space="0" w:color="auto"/>
        <w:bottom w:val="none" w:sz="0" w:space="0" w:color="auto"/>
        <w:right w:val="none" w:sz="0" w:space="0" w:color="auto"/>
      </w:divBdr>
    </w:div>
    <w:div w:id="987824865">
      <w:bodyDiv w:val="1"/>
      <w:marLeft w:val="0"/>
      <w:marRight w:val="0"/>
      <w:marTop w:val="0"/>
      <w:marBottom w:val="0"/>
      <w:divBdr>
        <w:top w:val="none" w:sz="0" w:space="0" w:color="auto"/>
        <w:left w:val="none" w:sz="0" w:space="0" w:color="auto"/>
        <w:bottom w:val="none" w:sz="0" w:space="0" w:color="auto"/>
        <w:right w:val="none" w:sz="0" w:space="0" w:color="auto"/>
      </w:divBdr>
    </w:div>
    <w:div w:id="988022703">
      <w:bodyDiv w:val="1"/>
      <w:marLeft w:val="0"/>
      <w:marRight w:val="0"/>
      <w:marTop w:val="0"/>
      <w:marBottom w:val="0"/>
      <w:divBdr>
        <w:top w:val="none" w:sz="0" w:space="0" w:color="auto"/>
        <w:left w:val="none" w:sz="0" w:space="0" w:color="auto"/>
        <w:bottom w:val="none" w:sz="0" w:space="0" w:color="auto"/>
        <w:right w:val="none" w:sz="0" w:space="0" w:color="auto"/>
      </w:divBdr>
    </w:div>
    <w:div w:id="988896792">
      <w:bodyDiv w:val="1"/>
      <w:marLeft w:val="0"/>
      <w:marRight w:val="0"/>
      <w:marTop w:val="0"/>
      <w:marBottom w:val="0"/>
      <w:divBdr>
        <w:top w:val="none" w:sz="0" w:space="0" w:color="auto"/>
        <w:left w:val="none" w:sz="0" w:space="0" w:color="auto"/>
        <w:bottom w:val="none" w:sz="0" w:space="0" w:color="auto"/>
        <w:right w:val="none" w:sz="0" w:space="0" w:color="auto"/>
      </w:divBdr>
    </w:div>
    <w:div w:id="989093220">
      <w:bodyDiv w:val="1"/>
      <w:marLeft w:val="0"/>
      <w:marRight w:val="0"/>
      <w:marTop w:val="0"/>
      <w:marBottom w:val="0"/>
      <w:divBdr>
        <w:top w:val="none" w:sz="0" w:space="0" w:color="auto"/>
        <w:left w:val="none" w:sz="0" w:space="0" w:color="auto"/>
        <w:bottom w:val="none" w:sz="0" w:space="0" w:color="auto"/>
        <w:right w:val="none" w:sz="0" w:space="0" w:color="auto"/>
      </w:divBdr>
    </w:div>
    <w:div w:id="989096760">
      <w:bodyDiv w:val="1"/>
      <w:marLeft w:val="0"/>
      <w:marRight w:val="0"/>
      <w:marTop w:val="0"/>
      <w:marBottom w:val="0"/>
      <w:divBdr>
        <w:top w:val="none" w:sz="0" w:space="0" w:color="auto"/>
        <w:left w:val="none" w:sz="0" w:space="0" w:color="auto"/>
        <w:bottom w:val="none" w:sz="0" w:space="0" w:color="auto"/>
        <w:right w:val="none" w:sz="0" w:space="0" w:color="auto"/>
      </w:divBdr>
    </w:div>
    <w:div w:id="989208393">
      <w:bodyDiv w:val="1"/>
      <w:marLeft w:val="0"/>
      <w:marRight w:val="0"/>
      <w:marTop w:val="0"/>
      <w:marBottom w:val="0"/>
      <w:divBdr>
        <w:top w:val="none" w:sz="0" w:space="0" w:color="auto"/>
        <w:left w:val="none" w:sz="0" w:space="0" w:color="auto"/>
        <w:bottom w:val="none" w:sz="0" w:space="0" w:color="auto"/>
        <w:right w:val="none" w:sz="0" w:space="0" w:color="auto"/>
      </w:divBdr>
    </w:div>
    <w:div w:id="989359936">
      <w:bodyDiv w:val="1"/>
      <w:marLeft w:val="0"/>
      <w:marRight w:val="0"/>
      <w:marTop w:val="0"/>
      <w:marBottom w:val="0"/>
      <w:divBdr>
        <w:top w:val="none" w:sz="0" w:space="0" w:color="auto"/>
        <w:left w:val="none" w:sz="0" w:space="0" w:color="auto"/>
        <w:bottom w:val="none" w:sz="0" w:space="0" w:color="auto"/>
        <w:right w:val="none" w:sz="0" w:space="0" w:color="auto"/>
      </w:divBdr>
    </w:div>
    <w:div w:id="989403732">
      <w:bodyDiv w:val="1"/>
      <w:marLeft w:val="0"/>
      <w:marRight w:val="0"/>
      <w:marTop w:val="0"/>
      <w:marBottom w:val="0"/>
      <w:divBdr>
        <w:top w:val="none" w:sz="0" w:space="0" w:color="auto"/>
        <w:left w:val="none" w:sz="0" w:space="0" w:color="auto"/>
        <w:bottom w:val="none" w:sz="0" w:space="0" w:color="auto"/>
        <w:right w:val="none" w:sz="0" w:space="0" w:color="auto"/>
      </w:divBdr>
    </w:div>
    <w:div w:id="989555256">
      <w:bodyDiv w:val="1"/>
      <w:marLeft w:val="0"/>
      <w:marRight w:val="0"/>
      <w:marTop w:val="0"/>
      <w:marBottom w:val="0"/>
      <w:divBdr>
        <w:top w:val="none" w:sz="0" w:space="0" w:color="auto"/>
        <w:left w:val="none" w:sz="0" w:space="0" w:color="auto"/>
        <w:bottom w:val="none" w:sz="0" w:space="0" w:color="auto"/>
        <w:right w:val="none" w:sz="0" w:space="0" w:color="auto"/>
      </w:divBdr>
    </w:div>
    <w:div w:id="989791313">
      <w:bodyDiv w:val="1"/>
      <w:marLeft w:val="0"/>
      <w:marRight w:val="0"/>
      <w:marTop w:val="0"/>
      <w:marBottom w:val="0"/>
      <w:divBdr>
        <w:top w:val="none" w:sz="0" w:space="0" w:color="auto"/>
        <w:left w:val="none" w:sz="0" w:space="0" w:color="auto"/>
        <w:bottom w:val="none" w:sz="0" w:space="0" w:color="auto"/>
        <w:right w:val="none" w:sz="0" w:space="0" w:color="auto"/>
      </w:divBdr>
    </w:div>
    <w:div w:id="989821018">
      <w:bodyDiv w:val="1"/>
      <w:marLeft w:val="0"/>
      <w:marRight w:val="0"/>
      <w:marTop w:val="0"/>
      <w:marBottom w:val="0"/>
      <w:divBdr>
        <w:top w:val="none" w:sz="0" w:space="0" w:color="auto"/>
        <w:left w:val="none" w:sz="0" w:space="0" w:color="auto"/>
        <w:bottom w:val="none" w:sz="0" w:space="0" w:color="auto"/>
        <w:right w:val="none" w:sz="0" w:space="0" w:color="auto"/>
      </w:divBdr>
    </w:div>
    <w:div w:id="989946241">
      <w:bodyDiv w:val="1"/>
      <w:marLeft w:val="0"/>
      <w:marRight w:val="0"/>
      <w:marTop w:val="0"/>
      <w:marBottom w:val="0"/>
      <w:divBdr>
        <w:top w:val="none" w:sz="0" w:space="0" w:color="auto"/>
        <w:left w:val="none" w:sz="0" w:space="0" w:color="auto"/>
        <w:bottom w:val="none" w:sz="0" w:space="0" w:color="auto"/>
        <w:right w:val="none" w:sz="0" w:space="0" w:color="auto"/>
      </w:divBdr>
    </w:div>
    <w:div w:id="990257316">
      <w:bodyDiv w:val="1"/>
      <w:marLeft w:val="0"/>
      <w:marRight w:val="0"/>
      <w:marTop w:val="0"/>
      <w:marBottom w:val="0"/>
      <w:divBdr>
        <w:top w:val="none" w:sz="0" w:space="0" w:color="auto"/>
        <w:left w:val="none" w:sz="0" w:space="0" w:color="auto"/>
        <w:bottom w:val="none" w:sz="0" w:space="0" w:color="auto"/>
        <w:right w:val="none" w:sz="0" w:space="0" w:color="auto"/>
      </w:divBdr>
    </w:div>
    <w:div w:id="990409889">
      <w:bodyDiv w:val="1"/>
      <w:marLeft w:val="0"/>
      <w:marRight w:val="0"/>
      <w:marTop w:val="0"/>
      <w:marBottom w:val="0"/>
      <w:divBdr>
        <w:top w:val="none" w:sz="0" w:space="0" w:color="auto"/>
        <w:left w:val="none" w:sz="0" w:space="0" w:color="auto"/>
        <w:bottom w:val="none" w:sz="0" w:space="0" w:color="auto"/>
        <w:right w:val="none" w:sz="0" w:space="0" w:color="auto"/>
      </w:divBdr>
    </w:div>
    <w:div w:id="991061666">
      <w:bodyDiv w:val="1"/>
      <w:marLeft w:val="0"/>
      <w:marRight w:val="0"/>
      <w:marTop w:val="0"/>
      <w:marBottom w:val="0"/>
      <w:divBdr>
        <w:top w:val="none" w:sz="0" w:space="0" w:color="auto"/>
        <w:left w:val="none" w:sz="0" w:space="0" w:color="auto"/>
        <w:bottom w:val="none" w:sz="0" w:space="0" w:color="auto"/>
        <w:right w:val="none" w:sz="0" w:space="0" w:color="auto"/>
      </w:divBdr>
    </w:div>
    <w:div w:id="991518388">
      <w:bodyDiv w:val="1"/>
      <w:marLeft w:val="0"/>
      <w:marRight w:val="0"/>
      <w:marTop w:val="0"/>
      <w:marBottom w:val="0"/>
      <w:divBdr>
        <w:top w:val="none" w:sz="0" w:space="0" w:color="auto"/>
        <w:left w:val="none" w:sz="0" w:space="0" w:color="auto"/>
        <w:bottom w:val="none" w:sz="0" w:space="0" w:color="auto"/>
        <w:right w:val="none" w:sz="0" w:space="0" w:color="auto"/>
      </w:divBdr>
    </w:div>
    <w:div w:id="992029619">
      <w:bodyDiv w:val="1"/>
      <w:marLeft w:val="0"/>
      <w:marRight w:val="0"/>
      <w:marTop w:val="0"/>
      <w:marBottom w:val="0"/>
      <w:divBdr>
        <w:top w:val="none" w:sz="0" w:space="0" w:color="auto"/>
        <w:left w:val="none" w:sz="0" w:space="0" w:color="auto"/>
        <w:bottom w:val="none" w:sz="0" w:space="0" w:color="auto"/>
        <w:right w:val="none" w:sz="0" w:space="0" w:color="auto"/>
      </w:divBdr>
    </w:div>
    <w:div w:id="992173461">
      <w:bodyDiv w:val="1"/>
      <w:marLeft w:val="0"/>
      <w:marRight w:val="0"/>
      <w:marTop w:val="0"/>
      <w:marBottom w:val="0"/>
      <w:divBdr>
        <w:top w:val="none" w:sz="0" w:space="0" w:color="auto"/>
        <w:left w:val="none" w:sz="0" w:space="0" w:color="auto"/>
        <w:bottom w:val="none" w:sz="0" w:space="0" w:color="auto"/>
        <w:right w:val="none" w:sz="0" w:space="0" w:color="auto"/>
      </w:divBdr>
    </w:div>
    <w:div w:id="993416241">
      <w:bodyDiv w:val="1"/>
      <w:marLeft w:val="0"/>
      <w:marRight w:val="0"/>
      <w:marTop w:val="0"/>
      <w:marBottom w:val="0"/>
      <w:divBdr>
        <w:top w:val="none" w:sz="0" w:space="0" w:color="auto"/>
        <w:left w:val="none" w:sz="0" w:space="0" w:color="auto"/>
        <w:bottom w:val="none" w:sz="0" w:space="0" w:color="auto"/>
        <w:right w:val="none" w:sz="0" w:space="0" w:color="auto"/>
      </w:divBdr>
    </w:div>
    <w:div w:id="993753038">
      <w:bodyDiv w:val="1"/>
      <w:marLeft w:val="0"/>
      <w:marRight w:val="0"/>
      <w:marTop w:val="0"/>
      <w:marBottom w:val="0"/>
      <w:divBdr>
        <w:top w:val="none" w:sz="0" w:space="0" w:color="auto"/>
        <w:left w:val="none" w:sz="0" w:space="0" w:color="auto"/>
        <w:bottom w:val="none" w:sz="0" w:space="0" w:color="auto"/>
        <w:right w:val="none" w:sz="0" w:space="0" w:color="auto"/>
      </w:divBdr>
    </w:div>
    <w:div w:id="993797288">
      <w:bodyDiv w:val="1"/>
      <w:marLeft w:val="0"/>
      <w:marRight w:val="0"/>
      <w:marTop w:val="0"/>
      <w:marBottom w:val="0"/>
      <w:divBdr>
        <w:top w:val="none" w:sz="0" w:space="0" w:color="auto"/>
        <w:left w:val="none" w:sz="0" w:space="0" w:color="auto"/>
        <w:bottom w:val="none" w:sz="0" w:space="0" w:color="auto"/>
        <w:right w:val="none" w:sz="0" w:space="0" w:color="auto"/>
      </w:divBdr>
    </w:div>
    <w:div w:id="994531849">
      <w:bodyDiv w:val="1"/>
      <w:marLeft w:val="0"/>
      <w:marRight w:val="0"/>
      <w:marTop w:val="0"/>
      <w:marBottom w:val="0"/>
      <w:divBdr>
        <w:top w:val="none" w:sz="0" w:space="0" w:color="auto"/>
        <w:left w:val="none" w:sz="0" w:space="0" w:color="auto"/>
        <w:bottom w:val="none" w:sz="0" w:space="0" w:color="auto"/>
        <w:right w:val="none" w:sz="0" w:space="0" w:color="auto"/>
      </w:divBdr>
    </w:div>
    <w:div w:id="994800779">
      <w:bodyDiv w:val="1"/>
      <w:marLeft w:val="0"/>
      <w:marRight w:val="0"/>
      <w:marTop w:val="0"/>
      <w:marBottom w:val="0"/>
      <w:divBdr>
        <w:top w:val="none" w:sz="0" w:space="0" w:color="auto"/>
        <w:left w:val="none" w:sz="0" w:space="0" w:color="auto"/>
        <w:bottom w:val="none" w:sz="0" w:space="0" w:color="auto"/>
        <w:right w:val="none" w:sz="0" w:space="0" w:color="auto"/>
      </w:divBdr>
    </w:div>
    <w:div w:id="994841506">
      <w:bodyDiv w:val="1"/>
      <w:marLeft w:val="0"/>
      <w:marRight w:val="0"/>
      <w:marTop w:val="0"/>
      <w:marBottom w:val="0"/>
      <w:divBdr>
        <w:top w:val="none" w:sz="0" w:space="0" w:color="auto"/>
        <w:left w:val="none" w:sz="0" w:space="0" w:color="auto"/>
        <w:bottom w:val="none" w:sz="0" w:space="0" w:color="auto"/>
        <w:right w:val="none" w:sz="0" w:space="0" w:color="auto"/>
      </w:divBdr>
    </w:div>
    <w:div w:id="995455259">
      <w:bodyDiv w:val="1"/>
      <w:marLeft w:val="0"/>
      <w:marRight w:val="0"/>
      <w:marTop w:val="0"/>
      <w:marBottom w:val="0"/>
      <w:divBdr>
        <w:top w:val="none" w:sz="0" w:space="0" w:color="auto"/>
        <w:left w:val="none" w:sz="0" w:space="0" w:color="auto"/>
        <w:bottom w:val="none" w:sz="0" w:space="0" w:color="auto"/>
        <w:right w:val="none" w:sz="0" w:space="0" w:color="auto"/>
      </w:divBdr>
    </w:div>
    <w:div w:id="995493140">
      <w:bodyDiv w:val="1"/>
      <w:marLeft w:val="0"/>
      <w:marRight w:val="0"/>
      <w:marTop w:val="0"/>
      <w:marBottom w:val="0"/>
      <w:divBdr>
        <w:top w:val="none" w:sz="0" w:space="0" w:color="auto"/>
        <w:left w:val="none" w:sz="0" w:space="0" w:color="auto"/>
        <w:bottom w:val="none" w:sz="0" w:space="0" w:color="auto"/>
        <w:right w:val="none" w:sz="0" w:space="0" w:color="auto"/>
      </w:divBdr>
    </w:div>
    <w:div w:id="995568180">
      <w:bodyDiv w:val="1"/>
      <w:marLeft w:val="0"/>
      <w:marRight w:val="0"/>
      <w:marTop w:val="0"/>
      <w:marBottom w:val="0"/>
      <w:divBdr>
        <w:top w:val="none" w:sz="0" w:space="0" w:color="auto"/>
        <w:left w:val="none" w:sz="0" w:space="0" w:color="auto"/>
        <w:bottom w:val="none" w:sz="0" w:space="0" w:color="auto"/>
        <w:right w:val="none" w:sz="0" w:space="0" w:color="auto"/>
      </w:divBdr>
    </w:div>
    <w:div w:id="995956860">
      <w:bodyDiv w:val="1"/>
      <w:marLeft w:val="0"/>
      <w:marRight w:val="0"/>
      <w:marTop w:val="0"/>
      <w:marBottom w:val="0"/>
      <w:divBdr>
        <w:top w:val="none" w:sz="0" w:space="0" w:color="auto"/>
        <w:left w:val="none" w:sz="0" w:space="0" w:color="auto"/>
        <w:bottom w:val="none" w:sz="0" w:space="0" w:color="auto"/>
        <w:right w:val="none" w:sz="0" w:space="0" w:color="auto"/>
      </w:divBdr>
    </w:div>
    <w:div w:id="996150082">
      <w:bodyDiv w:val="1"/>
      <w:marLeft w:val="0"/>
      <w:marRight w:val="0"/>
      <w:marTop w:val="0"/>
      <w:marBottom w:val="0"/>
      <w:divBdr>
        <w:top w:val="none" w:sz="0" w:space="0" w:color="auto"/>
        <w:left w:val="none" w:sz="0" w:space="0" w:color="auto"/>
        <w:bottom w:val="none" w:sz="0" w:space="0" w:color="auto"/>
        <w:right w:val="none" w:sz="0" w:space="0" w:color="auto"/>
      </w:divBdr>
    </w:div>
    <w:div w:id="996416556">
      <w:bodyDiv w:val="1"/>
      <w:marLeft w:val="0"/>
      <w:marRight w:val="0"/>
      <w:marTop w:val="0"/>
      <w:marBottom w:val="0"/>
      <w:divBdr>
        <w:top w:val="none" w:sz="0" w:space="0" w:color="auto"/>
        <w:left w:val="none" w:sz="0" w:space="0" w:color="auto"/>
        <w:bottom w:val="none" w:sz="0" w:space="0" w:color="auto"/>
        <w:right w:val="none" w:sz="0" w:space="0" w:color="auto"/>
      </w:divBdr>
    </w:div>
    <w:div w:id="996420847">
      <w:bodyDiv w:val="1"/>
      <w:marLeft w:val="0"/>
      <w:marRight w:val="0"/>
      <w:marTop w:val="0"/>
      <w:marBottom w:val="0"/>
      <w:divBdr>
        <w:top w:val="none" w:sz="0" w:space="0" w:color="auto"/>
        <w:left w:val="none" w:sz="0" w:space="0" w:color="auto"/>
        <w:bottom w:val="none" w:sz="0" w:space="0" w:color="auto"/>
        <w:right w:val="none" w:sz="0" w:space="0" w:color="auto"/>
      </w:divBdr>
    </w:div>
    <w:div w:id="996493973">
      <w:bodyDiv w:val="1"/>
      <w:marLeft w:val="0"/>
      <w:marRight w:val="0"/>
      <w:marTop w:val="0"/>
      <w:marBottom w:val="0"/>
      <w:divBdr>
        <w:top w:val="none" w:sz="0" w:space="0" w:color="auto"/>
        <w:left w:val="none" w:sz="0" w:space="0" w:color="auto"/>
        <w:bottom w:val="none" w:sz="0" w:space="0" w:color="auto"/>
        <w:right w:val="none" w:sz="0" w:space="0" w:color="auto"/>
      </w:divBdr>
    </w:div>
    <w:div w:id="996495280">
      <w:bodyDiv w:val="1"/>
      <w:marLeft w:val="0"/>
      <w:marRight w:val="0"/>
      <w:marTop w:val="0"/>
      <w:marBottom w:val="0"/>
      <w:divBdr>
        <w:top w:val="none" w:sz="0" w:space="0" w:color="auto"/>
        <w:left w:val="none" w:sz="0" w:space="0" w:color="auto"/>
        <w:bottom w:val="none" w:sz="0" w:space="0" w:color="auto"/>
        <w:right w:val="none" w:sz="0" w:space="0" w:color="auto"/>
      </w:divBdr>
    </w:div>
    <w:div w:id="996693502">
      <w:bodyDiv w:val="1"/>
      <w:marLeft w:val="0"/>
      <w:marRight w:val="0"/>
      <w:marTop w:val="0"/>
      <w:marBottom w:val="0"/>
      <w:divBdr>
        <w:top w:val="none" w:sz="0" w:space="0" w:color="auto"/>
        <w:left w:val="none" w:sz="0" w:space="0" w:color="auto"/>
        <w:bottom w:val="none" w:sz="0" w:space="0" w:color="auto"/>
        <w:right w:val="none" w:sz="0" w:space="0" w:color="auto"/>
      </w:divBdr>
    </w:div>
    <w:div w:id="996960733">
      <w:bodyDiv w:val="1"/>
      <w:marLeft w:val="0"/>
      <w:marRight w:val="0"/>
      <w:marTop w:val="0"/>
      <w:marBottom w:val="0"/>
      <w:divBdr>
        <w:top w:val="none" w:sz="0" w:space="0" w:color="auto"/>
        <w:left w:val="none" w:sz="0" w:space="0" w:color="auto"/>
        <w:bottom w:val="none" w:sz="0" w:space="0" w:color="auto"/>
        <w:right w:val="none" w:sz="0" w:space="0" w:color="auto"/>
      </w:divBdr>
    </w:div>
    <w:div w:id="997004797">
      <w:bodyDiv w:val="1"/>
      <w:marLeft w:val="0"/>
      <w:marRight w:val="0"/>
      <w:marTop w:val="0"/>
      <w:marBottom w:val="0"/>
      <w:divBdr>
        <w:top w:val="none" w:sz="0" w:space="0" w:color="auto"/>
        <w:left w:val="none" w:sz="0" w:space="0" w:color="auto"/>
        <w:bottom w:val="none" w:sz="0" w:space="0" w:color="auto"/>
        <w:right w:val="none" w:sz="0" w:space="0" w:color="auto"/>
      </w:divBdr>
    </w:div>
    <w:div w:id="997346953">
      <w:bodyDiv w:val="1"/>
      <w:marLeft w:val="0"/>
      <w:marRight w:val="0"/>
      <w:marTop w:val="0"/>
      <w:marBottom w:val="0"/>
      <w:divBdr>
        <w:top w:val="none" w:sz="0" w:space="0" w:color="auto"/>
        <w:left w:val="none" w:sz="0" w:space="0" w:color="auto"/>
        <w:bottom w:val="none" w:sz="0" w:space="0" w:color="auto"/>
        <w:right w:val="none" w:sz="0" w:space="0" w:color="auto"/>
      </w:divBdr>
    </w:div>
    <w:div w:id="998196622">
      <w:bodyDiv w:val="1"/>
      <w:marLeft w:val="0"/>
      <w:marRight w:val="0"/>
      <w:marTop w:val="0"/>
      <w:marBottom w:val="0"/>
      <w:divBdr>
        <w:top w:val="none" w:sz="0" w:space="0" w:color="auto"/>
        <w:left w:val="none" w:sz="0" w:space="0" w:color="auto"/>
        <w:bottom w:val="none" w:sz="0" w:space="0" w:color="auto"/>
        <w:right w:val="none" w:sz="0" w:space="0" w:color="auto"/>
      </w:divBdr>
    </w:div>
    <w:div w:id="998657338">
      <w:bodyDiv w:val="1"/>
      <w:marLeft w:val="0"/>
      <w:marRight w:val="0"/>
      <w:marTop w:val="0"/>
      <w:marBottom w:val="0"/>
      <w:divBdr>
        <w:top w:val="none" w:sz="0" w:space="0" w:color="auto"/>
        <w:left w:val="none" w:sz="0" w:space="0" w:color="auto"/>
        <w:bottom w:val="none" w:sz="0" w:space="0" w:color="auto"/>
        <w:right w:val="none" w:sz="0" w:space="0" w:color="auto"/>
      </w:divBdr>
    </w:div>
    <w:div w:id="998995966">
      <w:bodyDiv w:val="1"/>
      <w:marLeft w:val="0"/>
      <w:marRight w:val="0"/>
      <w:marTop w:val="0"/>
      <w:marBottom w:val="0"/>
      <w:divBdr>
        <w:top w:val="none" w:sz="0" w:space="0" w:color="auto"/>
        <w:left w:val="none" w:sz="0" w:space="0" w:color="auto"/>
        <w:bottom w:val="none" w:sz="0" w:space="0" w:color="auto"/>
        <w:right w:val="none" w:sz="0" w:space="0" w:color="auto"/>
      </w:divBdr>
    </w:div>
    <w:div w:id="999237743">
      <w:bodyDiv w:val="1"/>
      <w:marLeft w:val="0"/>
      <w:marRight w:val="0"/>
      <w:marTop w:val="0"/>
      <w:marBottom w:val="0"/>
      <w:divBdr>
        <w:top w:val="none" w:sz="0" w:space="0" w:color="auto"/>
        <w:left w:val="none" w:sz="0" w:space="0" w:color="auto"/>
        <w:bottom w:val="none" w:sz="0" w:space="0" w:color="auto"/>
        <w:right w:val="none" w:sz="0" w:space="0" w:color="auto"/>
      </w:divBdr>
    </w:div>
    <w:div w:id="999501847">
      <w:bodyDiv w:val="1"/>
      <w:marLeft w:val="0"/>
      <w:marRight w:val="0"/>
      <w:marTop w:val="0"/>
      <w:marBottom w:val="0"/>
      <w:divBdr>
        <w:top w:val="none" w:sz="0" w:space="0" w:color="auto"/>
        <w:left w:val="none" w:sz="0" w:space="0" w:color="auto"/>
        <w:bottom w:val="none" w:sz="0" w:space="0" w:color="auto"/>
        <w:right w:val="none" w:sz="0" w:space="0" w:color="auto"/>
      </w:divBdr>
    </w:div>
    <w:div w:id="999769971">
      <w:bodyDiv w:val="1"/>
      <w:marLeft w:val="0"/>
      <w:marRight w:val="0"/>
      <w:marTop w:val="0"/>
      <w:marBottom w:val="0"/>
      <w:divBdr>
        <w:top w:val="none" w:sz="0" w:space="0" w:color="auto"/>
        <w:left w:val="none" w:sz="0" w:space="0" w:color="auto"/>
        <w:bottom w:val="none" w:sz="0" w:space="0" w:color="auto"/>
        <w:right w:val="none" w:sz="0" w:space="0" w:color="auto"/>
      </w:divBdr>
    </w:div>
    <w:div w:id="999964857">
      <w:bodyDiv w:val="1"/>
      <w:marLeft w:val="0"/>
      <w:marRight w:val="0"/>
      <w:marTop w:val="0"/>
      <w:marBottom w:val="0"/>
      <w:divBdr>
        <w:top w:val="none" w:sz="0" w:space="0" w:color="auto"/>
        <w:left w:val="none" w:sz="0" w:space="0" w:color="auto"/>
        <w:bottom w:val="none" w:sz="0" w:space="0" w:color="auto"/>
        <w:right w:val="none" w:sz="0" w:space="0" w:color="auto"/>
      </w:divBdr>
    </w:div>
    <w:div w:id="1000347259">
      <w:bodyDiv w:val="1"/>
      <w:marLeft w:val="0"/>
      <w:marRight w:val="0"/>
      <w:marTop w:val="0"/>
      <w:marBottom w:val="0"/>
      <w:divBdr>
        <w:top w:val="none" w:sz="0" w:space="0" w:color="auto"/>
        <w:left w:val="none" w:sz="0" w:space="0" w:color="auto"/>
        <w:bottom w:val="none" w:sz="0" w:space="0" w:color="auto"/>
        <w:right w:val="none" w:sz="0" w:space="0" w:color="auto"/>
      </w:divBdr>
    </w:div>
    <w:div w:id="1000504318">
      <w:bodyDiv w:val="1"/>
      <w:marLeft w:val="0"/>
      <w:marRight w:val="0"/>
      <w:marTop w:val="0"/>
      <w:marBottom w:val="0"/>
      <w:divBdr>
        <w:top w:val="none" w:sz="0" w:space="0" w:color="auto"/>
        <w:left w:val="none" w:sz="0" w:space="0" w:color="auto"/>
        <w:bottom w:val="none" w:sz="0" w:space="0" w:color="auto"/>
        <w:right w:val="none" w:sz="0" w:space="0" w:color="auto"/>
      </w:divBdr>
    </w:div>
    <w:div w:id="1000541167">
      <w:bodyDiv w:val="1"/>
      <w:marLeft w:val="0"/>
      <w:marRight w:val="0"/>
      <w:marTop w:val="0"/>
      <w:marBottom w:val="0"/>
      <w:divBdr>
        <w:top w:val="none" w:sz="0" w:space="0" w:color="auto"/>
        <w:left w:val="none" w:sz="0" w:space="0" w:color="auto"/>
        <w:bottom w:val="none" w:sz="0" w:space="0" w:color="auto"/>
        <w:right w:val="none" w:sz="0" w:space="0" w:color="auto"/>
      </w:divBdr>
    </w:div>
    <w:div w:id="1000694416">
      <w:bodyDiv w:val="1"/>
      <w:marLeft w:val="0"/>
      <w:marRight w:val="0"/>
      <w:marTop w:val="0"/>
      <w:marBottom w:val="0"/>
      <w:divBdr>
        <w:top w:val="none" w:sz="0" w:space="0" w:color="auto"/>
        <w:left w:val="none" w:sz="0" w:space="0" w:color="auto"/>
        <w:bottom w:val="none" w:sz="0" w:space="0" w:color="auto"/>
        <w:right w:val="none" w:sz="0" w:space="0" w:color="auto"/>
      </w:divBdr>
    </w:div>
    <w:div w:id="1001857869">
      <w:bodyDiv w:val="1"/>
      <w:marLeft w:val="0"/>
      <w:marRight w:val="0"/>
      <w:marTop w:val="0"/>
      <w:marBottom w:val="0"/>
      <w:divBdr>
        <w:top w:val="none" w:sz="0" w:space="0" w:color="auto"/>
        <w:left w:val="none" w:sz="0" w:space="0" w:color="auto"/>
        <w:bottom w:val="none" w:sz="0" w:space="0" w:color="auto"/>
        <w:right w:val="none" w:sz="0" w:space="0" w:color="auto"/>
      </w:divBdr>
    </w:div>
    <w:div w:id="1001858571">
      <w:bodyDiv w:val="1"/>
      <w:marLeft w:val="0"/>
      <w:marRight w:val="0"/>
      <w:marTop w:val="0"/>
      <w:marBottom w:val="0"/>
      <w:divBdr>
        <w:top w:val="none" w:sz="0" w:space="0" w:color="auto"/>
        <w:left w:val="none" w:sz="0" w:space="0" w:color="auto"/>
        <w:bottom w:val="none" w:sz="0" w:space="0" w:color="auto"/>
        <w:right w:val="none" w:sz="0" w:space="0" w:color="auto"/>
      </w:divBdr>
    </w:div>
    <w:div w:id="1001927969">
      <w:bodyDiv w:val="1"/>
      <w:marLeft w:val="0"/>
      <w:marRight w:val="0"/>
      <w:marTop w:val="0"/>
      <w:marBottom w:val="0"/>
      <w:divBdr>
        <w:top w:val="none" w:sz="0" w:space="0" w:color="auto"/>
        <w:left w:val="none" w:sz="0" w:space="0" w:color="auto"/>
        <w:bottom w:val="none" w:sz="0" w:space="0" w:color="auto"/>
        <w:right w:val="none" w:sz="0" w:space="0" w:color="auto"/>
      </w:divBdr>
    </w:div>
    <w:div w:id="1001931134">
      <w:bodyDiv w:val="1"/>
      <w:marLeft w:val="0"/>
      <w:marRight w:val="0"/>
      <w:marTop w:val="0"/>
      <w:marBottom w:val="0"/>
      <w:divBdr>
        <w:top w:val="none" w:sz="0" w:space="0" w:color="auto"/>
        <w:left w:val="none" w:sz="0" w:space="0" w:color="auto"/>
        <w:bottom w:val="none" w:sz="0" w:space="0" w:color="auto"/>
        <w:right w:val="none" w:sz="0" w:space="0" w:color="auto"/>
      </w:divBdr>
    </w:div>
    <w:div w:id="1002045726">
      <w:bodyDiv w:val="1"/>
      <w:marLeft w:val="0"/>
      <w:marRight w:val="0"/>
      <w:marTop w:val="0"/>
      <w:marBottom w:val="0"/>
      <w:divBdr>
        <w:top w:val="none" w:sz="0" w:space="0" w:color="auto"/>
        <w:left w:val="none" w:sz="0" w:space="0" w:color="auto"/>
        <w:bottom w:val="none" w:sz="0" w:space="0" w:color="auto"/>
        <w:right w:val="none" w:sz="0" w:space="0" w:color="auto"/>
      </w:divBdr>
    </w:div>
    <w:div w:id="1002123829">
      <w:bodyDiv w:val="1"/>
      <w:marLeft w:val="0"/>
      <w:marRight w:val="0"/>
      <w:marTop w:val="0"/>
      <w:marBottom w:val="0"/>
      <w:divBdr>
        <w:top w:val="none" w:sz="0" w:space="0" w:color="auto"/>
        <w:left w:val="none" w:sz="0" w:space="0" w:color="auto"/>
        <w:bottom w:val="none" w:sz="0" w:space="0" w:color="auto"/>
        <w:right w:val="none" w:sz="0" w:space="0" w:color="auto"/>
      </w:divBdr>
    </w:div>
    <w:div w:id="1002245113">
      <w:bodyDiv w:val="1"/>
      <w:marLeft w:val="0"/>
      <w:marRight w:val="0"/>
      <w:marTop w:val="0"/>
      <w:marBottom w:val="0"/>
      <w:divBdr>
        <w:top w:val="none" w:sz="0" w:space="0" w:color="auto"/>
        <w:left w:val="none" w:sz="0" w:space="0" w:color="auto"/>
        <w:bottom w:val="none" w:sz="0" w:space="0" w:color="auto"/>
        <w:right w:val="none" w:sz="0" w:space="0" w:color="auto"/>
      </w:divBdr>
    </w:div>
    <w:div w:id="1002589938">
      <w:bodyDiv w:val="1"/>
      <w:marLeft w:val="0"/>
      <w:marRight w:val="0"/>
      <w:marTop w:val="0"/>
      <w:marBottom w:val="0"/>
      <w:divBdr>
        <w:top w:val="none" w:sz="0" w:space="0" w:color="auto"/>
        <w:left w:val="none" w:sz="0" w:space="0" w:color="auto"/>
        <w:bottom w:val="none" w:sz="0" w:space="0" w:color="auto"/>
        <w:right w:val="none" w:sz="0" w:space="0" w:color="auto"/>
      </w:divBdr>
    </w:div>
    <w:div w:id="1002661448">
      <w:bodyDiv w:val="1"/>
      <w:marLeft w:val="0"/>
      <w:marRight w:val="0"/>
      <w:marTop w:val="0"/>
      <w:marBottom w:val="0"/>
      <w:divBdr>
        <w:top w:val="none" w:sz="0" w:space="0" w:color="auto"/>
        <w:left w:val="none" w:sz="0" w:space="0" w:color="auto"/>
        <w:bottom w:val="none" w:sz="0" w:space="0" w:color="auto"/>
        <w:right w:val="none" w:sz="0" w:space="0" w:color="auto"/>
      </w:divBdr>
    </w:div>
    <w:div w:id="1002902501">
      <w:bodyDiv w:val="1"/>
      <w:marLeft w:val="0"/>
      <w:marRight w:val="0"/>
      <w:marTop w:val="0"/>
      <w:marBottom w:val="0"/>
      <w:divBdr>
        <w:top w:val="none" w:sz="0" w:space="0" w:color="auto"/>
        <w:left w:val="none" w:sz="0" w:space="0" w:color="auto"/>
        <w:bottom w:val="none" w:sz="0" w:space="0" w:color="auto"/>
        <w:right w:val="none" w:sz="0" w:space="0" w:color="auto"/>
      </w:divBdr>
    </w:div>
    <w:div w:id="1004405151">
      <w:bodyDiv w:val="1"/>
      <w:marLeft w:val="0"/>
      <w:marRight w:val="0"/>
      <w:marTop w:val="0"/>
      <w:marBottom w:val="0"/>
      <w:divBdr>
        <w:top w:val="none" w:sz="0" w:space="0" w:color="auto"/>
        <w:left w:val="none" w:sz="0" w:space="0" w:color="auto"/>
        <w:bottom w:val="none" w:sz="0" w:space="0" w:color="auto"/>
        <w:right w:val="none" w:sz="0" w:space="0" w:color="auto"/>
      </w:divBdr>
    </w:div>
    <w:div w:id="1004698261">
      <w:bodyDiv w:val="1"/>
      <w:marLeft w:val="0"/>
      <w:marRight w:val="0"/>
      <w:marTop w:val="0"/>
      <w:marBottom w:val="0"/>
      <w:divBdr>
        <w:top w:val="none" w:sz="0" w:space="0" w:color="auto"/>
        <w:left w:val="none" w:sz="0" w:space="0" w:color="auto"/>
        <w:bottom w:val="none" w:sz="0" w:space="0" w:color="auto"/>
        <w:right w:val="none" w:sz="0" w:space="0" w:color="auto"/>
      </w:divBdr>
    </w:div>
    <w:div w:id="1004743962">
      <w:bodyDiv w:val="1"/>
      <w:marLeft w:val="0"/>
      <w:marRight w:val="0"/>
      <w:marTop w:val="0"/>
      <w:marBottom w:val="0"/>
      <w:divBdr>
        <w:top w:val="none" w:sz="0" w:space="0" w:color="auto"/>
        <w:left w:val="none" w:sz="0" w:space="0" w:color="auto"/>
        <w:bottom w:val="none" w:sz="0" w:space="0" w:color="auto"/>
        <w:right w:val="none" w:sz="0" w:space="0" w:color="auto"/>
      </w:divBdr>
    </w:div>
    <w:div w:id="1005935958">
      <w:bodyDiv w:val="1"/>
      <w:marLeft w:val="0"/>
      <w:marRight w:val="0"/>
      <w:marTop w:val="0"/>
      <w:marBottom w:val="0"/>
      <w:divBdr>
        <w:top w:val="none" w:sz="0" w:space="0" w:color="auto"/>
        <w:left w:val="none" w:sz="0" w:space="0" w:color="auto"/>
        <w:bottom w:val="none" w:sz="0" w:space="0" w:color="auto"/>
        <w:right w:val="none" w:sz="0" w:space="0" w:color="auto"/>
      </w:divBdr>
    </w:div>
    <w:div w:id="1006371651">
      <w:bodyDiv w:val="1"/>
      <w:marLeft w:val="0"/>
      <w:marRight w:val="0"/>
      <w:marTop w:val="0"/>
      <w:marBottom w:val="0"/>
      <w:divBdr>
        <w:top w:val="none" w:sz="0" w:space="0" w:color="auto"/>
        <w:left w:val="none" w:sz="0" w:space="0" w:color="auto"/>
        <w:bottom w:val="none" w:sz="0" w:space="0" w:color="auto"/>
        <w:right w:val="none" w:sz="0" w:space="0" w:color="auto"/>
      </w:divBdr>
    </w:div>
    <w:div w:id="1006516243">
      <w:bodyDiv w:val="1"/>
      <w:marLeft w:val="0"/>
      <w:marRight w:val="0"/>
      <w:marTop w:val="0"/>
      <w:marBottom w:val="0"/>
      <w:divBdr>
        <w:top w:val="none" w:sz="0" w:space="0" w:color="auto"/>
        <w:left w:val="none" w:sz="0" w:space="0" w:color="auto"/>
        <w:bottom w:val="none" w:sz="0" w:space="0" w:color="auto"/>
        <w:right w:val="none" w:sz="0" w:space="0" w:color="auto"/>
      </w:divBdr>
    </w:div>
    <w:div w:id="1006790137">
      <w:bodyDiv w:val="1"/>
      <w:marLeft w:val="0"/>
      <w:marRight w:val="0"/>
      <w:marTop w:val="0"/>
      <w:marBottom w:val="0"/>
      <w:divBdr>
        <w:top w:val="none" w:sz="0" w:space="0" w:color="auto"/>
        <w:left w:val="none" w:sz="0" w:space="0" w:color="auto"/>
        <w:bottom w:val="none" w:sz="0" w:space="0" w:color="auto"/>
        <w:right w:val="none" w:sz="0" w:space="0" w:color="auto"/>
      </w:divBdr>
    </w:div>
    <w:div w:id="1006861030">
      <w:bodyDiv w:val="1"/>
      <w:marLeft w:val="0"/>
      <w:marRight w:val="0"/>
      <w:marTop w:val="0"/>
      <w:marBottom w:val="0"/>
      <w:divBdr>
        <w:top w:val="none" w:sz="0" w:space="0" w:color="auto"/>
        <w:left w:val="none" w:sz="0" w:space="0" w:color="auto"/>
        <w:bottom w:val="none" w:sz="0" w:space="0" w:color="auto"/>
        <w:right w:val="none" w:sz="0" w:space="0" w:color="auto"/>
      </w:divBdr>
    </w:div>
    <w:div w:id="1006902070">
      <w:bodyDiv w:val="1"/>
      <w:marLeft w:val="0"/>
      <w:marRight w:val="0"/>
      <w:marTop w:val="0"/>
      <w:marBottom w:val="0"/>
      <w:divBdr>
        <w:top w:val="none" w:sz="0" w:space="0" w:color="auto"/>
        <w:left w:val="none" w:sz="0" w:space="0" w:color="auto"/>
        <w:bottom w:val="none" w:sz="0" w:space="0" w:color="auto"/>
        <w:right w:val="none" w:sz="0" w:space="0" w:color="auto"/>
      </w:divBdr>
    </w:div>
    <w:div w:id="1007058056">
      <w:bodyDiv w:val="1"/>
      <w:marLeft w:val="0"/>
      <w:marRight w:val="0"/>
      <w:marTop w:val="0"/>
      <w:marBottom w:val="0"/>
      <w:divBdr>
        <w:top w:val="none" w:sz="0" w:space="0" w:color="auto"/>
        <w:left w:val="none" w:sz="0" w:space="0" w:color="auto"/>
        <w:bottom w:val="none" w:sz="0" w:space="0" w:color="auto"/>
        <w:right w:val="none" w:sz="0" w:space="0" w:color="auto"/>
      </w:divBdr>
    </w:div>
    <w:div w:id="1007170092">
      <w:bodyDiv w:val="1"/>
      <w:marLeft w:val="0"/>
      <w:marRight w:val="0"/>
      <w:marTop w:val="0"/>
      <w:marBottom w:val="0"/>
      <w:divBdr>
        <w:top w:val="none" w:sz="0" w:space="0" w:color="auto"/>
        <w:left w:val="none" w:sz="0" w:space="0" w:color="auto"/>
        <w:bottom w:val="none" w:sz="0" w:space="0" w:color="auto"/>
        <w:right w:val="none" w:sz="0" w:space="0" w:color="auto"/>
      </w:divBdr>
    </w:div>
    <w:div w:id="1007562981">
      <w:bodyDiv w:val="1"/>
      <w:marLeft w:val="0"/>
      <w:marRight w:val="0"/>
      <w:marTop w:val="0"/>
      <w:marBottom w:val="0"/>
      <w:divBdr>
        <w:top w:val="none" w:sz="0" w:space="0" w:color="auto"/>
        <w:left w:val="none" w:sz="0" w:space="0" w:color="auto"/>
        <w:bottom w:val="none" w:sz="0" w:space="0" w:color="auto"/>
        <w:right w:val="none" w:sz="0" w:space="0" w:color="auto"/>
      </w:divBdr>
    </w:div>
    <w:div w:id="1008413436">
      <w:bodyDiv w:val="1"/>
      <w:marLeft w:val="0"/>
      <w:marRight w:val="0"/>
      <w:marTop w:val="0"/>
      <w:marBottom w:val="0"/>
      <w:divBdr>
        <w:top w:val="none" w:sz="0" w:space="0" w:color="auto"/>
        <w:left w:val="none" w:sz="0" w:space="0" w:color="auto"/>
        <w:bottom w:val="none" w:sz="0" w:space="0" w:color="auto"/>
        <w:right w:val="none" w:sz="0" w:space="0" w:color="auto"/>
      </w:divBdr>
    </w:div>
    <w:div w:id="1008944334">
      <w:bodyDiv w:val="1"/>
      <w:marLeft w:val="0"/>
      <w:marRight w:val="0"/>
      <w:marTop w:val="0"/>
      <w:marBottom w:val="0"/>
      <w:divBdr>
        <w:top w:val="none" w:sz="0" w:space="0" w:color="auto"/>
        <w:left w:val="none" w:sz="0" w:space="0" w:color="auto"/>
        <w:bottom w:val="none" w:sz="0" w:space="0" w:color="auto"/>
        <w:right w:val="none" w:sz="0" w:space="0" w:color="auto"/>
      </w:divBdr>
    </w:div>
    <w:div w:id="1009217385">
      <w:bodyDiv w:val="1"/>
      <w:marLeft w:val="0"/>
      <w:marRight w:val="0"/>
      <w:marTop w:val="0"/>
      <w:marBottom w:val="0"/>
      <w:divBdr>
        <w:top w:val="none" w:sz="0" w:space="0" w:color="auto"/>
        <w:left w:val="none" w:sz="0" w:space="0" w:color="auto"/>
        <w:bottom w:val="none" w:sz="0" w:space="0" w:color="auto"/>
        <w:right w:val="none" w:sz="0" w:space="0" w:color="auto"/>
      </w:divBdr>
    </w:div>
    <w:div w:id="1009600019">
      <w:bodyDiv w:val="1"/>
      <w:marLeft w:val="0"/>
      <w:marRight w:val="0"/>
      <w:marTop w:val="0"/>
      <w:marBottom w:val="0"/>
      <w:divBdr>
        <w:top w:val="none" w:sz="0" w:space="0" w:color="auto"/>
        <w:left w:val="none" w:sz="0" w:space="0" w:color="auto"/>
        <w:bottom w:val="none" w:sz="0" w:space="0" w:color="auto"/>
        <w:right w:val="none" w:sz="0" w:space="0" w:color="auto"/>
      </w:divBdr>
    </w:div>
    <w:div w:id="1010060158">
      <w:bodyDiv w:val="1"/>
      <w:marLeft w:val="0"/>
      <w:marRight w:val="0"/>
      <w:marTop w:val="0"/>
      <w:marBottom w:val="0"/>
      <w:divBdr>
        <w:top w:val="none" w:sz="0" w:space="0" w:color="auto"/>
        <w:left w:val="none" w:sz="0" w:space="0" w:color="auto"/>
        <w:bottom w:val="none" w:sz="0" w:space="0" w:color="auto"/>
        <w:right w:val="none" w:sz="0" w:space="0" w:color="auto"/>
      </w:divBdr>
    </w:div>
    <w:div w:id="1010138804">
      <w:bodyDiv w:val="1"/>
      <w:marLeft w:val="0"/>
      <w:marRight w:val="0"/>
      <w:marTop w:val="0"/>
      <w:marBottom w:val="0"/>
      <w:divBdr>
        <w:top w:val="none" w:sz="0" w:space="0" w:color="auto"/>
        <w:left w:val="none" w:sz="0" w:space="0" w:color="auto"/>
        <w:bottom w:val="none" w:sz="0" w:space="0" w:color="auto"/>
        <w:right w:val="none" w:sz="0" w:space="0" w:color="auto"/>
      </w:divBdr>
    </w:div>
    <w:div w:id="1011253112">
      <w:bodyDiv w:val="1"/>
      <w:marLeft w:val="0"/>
      <w:marRight w:val="0"/>
      <w:marTop w:val="0"/>
      <w:marBottom w:val="0"/>
      <w:divBdr>
        <w:top w:val="none" w:sz="0" w:space="0" w:color="auto"/>
        <w:left w:val="none" w:sz="0" w:space="0" w:color="auto"/>
        <w:bottom w:val="none" w:sz="0" w:space="0" w:color="auto"/>
        <w:right w:val="none" w:sz="0" w:space="0" w:color="auto"/>
      </w:divBdr>
    </w:div>
    <w:div w:id="1011375390">
      <w:bodyDiv w:val="1"/>
      <w:marLeft w:val="0"/>
      <w:marRight w:val="0"/>
      <w:marTop w:val="0"/>
      <w:marBottom w:val="0"/>
      <w:divBdr>
        <w:top w:val="none" w:sz="0" w:space="0" w:color="auto"/>
        <w:left w:val="none" w:sz="0" w:space="0" w:color="auto"/>
        <w:bottom w:val="none" w:sz="0" w:space="0" w:color="auto"/>
        <w:right w:val="none" w:sz="0" w:space="0" w:color="auto"/>
      </w:divBdr>
    </w:div>
    <w:div w:id="1011957839">
      <w:bodyDiv w:val="1"/>
      <w:marLeft w:val="0"/>
      <w:marRight w:val="0"/>
      <w:marTop w:val="0"/>
      <w:marBottom w:val="0"/>
      <w:divBdr>
        <w:top w:val="none" w:sz="0" w:space="0" w:color="auto"/>
        <w:left w:val="none" w:sz="0" w:space="0" w:color="auto"/>
        <w:bottom w:val="none" w:sz="0" w:space="0" w:color="auto"/>
        <w:right w:val="none" w:sz="0" w:space="0" w:color="auto"/>
      </w:divBdr>
    </w:div>
    <w:div w:id="1012101207">
      <w:bodyDiv w:val="1"/>
      <w:marLeft w:val="0"/>
      <w:marRight w:val="0"/>
      <w:marTop w:val="0"/>
      <w:marBottom w:val="0"/>
      <w:divBdr>
        <w:top w:val="none" w:sz="0" w:space="0" w:color="auto"/>
        <w:left w:val="none" w:sz="0" w:space="0" w:color="auto"/>
        <w:bottom w:val="none" w:sz="0" w:space="0" w:color="auto"/>
        <w:right w:val="none" w:sz="0" w:space="0" w:color="auto"/>
      </w:divBdr>
    </w:div>
    <w:div w:id="1012146710">
      <w:bodyDiv w:val="1"/>
      <w:marLeft w:val="0"/>
      <w:marRight w:val="0"/>
      <w:marTop w:val="0"/>
      <w:marBottom w:val="0"/>
      <w:divBdr>
        <w:top w:val="none" w:sz="0" w:space="0" w:color="auto"/>
        <w:left w:val="none" w:sz="0" w:space="0" w:color="auto"/>
        <w:bottom w:val="none" w:sz="0" w:space="0" w:color="auto"/>
        <w:right w:val="none" w:sz="0" w:space="0" w:color="auto"/>
      </w:divBdr>
    </w:div>
    <w:div w:id="1012297559">
      <w:bodyDiv w:val="1"/>
      <w:marLeft w:val="0"/>
      <w:marRight w:val="0"/>
      <w:marTop w:val="0"/>
      <w:marBottom w:val="0"/>
      <w:divBdr>
        <w:top w:val="none" w:sz="0" w:space="0" w:color="auto"/>
        <w:left w:val="none" w:sz="0" w:space="0" w:color="auto"/>
        <w:bottom w:val="none" w:sz="0" w:space="0" w:color="auto"/>
        <w:right w:val="none" w:sz="0" w:space="0" w:color="auto"/>
      </w:divBdr>
    </w:div>
    <w:div w:id="1012561506">
      <w:bodyDiv w:val="1"/>
      <w:marLeft w:val="0"/>
      <w:marRight w:val="0"/>
      <w:marTop w:val="0"/>
      <w:marBottom w:val="0"/>
      <w:divBdr>
        <w:top w:val="none" w:sz="0" w:space="0" w:color="auto"/>
        <w:left w:val="none" w:sz="0" w:space="0" w:color="auto"/>
        <w:bottom w:val="none" w:sz="0" w:space="0" w:color="auto"/>
        <w:right w:val="none" w:sz="0" w:space="0" w:color="auto"/>
      </w:divBdr>
    </w:div>
    <w:div w:id="1012562321">
      <w:bodyDiv w:val="1"/>
      <w:marLeft w:val="0"/>
      <w:marRight w:val="0"/>
      <w:marTop w:val="0"/>
      <w:marBottom w:val="0"/>
      <w:divBdr>
        <w:top w:val="none" w:sz="0" w:space="0" w:color="auto"/>
        <w:left w:val="none" w:sz="0" w:space="0" w:color="auto"/>
        <w:bottom w:val="none" w:sz="0" w:space="0" w:color="auto"/>
        <w:right w:val="none" w:sz="0" w:space="0" w:color="auto"/>
      </w:divBdr>
    </w:div>
    <w:div w:id="1013149641">
      <w:bodyDiv w:val="1"/>
      <w:marLeft w:val="0"/>
      <w:marRight w:val="0"/>
      <w:marTop w:val="0"/>
      <w:marBottom w:val="0"/>
      <w:divBdr>
        <w:top w:val="none" w:sz="0" w:space="0" w:color="auto"/>
        <w:left w:val="none" w:sz="0" w:space="0" w:color="auto"/>
        <w:bottom w:val="none" w:sz="0" w:space="0" w:color="auto"/>
        <w:right w:val="none" w:sz="0" w:space="0" w:color="auto"/>
      </w:divBdr>
    </w:div>
    <w:div w:id="1013647782">
      <w:bodyDiv w:val="1"/>
      <w:marLeft w:val="0"/>
      <w:marRight w:val="0"/>
      <w:marTop w:val="0"/>
      <w:marBottom w:val="0"/>
      <w:divBdr>
        <w:top w:val="none" w:sz="0" w:space="0" w:color="auto"/>
        <w:left w:val="none" w:sz="0" w:space="0" w:color="auto"/>
        <w:bottom w:val="none" w:sz="0" w:space="0" w:color="auto"/>
        <w:right w:val="none" w:sz="0" w:space="0" w:color="auto"/>
      </w:divBdr>
    </w:div>
    <w:div w:id="1014115714">
      <w:bodyDiv w:val="1"/>
      <w:marLeft w:val="0"/>
      <w:marRight w:val="0"/>
      <w:marTop w:val="0"/>
      <w:marBottom w:val="0"/>
      <w:divBdr>
        <w:top w:val="none" w:sz="0" w:space="0" w:color="auto"/>
        <w:left w:val="none" w:sz="0" w:space="0" w:color="auto"/>
        <w:bottom w:val="none" w:sz="0" w:space="0" w:color="auto"/>
        <w:right w:val="none" w:sz="0" w:space="0" w:color="auto"/>
      </w:divBdr>
    </w:div>
    <w:div w:id="1014267720">
      <w:bodyDiv w:val="1"/>
      <w:marLeft w:val="0"/>
      <w:marRight w:val="0"/>
      <w:marTop w:val="0"/>
      <w:marBottom w:val="0"/>
      <w:divBdr>
        <w:top w:val="none" w:sz="0" w:space="0" w:color="auto"/>
        <w:left w:val="none" w:sz="0" w:space="0" w:color="auto"/>
        <w:bottom w:val="none" w:sz="0" w:space="0" w:color="auto"/>
        <w:right w:val="none" w:sz="0" w:space="0" w:color="auto"/>
      </w:divBdr>
    </w:div>
    <w:div w:id="1014650370">
      <w:bodyDiv w:val="1"/>
      <w:marLeft w:val="0"/>
      <w:marRight w:val="0"/>
      <w:marTop w:val="0"/>
      <w:marBottom w:val="0"/>
      <w:divBdr>
        <w:top w:val="none" w:sz="0" w:space="0" w:color="auto"/>
        <w:left w:val="none" w:sz="0" w:space="0" w:color="auto"/>
        <w:bottom w:val="none" w:sz="0" w:space="0" w:color="auto"/>
        <w:right w:val="none" w:sz="0" w:space="0" w:color="auto"/>
      </w:divBdr>
    </w:div>
    <w:div w:id="1014839105">
      <w:bodyDiv w:val="1"/>
      <w:marLeft w:val="0"/>
      <w:marRight w:val="0"/>
      <w:marTop w:val="0"/>
      <w:marBottom w:val="0"/>
      <w:divBdr>
        <w:top w:val="none" w:sz="0" w:space="0" w:color="auto"/>
        <w:left w:val="none" w:sz="0" w:space="0" w:color="auto"/>
        <w:bottom w:val="none" w:sz="0" w:space="0" w:color="auto"/>
        <w:right w:val="none" w:sz="0" w:space="0" w:color="auto"/>
      </w:divBdr>
    </w:div>
    <w:div w:id="1015691236">
      <w:bodyDiv w:val="1"/>
      <w:marLeft w:val="0"/>
      <w:marRight w:val="0"/>
      <w:marTop w:val="0"/>
      <w:marBottom w:val="0"/>
      <w:divBdr>
        <w:top w:val="none" w:sz="0" w:space="0" w:color="auto"/>
        <w:left w:val="none" w:sz="0" w:space="0" w:color="auto"/>
        <w:bottom w:val="none" w:sz="0" w:space="0" w:color="auto"/>
        <w:right w:val="none" w:sz="0" w:space="0" w:color="auto"/>
      </w:divBdr>
    </w:div>
    <w:div w:id="1016007802">
      <w:bodyDiv w:val="1"/>
      <w:marLeft w:val="0"/>
      <w:marRight w:val="0"/>
      <w:marTop w:val="0"/>
      <w:marBottom w:val="0"/>
      <w:divBdr>
        <w:top w:val="none" w:sz="0" w:space="0" w:color="auto"/>
        <w:left w:val="none" w:sz="0" w:space="0" w:color="auto"/>
        <w:bottom w:val="none" w:sz="0" w:space="0" w:color="auto"/>
        <w:right w:val="none" w:sz="0" w:space="0" w:color="auto"/>
      </w:divBdr>
    </w:div>
    <w:div w:id="1016267911">
      <w:bodyDiv w:val="1"/>
      <w:marLeft w:val="0"/>
      <w:marRight w:val="0"/>
      <w:marTop w:val="0"/>
      <w:marBottom w:val="0"/>
      <w:divBdr>
        <w:top w:val="none" w:sz="0" w:space="0" w:color="auto"/>
        <w:left w:val="none" w:sz="0" w:space="0" w:color="auto"/>
        <w:bottom w:val="none" w:sz="0" w:space="0" w:color="auto"/>
        <w:right w:val="none" w:sz="0" w:space="0" w:color="auto"/>
      </w:divBdr>
    </w:div>
    <w:div w:id="1016347928">
      <w:bodyDiv w:val="1"/>
      <w:marLeft w:val="0"/>
      <w:marRight w:val="0"/>
      <w:marTop w:val="0"/>
      <w:marBottom w:val="0"/>
      <w:divBdr>
        <w:top w:val="none" w:sz="0" w:space="0" w:color="auto"/>
        <w:left w:val="none" w:sz="0" w:space="0" w:color="auto"/>
        <w:bottom w:val="none" w:sz="0" w:space="0" w:color="auto"/>
        <w:right w:val="none" w:sz="0" w:space="0" w:color="auto"/>
      </w:divBdr>
    </w:div>
    <w:div w:id="1016930974">
      <w:bodyDiv w:val="1"/>
      <w:marLeft w:val="0"/>
      <w:marRight w:val="0"/>
      <w:marTop w:val="0"/>
      <w:marBottom w:val="0"/>
      <w:divBdr>
        <w:top w:val="none" w:sz="0" w:space="0" w:color="auto"/>
        <w:left w:val="none" w:sz="0" w:space="0" w:color="auto"/>
        <w:bottom w:val="none" w:sz="0" w:space="0" w:color="auto"/>
        <w:right w:val="none" w:sz="0" w:space="0" w:color="auto"/>
      </w:divBdr>
    </w:div>
    <w:div w:id="1017731577">
      <w:bodyDiv w:val="1"/>
      <w:marLeft w:val="0"/>
      <w:marRight w:val="0"/>
      <w:marTop w:val="0"/>
      <w:marBottom w:val="0"/>
      <w:divBdr>
        <w:top w:val="none" w:sz="0" w:space="0" w:color="auto"/>
        <w:left w:val="none" w:sz="0" w:space="0" w:color="auto"/>
        <w:bottom w:val="none" w:sz="0" w:space="0" w:color="auto"/>
        <w:right w:val="none" w:sz="0" w:space="0" w:color="auto"/>
      </w:divBdr>
    </w:div>
    <w:div w:id="1017922644">
      <w:bodyDiv w:val="1"/>
      <w:marLeft w:val="0"/>
      <w:marRight w:val="0"/>
      <w:marTop w:val="0"/>
      <w:marBottom w:val="0"/>
      <w:divBdr>
        <w:top w:val="none" w:sz="0" w:space="0" w:color="auto"/>
        <w:left w:val="none" w:sz="0" w:space="0" w:color="auto"/>
        <w:bottom w:val="none" w:sz="0" w:space="0" w:color="auto"/>
        <w:right w:val="none" w:sz="0" w:space="0" w:color="auto"/>
      </w:divBdr>
    </w:div>
    <w:div w:id="1017972590">
      <w:bodyDiv w:val="1"/>
      <w:marLeft w:val="0"/>
      <w:marRight w:val="0"/>
      <w:marTop w:val="0"/>
      <w:marBottom w:val="0"/>
      <w:divBdr>
        <w:top w:val="none" w:sz="0" w:space="0" w:color="auto"/>
        <w:left w:val="none" w:sz="0" w:space="0" w:color="auto"/>
        <w:bottom w:val="none" w:sz="0" w:space="0" w:color="auto"/>
        <w:right w:val="none" w:sz="0" w:space="0" w:color="auto"/>
      </w:divBdr>
    </w:div>
    <w:div w:id="1018317197">
      <w:bodyDiv w:val="1"/>
      <w:marLeft w:val="0"/>
      <w:marRight w:val="0"/>
      <w:marTop w:val="0"/>
      <w:marBottom w:val="0"/>
      <w:divBdr>
        <w:top w:val="none" w:sz="0" w:space="0" w:color="auto"/>
        <w:left w:val="none" w:sz="0" w:space="0" w:color="auto"/>
        <w:bottom w:val="none" w:sz="0" w:space="0" w:color="auto"/>
        <w:right w:val="none" w:sz="0" w:space="0" w:color="auto"/>
      </w:divBdr>
    </w:div>
    <w:div w:id="1018776325">
      <w:bodyDiv w:val="1"/>
      <w:marLeft w:val="0"/>
      <w:marRight w:val="0"/>
      <w:marTop w:val="0"/>
      <w:marBottom w:val="0"/>
      <w:divBdr>
        <w:top w:val="none" w:sz="0" w:space="0" w:color="auto"/>
        <w:left w:val="none" w:sz="0" w:space="0" w:color="auto"/>
        <w:bottom w:val="none" w:sz="0" w:space="0" w:color="auto"/>
        <w:right w:val="none" w:sz="0" w:space="0" w:color="auto"/>
      </w:divBdr>
    </w:div>
    <w:div w:id="1018847210">
      <w:bodyDiv w:val="1"/>
      <w:marLeft w:val="0"/>
      <w:marRight w:val="0"/>
      <w:marTop w:val="0"/>
      <w:marBottom w:val="0"/>
      <w:divBdr>
        <w:top w:val="none" w:sz="0" w:space="0" w:color="auto"/>
        <w:left w:val="none" w:sz="0" w:space="0" w:color="auto"/>
        <w:bottom w:val="none" w:sz="0" w:space="0" w:color="auto"/>
        <w:right w:val="none" w:sz="0" w:space="0" w:color="auto"/>
      </w:divBdr>
    </w:div>
    <w:div w:id="1019163972">
      <w:bodyDiv w:val="1"/>
      <w:marLeft w:val="0"/>
      <w:marRight w:val="0"/>
      <w:marTop w:val="0"/>
      <w:marBottom w:val="0"/>
      <w:divBdr>
        <w:top w:val="none" w:sz="0" w:space="0" w:color="auto"/>
        <w:left w:val="none" w:sz="0" w:space="0" w:color="auto"/>
        <w:bottom w:val="none" w:sz="0" w:space="0" w:color="auto"/>
        <w:right w:val="none" w:sz="0" w:space="0" w:color="auto"/>
      </w:divBdr>
    </w:div>
    <w:div w:id="1019310862">
      <w:bodyDiv w:val="1"/>
      <w:marLeft w:val="0"/>
      <w:marRight w:val="0"/>
      <w:marTop w:val="0"/>
      <w:marBottom w:val="0"/>
      <w:divBdr>
        <w:top w:val="none" w:sz="0" w:space="0" w:color="auto"/>
        <w:left w:val="none" w:sz="0" w:space="0" w:color="auto"/>
        <w:bottom w:val="none" w:sz="0" w:space="0" w:color="auto"/>
        <w:right w:val="none" w:sz="0" w:space="0" w:color="auto"/>
      </w:divBdr>
    </w:div>
    <w:div w:id="1019702188">
      <w:bodyDiv w:val="1"/>
      <w:marLeft w:val="0"/>
      <w:marRight w:val="0"/>
      <w:marTop w:val="0"/>
      <w:marBottom w:val="0"/>
      <w:divBdr>
        <w:top w:val="none" w:sz="0" w:space="0" w:color="auto"/>
        <w:left w:val="none" w:sz="0" w:space="0" w:color="auto"/>
        <w:bottom w:val="none" w:sz="0" w:space="0" w:color="auto"/>
        <w:right w:val="none" w:sz="0" w:space="0" w:color="auto"/>
      </w:divBdr>
    </w:div>
    <w:div w:id="1019812653">
      <w:bodyDiv w:val="1"/>
      <w:marLeft w:val="0"/>
      <w:marRight w:val="0"/>
      <w:marTop w:val="0"/>
      <w:marBottom w:val="0"/>
      <w:divBdr>
        <w:top w:val="none" w:sz="0" w:space="0" w:color="auto"/>
        <w:left w:val="none" w:sz="0" w:space="0" w:color="auto"/>
        <w:bottom w:val="none" w:sz="0" w:space="0" w:color="auto"/>
        <w:right w:val="none" w:sz="0" w:space="0" w:color="auto"/>
      </w:divBdr>
    </w:div>
    <w:div w:id="1020352636">
      <w:bodyDiv w:val="1"/>
      <w:marLeft w:val="0"/>
      <w:marRight w:val="0"/>
      <w:marTop w:val="0"/>
      <w:marBottom w:val="0"/>
      <w:divBdr>
        <w:top w:val="none" w:sz="0" w:space="0" w:color="auto"/>
        <w:left w:val="none" w:sz="0" w:space="0" w:color="auto"/>
        <w:bottom w:val="none" w:sz="0" w:space="0" w:color="auto"/>
        <w:right w:val="none" w:sz="0" w:space="0" w:color="auto"/>
      </w:divBdr>
    </w:div>
    <w:div w:id="1020397446">
      <w:bodyDiv w:val="1"/>
      <w:marLeft w:val="0"/>
      <w:marRight w:val="0"/>
      <w:marTop w:val="0"/>
      <w:marBottom w:val="0"/>
      <w:divBdr>
        <w:top w:val="none" w:sz="0" w:space="0" w:color="auto"/>
        <w:left w:val="none" w:sz="0" w:space="0" w:color="auto"/>
        <w:bottom w:val="none" w:sz="0" w:space="0" w:color="auto"/>
        <w:right w:val="none" w:sz="0" w:space="0" w:color="auto"/>
      </w:divBdr>
    </w:div>
    <w:div w:id="1020593009">
      <w:bodyDiv w:val="1"/>
      <w:marLeft w:val="0"/>
      <w:marRight w:val="0"/>
      <w:marTop w:val="0"/>
      <w:marBottom w:val="0"/>
      <w:divBdr>
        <w:top w:val="none" w:sz="0" w:space="0" w:color="auto"/>
        <w:left w:val="none" w:sz="0" w:space="0" w:color="auto"/>
        <w:bottom w:val="none" w:sz="0" w:space="0" w:color="auto"/>
        <w:right w:val="none" w:sz="0" w:space="0" w:color="auto"/>
      </w:divBdr>
    </w:div>
    <w:div w:id="1020619459">
      <w:bodyDiv w:val="1"/>
      <w:marLeft w:val="0"/>
      <w:marRight w:val="0"/>
      <w:marTop w:val="0"/>
      <w:marBottom w:val="0"/>
      <w:divBdr>
        <w:top w:val="none" w:sz="0" w:space="0" w:color="auto"/>
        <w:left w:val="none" w:sz="0" w:space="0" w:color="auto"/>
        <w:bottom w:val="none" w:sz="0" w:space="0" w:color="auto"/>
        <w:right w:val="none" w:sz="0" w:space="0" w:color="auto"/>
      </w:divBdr>
    </w:div>
    <w:div w:id="1020663886">
      <w:bodyDiv w:val="1"/>
      <w:marLeft w:val="0"/>
      <w:marRight w:val="0"/>
      <w:marTop w:val="0"/>
      <w:marBottom w:val="0"/>
      <w:divBdr>
        <w:top w:val="none" w:sz="0" w:space="0" w:color="auto"/>
        <w:left w:val="none" w:sz="0" w:space="0" w:color="auto"/>
        <w:bottom w:val="none" w:sz="0" w:space="0" w:color="auto"/>
        <w:right w:val="none" w:sz="0" w:space="0" w:color="auto"/>
      </w:divBdr>
    </w:div>
    <w:div w:id="1023551811">
      <w:bodyDiv w:val="1"/>
      <w:marLeft w:val="0"/>
      <w:marRight w:val="0"/>
      <w:marTop w:val="0"/>
      <w:marBottom w:val="0"/>
      <w:divBdr>
        <w:top w:val="none" w:sz="0" w:space="0" w:color="auto"/>
        <w:left w:val="none" w:sz="0" w:space="0" w:color="auto"/>
        <w:bottom w:val="none" w:sz="0" w:space="0" w:color="auto"/>
        <w:right w:val="none" w:sz="0" w:space="0" w:color="auto"/>
      </w:divBdr>
    </w:div>
    <w:div w:id="1023634801">
      <w:bodyDiv w:val="1"/>
      <w:marLeft w:val="0"/>
      <w:marRight w:val="0"/>
      <w:marTop w:val="0"/>
      <w:marBottom w:val="0"/>
      <w:divBdr>
        <w:top w:val="none" w:sz="0" w:space="0" w:color="auto"/>
        <w:left w:val="none" w:sz="0" w:space="0" w:color="auto"/>
        <w:bottom w:val="none" w:sz="0" w:space="0" w:color="auto"/>
        <w:right w:val="none" w:sz="0" w:space="0" w:color="auto"/>
      </w:divBdr>
    </w:div>
    <w:div w:id="1024092831">
      <w:bodyDiv w:val="1"/>
      <w:marLeft w:val="0"/>
      <w:marRight w:val="0"/>
      <w:marTop w:val="0"/>
      <w:marBottom w:val="0"/>
      <w:divBdr>
        <w:top w:val="none" w:sz="0" w:space="0" w:color="auto"/>
        <w:left w:val="none" w:sz="0" w:space="0" w:color="auto"/>
        <w:bottom w:val="none" w:sz="0" w:space="0" w:color="auto"/>
        <w:right w:val="none" w:sz="0" w:space="0" w:color="auto"/>
      </w:divBdr>
    </w:div>
    <w:div w:id="1024481281">
      <w:bodyDiv w:val="1"/>
      <w:marLeft w:val="0"/>
      <w:marRight w:val="0"/>
      <w:marTop w:val="0"/>
      <w:marBottom w:val="0"/>
      <w:divBdr>
        <w:top w:val="none" w:sz="0" w:space="0" w:color="auto"/>
        <w:left w:val="none" w:sz="0" w:space="0" w:color="auto"/>
        <w:bottom w:val="none" w:sz="0" w:space="0" w:color="auto"/>
        <w:right w:val="none" w:sz="0" w:space="0" w:color="auto"/>
      </w:divBdr>
    </w:div>
    <w:div w:id="1024556576">
      <w:bodyDiv w:val="1"/>
      <w:marLeft w:val="0"/>
      <w:marRight w:val="0"/>
      <w:marTop w:val="0"/>
      <w:marBottom w:val="0"/>
      <w:divBdr>
        <w:top w:val="none" w:sz="0" w:space="0" w:color="auto"/>
        <w:left w:val="none" w:sz="0" w:space="0" w:color="auto"/>
        <w:bottom w:val="none" w:sz="0" w:space="0" w:color="auto"/>
        <w:right w:val="none" w:sz="0" w:space="0" w:color="auto"/>
      </w:divBdr>
    </w:div>
    <w:div w:id="1024944831">
      <w:bodyDiv w:val="1"/>
      <w:marLeft w:val="0"/>
      <w:marRight w:val="0"/>
      <w:marTop w:val="0"/>
      <w:marBottom w:val="0"/>
      <w:divBdr>
        <w:top w:val="none" w:sz="0" w:space="0" w:color="auto"/>
        <w:left w:val="none" w:sz="0" w:space="0" w:color="auto"/>
        <w:bottom w:val="none" w:sz="0" w:space="0" w:color="auto"/>
        <w:right w:val="none" w:sz="0" w:space="0" w:color="auto"/>
      </w:divBdr>
    </w:div>
    <w:div w:id="1025328208">
      <w:bodyDiv w:val="1"/>
      <w:marLeft w:val="0"/>
      <w:marRight w:val="0"/>
      <w:marTop w:val="0"/>
      <w:marBottom w:val="0"/>
      <w:divBdr>
        <w:top w:val="none" w:sz="0" w:space="0" w:color="auto"/>
        <w:left w:val="none" w:sz="0" w:space="0" w:color="auto"/>
        <w:bottom w:val="none" w:sz="0" w:space="0" w:color="auto"/>
        <w:right w:val="none" w:sz="0" w:space="0" w:color="auto"/>
      </w:divBdr>
    </w:div>
    <w:div w:id="1025669746">
      <w:bodyDiv w:val="1"/>
      <w:marLeft w:val="0"/>
      <w:marRight w:val="0"/>
      <w:marTop w:val="0"/>
      <w:marBottom w:val="0"/>
      <w:divBdr>
        <w:top w:val="none" w:sz="0" w:space="0" w:color="auto"/>
        <w:left w:val="none" w:sz="0" w:space="0" w:color="auto"/>
        <w:bottom w:val="none" w:sz="0" w:space="0" w:color="auto"/>
        <w:right w:val="none" w:sz="0" w:space="0" w:color="auto"/>
      </w:divBdr>
    </w:div>
    <w:div w:id="1025714664">
      <w:bodyDiv w:val="1"/>
      <w:marLeft w:val="0"/>
      <w:marRight w:val="0"/>
      <w:marTop w:val="0"/>
      <w:marBottom w:val="0"/>
      <w:divBdr>
        <w:top w:val="none" w:sz="0" w:space="0" w:color="auto"/>
        <w:left w:val="none" w:sz="0" w:space="0" w:color="auto"/>
        <w:bottom w:val="none" w:sz="0" w:space="0" w:color="auto"/>
        <w:right w:val="none" w:sz="0" w:space="0" w:color="auto"/>
      </w:divBdr>
    </w:div>
    <w:div w:id="1027682879">
      <w:bodyDiv w:val="1"/>
      <w:marLeft w:val="0"/>
      <w:marRight w:val="0"/>
      <w:marTop w:val="0"/>
      <w:marBottom w:val="0"/>
      <w:divBdr>
        <w:top w:val="none" w:sz="0" w:space="0" w:color="auto"/>
        <w:left w:val="none" w:sz="0" w:space="0" w:color="auto"/>
        <w:bottom w:val="none" w:sz="0" w:space="0" w:color="auto"/>
        <w:right w:val="none" w:sz="0" w:space="0" w:color="auto"/>
      </w:divBdr>
    </w:div>
    <w:div w:id="1028213894">
      <w:bodyDiv w:val="1"/>
      <w:marLeft w:val="0"/>
      <w:marRight w:val="0"/>
      <w:marTop w:val="0"/>
      <w:marBottom w:val="0"/>
      <w:divBdr>
        <w:top w:val="none" w:sz="0" w:space="0" w:color="auto"/>
        <w:left w:val="none" w:sz="0" w:space="0" w:color="auto"/>
        <w:bottom w:val="none" w:sz="0" w:space="0" w:color="auto"/>
        <w:right w:val="none" w:sz="0" w:space="0" w:color="auto"/>
      </w:divBdr>
    </w:div>
    <w:div w:id="1028406618">
      <w:bodyDiv w:val="1"/>
      <w:marLeft w:val="0"/>
      <w:marRight w:val="0"/>
      <w:marTop w:val="0"/>
      <w:marBottom w:val="0"/>
      <w:divBdr>
        <w:top w:val="none" w:sz="0" w:space="0" w:color="auto"/>
        <w:left w:val="none" w:sz="0" w:space="0" w:color="auto"/>
        <w:bottom w:val="none" w:sz="0" w:space="0" w:color="auto"/>
        <w:right w:val="none" w:sz="0" w:space="0" w:color="auto"/>
      </w:divBdr>
    </w:div>
    <w:div w:id="1028683160">
      <w:bodyDiv w:val="1"/>
      <w:marLeft w:val="0"/>
      <w:marRight w:val="0"/>
      <w:marTop w:val="0"/>
      <w:marBottom w:val="0"/>
      <w:divBdr>
        <w:top w:val="none" w:sz="0" w:space="0" w:color="auto"/>
        <w:left w:val="none" w:sz="0" w:space="0" w:color="auto"/>
        <w:bottom w:val="none" w:sz="0" w:space="0" w:color="auto"/>
        <w:right w:val="none" w:sz="0" w:space="0" w:color="auto"/>
      </w:divBdr>
    </w:div>
    <w:div w:id="1028720641">
      <w:bodyDiv w:val="1"/>
      <w:marLeft w:val="0"/>
      <w:marRight w:val="0"/>
      <w:marTop w:val="0"/>
      <w:marBottom w:val="0"/>
      <w:divBdr>
        <w:top w:val="none" w:sz="0" w:space="0" w:color="auto"/>
        <w:left w:val="none" w:sz="0" w:space="0" w:color="auto"/>
        <w:bottom w:val="none" w:sz="0" w:space="0" w:color="auto"/>
        <w:right w:val="none" w:sz="0" w:space="0" w:color="auto"/>
      </w:divBdr>
    </w:div>
    <w:div w:id="1030178489">
      <w:bodyDiv w:val="1"/>
      <w:marLeft w:val="0"/>
      <w:marRight w:val="0"/>
      <w:marTop w:val="0"/>
      <w:marBottom w:val="0"/>
      <w:divBdr>
        <w:top w:val="none" w:sz="0" w:space="0" w:color="auto"/>
        <w:left w:val="none" w:sz="0" w:space="0" w:color="auto"/>
        <w:bottom w:val="none" w:sz="0" w:space="0" w:color="auto"/>
        <w:right w:val="none" w:sz="0" w:space="0" w:color="auto"/>
      </w:divBdr>
    </w:div>
    <w:div w:id="1030491296">
      <w:bodyDiv w:val="1"/>
      <w:marLeft w:val="0"/>
      <w:marRight w:val="0"/>
      <w:marTop w:val="0"/>
      <w:marBottom w:val="0"/>
      <w:divBdr>
        <w:top w:val="none" w:sz="0" w:space="0" w:color="auto"/>
        <w:left w:val="none" w:sz="0" w:space="0" w:color="auto"/>
        <w:bottom w:val="none" w:sz="0" w:space="0" w:color="auto"/>
        <w:right w:val="none" w:sz="0" w:space="0" w:color="auto"/>
      </w:divBdr>
    </w:div>
    <w:div w:id="1030497348">
      <w:bodyDiv w:val="1"/>
      <w:marLeft w:val="0"/>
      <w:marRight w:val="0"/>
      <w:marTop w:val="0"/>
      <w:marBottom w:val="0"/>
      <w:divBdr>
        <w:top w:val="none" w:sz="0" w:space="0" w:color="auto"/>
        <w:left w:val="none" w:sz="0" w:space="0" w:color="auto"/>
        <w:bottom w:val="none" w:sz="0" w:space="0" w:color="auto"/>
        <w:right w:val="none" w:sz="0" w:space="0" w:color="auto"/>
      </w:divBdr>
    </w:div>
    <w:div w:id="1030645389">
      <w:bodyDiv w:val="1"/>
      <w:marLeft w:val="0"/>
      <w:marRight w:val="0"/>
      <w:marTop w:val="0"/>
      <w:marBottom w:val="0"/>
      <w:divBdr>
        <w:top w:val="none" w:sz="0" w:space="0" w:color="auto"/>
        <w:left w:val="none" w:sz="0" w:space="0" w:color="auto"/>
        <w:bottom w:val="none" w:sz="0" w:space="0" w:color="auto"/>
        <w:right w:val="none" w:sz="0" w:space="0" w:color="auto"/>
      </w:divBdr>
    </w:div>
    <w:div w:id="1030841567">
      <w:bodyDiv w:val="1"/>
      <w:marLeft w:val="0"/>
      <w:marRight w:val="0"/>
      <w:marTop w:val="0"/>
      <w:marBottom w:val="0"/>
      <w:divBdr>
        <w:top w:val="none" w:sz="0" w:space="0" w:color="auto"/>
        <w:left w:val="none" w:sz="0" w:space="0" w:color="auto"/>
        <w:bottom w:val="none" w:sz="0" w:space="0" w:color="auto"/>
        <w:right w:val="none" w:sz="0" w:space="0" w:color="auto"/>
      </w:divBdr>
    </w:div>
    <w:div w:id="1031028864">
      <w:bodyDiv w:val="1"/>
      <w:marLeft w:val="0"/>
      <w:marRight w:val="0"/>
      <w:marTop w:val="0"/>
      <w:marBottom w:val="0"/>
      <w:divBdr>
        <w:top w:val="none" w:sz="0" w:space="0" w:color="auto"/>
        <w:left w:val="none" w:sz="0" w:space="0" w:color="auto"/>
        <w:bottom w:val="none" w:sz="0" w:space="0" w:color="auto"/>
        <w:right w:val="none" w:sz="0" w:space="0" w:color="auto"/>
      </w:divBdr>
    </w:div>
    <w:div w:id="1031682395">
      <w:bodyDiv w:val="1"/>
      <w:marLeft w:val="0"/>
      <w:marRight w:val="0"/>
      <w:marTop w:val="0"/>
      <w:marBottom w:val="0"/>
      <w:divBdr>
        <w:top w:val="none" w:sz="0" w:space="0" w:color="auto"/>
        <w:left w:val="none" w:sz="0" w:space="0" w:color="auto"/>
        <w:bottom w:val="none" w:sz="0" w:space="0" w:color="auto"/>
        <w:right w:val="none" w:sz="0" w:space="0" w:color="auto"/>
      </w:divBdr>
    </w:div>
    <w:div w:id="1031998742">
      <w:bodyDiv w:val="1"/>
      <w:marLeft w:val="0"/>
      <w:marRight w:val="0"/>
      <w:marTop w:val="0"/>
      <w:marBottom w:val="0"/>
      <w:divBdr>
        <w:top w:val="none" w:sz="0" w:space="0" w:color="auto"/>
        <w:left w:val="none" w:sz="0" w:space="0" w:color="auto"/>
        <w:bottom w:val="none" w:sz="0" w:space="0" w:color="auto"/>
        <w:right w:val="none" w:sz="0" w:space="0" w:color="auto"/>
      </w:divBdr>
    </w:div>
    <w:div w:id="1032264208">
      <w:bodyDiv w:val="1"/>
      <w:marLeft w:val="0"/>
      <w:marRight w:val="0"/>
      <w:marTop w:val="0"/>
      <w:marBottom w:val="0"/>
      <w:divBdr>
        <w:top w:val="none" w:sz="0" w:space="0" w:color="auto"/>
        <w:left w:val="none" w:sz="0" w:space="0" w:color="auto"/>
        <w:bottom w:val="none" w:sz="0" w:space="0" w:color="auto"/>
        <w:right w:val="none" w:sz="0" w:space="0" w:color="auto"/>
      </w:divBdr>
    </w:div>
    <w:div w:id="1032342610">
      <w:bodyDiv w:val="1"/>
      <w:marLeft w:val="0"/>
      <w:marRight w:val="0"/>
      <w:marTop w:val="0"/>
      <w:marBottom w:val="0"/>
      <w:divBdr>
        <w:top w:val="none" w:sz="0" w:space="0" w:color="auto"/>
        <w:left w:val="none" w:sz="0" w:space="0" w:color="auto"/>
        <w:bottom w:val="none" w:sz="0" w:space="0" w:color="auto"/>
        <w:right w:val="none" w:sz="0" w:space="0" w:color="auto"/>
      </w:divBdr>
    </w:div>
    <w:div w:id="1032416025">
      <w:bodyDiv w:val="1"/>
      <w:marLeft w:val="0"/>
      <w:marRight w:val="0"/>
      <w:marTop w:val="0"/>
      <w:marBottom w:val="0"/>
      <w:divBdr>
        <w:top w:val="none" w:sz="0" w:space="0" w:color="auto"/>
        <w:left w:val="none" w:sz="0" w:space="0" w:color="auto"/>
        <w:bottom w:val="none" w:sz="0" w:space="0" w:color="auto"/>
        <w:right w:val="none" w:sz="0" w:space="0" w:color="auto"/>
      </w:divBdr>
    </w:div>
    <w:div w:id="1032536050">
      <w:bodyDiv w:val="1"/>
      <w:marLeft w:val="0"/>
      <w:marRight w:val="0"/>
      <w:marTop w:val="0"/>
      <w:marBottom w:val="0"/>
      <w:divBdr>
        <w:top w:val="none" w:sz="0" w:space="0" w:color="auto"/>
        <w:left w:val="none" w:sz="0" w:space="0" w:color="auto"/>
        <w:bottom w:val="none" w:sz="0" w:space="0" w:color="auto"/>
        <w:right w:val="none" w:sz="0" w:space="0" w:color="auto"/>
      </w:divBdr>
    </w:div>
    <w:div w:id="1033534486">
      <w:bodyDiv w:val="1"/>
      <w:marLeft w:val="0"/>
      <w:marRight w:val="0"/>
      <w:marTop w:val="0"/>
      <w:marBottom w:val="0"/>
      <w:divBdr>
        <w:top w:val="none" w:sz="0" w:space="0" w:color="auto"/>
        <w:left w:val="none" w:sz="0" w:space="0" w:color="auto"/>
        <w:bottom w:val="none" w:sz="0" w:space="0" w:color="auto"/>
        <w:right w:val="none" w:sz="0" w:space="0" w:color="auto"/>
      </w:divBdr>
    </w:div>
    <w:div w:id="1033992700">
      <w:bodyDiv w:val="1"/>
      <w:marLeft w:val="0"/>
      <w:marRight w:val="0"/>
      <w:marTop w:val="0"/>
      <w:marBottom w:val="0"/>
      <w:divBdr>
        <w:top w:val="none" w:sz="0" w:space="0" w:color="auto"/>
        <w:left w:val="none" w:sz="0" w:space="0" w:color="auto"/>
        <w:bottom w:val="none" w:sz="0" w:space="0" w:color="auto"/>
        <w:right w:val="none" w:sz="0" w:space="0" w:color="auto"/>
      </w:divBdr>
    </w:div>
    <w:div w:id="1034034814">
      <w:bodyDiv w:val="1"/>
      <w:marLeft w:val="0"/>
      <w:marRight w:val="0"/>
      <w:marTop w:val="0"/>
      <w:marBottom w:val="0"/>
      <w:divBdr>
        <w:top w:val="none" w:sz="0" w:space="0" w:color="auto"/>
        <w:left w:val="none" w:sz="0" w:space="0" w:color="auto"/>
        <w:bottom w:val="none" w:sz="0" w:space="0" w:color="auto"/>
        <w:right w:val="none" w:sz="0" w:space="0" w:color="auto"/>
      </w:divBdr>
    </w:div>
    <w:div w:id="1034233728">
      <w:bodyDiv w:val="1"/>
      <w:marLeft w:val="0"/>
      <w:marRight w:val="0"/>
      <w:marTop w:val="0"/>
      <w:marBottom w:val="0"/>
      <w:divBdr>
        <w:top w:val="none" w:sz="0" w:space="0" w:color="auto"/>
        <w:left w:val="none" w:sz="0" w:space="0" w:color="auto"/>
        <w:bottom w:val="none" w:sz="0" w:space="0" w:color="auto"/>
        <w:right w:val="none" w:sz="0" w:space="0" w:color="auto"/>
      </w:divBdr>
    </w:div>
    <w:div w:id="1034305856">
      <w:bodyDiv w:val="1"/>
      <w:marLeft w:val="0"/>
      <w:marRight w:val="0"/>
      <w:marTop w:val="0"/>
      <w:marBottom w:val="0"/>
      <w:divBdr>
        <w:top w:val="none" w:sz="0" w:space="0" w:color="auto"/>
        <w:left w:val="none" w:sz="0" w:space="0" w:color="auto"/>
        <w:bottom w:val="none" w:sz="0" w:space="0" w:color="auto"/>
        <w:right w:val="none" w:sz="0" w:space="0" w:color="auto"/>
      </w:divBdr>
    </w:div>
    <w:div w:id="1035042134">
      <w:bodyDiv w:val="1"/>
      <w:marLeft w:val="0"/>
      <w:marRight w:val="0"/>
      <w:marTop w:val="0"/>
      <w:marBottom w:val="0"/>
      <w:divBdr>
        <w:top w:val="none" w:sz="0" w:space="0" w:color="auto"/>
        <w:left w:val="none" w:sz="0" w:space="0" w:color="auto"/>
        <w:bottom w:val="none" w:sz="0" w:space="0" w:color="auto"/>
        <w:right w:val="none" w:sz="0" w:space="0" w:color="auto"/>
      </w:divBdr>
    </w:div>
    <w:div w:id="1035234306">
      <w:bodyDiv w:val="1"/>
      <w:marLeft w:val="0"/>
      <w:marRight w:val="0"/>
      <w:marTop w:val="0"/>
      <w:marBottom w:val="0"/>
      <w:divBdr>
        <w:top w:val="none" w:sz="0" w:space="0" w:color="auto"/>
        <w:left w:val="none" w:sz="0" w:space="0" w:color="auto"/>
        <w:bottom w:val="none" w:sz="0" w:space="0" w:color="auto"/>
        <w:right w:val="none" w:sz="0" w:space="0" w:color="auto"/>
      </w:divBdr>
    </w:div>
    <w:div w:id="1035544352">
      <w:bodyDiv w:val="1"/>
      <w:marLeft w:val="0"/>
      <w:marRight w:val="0"/>
      <w:marTop w:val="0"/>
      <w:marBottom w:val="0"/>
      <w:divBdr>
        <w:top w:val="none" w:sz="0" w:space="0" w:color="auto"/>
        <w:left w:val="none" w:sz="0" w:space="0" w:color="auto"/>
        <w:bottom w:val="none" w:sz="0" w:space="0" w:color="auto"/>
        <w:right w:val="none" w:sz="0" w:space="0" w:color="auto"/>
      </w:divBdr>
    </w:div>
    <w:div w:id="1036079813">
      <w:bodyDiv w:val="1"/>
      <w:marLeft w:val="0"/>
      <w:marRight w:val="0"/>
      <w:marTop w:val="0"/>
      <w:marBottom w:val="0"/>
      <w:divBdr>
        <w:top w:val="none" w:sz="0" w:space="0" w:color="auto"/>
        <w:left w:val="none" w:sz="0" w:space="0" w:color="auto"/>
        <w:bottom w:val="none" w:sz="0" w:space="0" w:color="auto"/>
        <w:right w:val="none" w:sz="0" w:space="0" w:color="auto"/>
      </w:divBdr>
    </w:div>
    <w:div w:id="1036464971">
      <w:bodyDiv w:val="1"/>
      <w:marLeft w:val="0"/>
      <w:marRight w:val="0"/>
      <w:marTop w:val="0"/>
      <w:marBottom w:val="0"/>
      <w:divBdr>
        <w:top w:val="none" w:sz="0" w:space="0" w:color="auto"/>
        <w:left w:val="none" w:sz="0" w:space="0" w:color="auto"/>
        <w:bottom w:val="none" w:sz="0" w:space="0" w:color="auto"/>
        <w:right w:val="none" w:sz="0" w:space="0" w:color="auto"/>
      </w:divBdr>
    </w:div>
    <w:div w:id="1036926477">
      <w:bodyDiv w:val="1"/>
      <w:marLeft w:val="0"/>
      <w:marRight w:val="0"/>
      <w:marTop w:val="0"/>
      <w:marBottom w:val="0"/>
      <w:divBdr>
        <w:top w:val="none" w:sz="0" w:space="0" w:color="auto"/>
        <w:left w:val="none" w:sz="0" w:space="0" w:color="auto"/>
        <w:bottom w:val="none" w:sz="0" w:space="0" w:color="auto"/>
        <w:right w:val="none" w:sz="0" w:space="0" w:color="auto"/>
      </w:divBdr>
    </w:div>
    <w:div w:id="1037390349">
      <w:bodyDiv w:val="1"/>
      <w:marLeft w:val="0"/>
      <w:marRight w:val="0"/>
      <w:marTop w:val="0"/>
      <w:marBottom w:val="0"/>
      <w:divBdr>
        <w:top w:val="none" w:sz="0" w:space="0" w:color="auto"/>
        <w:left w:val="none" w:sz="0" w:space="0" w:color="auto"/>
        <w:bottom w:val="none" w:sz="0" w:space="0" w:color="auto"/>
        <w:right w:val="none" w:sz="0" w:space="0" w:color="auto"/>
      </w:divBdr>
    </w:div>
    <w:div w:id="1037657239">
      <w:bodyDiv w:val="1"/>
      <w:marLeft w:val="0"/>
      <w:marRight w:val="0"/>
      <w:marTop w:val="0"/>
      <w:marBottom w:val="0"/>
      <w:divBdr>
        <w:top w:val="none" w:sz="0" w:space="0" w:color="auto"/>
        <w:left w:val="none" w:sz="0" w:space="0" w:color="auto"/>
        <w:bottom w:val="none" w:sz="0" w:space="0" w:color="auto"/>
        <w:right w:val="none" w:sz="0" w:space="0" w:color="auto"/>
      </w:divBdr>
    </w:div>
    <w:div w:id="1037781768">
      <w:bodyDiv w:val="1"/>
      <w:marLeft w:val="0"/>
      <w:marRight w:val="0"/>
      <w:marTop w:val="0"/>
      <w:marBottom w:val="0"/>
      <w:divBdr>
        <w:top w:val="none" w:sz="0" w:space="0" w:color="auto"/>
        <w:left w:val="none" w:sz="0" w:space="0" w:color="auto"/>
        <w:bottom w:val="none" w:sz="0" w:space="0" w:color="auto"/>
        <w:right w:val="none" w:sz="0" w:space="0" w:color="auto"/>
      </w:divBdr>
    </w:div>
    <w:div w:id="1038046938">
      <w:bodyDiv w:val="1"/>
      <w:marLeft w:val="0"/>
      <w:marRight w:val="0"/>
      <w:marTop w:val="0"/>
      <w:marBottom w:val="0"/>
      <w:divBdr>
        <w:top w:val="none" w:sz="0" w:space="0" w:color="auto"/>
        <w:left w:val="none" w:sz="0" w:space="0" w:color="auto"/>
        <w:bottom w:val="none" w:sz="0" w:space="0" w:color="auto"/>
        <w:right w:val="none" w:sz="0" w:space="0" w:color="auto"/>
      </w:divBdr>
    </w:div>
    <w:div w:id="1038165103">
      <w:bodyDiv w:val="1"/>
      <w:marLeft w:val="0"/>
      <w:marRight w:val="0"/>
      <w:marTop w:val="0"/>
      <w:marBottom w:val="0"/>
      <w:divBdr>
        <w:top w:val="none" w:sz="0" w:space="0" w:color="auto"/>
        <w:left w:val="none" w:sz="0" w:space="0" w:color="auto"/>
        <w:bottom w:val="none" w:sz="0" w:space="0" w:color="auto"/>
        <w:right w:val="none" w:sz="0" w:space="0" w:color="auto"/>
      </w:divBdr>
    </w:div>
    <w:div w:id="1038361823">
      <w:bodyDiv w:val="1"/>
      <w:marLeft w:val="0"/>
      <w:marRight w:val="0"/>
      <w:marTop w:val="0"/>
      <w:marBottom w:val="0"/>
      <w:divBdr>
        <w:top w:val="none" w:sz="0" w:space="0" w:color="auto"/>
        <w:left w:val="none" w:sz="0" w:space="0" w:color="auto"/>
        <w:bottom w:val="none" w:sz="0" w:space="0" w:color="auto"/>
        <w:right w:val="none" w:sz="0" w:space="0" w:color="auto"/>
      </w:divBdr>
    </w:div>
    <w:div w:id="1038580488">
      <w:bodyDiv w:val="1"/>
      <w:marLeft w:val="0"/>
      <w:marRight w:val="0"/>
      <w:marTop w:val="0"/>
      <w:marBottom w:val="0"/>
      <w:divBdr>
        <w:top w:val="none" w:sz="0" w:space="0" w:color="auto"/>
        <w:left w:val="none" w:sz="0" w:space="0" w:color="auto"/>
        <w:bottom w:val="none" w:sz="0" w:space="0" w:color="auto"/>
        <w:right w:val="none" w:sz="0" w:space="0" w:color="auto"/>
      </w:divBdr>
    </w:div>
    <w:div w:id="1039545683">
      <w:bodyDiv w:val="1"/>
      <w:marLeft w:val="0"/>
      <w:marRight w:val="0"/>
      <w:marTop w:val="0"/>
      <w:marBottom w:val="0"/>
      <w:divBdr>
        <w:top w:val="none" w:sz="0" w:space="0" w:color="auto"/>
        <w:left w:val="none" w:sz="0" w:space="0" w:color="auto"/>
        <w:bottom w:val="none" w:sz="0" w:space="0" w:color="auto"/>
        <w:right w:val="none" w:sz="0" w:space="0" w:color="auto"/>
      </w:divBdr>
    </w:div>
    <w:div w:id="1039552825">
      <w:bodyDiv w:val="1"/>
      <w:marLeft w:val="0"/>
      <w:marRight w:val="0"/>
      <w:marTop w:val="0"/>
      <w:marBottom w:val="0"/>
      <w:divBdr>
        <w:top w:val="none" w:sz="0" w:space="0" w:color="auto"/>
        <w:left w:val="none" w:sz="0" w:space="0" w:color="auto"/>
        <w:bottom w:val="none" w:sz="0" w:space="0" w:color="auto"/>
        <w:right w:val="none" w:sz="0" w:space="0" w:color="auto"/>
      </w:divBdr>
    </w:div>
    <w:div w:id="1039745170">
      <w:bodyDiv w:val="1"/>
      <w:marLeft w:val="0"/>
      <w:marRight w:val="0"/>
      <w:marTop w:val="0"/>
      <w:marBottom w:val="0"/>
      <w:divBdr>
        <w:top w:val="none" w:sz="0" w:space="0" w:color="auto"/>
        <w:left w:val="none" w:sz="0" w:space="0" w:color="auto"/>
        <w:bottom w:val="none" w:sz="0" w:space="0" w:color="auto"/>
        <w:right w:val="none" w:sz="0" w:space="0" w:color="auto"/>
      </w:divBdr>
    </w:div>
    <w:div w:id="1040328023">
      <w:bodyDiv w:val="1"/>
      <w:marLeft w:val="0"/>
      <w:marRight w:val="0"/>
      <w:marTop w:val="0"/>
      <w:marBottom w:val="0"/>
      <w:divBdr>
        <w:top w:val="none" w:sz="0" w:space="0" w:color="auto"/>
        <w:left w:val="none" w:sz="0" w:space="0" w:color="auto"/>
        <w:bottom w:val="none" w:sz="0" w:space="0" w:color="auto"/>
        <w:right w:val="none" w:sz="0" w:space="0" w:color="auto"/>
      </w:divBdr>
    </w:div>
    <w:div w:id="1040936929">
      <w:bodyDiv w:val="1"/>
      <w:marLeft w:val="0"/>
      <w:marRight w:val="0"/>
      <w:marTop w:val="0"/>
      <w:marBottom w:val="0"/>
      <w:divBdr>
        <w:top w:val="none" w:sz="0" w:space="0" w:color="auto"/>
        <w:left w:val="none" w:sz="0" w:space="0" w:color="auto"/>
        <w:bottom w:val="none" w:sz="0" w:space="0" w:color="auto"/>
        <w:right w:val="none" w:sz="0" w:space="0" w:color="auto"/>
      </w:divBdr>
    </w:div>
    <w:div w:id="1041132785">
      <w:bodyDiv w:val="1"/>
      <w:marLeft w:val="0"/>
      <w:marRight w:val="0"/>
      <w:marTop w:val="0"/>
      <w:marBottom w:val="0"/>
      <w:divBdr>
        <w:top w:val="none" w:sz="0" w:space="0" w:color="auto"/>
        <w:left w:val="none" w:sz="0" w:space="0" w:color="auto"/>
        <w:bottom w:val="none" w:sz="0" w:space="0" w:color="auto"/>
        <w:right w:val="none" w:sz="0" w:space="0" w:color="auto"/>
      </w:divBdr>
    </w:div>
    <w:div w:id="1041516464">
      <w:bodyDiv w:val="1"/>
      <w:marLeft w:val="0"/>
      <w:marRight w:val="0"/>
      <w:marTop w:val="0"/>
      <w:marBottom w:val="0"/>
      <w:divBdr>
        <w:top w:val="none" w:sz="0" w:space="0" w:color="auto"/>
        <w:left w:val="none" w:sz="0" w:space="0" w:color="auto"/>
        <w:bottom w:val="none" w:sz="0" w:space="0" w:color="auto"/>
        <w:right w:val="none" w:sz="0" w:space="0" w:color="auto"/>
      </w:divBdr>
    </w:div>
    <w:div w:id="1041707410">
      <w:bodyDiv w:val="1"/>
      <w:marLeft w:val="0"/>
      <w:marRight w:val="0"/>
      <w:marTop w:val="0"/>
      <w:marBottom w:val="0"/>
      <w:divBdr>
        <w:top w:val="none" w:sz="0" w:space="0" w:color="auto"/>
        <w:left w:val="none" w:sz="0" w:space="0" w:color="auto"/>
        <w:bottom w:val="none" w:sz="0" w:space="0" w:color="auto"/>
        <w:right w:val="none" w:sz="0" w:space="0" w:color="auto"/>
      </w:divBdr>
    </w:div>
    <w:div w:id="1041713344">
      <w:bodyDiv w:val="1"/>
      <w:marLeft w:val="0"/>
      <w:marRight w:val="0"/>
      <w:marTop w:val="0"/>
      <w:marBottom w:val="0"/>
      <w:divBdr>
        <w:top w:val="none" w:sz="0" w:space="0" w:color="auto"/>
        <w:left w:val="none" w:sz="0" w:space="0" w:color="auto"/>
        <w:bottom w:val="none" w:sz="0" w:space="0" w:color="auto"/>
        <w:right w:val="none" w:sz="0" w:space="0" w:color="auto"/>
      </w:divBdr>
    </w:div>
    <w:div w:id="1041856278">
      <w:bodyDiv w:val="1"/>
      <w:marLeft w:val="0"/>
      <w:marRight w:val="0"/>
      <w:marTop w:val="0"/>
      <w:marBottom w:val="0"/>
      <w:divBdr>
        <w:top w:val="none" w:sz="0" w:space="0" w:color="auto"/>
        <w:left w:val="none" w:sz="0" w:space="0" w:color="auto"/>
        <w:bottom w:val="none" w:sz="0" w:space="0" w:color="auto"/>
        <w:right w:val="none" w:sz="0" w:space="0" w:color="auto"/>
      </w:divBdr>
    </w:div>
    <w:div w:id="1041978808">
      <w:bodyDiv w:val="1"/>
      <w:marLeft w:val="0"/>
      <w:marRight w:val="0"/>
      <w:marTop w:val="0"/>
      <w:marBottom w:val="0"/>
      <w:divBdr>
        <w:top w:val="none" w:sz="0" w:space="0" w:color="auto"/>
        <w:left w:val="none" w:sz="0" w:space="0" w:color="auto"/>
        <w:bottom w:val="none" w:sz="0" w:space="0" w:color="auto"/>
        <w:right w:val="none" w:sz="0" w:space="0" w:color="auto"/>
      </w:divBdr>
    </w:div>
    <w:div w:id="1042050821">
      <w:bodyDiv w:val="1"/>
      <w:marLeft w:val="0"/>
      <w:marRight w:val="0"/>
      <w:marTop w:val="0"/>
      <w:marBottom w:val="0"/>
      <w:divBdr>
        <w:top w:val="none" w:sz="0" w:space="0" w:color="auto"/>
        <w:left w:val="none" w:sz="0" w:space="0" w:color="auto"/>
        <w:bottom w:val="none" w:sz="0" w:space="0" w:color="auto"/>
        <w:right w:val="none" w:sz="0" w:space="0" w:color="auto"/>
      </w:divBdr>
    </w:div>
    <w:div w:id="1042286039">
      <w:bodyDiv w:val="1"/>
      <w:marLeft w:val="0"/>
      <w:marRight w:val="0"/>
      <w:marTop w:val="0"/>
      <w:marBottom w:val="0"/>
      <w:divBdr>
        <w:top w:val="none" w:sz="0" w:space="0" w:color="auto"/>
        <w:left w:val="none" w:sz="0" w:space="0" w:color="auto"/>
        <w:bottom w:val="none" w:sz="0" w:space="0" w:color="auto"/>
        <w:right w:val="none" w:sz="0" w:space="0" w:color="auto"/>
      </w:divBdr>
    </w:div>
    <w:div w:id="1042288386">
      <w:bodyDiv w:val="1"/>
      <w:marLeft w:val="0"/>
      <w:marRight w:val="0"/>
      <w:marTop w:val="0"/>
      <w:marBottom w:val="0"/>
      <w:divBdr>
        <w:top w:val="none" w:sz="0" w:space="0" w:color="auto"/>
        <w:left w:val="none" w:sz="0" w:space="0" w:color="auto"/>
        <w:bottom w:val="none" w:sz="0" w:space="0" w:color="auto"/>
        <w:right w:val="none" w:sz="0" w:space="0" w:color="auto"/>
      </w:divBdr>
    </w:div>
    <w:div w:id="1043166785">
      <w:bodyDiv w:val="1"/>
      <w:marLeft w:val="0"/>
      <w:marRight w:val="0"/>
      <w:marTop w:val="0"/>
      <w:marBottom w:val="0"/>
      <w:divBdr>
        <w:top w:val="none" w:sz="0" w:space="0" w:color="auto"/>
        <w:left w:val="none" w:sz="0" w:space="0" w:color="auto"/>
        <w:bottom w:val="none" w:sz="0" w:space="0" w:color="auto"/>
        <w:right w:val="none" w:sz="0" w:space="0" w:color="auto"/>
      </w:divBdr>
    </w:div>
    <w:div w:id="1043477591">
      <w:bodyDiv w:val="1"/>
      <w:marLeft w:val="0"/>
      <w:marRight w:val="0"/>
      <w:marTop w:val="0"/>
      <w:marBottom w:val="0"/>
      <w:divBdr>
        <w:top w:val="none" w:sz="0" w:space="0" w:color="auto"/>
        <w:left w:val="none" w:sz="0" w:space="0" w:color="auto"/>
        <w:bottom w:val="none" w:sz="0" w:space="0" w:color="auto"/>
        <w:right w:val="none" w:sz="0" w:space="0" w:color="auto"/>
      </w:divBdr>
    </w:div>
    <w:div w:id="1043595294">
      <w:bodyDiv w:val="1"/>
      <w:marLeft w:val="0"/>
      <w:marRight w:val="0"/>
      <w:marTop w:val="0"/>
      <w:marBottom w:val="0"/>
      <w:divBdr>
        <w:top w:val="none" w:sz="0" w:space="0" w:color="auto"/>
        <w:left w:val="none" w:sz="0" w:space="0" w:color="auto"/>
        <w:bottom w:val="none" w:sz="0" w:space="0" w:color="auto"/>
        <w:right w:val="none" w:sz="0" w:space="0" w:color="auto"/>
      </w:divBdr>
    </w:div>
    <w:div w:id="1043677374">
      <w:bodyDiv w:val="1"/>
      <w:marLeft w:val="0"/>
      <w:marRight w:val="0"/>
      <w:marTop w:val="0"/>
      <w:marBottom w:val="0"/>
      <w:divBdr>
        <w:top w:val="none" w:sz="0" w:space="0" w:color="auto"/>
        <w:left w:val="none" w:sz="0" w:space="0" w:color="auto"/>
        <w:bottom w:val="none" w:sz="0" w:space="0" w:color="auto"/>
        <w:right w:val="none" w:sz="0" w:space="0" w:color="auto"/>
      </w:divBdr>
    </w:div>
    <w:div w:id="1043866153">
      <w:bodyDiv w:val="1"/>
      <w:marLeft w:val="0"/>
      <w:marRight w:val="0"/>
      <w:marTop w:val="0"/>
      <w:marBottom w:val="0"/>
      <w:divBdr>
        <w:top w:val="none" w:sz="0" w:space="0" w:color="auto"/>
        <w:left w:val="none" w:sz="0" w:space="0" w:color="auto"/>
        <w:bottom w:val="none" w:sz="0" w:space="0" w:color="auto"/>
        <w:right w:val="none" w:sz="0" w:space="0" w:color="auto"/>
      </w:divBdr>
    </w:div>
    <w:div w:id="1044057905">
      <w:bodyDiv w:val="1"/>
      <w:marLeft w:val="0"/>
      <w:marRight w:val="0"/>
      <w:marTop w:val="0"/>
      <w:marBottom w:val="0"/>
      <w:divBdr>
        <w:top w:val="none" w:sz="0" w:space="0" w:color="auto"/>
        <w:left w:val="none" w:sz="0" w:space="0" w:color="auto"/>
        <w:bottom w:val="none" w:sz="0" w:space="0" w:color="auto"/>
        <w:right w:val="none" w:sz="0" w:space="0" w:color="auto"/>
      </w:divBdr>
    </w:div>
    <w:div w:id="1044407543">
      <w:bodyDiv w:val="1"/>
      <w:marLeft w:val="0"/>
      <w:marRight w:val="0"/>
      <w:marTop w:val="0"/>
      <w:marBottom w:val="0"/>
      <w:divBdr>
        <w:top w:val="none" w:sz="0" w:space="0" w:color="auto"/>
        <w:left w:val="none" w:sz="0" w:space="0" w:color="auto"/>
        <w:bottom w:val="none" w:sz="0" w:space="0" w:color="auto"/>
        <w:right w:val="none" w:sz="0" w:space="0" w:color="auto"/>
      </w:divBdr>
    </w:div>
    <w:div w:id="1044795164">
      <w:bodyDiv w:val="1"/>
      <w:marLeft w:val="0"/>
      <w:marRight w:val="0"/>
      <w:marTop w:val="0"/>
      <w:marBottom w:val="0"/>
      <w:divBdr>
        <w:top w:val="none" w:sz="0" w:space="0" w:color="auto"/>
        <w:left w:val="none" w:sz="0" w:space="0" w:color="auto"/>
        <w:bottom w:val="none" w:sz="0" w:space="0" w:color="auto"/>
        <w:right w:val="none" w:sz="0" w:space="0" w:color="auto"/>
      </w:divBdr>
    </w:div>
    <w:div w:id="1045325083">
      <w:bodyDiv w:val="1"/>
      <w:marLeft w:val="0"/>
      <w:marRight w:val="0"/>
      <w:marTop w:val="0"/>
      <w:marBottom w:val="0"/>
      <w:divBdr>
        <w:top w:val="none" w:sz="0" w:space="0" w:color="auto"/>
        <w:left w:val="none" w:sz="0" w:space="0" w:color="auto"/>
        <w:bottom w:val="none" w:sz="0" w:space="0" w:color="auto"/>
        <w:right w:val="none" w:sz="0" w:space="0" w:color="auto"/>
      </w:divBdr>
    </w:div>
    <w:div w:id="1045720487">
      <w:bodyDiv w:val="1"/>
      <w:marLeft w:val="0"/>
      <w:marRight w:val="0"/>
      <w:marTop w:val="0"/>
      <w:marBottom w:val="0"/>
      <w:divBdr>
        <w:top w:val="none" w:sz="0" w:space="0" w:color="auto"/>
        <w:left w:val="none" w:sz="0" w:space="0" w:color="auto"/>
        <w:bottom w:val="none" w:sz="0" w:space="0" w:color="auto"/>
        <w:right w:val="none" w:sz="0" w:space="0" w:color="auto"/>
      </w:divBdr>
    </w:div>
    <w:div w:id="1046299515">
      <w:bodyDiv w:val="1"/>
      <w:marLeft w:val="0"/>
      <w:marRight w:val="0"/>
      <w:marTop w:val="0"/>
      <w:marBottom w:val="0"/>
      <w:divBdr>
        <w:top w:val="none" w:sz="0" w:space="0" w:color="auto"/>
        <w:left w:val="none" w:sz="0" w:space="0" w:color="auto"/>
        <w:bottom w:val="none" w:sz="0" w:space="0" w:color="auto"/>
        <w:right w:val="none" w:sz="0" w:space="0" w:color="auto"/>
      </w:divBdr>
    </w:div>
    <w:div w:id="1048145207">
      <w:bodyDiv w:val="1"/>
      <w:marLeft w:val="0"/>
      <w:marRight w:val="0"/>
      <w:marTop w:val="0"/>
      <w:marBottom w:val="0"/>
      <w:divBdr>
        <w:top w:val="none" w:sz="0" w:space="0" w:color="auto"/>
        <w:left w:val="none" w:sz="0" w:space="0" w:color="auto"/>
        <w:bottom w:val="none" w:sz="0" w:space="0" w:color="auto"/>
        <w:right w:val="none" w:sz="0" w:space="0" w:color="auto"/>
      </w:divBdr>
    </w:div>
    <w:div w:id="1048996424">
      <w:bodyDiv w:val="1"/>
      <w:marLeft w:val="0"/>
      <w:marRight w:val="0"/>
      <w:marTop w:val="0"/>
      <w:marBottom w:val="0"/>
      <w:divBdr>
        <w:top w:val="none" w:sz="0" w:space="0" w:color="auto"/>
        <w:left w:val="none" w:sz="0" w:space="0" w:color="auto"/>
        <w:bottom w:val="none" w:sz="0" w:space="0" w:color="auto"/>
        <w:right w:val="none" w:sz="0" w:space="0" w:color="auto"/>
      </w:divBdr>
    </w:div>
    <w:div w:id="1049382529">
      <w:bodyDiv w:val="1"/>
      <w:marLeft w:val="0"/>
      <w:marRight w:val="0"/>
      <w:marTop w:val="0"/>
      <w:marBottom w:val="0"/>
      <w:divBdr>
        <w:top w:val="none" w:sz="0" w:space="0" w:color="auto"/>
        <w:left w:val="none" w:sz="0" w:space="0" w:color="auto"/>
        <w:bottom w:val="none" w:sz="0" w:space="0" w:color="auto"/>
        <w:right w:val="none" w:sz="0" w:space="0" w:color="auto"/>
      </w:divBdr>
    </w:div>
    <w:div w:id="1049768720">
      <w:bodyDiv w:val="1"/>
      <w:marLeft w:val="0"/>
      <w:marRight w:val="0"/>
      <w:marTop w:val="0"/>
      <w:marBottom w:val="0"/>
      <w:divBdr>
        <w:top w:val="none" w:sz="0" w:space="0" w:color="auto"/>
        <w:left w:val="none" w:sz="0" w:space="0" w:color="auto"/>
        <w:bottom w:val="none" w:sz="0" w:space="0" w:color="auto"/>
        <w:right w:val="none" w:sz="0" w:space="0" w:color="auto"/>
      </w:divBdr>
    </w:div>
    <w:div w:id="1049916025">
      <w:bodyDiv w:val="1"/>
      <w:marLeft w:val="0"/>
      <w:marRight w:val="0"/>
      <w:marTop w:val="0"/>
      <w:marBottom w:val="0"/>
      <w:divBdr>
        <w:top w:val="none" w:sz="0" w:space="0" w:color="auto"/>
        <w:left w:val="none" w:sz="0" w:space="0" w:color="auto"/>
        <w:bottom w:val="none" w:sz="0" w:space="0" w:color="auto"/>
        <w:right w:val="none" w:sz="0" w:space="0" w:color="auto"/>
      </w:divBdr>
    </w:div>
    <w:div w:id="1050224284">
      <w:bodyDiv w:val="1"/>
      <w:marLeft w:val="0"/>
      <w:marRight w:val="0"/>
      <w:marTop w:val="0"/>
      <w:marBottom w:val="0"/>
      <w:divBdr>
        <w:top w:val="none" w:sz="0" w:space="0" w:color="auto"/>
        <w:left w:val="none" w:sz="0" w:space="0" w:color="auto"/>
        <w:bottom w:val="none" w:sz="0" w:space="0" w:color="auto"/>
        <w:right w:val="none" w:sz="0" w:space="0" w:color="auto"/>
      </w:divBdr>
    </w:div>
    <w:div w:id="1050299707">
      <w:bodyDiv w:val="1"/>
      <w:marLeft w:val="0"/>
      <w:marRight w:val="0"/>
      <w:marTop w:val="0"/>
      <w:marBottom w:val="0"/>
      <w:divBdr>
        <w:top w:val="none" w:sz="0" w:space="0" w:color="auto"/>
        <w:left w:val="none" w:sz="0" w:space="0" w:color="auto"/>
        <w:bottom w:val="none" w:sz="0" w:space="0" w:color="auto"/>
        <w:right w:val="none" w:sz="0" w:space="0" w:color="auto"/>
      </w:divBdr>
    </w:div>
    <w:div w:id="1050304719">
      <w:bodyDiv w:val="1"/>
      <w:marLeft w:val="0"/>
      <w:marRight w:val="0"/>
      <w:marTop w:val="0"/>
      <w:marBottom w:val="0"/>
      <w:divBdr>
        <w:top w:val="none" w:sz="0" w:space="0" w:color="auto"/>
        <w:left w:val="none" w:sz="0" w:space="0" w:color="auto"/>
        <w:bottom w:val="none" w:sz="0" w:space="0" w:color="auto"/>
        <w:right w:val="none" w:sz="0" w:space="0" w:color="auto"/>
      </w:divBdr>
    </w:div>
    <w:div w:id="1050347255">
      <w:bodyDiv w:val="1"/>
      <w:marLeft w:val="0"/>
      <w:marRight w:val="0"/>
      <w:marTop w:val="0"/>
      <w:marBottom w:val="0"/>
      <w:divBdr>
        <w:top w:val="none" w:sz="0" w:space="0" w:color="auto"/>
        <w:left w:val="none" w:sz="0" w:space="0" w:color="auto"/>
        <w:bottom w:val="none" w:sz="0" w:space="0" w:color="auto"/>
        <w:right w:val="none" w:sz="0" w:space="0" w:color="auto"/>
      </w:divBdr>
    </w:div>
    <w:div w:id="1050375043">
      <w:bodyDiv w:val="1"/>
      <w:marLeft w:val="0"/>
      <w:marRight w:val="0"/>
      <w:marTop w:val="0"/>
      <w:marBottom w:val="0"/>
      <w:divBdr>
        <w:top w:val="none" w:sz="0" w:space="0" w:color="auto"/>
        <w:left w:val="none" w:sz="0" w:space="0" w:color="auto"/>
        <w:bottom w:val="none" w:sz="0" w:space="0" w:color="auto"/>
        <w:right w:val="none" w:sz="0" w:space="0" w:color="auto"/>
      </w:divBdr>
    </w:div>
    <w:div w:id="1050492102">
      <w:bodyDiv w:val="1"/>
      <w:marLeft w:val="0"/>
      <w:marRight w:val="0"/>
      <w:marTop w:val="0"/>
      <w:marBottom w:val="0"/>
      <w:divBdr>
        <w:top w:val="none" w:sz="0" w:space="0" w:color="auto"/>
        <w:left w:val="none" w:sz="0" w:space="0" w:color="auto"/>
        <w:bottom w:val="none" w:sz="0" w:space="0" w:color="auto"/>
        <w:right w:val="none" w:sz="0" w:space="0" w:color="auto"/>
      </w:divBdr>
    </w:div>
    <w:div w:id="1050568433">
      <w:bodyDiv w:val="1"/>
      <w:marLeft w:val="0"/>
      <w:marRight w:val="0"/>
      <w:marTop w:val="0"/>
      <w:marBottom w:val="0"/>
      <w:divBdr>
        <w:top w:val="none" w:sz="0" w:space="0" w:color="auto"/>
        <w:left w:val="none" w:sz="0" w:space="0" w:color="auto"/>
        <w:bottom w:val="none" w:sz="0" w:space="0" w:color="auto"/>
        <w:right w:val="none" w:sz="0" w:space="0" w:color="auto"/>
      </w:divBdr>
    </w:div>
    <w:div w:id="1051230024">
      <w:bodyDiv w:val="1"/>
      <w:marLeft w:val="0"/>
      <w:marRight w:val="0"/>
      <w:marTop w:val="0"/>
      <w:marBottom w:val="0"/>
      <w:divBdr>
        <w:top w:val="none" w:sz="0" w:space="0" w:color="auto"/>
        <w:left w:val="none" w:sz="0" w:space="0" w:color="auto"/>
        <w:bottom w:val="none" w:sz="0" w:space="0" w:color="auto"/>
        <w:right w:val="none" w:sz="0" w:space="0" w:color="auto"/>
      </w:divBdr>
    </w:div>
    <w:div w:id="1051884862">
      <w:bodyDiv w:val="1"/>
      <w:marLeft w:val="0"/>
      <w:marRight w:val="0"/>
      <w:marTop w:val="0"/>
      <w:marBottom w:val="0"/>
      <w:divBdr>
        <w:top w:val="none" w:sz="0" w:space="0" w:color="auto"/>
        <w:left w:val="none" w:sz="0" w:space="0" w:color="auto"/>
        <w:bottom w:val="none" w:sz="0" w:space="0" w:color="auto"/>
        <w:right w:val="none" w:sz="0" w:space="0" w:color="auto"/>
      </w:divBdr>
    </w:div>
    <w:div w:id="1052996923">
      <w:bodyDiv w:val="1"/>
      <w:marLeft w:val="0"/>
      <w:marRight w:val="0"/>
      <w:marTop w:val="0"/>
      <w:marBottom w:val="0"/>
      <w:divBdr>
        <w:top w:val="none" w:sz="0" w:space="0" w:color="auto"/>
        <w:left w:val="none" w:sz="0" w:space="0" w:color="auto"/>
        <w:bottom w:val="none" w:sz="0" w:space="0" w:color="auto"/>
        <w:right w:val="none" w:sz="0" w:space="0" w:color="auto"/>
      </w:divBdr>
    </w:div>
    <w:div w:id="1054693975">
      <w:bodyDiv w:val="1"/>
      <w:marLeft w:val="0"/>
      <w:marRight w:val="0"/>
      <w:marTop w:val="0"/>
      <w:marBottom w:val="0"/>
      <w:divBdr>
        <w:top w:val="none" w:sz="0" w:space="0" w:color="auto"/>
        <w:left w:val="none" w:sz="0" w:space="0" w:color="auto"/>
        <w:bottom w:val="none" w:sz="0" w:space="0" w:color="auto"/>
        <w:right w:val="none" w:sz="0" w:space="0" w:color="auto"/>
      </w:divBdr>
    </w:div>
    <w:div w:id="1055012463">
      <w:bodyDiv w:val="1"/>
      <w:marLeft w:val="0"/>
      <w:marRight w:val="0"/>
      <w:marTop w:val="0"/>
      <w:marBottom w:val="0"/>
      <w:divBdr>
        <w:top w:val="none" w:sz="0" w:space="0" w:color="auto"/>
        <w:left w:val="none" w:sz="0" w:space="0" w:color="auto"/>
        <w:bottom w:val="none" w:sz="0" w:space="0" w:color="auto"/>
        <w:right w:val="none" w:sz="0" w:space="0" w:color="auto"/>
      </w:divBdr>
    </w:div>
    <w:div w:id="1055083608">
      <w:bodyDiv w:val="1"/>
      <w:marLeft w:val="0"/>
      <w:marRight w:val="0"/>
      <w:marTop w:val="0"/>
      <w:marBottom w:val="0"/>
      <w:divBdr>
        <w:top w:val="none" w:sz="0" w:space="0" w:color="auto"/>
        <w:left w:val="none" w:sz="0" w:space="0" w:color="auto"/>
        <w:bottom w:val="none" w:sz="0" w:space="0" w:color="auto"/>
        <w:right w:val="none" w:sz="0" w:space="0" w:color="auto"/>
      </w:divBdr>
    </w:div>
    <w:div w:id="1055088192">
      <w:bodyDiv w:val="1"/>
      <w:marLeft w:val="0"/>
      <w:marRight w:val="0"/>
      <w:marTop w:val="0"/>
      <w:marBottom w:val="0"/>
      <w:divBdr>
        <w:top w:val="none" w:sz="0" w:space="0" w:color="auto"/>
        <w:left w:val="none" w:sz="0" w:space="0" w:color="auto"/>
        <w:bottom w:val="none" w:sz="0" w:space="0" w:color="auto"/>
        <w:right w:val="none" w:sz="0" w:space="0" w:color="auto"/>
      </w:divBdr>
    </w:div>
    <w:div w:id="1055738241">
      <w:bodyDiv w:val="1"/>
      <w:marLeft w:val="0"/>
      <w:marRight w:val="0"/>
      <w:marTop w:val="0"/>
      <w:marBottom w:val="0"/>
      <w:divBdr>
        <w:top w:val="none" w:sz="0" w:space="0" w:color="auto"/>
        <w:left w:val="none" w:sz="0" w:space="0" w:color="auto"/>
        <w:bottom w:val="none" w:sz="0" w:space="0" w:color="auto"/>
        <w:right w:val="none" w:sz="0" w:space="0" w:color="auto"/>
      </w:divBdr>
    </w:div>
    <w:div w:id="1056050456">
      <w:bodyDiv w:val="1"/>
      <w:marLeft w:val="0"/>
      <w:marRight w:val="0"/>
      <w:marTop w:val="0"/>
      <w:marBottom w:val="0"/>
      <w:divBdr>
        <w:top w:val="none" w:sz="0" w:space="0" w:color="auto"/>
        <w:left w:val="none" w:sz="0" w:space="0" w:color="auto"/>
        <w:bottom w:val="none" w:sz="0" w:space="0" w:color="auto"/>
        <w:right w:val="none" w:sz="0" w:space="0" w:color="auto"/>
      </w:divBdr>
    </w:div>
    <w:div w:id="1056389994">
      <w:bodyDiv w:val="1"/>
      <w:marLeft w:val="0"/>
      <w:marRight w:val="0"/>
      <w:marTop w:val="0"/>
      <w:marBottom w:val="0"/>
      <w:divBdr>
        <w:top w:val="none" w:sz="0" w:space="0" w:color="auto"/>
        <w:left w:val="none" w:sz="0" w:space="0" w:color="auto"/>
        <w:bottom w:val="none" w:sz="0" w:space="0" w:color="auto"/>
        <w:right w:val="none" w:sz="0" w:space="0" w:color="auto"/>
      </w:divBdr>
    </w:div>
    <w:div w:id="1056397384">
      <w:bodyDiv w:val="1"/>
      <w:marLeft w:val="0"/>
      <w:marRight w:val="0"/>
      <w:marTop w:val="0"/>
      <w:marBottom w:val="0"/>
      <w:divBdr>
        <w:top w:val="none" w:sz="0" w:space="0" w:color="auto"/>
        <w:left w:val="none" w:sz="0" w:space="0" w:color="auto"/>
        <w:bottom w:val="none" w:sz="0" w:space="0" w:color="auto"/>
        <w:right w:val="none" w:sz="0" w:space="0" w:color="auto"/>
      </w:divBdr>
    </w:div>
    <w:div w:id="1056664616">
      <w:bodyDiv w:val="1"/>
      <w:marLeft w:val="0"/>
      <w:marRight w:val="0"/>
      <w:marTop w:val="0"/>
      <w:marBottom w:val="0"/>
      <w:divBdr>
        <w:top w:val="none" w:sz="0" w:space="0" w:color="auto"/>
        <w:left w:val="none" w:sz="0" w:space="0" w:color="auto"/>
        <w:bottom w:val="none" w:sz="0" w:space="0" w:color="auto"/>
        <w:right w:val="none" w:sz="0" w:space="0" w:color="auto"/>
      </w:divBdr>
    </w:div>
    <w:div w:id="1056903073">
      <w:bodyDiv w:val="1"/>
      <w:marLeft w:val="0"/>
      <w:marRight w:val="0"/>
      <w:marTop w:val="0"/>
      <w:marBottom w:val="0"/>
      <w:divBdr>
        <w:top w:val="none" w:sz="0" w:space="0" w:color="auto"/>
        <w:left w:val="none" w:sz="0" w:space="0" w:color="auto"/>
        <w:bottom w:val="none" w:sz="0" w:space="0" w:color="auto"/>
        <w:right w:val="none" w:sz="0" w:space="0" w:color="auto"/>
      </w:divBdr>
    </w:div>
    <w:div w:id="1056927037">
      <w:bodyDiv w:val="1"/>
      <w:marLeft w:val="0"/>
      <w:marRight w:val="0"/>
      <w:marTop w:val="0"/>
      <w:marBottom w:val="0"/>
      <w:divBdr>
        <w:top w:val="none" w:sz="0" w:space="0" w:color="auto"/>
        <w:left w:val="none" w:sz="0" w:space="0" w:color="auto"/>
        <w:bottom w:val="none" w:sz="0" w:space="0" w:color="auto"/>
        <w:right w:val="none" w:sz="0" w:space="0" w:color="auto"/>
      </w:divBdr>
    </w:div>
    <w:div w:id="1057238815">
      <w:bodyDiv w:val="1"/>
      <w:marLeft w:val="0"/>
      <w:marRight w:val="0"/>
      <w:marTop w:val="0"/>
      <w:marBottom w:val="0"/>
      <w:divBdr>
        <w:top w:val="none" w:sz="0" w:space="0" w:color="auto"/>
        <w:left w:val="none" w:sz="0" w:space="0" w:color="auto"/>
        <w:bottom w:val="none" w:sz="0" w:space="0" w:color="auto"/>
        <w:right w:val="none" w:sz="0" w:space="0" w:color="auto"/>
      </w:divBdr>
    </w:div>
    <w:div w:id="1057901585">
      <w:bodyDiv w:val="1"/>
      <w:marLeft w:val="0"/>
      <w:marRight w:val="0"/>
      <w:marTop w:val="0"/>
      <w:marBottom w:val="0"/>
      <w:divBdr>
        <w:top w:val="none" w:sz="0" w:space="0" w:color="auto"/>
        <w:left w:val="none" w:sz="0" w:space="0" w:color="auto"/>
        <w:bottom w:val="none" w:sz="0" w:space="0" w:color="auto"/>
        <w:right w:val="none" w:sz="0" w:space="0" w:color="auto"/>
      </w:divBdr>
    </w:div>
    <w:div w:id="1058867420">
      <w:bodyDiv w:val="1"/>
      <w:marLeft w:val="0"/>
      <w:marRight w:val="0"/>
      <w:marTop w:val="0"/>
      <w:marBottom w:val="0"/>
      <w:divBdr>
        <w:top w:val="none" w:sz="0" w:space="0" w:color="auto"/>
        <w:left w:val="none" w:sz="0" w:space="0" w:color="auto"/>
        <w:bottom w:val="none" w:sz="0" w:space="0" w:color="auto"/>
        <w:right w:val="none" w:sz="0" w:space="0" w:color="auto"/>
      </w:divBdr>
    </w:div>
    <w:div w:id="1058939615">
      <w:bodyDiv w:val="1"/>
      <w:marLeft w:val="0"/>
      <w:marRight w:val="0"/>
      <w:marTop w:val="0"/>
      <w:marBottom w:val="0"/>
      <w:divBdr>
        <w:top w:val="none" w:sz="0" w:space="0" w:color="auto"/>
        <w:left w:val="none" w:sz="0" w:space="0" w:color="auto"/>
        <w:bottom w:val="none" w:sz="0" w:space="0" w:color="auto"/>
        <w:right w:val="none" w:sz="0" w:space="0" w:color="auto"/>
      </w:divBdr>
    </w:div>
    <w:div w:id="1059011215">
      <w:bodyDiv w:val="1"/>
      <w:marLeft w:val="0"/>
      <w:marRight w:val="0"/>
      <w:marTop w:val="0"/>
      <w:marBottom w:val="0"/>
      <w:divBdr>
        <w:top w:val="none" w:sz="0" w:space="0" w:color="auto"/>
        <w:left w:val="none" w:sz="0" w:space="0" w:color="auto"/>
        <w:bottom w:val="none" w:sz="0" w:space="0" w:color="auto"/>
        <w:right w:val="none" w:sz="0" w:space="0" w:color="auto"/>
      </w:divBdr>
    </w:div>
    <w:div w:id="1059330055">
      <w:bodyDiv w:val="1"/>
      <w:marLeft w:val="0"/>
      <w:marRight w:val="0"/>
      <w:marTop w:val="0"/>
      <w:marBottom w:val="0"/>
      <w:divBdr>
        <w:top w:val="none" w:sz="0" w:space="0" w:color="auto"/>
        <w:left w:val="none" w:sz="0" w:space="0" w:color="auto"/>
        <w:bottom w:val="none" w:sz="0" w:space="0" w:color="auto"/>
        <w:right w:val="none" w:sz="0" w:space="0" w:color="auto"/>
      </w:divBdr>
    </w:div>
    <w:div w:id="1059784482">
      <w:bodyDiv w:val="1"/>
      <w:marLeft w:val="0"/>
      <w:marRight w:val="0"/>
      <w:marTop w:val="0"/>
      <w:marBottom w:val="0"/>
      <w:divBdr>
        <w:top w:val="none" w:sz="0" w:space="0" w:color="auto"/>
        <w:left w:val="none" w:sz="0" w:space="0" w:color="auto"/>
        <w:bottom w:val="none" w:sz="0" w:space="0" w:color="auto"/>
        <w:right w:val="none" w:sz="0" w:space="0" w:color="auto"/>
      </w:divBdr>
    </w:div>
    <w:div w:id="1060130889">
      <w:bodyDiv w:val="1"/>
      <w:marLeft w:val="0"/>
      <w:marRight w:val="0"/>
      <w:marTop w:val="0"/>
      <w:marBottom w:val="0"/>
      <w:divBdr>
        <w:top w:val="none" w:sz="0" w:space="0" w:color="auto"/>
        <w:left w:val="none" w:sz="0" w:space="0" w:color="auto"/>
        <w:bottom w:val="none" w:sz="0" w:space="0" w:color="auto"/>
        <w:right w:val="none" w:sz="0" w:space="0" w:color="auto"/>
      </w:divBdr>
    </w:div>
    <w:div w:id="1061290825">
      <w:bodyDiv w:val="1"/>
      <w:marLeft w:val="0"/>
      <w:marRight w:val="0"/>
      <w:marTop w:val="0"/>
      <w:marBottom w:val="0"/>
      <w:divBdr>
        <w:top w:val="none" w:sz="0" w:space="0" w:color="auto"/>
        <w:left w:val="none" w:sz="0" w:space="0" w:color="auto"/>
        <w:bottom w:val="none" w:sz="0" w:space="0" w:color="auto"/>
        <w:right w:val="none" w:sz="0" w:space="0" w:color="auto"/>
      </w:divBdr>
    </w:div>
    <w:div w:id="1061364678">
      <w:bodyDiv w:val="1"/>
      <w:marLeft w:val="0"/>
      <w:marRight w:val="0"/>
      <w:marTop w:val="0"/>
      <w:marBottom w:val="0"/>
      <w:divBdr>
        <w:top w:val="none" w:sz="0" w:space="0" w:color="auto"/>
        <w:left w:val="none" w:sz="0" w:space="0" w:color="auto"/>
        <w:bottom w:val="none" w:sz="0" w:space="0" w:color="auto"/>
        <w:right w:val="none" w:sz="0" w:space="0" w:color="auto"/>
      </w:divBdr>
    </w:div>
    <w:div w:id="1061368836">
      <w:bodyDiv w:val="1"/>
      <w:marLeft w:val="0"/>
      <w:marRight w:val="0"/>
      <w:marTop w:val="0"/>
      <w:marBottom w:val="0"/>
      <w:divBdr>
        <w:top w:val="none" w:sz="0" w:space="0" w:color="auto"/>
        <w:left w:val="none" w:sz="0" w:space="0" w:color="auto"/>
        <w:bottom w:val="none" w:sz="0" w:space="0" w:color="auto"/>
        <w:right w:val="none" w:sz="0" w:space="0" w:color="auto"/>
      </w:divBdr>
    </w:div>
    <w:div w:id="1061514115">
      <w:bodyDiv w:val="1"/>
      <w:marLeft w:val="0"/>
      <w:marRight w:val="0"/>
      <w:marTop w:val="0"/>
      <w:marBottom w:val="0"/>
      <w:divBdr>
        <w:top w:val="none" w:sz="0" w:space="0" w:color="auto"/>
        <w:left w:val="none" w:sz="0" w:space="0" w:color="auto"/>
        <w:bottom w:val="none" w:sz="0" w:space="0" w:color="auto"/>
        <w:right w:val="none" w:sz="0" w:space="0" w:color="auto"/>
      </w:divBdr>
    </w:div>
    <w:div w:id="1061632657">
      <w:bodyDiv w:val="1"/>
      <w:marLeft w:val="0"/>
      <w:marRight w:val="0"/>
      <w:marTop w:val="0"/>
      <w:marBottom w:val="0"/>
      <w:divBdr>
        <w:top w:val="none" w:sz="0" w:space="0" w:color="auto"/>
        <w:left w:val="none" w:sz="0" w:space="0" w:color="auto"/>
        <w:bottom w:val="none" w:sz="0" w:space="0" w:color="auto"/>
        <w:right w:val="none" w:sz="0" w:space="0" w:color="auto"/>
      </w:divBdr>
    </w:div>
    <w:div w:id="1062019762">
      <w:bodyDiv w:val="1"/>
      <w:marLeft w:val="0"/>
      <w:marRight w:val="0"/>
      <w:marTop w:val="0"/>
      <w:marBottom w:val="0"/>
      <w:divBdr>
        <w:top w:val="none" w:sz="0" w:space="0" w:color="auto"/>
        <w:left w:val="none" w:sz="0" w:space="0" w:color="auto"/>
        <w:bottom w:val="none" w:sz="0" w:space="0" w:color="auto"/>
        <w:right w:val="none" w:sz="0" w:space="0" w:color="auto"/>
      </w:divBdr>
    </w:div>
    <w:div w:id="1063025097">
      <w:bodyDiv w:val="1"/>
      <w:marLeft w:val="0"/>
      <w:marRight w:val="0"/>
      <w:marTop w:val="0"/>
      <w:marBottom w:val="0"/>
      <w:divBdr>
        <w:top w:val="none" w:sz="0" w:space="0" w:color="auto"/>
        <w:left w:val="none" w:sz="0" w:space="0" w:color="auto"/>
        <w:bottom w:val="none" w:sz="0" w:space="0" w:color="auto"/>
        <w:right w:val="none" w:sz="0" w:space="0" w:color="auto"/>
      </w:divBdr>
    </w:div>
    <w:div w:id="1063061359">
      <w:bodyDiv w:val="1"/>
      <w:marLeft w:val="0"/>
      <w:marRight w:val="0"/>
      <w:marTop w:val="0"/>
      <w:marBottom w:val="0"/>
      <w:divBdr>
        <w:top w:val="none" w:sz="0" w:space="0" w:color="auto"/>
        <w:left w:val="none" w:sz="0" w:space="0" w:color="auto"/>
        <w:bottom w:val="none" w:sz="0" w:space="0" w:color="auto"/>
        <w:right w:val="none" w:sz="0" w:space="0" w:color="auto"/>
      </w:divBdr>
    </w:div>
    <w:div w:id="1063065709">
      <w:bodyDiv w:val="1"/>
      <w:marLeft w:val="0"/>
      <w:marRight w:val="0"/>
      <w:marTop w:val="0"/>
      <w:marBottom w:val="0"/>
      <w:divBdr>
        <w:top w:val="none" w:sz="0" w:space="0" w:color="auto"/>
        <w:left w:val="none" w:sz="0" w:space="0" w:color="auto"/>
        <w:bottom w:val="none" w:sz="0" w:space="0" w:color="auto"/>
        <w:right w:val="none" w:sz="0" w:space="0" w:color="auto"/>
      </w:divBdr>
    </w:div>
    <w:div w:id="1063528872">
      <w:bodyDiv w:val="1"/>
      <w:marLeft w:val="0"/>
      <w:marRight w:val="0"/>
      <w:marTop w:val="0"/>
      <w:marBottom w:val="0"/>
      <w:divBdr>
        <w:top w:val="none" w:sz="0" w:space="0" w:color="auto"/>
        <w:left w:val="none" w:sz="0" w:space="0" w:color="auto"/>
        <w:bottom w:val="none" w:sz="0" w:space="0" w:color="auto"/>
        <w:right w:val="none" w:sz="0" w:space="0" w:color="auto"/>
      </w:divBdr>
    </w:div>
    <w:div w:id="1063793224">
      <w:bodyDiv w:val="1"/>
      <w:marLeft w:val="0"/>
      <w:marRight w:val="0"/>
      <w:marTop w:val="0"/>
      <w:marBottom w:val="0"/>
      <w:divBdr>
        <w:top w:val="none" w:sz="0" w:space="0" w:color="auto"/>
        <w:left w:val="none" w:sz="0" w:space="0" w:color="auto"/>
        <w:bottom w:val="none" w:sz="0" w:space="0" w:color="auto"/>
        <w:right w:val="none" w:sz="0" w:space="0" w:color="auto"/>
      </w:divBdr>
    </w:div>
    <w:div w:id="1064183909">
      <w:bodyDiv w:val="1"/>
      <w:marLeft w:val="0"/>
      <w:marRight w:val="0"/>
      <w:marTop w:val="0"/>
      <w:marBottom w:val="0"/>
      <w:divBdr>
        <w:top w:val="none" w:sz="0" w:space="0" w:color="auto"/>
        <w:left w:val="none" w:sz="0" w:space="0" w:color="auto"/>
        <w:bottom w:val="none" w:sz="0" w:space="0" w:color="auto"/>
        <w:right w:val="none" w:sz="0" w:space="0" w:color="auto"/>
      </w:divBdr>
    </w:div>
    <w:div w:id="1064256577">
      <w:bodyDiv w:val="1"/>
      <w:marLeft w:val="0"/>
      <w:marRight w:val="0"/>
      <w:marTop w:val="0"/>
      <w:marBottom w:val="0"/>
      <w:divBdr>
        <w:top w:val="none" w:sz="0" w:space="0" w:color="auto"/>
        <w:left w:val="none" w:sz="0" w:space="0" w:color="auto"/>
        <w:bottom w:val="none" w:sz="0" w:space="0" w:color="auto"/>
        <w:right w:val="none" w:sz="0" w:space="0" w:color="auto"/>
      </w:divBdr>
    </w:div>
    <w:div w:id="1065297456">
      <w:bodyDiv w:val="1"/>
      <w:marLeft w:val="0"/>
      <w:marRight w:val="0"/>
      <w:marTop w:val="0"/>
      <w:marBottom w:val="0"/>
      <w:divBdr>
        <w:top w:val="none" w:sz="0" w:space="0" w:color="auto"/>
        <w:left w:val="none" w:sz="0" w:space="0" w:color="auto"/>
        <w:bottom w:val="none" w:sz="0" w:space="0" w:color="auto"/>
        <w:right w:val="none" w:sz="0" w:space="0" w:color="auto"/>
      </w:divBdr>
    </w:div>
    <w:div w:id="1065644072">
      <w:bodyDiv w:val="1"/>
      <w:marLeft w:val="0"/>
      <w:marRight w:val="0"/>
      <w:marTop w:val="0"/>
      <w:marBottom w:val="0"/>
      <w:divBdr>
        <w:top w:val="none" w:sz="0" w:space="0" w:color="auto"/>
        <w:left w:val="none" w:sz="0" w:space="0" w:color="auto"/>
        <w:bottom w:val="none" w:sz="0" w:space="0" w:color="auto"/>
        <w:right w:val="none" w:sz="0" w:space="0" w:color="auto"/>
      </w:divBdr>
    </w:div>
    <w:div w:id="1065689869">
      <w:bodyDiv w:val="1"/>
      <w:marLeft w:val="0"/>
      <w:marRight w:val="0"/>
      <w:marTop w:val="0"/>
      <w:marBottom w:val="0"/>
      <w:divBdr>
        <w:top w:val="none" w:sz="0" w:space="0" w:color="auto"/>
        <w:left w:val="none" w:sz="0" w:space="0" w:color="auto"/>
        <w:bottom w:val="none" w:sz="0" w:space="0" w:color="auto"/>
        <w:right w:val="none" w:sz="0" w:space="0" w:color="auto"/>
      </w:divBdr>
    </w:div>
    <w:div w:id="1065765086">
      <w:bodyDiv w:val="1"/>
      <w:marLeft w:val="0"/>
      <w:marRight w:val="0"/>
      <w:marTop w:val="0"/>
      <w:marBottom w:val="0"/>
      <w:divBdr>
        <w:top w:val="none" w:sz="0" w:space="0" w:color="auto"/>
        <w:left w:val="none" w:sz="0" w:space="0" w:color="auto"/>
        <w:bottom w:val="none" w:sz="0" w:space="0" w:color="auto"/>
        <w:right w:val="none" w:sz="0" w:space="0" w:color="auto"/>
      </w:divBdr>
    </w:div>
    <w:div w:id="1066491082">
      <w:bodyDiv w:val="1"/>
      <w:marLeft w:val="0"/>
      <w:marRight w:val="0"/>
      <w:marTop w:val="0"/>
      <w:marBottom w:val="0"/>
      <w:divBdr>
        <w:top w:val="none" w:sz="0" w:space="0" w:color="auto"/>
        <w:left w:val="none" w:sz="0" w:space="0" w:color="auto"/>
        <w:bottom w:val="none" w:sz="0" w:space="0" w:color="auto"/>
        <w:right w:val="none" w:sz="0" w:space="0" w:color="auto"/>
      </w:divBdr>
    </w:div>
    <w:div w:id="1066802409">
      <w:bodyDiv w:val="1"/>
      <w:marLeft w:val="0"/>
      <w:marRight w:val="0"/>
      <w:marTop w:val="0"/>
      <w:marBottom w:val="0"/>
      <w:divBdr>
        <w:top w:val="none" w:sz="0" w:space="0" w:color="auto"/>
        <w:left w:val="none" w:sz="0" w:space="0" w:color="auto"/>
        <w:bottom w:val="none" w:sz="0" w:space="0" w:color="auto"/>
        <w:right w:val="none" w:sz="0" w:space="0" w:color="auto"/>
      </w:divBdr>
    </w:div>
    <w:div w:id="1066949244">
      <w:bodyDiv w:val="1"/>
      <w:marLeft w:val="0"/>
      <w:marRight w:val="0"/>
      <w:marTop w:val="0"/>
      <w:marBottom w:val="0"/>
      <w:divBdr>
        <w:top w:val="none" w:sz="0" w:space="0" w:color="auto"/>
        <w:left w:val="none" w:sz="0" w:space="0" w:color="auto"/>
        <w:bottom w:val="none" w:sz="0" w:space="0" w:color="auto"/>
        <w:right w:val="none" w:sz="0" w:space="0" w:color="auto"/>
      </w:divBdr>
    </w:div>
    <w:div w:id="1067219337">
      <w:bodyDiv w:val="1"/>
      <w:marLeft w:val="0"/>
      <w:marRight w:val="0"/>
      <w:marTop w:val="0"/>
      <w:marBottom w:val="0"/>
      <w:divBdr>
        <w:top w:val="none" w:sz="0" w:space="0" w:color="auto"/>
        <w:left w:val="none" w:sz="0" w:space="0" w:color="auto"/>
        <w:bottom w:val="none" w:sz="0" w:space="0" w:color="auto"/>
        <w:right w:val="none" w:sz="0" w:space="0" w:color="auto"/>
      </w:divBdr>
    </w:div>
    <w:div w:id="1068262415">
      <w:bodyDiv w:val="1"/>
      <w:marLeft w:val="0"/>
      <w:marRight w:val="0"/>
      <w:marTop w:val="0"/>
      <w:marBottom w:val="0"/>
      <w:divBdr>
        <w:top w:val="none" w:sz="0" w:space="0" w:color="auto"/>
        <w:left w:val="none" w:sz="0" w:space="0" w:color="auto"/>
        <w:bottom w:val="none" w:sz="0" w:space="0" w:color="auto"/>
        <w:right w:val="none" w:sz="0" w:space="0" w:color="auto"/>
      </w:divBdr>
    </w:div>
    <w:div w:id="1068309295">
      <w:bodyDiv w:val="1"/>
      <w:marLeft w:val="0"/>
      <w:marRight w:val="0"/>
      <w:marTop w:val="0"/>
      <w:marBottom w:val="0"/>
      <w:divBdr>
        <w:top w:val="none" w:sz="0" w:space="0" w:color="auto"/>
        <w:left w:val="none" w:sz="0" w:space="0" w:color="auto"/>
        <w:bottom w:val="none" w:sz="0" w:space="0" w:color="auto"/>
        <w:right w:val="none" w:sz="0" w:space="0" w:color="auto"/>
      </w:divBdr>
    </w:div>
    <w:div w:id="1068528661">
      <w:bodyDiv w:val="1"/>
      <w:marLeft w:val="0"/>
      <w:marRight w:val="0"/>
      <w:marTop w:val="0"/>
      <w:marBottom w:val="0"/>
      <w:divBdr>
        <w:top w:val="none" w:sz="0" w:space="0" w:color="auto"/>
        <w:left w:val="none" w:sz="0" w:space="0" w:color="auto"/>
        <w:bottom w:val="none" w:sz="0" w:space="0" w:color="auto"/>
        <w:right w:val="none" w:sz="0" w:space="0" w:color="auto"/>
      </w:divBdr>
    </w:div>
    <w:div w:id="1068766234">
      <w:bodyDiv w:val="1"/>
      <w:marLeft w:val="0"/>
      <w:marRight w:val="0"/>
      <w:marTop w:val="0"/>
      <w:marBottom w:val="0"/>
      <w:divBdr>
        <w:top w:val="none" w:sz="0" w:space="0" w:color="auto"/>
        <w:left w:val="none" w:sz="0" w:space="0" w:color="auto"/>
        <w:bottom w:val="none" w:sz="0" w:space="0" w:color="auto"/>
        <w:right w:val="none" w:sz="0" w:space="0" w:color="auto"/>
      </w:divBdr>
    </w:div>
    <w:div w:id="1068843159">
      <w:bodyDiv w:val="1"/>
      <w:marLeft w:val="0"/>
      <w:marRight w:val="0"/>
      <w:marTop w:val="0"/>
      <w:marBottom w:val="0"/>
      <w:divBdr>
        <w:top w:val="none" w:sz="0" w:space="0" w:color="auto"/>
        <w:left w:val="none" w:sz="0" w:space="0" w:color="auto"/>
        <w:bottom w:val="none" w:sz="0" w:space="0" w:color="auto"/>
        <w:right w:val="none" w:sz="0" w:space="0" w:color="auto"/>
      </w:divBdr>
    </w:div>
    <w:div w:id="1069034494">
      <w:bodyDiv w:val="1"/>
      <w:marLeft w:val="0"/>
      <w:marRight w:val="0"/>
      <w:marTop w:val="0"/>
      <w:marBottom w:val="0"/>
      <w:divBdr>
        <w:top w:val="none" w:sz="0" w:space="0" w:color="auto"/>
        <w:left w:val="none" w:sz="0" w:space="0" w:color="auto"/>
        <w:bottom w:val="none" w:sz="0" w:space="0" w:color="auto"/>
        <w:right w:val="none" w:sz="0" w:space="0" w:color="auto"/>
      </w:divBdr>
    </w:div>
    <w:div w:id="1069960914">
      <w:bodyDiv w:val="1"/>
      <w:marLeft w:val="0"/>
      <w:marRight w:val="0"/>
      <w:marTop w:val="0"/>
      <w:marBottom w:val="0"/>
      <w:divBdr>
        <w:top w:val="none" w:sz="0" w:space="0" w:color="auto"/>
        <w:left w:val="none" w:sz="0" w:space="0" w:color="auto"/>
        <w:bottom w:val="none" w:sz="0" w:space="0" w:color="auto"/>
        <w:right w:val="none" w:sz="0" w:space="0" w:color="auto"/>
      </w:divBdr>
    </w:div>
    <w:div w:id="1070082143">
      <w:bodyDiv w:val="1"/>
      <w:marLeft w:val="0"/>
      <w:marRight w:val="0"/>
      <w:marTop w:val="0"/>
      <w:marBottom w:val="0"/>
      <w:divBdr>
        <w:top w:val="none" w:sz="0" w:space="0" w:color="auto"/>
        <w:left w:val="none" w:sz="0" w:space="0" w:color="auto"/>
        <w:bottom w:val="none" w:sz="0" w:space="0" w:color="auto"/>
        <w:right w:val="none" w:sz="0" w:space="0" w:color="auto"/>
      </w:divBdr>
    </w:div>
    <w:div w:id="1070544964">
      <w:bodyDiv w:val="1"/>
      <w:marLeft w:val="0"/>
      <w:marRight w:val="0"/>
      <w:marTop w:val="0"/>
      <w:marBottom w:val="0"/>
      <w:divBdr>
        <w:top w:val="none" w:sz="0" w:space="0" w:color="auto"/>
        <w:left w:val="none" w:sz="0" w:space="0" w:color="auto"/>
        <w:bottom w:val="none" w:sz="0" w:space="0" w:color="auto"/>
        <w:right w:val="none" w:sz="0" w:space="0" w:color="auto"/>
      </w:divBdr>
    </w:div>
    <w:div w:id="1070693394">
      <w:bodyDiv w:val="1"/>
      <w:marLeft w:val="0"/>
      <w:marRight w:val="0"/>
      <w:marTop w:val="0"/>
      <w:marBottom w:val="0"/>
      <w:divBdr>
        <w:top w:val="none" w:sz="0" w:space="0" w:color="auto"/>
        <w:left w:val="none" w:sz="0" w:space="0" w:color="auto"/>
        <w:bottom w:val="none" w:sz="0" w:space="0" w:color="auto"/>
        <w:right w:val="none" w:sz="0" w:space="0" w:color="auto"/>
      </w:divBdr>
    </w:div>
    <w:div w:id="1070886369">
      <w:bodyDiv w:val="1"/>
      <w:marLeft w:val="0"/>
      <w:marRight w:val="0"/>
      <w:marTop w:val="0"/>
      <w:marBottom w:val="0"/>
      <w:divBdr>
        <w:top w:val="none" w:sz="0" w:space="0" w:color="auto"/>
        <w:left w:val="none" w:sz="0" w:space="0" w:color="auto"/>
        <w:bottom w:val="none" w:sz="0" w:space="0" w:color="auto"/>
        <w:right w:val="none" w:sz="0" w:space="0" w:color="auto"/>
      </w:divBdr>
    </w:div>
    <w:div w:id="1071080522">
      <w:bodyDiv w:val="1"/>
      <w:marLeft w:val="0"/>
      <w:marRight w:val="0"/>
      <w:marTop w:val="0"/>
      <w:marBottom w:val="0"/>
      <w:divBdr>
        <w:top w:val="none" w:sz="0" w:space="0" w:color="auto"/>
        <w:left w:val="none" w:sz="0" w:space="0" w:color="auto"/>
        <w:bottom w:val="none" w:sz="0" w:space="0" w:color="auto"/>
        <w:right w:val="none" w:sz="0" w:space="0" w:color="auto"/>
      </w:divBdr>
    </w:div>
    <w:div w:id="1071275062">
      <w:bodyDiv w:val="1"/>
      <w:marLeft w:val="0"/>
      <w:marRight w:val="0"/>
      <w:marTop w:val="0"/>
      <w:marBottom w:val="0"/>
      <w:divBdr>
        <w:top w:val="none" w:sz="0" w:space="0" w:color="auto"/>
        <w:left w:val="none" w:sz="0" w:space="0" w:color="auto"/>
        <w:bottom w:val="none" w:sz="0" w:space="0" w:color="auto"/>
        <w:right w:val="none" w:sz="0" w:space="0" w:color="auto"/>
      </w:divBdr>
    </w:div>
    <w:div w:id="1071584552">
      <w:bodyDiv w:val="1"/>
      <w:marLeft w:val="0"/>
      <w:marRight w:val="0"/>
      <w:marTop w:val="0"/>
      <w:marBottom w:val="0"/>
      <w:divBdr>
        <w:top w:val="none" w:sz="0" w:space="0" w:color="auto"/>
        <w:left w:val="none" w:sz="0" w:space="0" w:color="auto"/>
        <w:bottom w:val="none" w:sz="0" w:space="0" w:color="auto"/>
        <w:right w:val="none" w:sz="0" w:space="0" w:color="auto"/>
      </w:divBdr>
    </w:div>
    <w:div w:id="1072043327">
      <w:bodyDiv w:val="1"/>
      <w:marLeft w:val="0"/>
      <w:marRight w:val="0"/>
      <w:marTop w:val="0"/>
      <w:marBottom w:val="0"/>
      <w:divBdr>
        <w:top w:val="none" w:sz="0" w:space="0" w:color="auto"/>
        <w:left w:val="none" w:sz="0" w:space="0" w:color="auto"/>
        <w:bottom w:val="none" w:sz="0" w:space="0" w:color="auto"/>
        <w:right w:val="none" w:sz="0" w:space="0" w:color="auto"/>
      </w:divBdr>
    </w:div>
    <w:div w:id="1072121359">
      <w:bodyDiv w:val="1"/>
      <w:marLeft w:val="0"/>
      <w:marRight w:val="0"/>
      <w:marTop w:val="0"/>
      <w:marBottom w:val="0"/>
      <w:divBdr>
        <w:top w:val="none" w:sz="0" w:space="0" w:color="auto"/>
        <w:left w:val="none" w:sz="0" w:space="0" w:color="auto"/>
        <w:bottom w:val="none" w:sz="0" w:space="0" w:color="auto"/>
        <w:right w:val="none" w:sz="0" w:space="0" w:color="auto"/>
      </w:divBdr>
    </w:div>
    <w:div w:id="1072240604">
      <w:bodyDiv w:val="1"/>
      <w:marLeft w:val="0"/>
      <w:marRight w:val="0"/>
      <w:marTop w:val="0"/>
      <w:marBottom w:val="0"/>
      <w:divBdr>
        <w:top w:val="none" w:sz="0" w:space="0" w:color="auto"/>
        <w:left w:val="none" w:sz="0" w:space="0" w:color="auto"/>
        <w:bottom w:val="none" w:sz="0" w:space="0" w:color="auto"/>
        <w:right w:val="none" w:sz="0" w:space="0" w:color="auto"/>
      </w:divBdr>
    </w:div>
    <w:div w:id="1072654770">
      <w:bodyDiv w:val="1"/>
      <w:marLeft w:val="0"/>
      <w:marRight w:val="0"/>
      <w:marTop w:val="0"/>
      <w:marBottom w:val="0"/>
      <w:divBdr>
        <w:top w:val="none" w:sz="0" w:space="0" w:color="auto"/>
        <w:left w:val="none" w:sz="0" w:space="0" w:color="auto"/>
        <w:bottom w:val="none" w:sz="0" w:space="0" w:color="auto"/>
        <w:right w:val="none" w:sz="0" w:space="0" w:color="auto"/>
      </w:divBdr>
    </w:div>
    <w:div w:id="1072773584">
      <w:bodyDiv w:val="1"/>
      <w:marLeft w:val="0"/>
      <w:marRight w:val="0"/>
      <w:marTop w:val="0"/>
      <w:marBottom w:val="0"/>
      <w:divBdr>
        <w:top w:val="none" w:sz="0" w:space="0" w:color="auto"/>
        <w:left w:val="none" w:sz="0" w:space="0" w:color="auto"/>
        <w:bottom w:val="none" w:sz="0" w:space="0" w:color="auto"/>
        <w:right w:val="none" w:sz="0" w:space="0" w:color="auto"/>
      </w:divBdr>
    </w:div>
    <w:div w:id="1073161787">
      <w:bodyDiv w:val="1"/>
      <w:marLeft w:val="0"/>
      <w:marRight w:val="0"/>
      <w:marTop w:val="0"/>
      <w:marBottom w:val="0"/>
      <w:divBdr>
        <w:top w:val="none" w:sz="0" w:space="0" w:color="auto"/>
        <w:left w:val="none" w:sz="0" w:space="0" w:color="auto"/>
        <w:bottom w:val="none" w:sz="0" w:space="0" w:color="auto"/>
        <w:right w:val="none" w:sz="0" w:space="0" w:color="auto"/>
      </w:divBdr>
    </w:div>
    <w:div w:id="1073505039">
      <w:bodyDiv w:val="1"/>
      <w:marLeft w:val="0"/>
      <w:marRight w:val="0"/>
      <w:marTop w:val="0"/>
      <w:marBottom w:val="0"/>
      <w:divBdr>
        <w:top w:val="none" w:sz="0" w:space="0" w:color="auto"/>
        <w:left w:val="none" w:sz="0" w:space="0" w:color="auto"/>
        <w:bottom w:val="none" w:sz="0" w:space="0" w:color="auto"/>
        <w:right w:val="none" w:sz="0" w:space="0" w:color="auto"/>
      </w:divBdr>
    </w:div>
    <w:div w:id="1073549323">
      <w:bodyDiv w:val="1"/>
      <w:marLeft w:val="0"/>
      <w:marRight w:val="0"/>
      <w:marTop w:val="0"/>
      <w:marBottom w:val="0"/>
      <w:divBdr>
        <w:top w:val="none" w:sz="0" w:space="0" w:color="auto"/>
        <w:left w:val="none" w:sz="0" w:space="0" w:color="auto"/>
        <w:bottom w:val="none" w:sz="0" w:space="0" w:color="auto"/>
        <w:right w:val="none" w:sz="0" w:space="0" w:color="auto"/>
      </w:divBdr>
    </w:div>
    <w:div w:id="1073890936">
      <w:bodyDiv w:val="1"/>
      <w:marLeft w:val="0"/>
      <w:marRight w:val="0"/>
      <w:marTop w:val="0"/>
      <w:marBottom w:val="0"/>
      <w:divBdr>
        <w:top w:val="none" w:sz="0" w:space="0" w:color="auto"/>
        <w:left w:val="none" w:sz="0" w:space="0" w:color="auto"/>
        <w:bottom w:val="none" w:sz="0" w:space="0" w:color="auto"/>
        <w:right w:val="none" w:sz="0" w:space="0" w:color="auto"/>
      </w:divBdr>
    </w:div>
    <w:div w:id="1073896422">
      <w:bodyDiv w:val="1"/>
      <w:marLeft w:val="0"/>
      <w:marRight w:val="0"/>
      <w:marTop w:val="0"/>
      <w:marBottom w:val="0"/>
      <w:divBdr>
        <w:top w:val="none" w:sz="0" w:space="0" w:color="auto"/>
        <w:left w:val="none" w:sz="0" w:space="0" w:color="auto"/>
        <w:bottom w:val="none" w:sz="0" w:space="0" w:color="auto"/>
        <w:right w:val="none" w:sz="0" w:space="0" w:color="auto"/>
      </w:divBdr>
    </w:div>
    <w:div w:id="1075933632">
      <w:bodyDiv w:val="1"/>
      <w:marLeft w:val="0"/>
      <w:marRight w:val="0"/>
      <w:marTop w:val="0"/>
      <w:marBottom w:val="0"/>
      <w:divBdr>
        <w:top w:val="none" w:sz="0" w:space="0" w:color="auto"/>
        <w:left w:val="none" w:sz="0" w:space="0" w:color="auto"/>
        <w:bottom w:val="none" w:sz="0" w:space="0" w:color="auto"/>
        <w:right w:val="none" w:sz="0" w:space="0" w:color="auto"/>
      </w:divBdr>
    </w:div>
    <w:div w:id="1075972204">
      <w:bodyDiv w:val="1"/>
      <w:marLeft w:val="0"/>
      <w:marRight w:val="0"/>
      <w:marTop w:val="0"/>
      <w:marBottom w:val="0"/>
      <w:divBdr>
        <w:top w:val="none" w:sz="0" w:space="0" w:color="auto"/>
        <w:left w:val="none" w:sz="0" w:space="0" w:color="auto"/>
        <w:bottom w:val="none" w:sz="0" w:space="0" w:color="auto"/>
        <w:right w:val="none" w:sz="0" w:space="0" w:color="auto"/>
      </w:divBdr>
    </w:div>
    <w:div w:id="1076394862">
      <w:bodyDiv w:val="1"/>
      <w:marLeft w:val="0"/>
      <w:marRight w:val="0"/>
      <w:marTop w:val="0"/>
      <w:marBottom w:val="0"/>
      <w:divBdr>
        <w:top w:val="none" w:sz="0" w:space="0" w:color="auto"/>
        <w:left w:val="none" w:sz="0" w:space="0" w:color="auto"/>
        <w:bottom w:val="none" w:sz="0" w:space="0" w:color="auto"/>
        <w:right w:val="none" w:sz="0" w:space="0" w:color="auto"/>
      </w:divBdr>
    </w:div>
    <w:div w:id="1077168319">
      <w:bodyDiv w:val="1"/>
      <w:marLeft w:val="0"/>
      <w:marRight w:val="0"/>
      <w:marTop w:val="0"/>
      <w:marBottom w:val="0"/>
      <w:divBdr>
        <w:top w:val="none" w:sz="0" w:space="0" w:color="auto"/>
        <w:left w:val="none" w:sz="0" w:space="0" w:color="auto"/>
        <w:bottom w:val="none" w:sz="0" w:space="0" w:color="auto"/>
        <w:right w:val="none" w:sz="0" w:space="0" w:color="auto"/>
      </w:divBdr>
    </w:div>
    <w:div w:id="1077944668">
      <w:bodyDiv w:val="1"/>
      <w:marLeft w:val="0"/>
      <w:marRight w:val="0"/>
      <w:marTop w:val="0"/>
      <w:marBottom w:val="0"/>
      <w:divBdr>
        <w:top w:val="none" w:sz="0" w:space="0" w:color="auto"/>
        <w:left w:val="none" w:sz="0" w:space="0" w:color="auto"/>
        <w:bottom w:val="none" w:sz="0" w:space="0" w:color="auto"/>
        <w:right w:val="none" w:sz="0" w:space="0" w:color="auto"/>
      </w:divBdr>
    </w:div>
    <w:div w:id="1078165181">
      <w:bodyDiv w:val="1"/>
      <w:marLeft w:val="0"/>
      <w:marRight w:val="0"/>
      <w:marTop w:val="0"/>
      <w:marBottom w:val="0"/>
      <w:divBdr>
        <w:top w:val="none" w:sz="0" w:space="0" w:color="auto"/>
        <w:left w:val="none" w:sz="0" w:space="0" w:color="auto"/>
        <w:bottom w:val="none" w:sz="0" w:space="0" w:color="auto"/>
        <w:right w:val="none" w:sz="0" w:space="0" w:color="auto"/>
      </w:divBdr>
    </w:div>
    <w:div w:id="1078399803">
      <w:bodyDiv w:val="1"/>
      <w:marLeft w:val="0"/>
      <w:marRight w:val="0"/>
      <w:marTop w:val="0"/>
      <w:marBottom w:val="0"/>
      <w:divBdr>
        <w:top w:val="none" w:sz="0" w:space="0" w:color="auto"/>
        <w:left w:val="none" w:sz="0" w:space="0" w:color="auto"/>
        <w:bottom w:val="none" w:sz="0" w:space="0" w:color="auto"/>
        <w:right w:val="none" w:sz="0" w:space="0" w:color="auto"/>
      </w:divBdr>
    </w:div>
    <w:div w:id="1078675146">
      <w:bodyDiv w:val="1"/>
      <w:marLeft w:val="0"/>
      <w:marRight w:val="0"/>
      <w:marTop w:val="0"/>
      <w:marBottom w:val="0"/>
      <w:divBdr>
        <w:top w:val="none" w:sz="0" w:space="0" w:color="auto"/>
        <w:left w:val="none" w:sz="0" w:space="0" w:color="auto"/>
        <w:bottom w:val="none" w:sz="0" w:space="0" w:color="auto"/>
        <w:right w:val="none" w:sz="0" w:space="0" w:color="auto"/>
      </w:divBdr>
    </w:div>
    <w:div w:id="1079135930">
      <w:bodyDiv w:val="1"/>
      <w:marLeft w:val="0"/>
      <w:marRight w:val="0"/>
      <w:marTop w:val="0"/>
      <w:marBottom w:val="0"/>
      <w:divBdr>
        <w:top w:val="none" w:sz="0" w:space="0" w:color="auto"/>
        <w:left w:val="none" w:sz="0" w:space="0" w:color="auto"/>
        <w:bottom w:val="none" w:sz="0" w:space="0" w:color="auto"/>
        <w:right w:val="none" w:sz="0" w:space="0" w:color="auto"/>
      </w:divBdr>
    </w:div>
    <w:div w:id="1079139363">
      <w:bodyDiv w:val="1"/>
      <w:marLeft w:val="0"/>
      <w:marRight w:val="0"/>
      <w:marTop w:val="0"/>
      <w:marBottom w:val="0"/>
      <w:divBdr>
        <w:top w:val="none" w:sz="0" w:space="0" w:color="auto"/>
        <w:left w:val="none" w:sz="0" w:space="0" w:color="auto"/>
        <w:bottom w:val="none" w:sz="0" w:space="0" w:color="auto"/>
        <w:right w:val="none" w:sz="0" w:space="0" w:color="auto"/>
      </w:divBdr>
    </w:div>
    <w:div w:id="1079324367">
      <w:bodyDiv w:val="1"/>
      <w:marLeft w:val="0"/>
      <w:marRight w:val="0"/>
      <w:marTop w:val="0"/>
      <w:marBottom w:val="0"/>
      <w:divBdr>
        <w:top w:val="none" w:sz="0" w:space="0" w:color="auto"/>
        <w:left w:val="none" w:sz="0" w:space="0" w:color="auto"/>
        <w:bottom w:val="none" w:sz="0" w:space="0" w:color="auto"/>
        <w:right w:val="none" w:sz="0" w:space="0" w:color="auto"/>
      </w:divBdr>
    </w:div>
    <w:div w:id="1079671679">
      <w:bodyDiv w:val="1"/>
      <w:marLeft w:val="0"/>
      <w:marRight w:val="0"/>
      <w:marTop w:val="0"/>
      <w:marBottom w:val="0"/>
      <w:divBdr>
        <w:top w:val="none" w:sz="0" w:space="0" w:color="auto"/>
        <w:left w:val="none" w:sz="0" w:space="0" w:color="auto"/>
        <w:bottom w:val="none" w:sz="0" w:space="0" w:color="auto"/>
        <w:right w:val="none" w:sz="0" w:space="0" w:color="auto"/>
      </w:divBdr>
    </w:div>
    <w:div w:id="1080521968">
      <w:bodyDiv w:val="1"/>
      <w:marLeft w:val="0"/>
      <w:marRight w:val="0"/>
      <w:marTop w:val="0"/>
      <w:marBottom w:val="0"/>
      <w:divBdr>
        <w:top w:val="none" w:sz="0" w:space="0" w:color="auto"/>
        <w:left w:val="none" w:sz="0" w:space="0" w:color="auto"/>
        <w:bottom w:val="none" w:sz="0" w:space="0" w:color="auto"/>
        <w:right w:val="none" w:sz="0" w:space="0" w:color="auto"/>
      </w:divBdr>
    </w:div>
    <w:div w:id="1080643045">
      <w:bodyDiv w:val="1"/>
      <w:marLeft w:val="0"/>
      <w:marRight w:val="0"/>
      <w:marTop w:val="0"/>
      <w:marBottom w:val="0"/>
      <w:divBdr>
        <w:top w:val="none" w:sz="0" w:space="0" w:color="auto"/>
        <w:left w:val="none" w:sz="0" w:space="0" w:color="auto"/>
        <w:bottom w:val="none" w:sz="0" w:space="0" w:color="auto"/>
        <w:right w:val="none" w:sz="0" w:space="0" w:color="auto"/>
      </w:divBdr>
    </w:div>
    <w:div w:id="1081025878">
      <w:bodyDiv w:val="1"/>
      <w:marLeft w:val="0"/>
      <w:marRight w:val="0"/>
      <w:marTop w:val="0"/>
      <w:marBottom w:val="0"/>
      <w:divBdr>
        <w:top w:val="none" w:sz="0" w:space="0" w:color="auto"/>
        <w:left w:val="none" w:sz="0" w:space="0" w:color="auto"/>
        <w:bottom w:val="none" w:sz="0" w:space="0" w:color="auto"/>
        <w:right w:val="none" w:sz="0" w:space="0" w:color="auto"/>
      </w:divBdr>
    </w:div>
    <w:div w:id="1081173042">
      <w:bodyDiv w:val="1"/>
      <w:marLeft w:val="0"/>
      <w:marRight w:val="0"/>
      <w:marTop w:val="0"/>
      <w:marBottom w:val="0"/>
      <w:divBdr>
        <w:top w:val="none" w:sz="0" w:space="0" w:color="auto"/>
        <w:left w:val="none" w:sz="0" w:space="0" w:color="auto"/>
        <w:bottom w:val="none" w:sz="0" w:space="0" w:color="auto"/>
        <w:right w:val="none" w:sz="0" w:space="0" w:color="auto"/>
      </w:divBdr>
    </w:div>
    <w:div w:id="1082990568">
      <w:bodyDiv w:val="1"/>
      <w:marLeft w:val="0"/>
      <w:marRight w:val="0"/>
      <w:marTop w:val="0"/>
      <w:marBottom w:val="0"/>
      <w:divBdr>
        <w:top w:val="none" w:sz="0" w:space="0" w:color="auto"/>
        <w:left w:val="none" w:sz="0" w:space="0" w:color="auto"/>
        <w:bottom w:val="none" w:sz="0" w:space="0" w:color="auto"/>
        <w:right w:val="none" w:sz="0" w:space="0" w:color="auto"/>
      </w:divBdr>
    </w:div>
    <w:div w:id="1083142450">
      <w:bodyDiv w:val="1"/>
      <w:marLeft w:val="0"/>
      <w:marRight w:val="0"/>
      <w:marTop w:val="0"/>
      <w:marBottom w:val="0"/>
      <w:divBdr>
        <w:top w:val="none" w:sz="0" w:space="0" w:color="auto"/>
        <w:left w:val="none" w:sz="0" w:space="0" w:color="auto"/>
        <w:bottom w:val="none" w:sz="0" w:space="0" w:color="auto"/>
        <w:right w:val="none" w:sz="0" w:space="0" w:color="auto"/>
      </w:divBdr>
    </w:div>
    <w:div w:id="1083646491">
      <w:bodyDiv w:val="1"/>
      <w:marLeft w:val="0"/>
      <w:marRight w:val="0"/>
      <w:marTop w:val="0"/>
      <w:marBottom w:val="0"/>
      <w:divBdr>
        <w:top w:val="none" w:sz="0" w:space="0" w:color="auto"/>
        <w:left w:val="none" w:sz="0" w:space="0" w:color="auto"/>
        <w:bottom w:val="none" w:sz="0" w:space="0" w:color="auto"/>
        <w:right w:val="none" w:sz="0" w:space="0" w:color="auto"/>
      </w:divBdr>
    </w:div>
    <w:div w:id="1083648207">
      <w:bodyDiv w:val="1"/>
      <w:marLeft w:val="0"/>
      <w:marRight w:val="0"/>
      <w:marTop w:val="0"/>
      <w:marBottom w:val="0"/>
      <w:divBdr>
        <w:top w:val="none" w:sz="0" w:space="0" w:color="auto"/>
        <w:left w:val="none" w:sz="0" w:space="0" w:color="auto"/>
        <w:bottom w:val="none" w:sz="0" w:space="0" w:color="auto"/>
        <w:right w:val="none" w:sz="0" w:space="0" w:color="auto"/>
      </w:divBdr>
    </w:div>
    <w:div w:id="1083912035">
      <w:bodyDiv w:val="1"/>
      <w:marLeft w:val="0"/>
      <w:marRight w:val="0"/>
      <w:marTop w:val="0"/>
      <w:marBottom w:val="0"/>
      <w:divBdr>
        <w:top w:val="none" w:sz="0" w:space="0" w:color="auto"/>
        <w:left w:val="none" w:sz="0" w:space="0" w:color="auto"/>
        <w:bottom w:val="none" w:sz="0" w:space="0" w:color="auto"/>
        <w:right w:val="none" w:sz="0" w:space="0" w:color="auto"/>
      </w:divBdr>
    </w:div>
    <w:div w:id="1084033004">
      <w:bodyDiv w:val="1"/>
      <w:marLeft w:val="0"/>
      <w:marRight w:val="0"/>
      <w:marTop w:val="0"/>
      <w:marBottom w:val="0"/>
      <w:divBdr>
        <w:top w:val="none" w:sz="0" w:space="0" w:color="auto"/>
        <w:left w:val="none" w:sz="0" w:space="0" w:color="auto"/>
        <w:bottom w:val="none" w:sz="0" w:space="0" w:color="auto"/>
        <w:right w:val="none" w:sz="0" w:space="0" w:color="auto"/>
      </w:divBdr>
    </w:div>
    <w:div w:id="1084179060">
      <w:bodyDiv w:val="1"/>
      <w:marLeft w:val="0"/>
      <w:marRight w:val="0"/>
      <w:marTop w:val="0"/>
      <w:marBottom w:val="0"/>
      <w:divBdr>
        <w:top w:val="none" w:sz="0" w:space="0" w:color="auto"/>
        <w:left w:val="none" w:sz="0" w:space="0" w:color="auto"/>
        <w:bottom w:val="none" w:sz="0" w:space="0" w:color="auto"/>
        <w:right w:val="none" w:sz="0" w:space="0" w:color="auto"/>
      </w:divBdr>
    </w:div>
    <w:div w:id="1084494887">
      <w:bodyDiv w:val="1"/>
      <w:marLeft w:val="0"/>
      <w:marRight w:val="0"/>
      <w:marTop w:val="0"/>
      <w:marBottom w:val="0"/>
      <w:divBdr>
        <w:top w:val="none" w:sz="0" w:space="0" w:color="auto"/>
        <w:left w:val="none" w:sz="0" w:space="0" w:color="auto"/>
        <w:bottom w:val="none" w:sz="0" w:space="0" w:color="auto"/>
        <w:right w:val="none" w:sz="0" w:space="0" w:color="auto"/>
      </w:divBdr>
    </w:div>
    <w:div w:id="1084647905">
      <w:bodyDiv w:val="1"/>
      <w:marLeft w:val="0"/>
      <w:marRight w:val="0"/>
      <w:marTop w:val="0"/>
      <w:marBottom w:val="0"/>
      <w:divBdr>
        <w:top w:val="none" w:sz="0" w:space="0" w:color="auto"/>
        <w:left w:val="none" w:sz="0" w:space="0" w:color="auto"/>
        <w:bottom w:val="none" w:sz="0" w:space="0" w:color="auto"/>
        <w:right w:val="none" w:sz="0" w:space="0" w:color="auto"/>
      </w:divBdr>
    </w:div>
    <w:div w:id="1085035652">
      <w:bodyDiv w:val="1"/>
      <w:marLeft w:val="0"/>
      <w:marRight w:val="0"/>
      <w:marTop w:val="0"/>
      <w:marBottom w:val="0"/>
      <w:divBdr>
        <w:top w:val="none" w:sz="0" w:space="0" w:color="auto"/>
        <w:left w:val="none" w:sz="0" w:space="0" w:color="auto"/>
        <w:bottom w:val="none" w:sz="0" w:space="0" w:color="auto"/>
        <w:right w:val="none" w:sz="0" w:space="0" w:color="auto"/>
      </w:divBdr>
    </w:div>
    <w:div w:id="1085036947">
      <w:bodyDiv w:val="1"/>
      <w:marLeft w:val="0"/>
      <w:marRight w:val="0"/>
      <w:marTop w:val="0"/>
      <w:marBottom w:val="0"/>
      <w:divBdr>
        <w:top w:val="none" w:sz="0" w:space="0" w:color="auto"/>
        <w:left w:val="none" w:sz="0" w:space="0" w:color="auto"/>
        <w:bottom w:val="none" w:sz="0" w:space="0" w:color="auto"/>
        <w:right w:val="none" w:sz="0" w:space="0" w:color="auto"/>
      </w:divBdr>
    </w:div>
    <w:div w:id="1085423962">
      <w:bodyDiv w:val="1"/>
      <w:marLeft w:val="0"/>
      <w:marRight w:val="0"/>
      <w:marTop w:val="0"/>
      <w:marBottom w:val="0"/>
      <w:divBdr>
        <w:top w:val="none" w:sz="0" w:space="0" w:color="auto"/>
        <w:left w:val="none" w:sz="0" w:space="0" w:color="auto"/>
        <w:bottom w:val="none" w:sz="0" w:space="0" w:color="auto"/>
        <w:right w:val="none" w:sz="0" w:space="0" w:color="auto"/>
      </w:divBdr>
    </w:div>
    <w:div w:id="1085953051">
      <w:bodyDiv w:val="1"/>
      <w:marLeft w:val="0"/>
      <w:marRight w:val="0"/>
      <w:marTop w:val="0"/>
      <w:marBottom w:val="0"/>
      <w:divBdr>
        <w:top w:val="none" w:sz="0" w:space="0" w:color="auto"/>
        <w:left w:val="none" w:sz="0" w:space="0" w:color="auto"/>
        <w:bottom w:val="none" w:sz="0" w:space="0" w:color="auto"/>
        <w:right w:val="none" w:sz="0" w:space="0" w:color="auto"/>
      </w:divBdr>
    </w:div>
    <w:div w:id="1086684093">
      <w:bodyDiv w:val="1"/>
      <w:marLeft w:val="0"/>
      <w:marRight w:val="0"/>
      <w:marTop w:val="0"/>
      <w:marBottom w:val="0"/>
      <w:divBdr>
        <w:top w:val="none" w:sz="0" w:space="0" w:color="auto"/>
        <w:left w:val="none" w:sz="0" w:space="0" w:color="auto"/>
        <w:bottom w:val="none" w:sz="0" w:space="0" w:color="auto"/>
        <w:right w:val="none" w:sz="0" w:space="0" w:color="auto"/>
      </w:divBdr>
    </w:div>
    <w:div w:id="1086800494">
      <w:bodyDiv w:val="1"/>
      <w:marLeft w:val="0"/>
      <w:marRight w:val="0"/>
      <w:marTop w:val="0"/>
      <w:marBottom w:val="0"/>
      <w:divBdr>
        <w:top w:val="none" w:sz="0" w:space="0" w:color="auto"/>
        <w:left w:val="none" w:sz="0" w:space="0" w:color="auto"/>
        <w:bottom w:val="none" w:sz="0" w:space="0" w:color="auto"/>
        <w:right w:val="none" w:sz="0" w:space="0" w:color="auto"/>
      </w:divBdr>
    </w:div>
    <w:div w:id="1087339166">
      <w:bodyDiv w:val="1"/>
      <w:marLeft w:val="0"/>
      <w:marRight w:val="0"/>
      <w:marTop w:val="0"/>
      <w:marBottom w:val="0"/>
      <w:divBdr>
        <w:top w:val="none" w:sz="0" w:space="0" w:color="auto"/>
        <w:left w:val="none" w:sz="0" w:space="0" w:color="auto"/>
        <w:bottom w:val="none" w:sz="0" w:space="0" w:color="auto"/>
        <w:right w:val="none" w:sz="0" w:space="0" w:color="auto"/>
      </w:divBdr>
    </w:div>
    <w:div w:id="1087576501">
      <w:bodyDiv w:val="1"/>
      <w:marLeft w:val="0"/>
      <w:marRight w:val="0"/>
      <w:marTop w:val="0"/>
      <w:marBottom w:val="0"/>
      <w:divBdr>
        <w:top w:val="none" w:sz="0" w:space="0" w:color="auto"/>
        <w:left w:val="none" w:sz="0" w:space="0" w:color="auto"/>
        <w:bottom w:val="none" w:sz="0" w:space="0" w:color="auto"/>
        <w:right w:val="none" w:sz="0" w:space="0" w:color="auto"/>
      </w:divBdr>
    </w:div>
    <w:div w:id="1087968843">
      <w:bodyDiv w:val="1"/>
      <w:marLeft w:val="0"/>
      <w:marRight w:val="0"/>
      <w:marTop w:val="0"/>
      <w:marBottom w:val="0"/>
      <w:divBdr>
        <w:top w:val="none" w:sz="0" w:space="0" w:color="auto"/>
        <w:left w:val="none" w:sz="0" w:space="0" w:color="auto"/>
        <w:bottom w:val="none" w:sz="0" w:space="0" w:color="auto"/>
        <w:right w:val="none" w:sz="0" w:space="0" w:color="auto"/>
      </w:divBdr>
    </w:div>
    <w:div w:id="1088698756">
      <w:bodyDiv w:val="1"/>
      <w:marLeft w:val="0"/>
      <w:marRight w:val="0"/>
      <w:marTop w:val="0"/>
      <w:marBottom w:val="0"/>
      <w:divBdr>
        <w:top w:val="none" w:sz="0" w:space="0" w:color="auto"/>
        <w:left w:val="none" w:sz="0" w:space="0" w:color="auto"/>
        <w:bottom w:val="none" w:sz="0" w:space="0" w:color="auto"/>
        <w:right w:val="none" w:sz="0" w:space="0" w:color="auto"/>
      </w:divBdr>
    </w:div>
    <w:div w:id="1088768247">
      <w:bodyDiv w:val="1"/>
      <w:marLeft w:val="0"/>
      <w:marRight w:val="0"/>
      <w:marTop w:val="0"/>
      <w:marBottom w:val="0"/>
      <w:divBdr>
        <w:top w:val="none" w:sz="0" w:space="0" w:color="auto"/>
        <w:left w:val="none" w:sz="0" w:space="0" w:color="auto"/>
        <w:bottom w:val="none" w:sz="0" w:space="0" w:color="auto"/>
        <w:right w:val="none" w:sz="0" w:space="0" w:color="auto"/>
      </w:divBdr>
    </w:div>
    <w:div w:id="1088961035">
      <w:bodyDiv w:val="1"/>
      <w:marLeft w:val="0"/>
      <w:marRight w:val="0"/>
      <w:marTop w:val="0"/>
      <w:marBottom w:val="0"/>
      <w:divBdr>
        <w:top w:val="none" w:sz="0" w:space="0" w:color="auto"/>
        <w:left w:val="none" w:sz="0" w:space="0" w:color="auto"/>
        <w:bottom w:val="none" w:sz="0" w:space="0" w:color="auto"/>
        <w:right w:val="none" w:sz="0" w:space="0" w:color="auto"/>
      </w:divBdr>
    </w:div>
    <w:div w:id="1089080136">
      <w:bodyDiv w:val="1"/>
      <w:marLeft w:val="0"/>
      <w:marRight w:val="0"/>
      <w:marTop w:val="0"/>
      <w:marBottom w:val="0"/>
      <w:divBdr>
        <w:top w:val="none" w:sz="0" w:space="0" w:color="auto"/>
        <w:left w:val="none" w:sz="0" w:space="0" w:color="auto"/>
        <w:bottom w:val="none" w:sz="0" w:space="0" w:color="auto"/>
        <w:right w:val="none" w:sz="0" w:space="0" w:color="auto"/>
      </w:divBdr>
    </w:div>
    <w:div w:id="1089155616">
      <w:bodyDiv w:val="1"/>
      <w:marLeft w:val="0"/>
      <w:marRight w:val="0"/>
      <w:marTop w:val="0"/>
      <w:marBottom w:val="0"/>
      <w:divBdr>
        <w:top w:val="none" w:sz="0" w:space="0" w:color="auto"/>
        <w:left w:val="none" w:sz="0" w:space="0" w:color="auto"/>
        <w:bottom w:val="none" w:sz="0" w:space="0" w:color="auto"/>
        <w:right w:val="none" w:sz="0" w:space="0" w:color="auto"/>
      </w:divBdr>
    </w:div>
    <w:div w:id="1089426387">
      <w:bodyDiv w:val="1"/>
      <w:marLeft w:val="0"/>
      <w:marRight w:val="0"/>
      <w:marTop w:val="0"/>
      <w:marBottom w:val="0"/>
      <w:divBdr>
        <w:top w:val="none" w:sz="0" w:space="0" w:color="auto"/>
        <w:left w:val="none" w:sz="0" w:space="0" w:color="auto"/>
        <w:bottom w:val="none" w:sz="0" w:space="0" w:color="auto"/>
        <w:right w:val="none" w:sz="0" w:space="0" w:color="auto"/>
      </w:divBdr>
    </w:div>
    <w:div w:id="1089427000">
      <w:bodyDiv w:val="1"/>
      <w:marLeft w:val="0"/>
      <w:marRight w:val="0"/>
      <w:marTop w:val="0"/>
      <w:marBottom w:val="0"/>
      <w:divBdr>
        <w:top w:val="none" w:sz="0" w:space="0" w:color="auto"/>
        <w:left w:val="none" w:sz="0" w:space="0" w:color="auto"/>
        <w:bottom w:val="none" w:sz="0" w:space="0" w:color="auto"/>
        <w:right w:val="none" w:sz="0" w:space="0" w:color="auto"/>
      </w:divBdr>
    </w:div>
    <w:div w:id="1089544219">
      <w:bodyDiv w:val="1"/>
      <w:marLeft w:val="0"/>
      <w:marRight w:val="0"/>
      <w:marTop w:val="0"/>
      <w:marBottom w:val="0"/>
      <w:divBdr>
        <w:top w:val="none" w:sz="0" w:space="0" w:color="auto"/>
        <w:left w:val="none" w:sz="0" w:space="0" w:color="auto"/>
        <w:bottom w:val="none" w:sz="0" w:space="0" w:color="auto"/>
        <w:right w:val="none" w:sz="0" w:space="0" w:color="auto"/>
      </w:divBdr>
    </w:div>
    <w:div w:id="1089622898">
      <w:bodyDiv w:val="1"/>
      <w:marLeft w:val="0"/>
      <w:marRight w:val="0"/>
      <w:marTop w:val="0"/>
      <w:marBottom w:val="0"/>
      <w:divBdr>
        <w:top w:val="none" w:sz="0" w:space="0" w:color="auto"/>
        <w:left w:val="none" w:sz="0" w:space="0" w:color="auto"/>
        <w:bottom w:val="none" w:sz="0" w:space="0" w:color="auto"/>
        <w:right w:val="none" w:sz="0" w:space="0" w:color="auto"/>
      </w:divBdr>
    </w:div>
    <w:div w:id="1089887144">
      <w:bodyDiv w:val="1"/>
      <w:marLeft w:val="0"/>
      <w:marRight w:val="0"/>
      <w:marTop w:val="0"/>
      <w:marBottom w:val="0"/>
      <w:divBdr>
        <w:top w:val="none" w:sz="0" w:space="0" w:color="auto"/>
        <w:left w:val="none" w:sz="0" w:space="0" w:color="auto"/>
        <w:bottom w:val="none" w:sz="0" w:space="0" w:color="auto"/>
        <w:right w:val="none" w:sz="0" w:space="0" w:color="auto"/>
      </w:divBdr>
    </w:div>
    <w:div w:id="1090588189">
      <w:bodyDiv w:val="1"/>
      <w:marLeft w:val="0"/>
      <w:marRight w:val="0"/>
      <w:marTop w:val="0"/>
      <w:marBottom w:val="0"/>
      <w:divBdr>
        <w:top w:val="none" w:sz="0" w:space="0" w:color="auto"/>
        <w:left w:val="none" w:sz="0" w:space="0" w:color="auto"/>
        <w:bottom w:val="none" w:sz="0" w:space="0" w:color="auto"/>
        <w:right w:val="none" w:sz="0" w:space="0" w:color="auto"/>
      </w:divBdr>
    </w:div>
    <w:div w:id="1090664953">
      <w:bodyDiv w:val="1"/>
      <w:marLeft w:val="0"/>
      <w:marRight w:val="0"/>
      <w:marTop w:val="0"/>
      <w:marBottom w:val="0"/>
      <w:divBdr>
        <w:top w:val="none" w:sz="0" w:space="0" w:color="auto"/>
        <w:left w:val="none" w:sz="0" w:space="0" w:color="auto"/>
        <w:bottom w:val="none" w:sz="0" w:space="0" w:color="auto"/>
        <w:right w:val="none" w:sz="0" w:space="0" w:color="auto"/>
      </w:divBdr>
    </w:div>
    <w:div w:id="1091589470">
      <w:bodyDiv w:val="1"/>
      <w:marLeft w:val="0"/>
      <w:marRight w:val="0"/>
      <w:marTop w:val="0"/>
      <w:marBottom w:val="0"/>
      <w:divBdr>
        <w:top w:val="none" w:sz="0" w:space="0" w:color="auto"/>
        <w:left w:val="none" w:sz="0" w:space="0" w:color="auto"/>
        <w:bottom w:val="none" w:sz="0" w:space="0" w:color="auto"/>
        <w:right w:val="none" w:sz="0" w:space="0" w:color="auto"/>
      </w:divBdr>
    </w:div>
    <w:div w:id="1091852204">
      <w:bodyDiv w:val="1"/>
      <w:marLeft w:val="0"/>
      <w:marRight w:val="0"/>
      <w:marTop w:val="0"/>
      <w:marBottom w:val="0"/>
      <w:divBdr>
        <w:top w:val="none" w:sz="0" w:space="0" w:color="auto"/>
        <w:left w:val="none" w:sz="0" w:space="0" w:color="auto"/>
        <w:bottom w:val="none" w:sz="0" w:space="0" w:color="auto"/>
        <w:right w:val="none" w:sz="0" w:space="0" w:color="auto"/>
      </w:divBdr>
    </w:div>
    <w:div w:id="1092044219">
      <w:bodyDiv w:val="1"/>
      <w:marLeft w:val="0"/>
      <w:marRight w:val="0"/>
      <w:marTop w:val="0"/>
      <w:marBottom w:val="0"/>
      <w:divBdr>
        <w:top w:val="none" w:sz="0" w:space="0" w:color="auto"/>
        <w:left w:val="none" w:sz="0" w:space="0" w:color="auto"/>
        <w:bottom w:val="none" w:sz="0" w:space="0" w:color="auto"/>
        <w:right w:val="none" w:sz="0" w:space="0" w:color="auto"/>
      </w:divBdr>
    </w:div>
    <w:div w:id="1092092822">
      <w:bodyDiv w:val="1"/>
      <w:marLeft w:val="0"/>
      <w:marRight w:val="0"/>
      <w:marTop w:val="0"/>
      <w:marBottom w:val="0"/>
      <w:divBdr>
        <w:top w:val="none" w:sz="0" w:space="0" w:color="auto"/>
        <w:left w:val="none" w:sz="0" w:space="0" w:color="auto"/>
        <w:bottom w:val="none" w:sz="0" w:space="0" w:color="auto"/>
        <w:right w:val="none" w:sz="0" w:space="0" w:color="auto"/>
      </w:divBdr>
    </w:div>
    <w:div w:id="1094086821">
      <w:bodyDiv w:val="1"/>
      <w:marLeft w:val="0"/>
      <w:marRight w:val="0"/>
      <w:marTop w:val="0"/>
      <w:marBottom w:val="0"/>
      <w:divBdr>
        <w:top w:val="none" w:sz="0" w:space="0" w:color="auto"/>
        <w:left w:val="none" w:sz="0" w:space="0" w:color="auto"/>
        <w:bottom w:val="none" w:sz="0" w:space="0" w:color="auto"/>
        <w:right w:val="none" w:sz="0" w:space="0" w:color="auto"/>
      </w:divBdr>
    </w:div>
    <w:div w:id="1094204247">
      <w:bodyDiv w:val="1"/>
      <w:marLeft w:val="0"/>
      <w:marRight w:val="0"/>
      <w:marTop w:val="0"/>
      <w:marBottom w:val="0"/>
      <w:divBdr>
        <w:top w:val="none" w:sz="0" w:space="0" w:color="auto"/>
        <w:left w:val="none" w:sz="0" w:space="0" w:color="auto"/>
        <w:bottom w:val="none" w:sz="0" w:space="0" w:color="auto"/>
        <w:right w:val="none" w:sz="0" w:space="0" w:color="auto"/>
      </w:divBdr>
    </w:div>
    <w:div w:id="1094209583">
      <w:bodyDiv w:val="1"/>
      <w:marLeft w:val="0"/>
      <w:marRight w:val="0"/>
      <w:marTop w:val="0"/>
      <w:marBottom w:val="0"/>
      <w:divBdr>
        <w:top w:val="none" w:sz="0" w:space="0" w:color="auto"/>
        <w:left w:val="none" w:sz="0" w:space="0" w:color="auto"/>
        <w:bottom w:val="none" w:sz="0" w:space="0" w:color="auto"/>
        <w:right w:val="none" w:sz="0" w:space="0" w:color="auto"/>
      </w:divBdr>
    </w:div>
    <w:div w:id="1094789643">
      <w:bodyDiv w:val="1"/>
      <w:marLeft w:val="0"/>
      <w:marRight w:val="0"/>
      <w:marTop w:val="0"/>
      <w:marBottom w:val="0"/>
      <w:divBdr>
        <w:top w:val="none" w:sz="0" w:space="0" w:color="auto"/>
        <w:left w:val="none" w:sz="0" w:space="0" w:color="auto"/>
        <w:bottom w:val="none" w:sz="0" w:space="0" w:color="auto"/>
        <w:right w:val="none" w:sz="0" w:space="0" w:color="auto"/>
      </w:divBdr>
    </w:div>
    <w:div w:id="1095783072">
      <w:bodyDiv w:val="1"/>
      <w:marLeft w:val="0"/>
      <w:marRight w:val="0"/>
      <w:marTop w:val="0"/>
      <w:marBottom w:val="0"/>
      <w:divBdr>
        <w:top w:val="none" w:sz="0" w:space="0" w:color="auto"/>
        <w:left w:val="none" w:sz="0" w:space="0" w:color="auto"/>
        <w:bottom w:val="none" w:sz="0" w:space="0" w:color="auto"/>
        <w:right w:val="none" w:sz="0" w:space="0" w:color="auto"/>
      </w:divBdr>
    </w:div>
    <w:div w:id="1096176336">
      <w:bodyDiv w:val="1"/>
      <w:marLeft w:val="0"/>
      <w:marRight w:val="0"/>
      <w:marTop w:val="0"/>
      <w:marBottom w:val="0"/>
      <w:divBdr>
        <w:top w:val="none" w:sz="0" w:space="0" w:color="auto"/>
        <w:left w:val="none" w:sz="0" w:space="0" w:color="auto"/>
        <w:bottom w:val="none" w:sz="0" w:space="0" w:color="auto"/>
        <w:right w:val="none" w:sz="0" w:space="0" w:color="auto"/>
      </w:divBdr>
    </w:div>
    <w:div w:id="1096292632">
      <w:bodyDiv w:val="1"/>
      <w:marLeft w:val="0"/>
      <w:marRight w:val="0"/>
      <w:marTop w:val="0"/>
      <w:marBottom w:val="0"/>
      <w:divBdr>
        <w:top w:val="none" w:sz="0" w:space="0" w:color="auto"/>
        <w:left w:val="none" w:sz="0" w:space="0" w:color="auto"/>
        <w:bottom w:val="none" w:sz="0" w:space="0" w:color="auto"/>
        <w:right w:val="none" w:sz="0" w:space="0" w:color="auto"/>
      </w:divBdr>
    </w:div>
    <w:div w:id="1096899300">
      <w:bodyDiv w:val="1"/>
      <w:marLeft w:val="0"/>
      <w:marRight w:val="0"/>
      <w:marTop w:val="0"/>
      <w:marBottom w:val="0"/>
      <w:divBdr>
        <w:top w:val="none" w:sz="0" w:space="0" w:color="auto"/>
        <w:left w:val="none" w:sz="0" w:space="0" w:color="auto"/>
        <w:bottom w:val="none" w:sz="0" w:space="0" w:color="auto"/>
        <w:right w:val="none" w:sz="0" w:space="0" w:color="auto"/>
      </w:divBdr>
    </w:div>
    <w:div w:id="1097410593">
      <w:bodyDiv w:val="1"/>
      <w:marLeft w:val="0"/>
      <w:marRight w:val="0"/>
      <w:marTop w:val="0"/>
      <w:marBottom w:val="0"/>
      <w:divBdr>
        <w:top w:val="none" w:sz="0" w:space="0" w:color="auto"/>
        <w:left w:val="none" w:sz="0" w:space="0" w:color="auto"/>
        <w:bottom w:val="none" w:sz="0" w:space="0" w:color="auto"/>
        <w:right w:val="none" w:sz="0" w:space="0" w:color="auto"/>
      </w:divBdr>
    </w:div>
    <w:div w:id="1097558496">
      <w:bodyDiv w:val="1"/>
      <w:marLeft w:val="0"/>
      <w:marRight w:val="0"/>
      <w:marTop w:val="0"/>
      <w:marBottom w:val="0"/>
      <w:divBdr>
        <w:top w:val="none" w:sz="0" w:space="0" w:color="auto"/>
        <w:left w:val="none" w:sz="0" w:space="0" w:color="auto"/>
        <w:bottom w:val="none" w:sz="0" w:space="0" w:color="auto"/>
        <w:right w:val="none" w:sz="0" w:space="0" w:color="auto"/>
      </w:divBdr>
    </w:div>
    <w:div w:id="1097560415">
      <w:bodyDiv w:val="1"/>
      <w:marLeft w:val="0"/>
      <w:marRight w:val="0"/>
      <w:marTop w:val="0"/>
      <w:marBottom w:val="0"/>
      <w:divBdr>
        <w:top w:val="none" w:sz="0" w:space="0" w:color="auto"/>
        <w:left w:val="none" w:sz="0" w:space="0" w:color="auto"/>
        <w:bottom w:val="none" w:sz="0" w:space="0" w:color="auto"/>
        <w:right w:val="none" w:sz="0" w:space="0" w:color="auto"/>
      </w:divBdr>
    </w:div>
    <w:div w:id="1098213443">
      <w:bodyDiv w:val="1"/>
      <w:marLeft w:val="0"/>
      <w:marRight w:val="0"/>
      <w:marTop w:val="0"/>
      <w:marBottom w:val="0"/>
      <w:divBdr>
        <w:top w:val="none" w:sz="0" w:space="0" w:color="auto"/>
        <w:left w:val="none" w:sz="0" w:space="0" w:color="auto"/>
        <w:bottom w:val="none" w:sz="0" w:space="0" w:color="auto"/>
        <w:right w:val="none" w:sz="0" w:space="0" w:color="auto"/>
      </w:divBdr>
    </w:div>
    <w:div w:id="1098450313">
      <w:bodyDiv w:val="1"/>
      <w:marLeft w:val="0"/>
      <w:marRight w:val="0"/>
      <w:marTop w:val="0"/>
      <w:marBottom w:val="0"/>
      <w:divBdr>
        <w:top w:val="none" w:sz="0" w:space="0" w:color="auto"/>
        <w:left w:val="none" w:sz="0" w:space="0" w:color="auto"/>
        <w:bottom w:val="none" w:sz="0" w:space="0" w:color="auto"/>
        <w:right w:val="none" w:sz="0" w:space="0" w:color="auto"/>
      </w:divBdr>
    </w:div>
    <w:div w:id="1098527366">
      <w:bodyDiv w:val="1"/>
      <w:marLeft w:val="0"/>
      <w:marRight w:val="0"/>
      <w:marTop w:val="0"/>
      <w:marBottom w:val="0"/>
      <w:divBdr>
        <w:top w:val="none" w:sz="0" w:space="0" w:color="auto"/>
        <w:left w:val="none" w:sz="0" w:space="0" w:color="auto"/>
        <w:bottom w:val="none" w:sz="0" w:space="0" w:color="auto"/>
        <w:right w:val="none" w:sz="0" w:space="0" w:color="auto"/>
      </w:divBdr>
    </w:div>
    <w:div w:id="1099062651">
      <w:bodyDiv w:val="1"/>
      <w:marLeft w:val="0"/>
      <w:marRight w:val="0"/>
      <w:marTop w:val="0"/>
      <w:marBottom w:val="0"/>
      <w:divBdr>
        <w:top w:val="none" w:sz="0" w:space="0" w:color="auto"/>
        <w:left w:val="none" w:sz="0" w:space="0" w:color="auto"/>
        <w:bottom w:val="none" w:sz="0" w:space="0" w:color="auto"/>
        <w:right w:val="none" w:sz="0" w:space="0" w:color="auto"/>
      </w:divBdr>
    </w:div>
    <w:div w:id="1099252698">
      <w:bodyDiv w:val="1"/>
      <w:marLeft w:val="0"/>
      <w:marRight w:val="0"/>
      <w:marTop w:val="0"/>
      <w:marBottom w:val="0"/>
      <w:divBdr>
        <w:top w:val="none" w:sz="0" w:space="0" w:color="auto"/>
        <w:left w:val="none" w:sz="0" w:space="0" w:color="auto"/>
        <w:bottom w:val="none" w:sz="0" w:space="0" w:color="auto"/>
        <w:right w:val="none" w:sz="0" w:space="0" w:color="auto"/>
      </w:divBdr>
    </w:div>
    <w:div w:id="1100182609">
      <w:bodyDiv w:val="1"/>
      <w:marLeft w:val="0"/>
      <w:marRight w:val="0"/>
      <w:marTop w:val="0"/>
      <w:marBottom w:val="0"/>
      <w:divBdr>
        <w:top w:val="none" w:sz="0" w:space="0" w:color="auto"/>
        <w:left w:val="none" w:sz="0" w:space="0" w:color="auto"/>
        <w:bottom w:val="none" w:sz="0" w:space="0" w:color="auto"/>
        <w:right w:val="none" w:sz="0" w:space="0" w:color="auto"/>
      </w:divBdr>
    </w:div>
    <w:div w:id="1101338693">
      <w:bodyDiv w:val="1"/>
      <w:marLeft w:val="0"/>
      <w:marRight w:val="0"/>
      <w:marTop w:val="0"/>
      <w:marBottom w:val="0"/>
      <w:divBdr>
        <w:top w:val="none" w:sz="0" w:space="0" w:color="auto"/>
        <w:left w:val="none" w:sz="0" w:space="0" w:color="auto"/>
        <w:bottom w:val="none" w:sz="0" w:space="0" w:color="auto"/>
        <w:right w:val="none" w:sz="0" w:space="0" w:color="auto"/>
      </w:divBdr>
    </w:div>
    <w:div w:id="1101339080">
      <w:bodyDiv w:val="1"/>
      <w:marLeft w:val="0"/>
      <w:marRight w:val="0"/>
      <w:marTop w:val="0"/>
      <w:marBottom w:val="0"/>
      <w:divBdr>
        <w:top w:val="none" w:sz="0" w:space="0" w:color="auto"/>
        <w:left w:val="none" w:sz="0" w:space="0" w:color="auto"/>
        <w:bottom w:val="none" w:sz="0" w:space="0" w:color="auto"/>
        <w:right w:val="none" w:sz="0" w:space="0" w:color="auto"/>
      </w:divBdr>
    </w:div>
    <w:div w:id="1101484694">
      <w:bodyDiv w:val="1"/>
      <w:marLeft w:val="0"/>
      <w:marRight w:val="0"/>
      <w:marTop w:val="0"/>
      <w:marBottom w:val="0"/>
      <w:divBdr>
        <w:top w:val="none" w:sz="0" w:space="0" w:color="auto"/>
        <w:left w:val="none" w:sz="0" w:space="0" w:color="auto"/>
        <w:bottom w:val="none" w:sz="0" w:space="0" w:color="auto"/>
        <w:right w:val="none" w:sz="0" w:space="0" w:color="auto"/>
      </w:divBdr>
    </w:div>
    <w:div w:id="1101796275">
      <w:bodyDiv w:val="1"/>
      <w:marLeft w:val="0"/>
      <w:marRight w:val="0"/>
      <w:marTop w:val="0"/>
      <w:marBottom w:val="0"/>
      <w:divBdr>
        <w:top w:val="none" w:sz="0" w:space="0" w:color="auto"/>
        <w:left w:val="none" w:sz="0" w:space="0" w:color="auto"/>
        <w:bottom w:val="none" w:sz="0" w:space="0" w:color="auto"/>
        <w:right w:val="none" w:sz="0" w:space="0" w:color="auto"/>
      </w:divBdr>
    </w:div>
    <w:div w:id="1101953432">
      <w:bodyDiv w:val="1"/>
      <w:marLeft w:val="0"/>
      <w:marRight w:val="0"/>
      <w:marTop w:val="0"/>
      <w:marBottom w:val="0"/>
      <w:divBdr>
        <w:top w:val="none" w:sz="0" w:space="0" w:color="auto"/>
        <w:left w:val="none" w:sz="0" w:space="0" w:color="auto"/>
        <w:bottom w:val="none" w:sz="0" w:space="0" w:color="auto"/>
        <w:right w:val="none" w:sz="0" w:space="0" w:color="auto"/>
      </w:divBdr>
    </w:div>
    <w:div w:id="1102065972">
      <w:bodyDiv w:val="1"/>
      <w:marLeft w:val="0"/>
      <w:marRight w:val="0"/>
      <w:marTop w:val="0"/>
      <w:marBottom w:val="0"/>
      <w:divBdr>
        <w:top w:val="none" w:sz="0" w:space="0" w:color="auto"/>
        <w:left w:val="none" w:sz="0" w:space="0" w:color="auto"/>
        <w:bottom w:val="none" w:sz="0" w:space="0" w:color="auto"/>
        <w:right w:val="none" w:sz="0" w:space="0" w:color="auto"/>
      </w:divBdr>
    </w:div>
    <w:div w:id="1102526693">
      <w:bodyDiv w:val="1"/>
      <w:marLeft w:val="0"/>
      <w:marRight w:val="0"/>
      <w:marTop w:val="0"/>
      <w:marBottom w:val="0"/>
      <w:divBdr>
        <w:top w:val="none" w:sz="0" w:space="0" w:color="auto"/>
        <w:left w:val="none" w:sz="0" w:space="0" w:color="auto"/>
        <w:bottom w:val="none" w:sz="0" w:space="0" w:color="auto"/>
        <w:right w:val="none" w:sz="0" w:space="0" w:color="auto"/>
      </w:divBdr>
    </w:div>
    <w:div w:id="1103459643">
      <w:bodyDiv w:val="1"/>
      <w:marLeft w:val="0"/>
      <w:marRight w:val="0"/>
      <w:marTop w:val="0"/>
      <w:marBottom w:val="0"/>
      <w:divBdr>
        <w:top w:val="none" w:sz="0" w:space="0" w:color="auto"/>
        <w:left w:val="none" w:sz="0" w:space="0" w:color="auto"/>
        <w:bottom w:val="none" w:sz="0" w:space="0" w:color="auto"/>
        <w:right w:val="none" w:sz="0" w:space="0" w:color="auto"/>
      </w:divBdr>
    </w:div>
    <w:div w:id="1103574065">
      <w:bodyDiv w:val="1"/>
      <w:marLeft w:val="0"/>
      <w:marRight w:val="0"/>
      <w:marTop w:val="0"/>
      <w:marBottom w:val="0"/>
      <w:divBdr>
        <w:top w:val="none" w:sz="0" w:space="0" w:color="auto"/>
        <w:left w:val="none" w:sz="0" w:space="0" w:color="auto"/>
        <w:bottom w:val="none" w:sz="0" w:space="0" w:color="auto"/>
        <w:right w:val="none" w:sz="0" w:space="0" w:color="auto"/>
      </w:divBdr>
    </w:div>
    <w:div w:id="1104572423">
      <w:bodyDiv w:val="1"/>
      <w:marLeft w:val="0"/>
      <w:marRight w:val="0"/>
      <w:marTop w:val="0"/>
      <w:marBottom w:val="0"/>
      <w:divBdr>
        <w:top w:val="none" w:sz="0" w:space="0" w:color="auto"/>
        <w:left w:val="none" w:sz="0" w:space="0" w:color="auto"/>
        <w:bottom w:val="none" w:sz="0" w:space="0" w:color="auto"/>
        <w:right w:val="none" w:sz="0" w:space="0" w:color="auto"/>
      </w:divBdr>
    </w:div>
    <w:div w:id="1104958925">
      <w:bodyDiv w:val="1"/>
      <w:marLeft w:val="0"/>
      <w:marRight w:val="0"/>
      <w:marTop w:val="0"/>
      <w:marBottom w:val="0"/>
      <w:divBdr>
        <w:top w:val="none" w:sz="0" w:space="0" w:color="auto"/>
        <w:left w:val="none" w:sz="0" w:space="0" w:color="auto"/>
        <w:bottom w:val="none" w:sz="0" w:space="0" w:color="auto"/>
        <w:right w:val="none" w:sz="0" w:space="0" w:color="auto"/>
      </w:divBdr>
    </w:div>
    <w:div w:id="1105078532">
      <w:bodyDiv w:val="1"/>
      <w:marLeft w:val="0"/>
      <w:marRight w:val="0"/>
      <w:marTop w:val="0"/>
      <w:marBottom w:val="0"/>
      <w:divBdr>
        <w:top w:val="none" w:sz="0" w:space="0" w:color="auto"/>
        <w:left w:val="none" w:sz="0" w:space="0" w:color="auto"/>
        <w:bottom w:val="none" w:sz="0" w:space="0" w:color="auto"/>
        <w:right w:val="none" w:sz="0" w:space="0" w:color="auto"/>
      </w:divBdr>
    </w:div>
    <w:div w:id="1105537844">
      <w:bodyDiv w:val="1"/>
      <w:marLeft w:val="0"/>
      <w:marRight w:val="0"/>
      <w:marTop w:val="0"/>
      <w:marBottom w:val="0"/>
      <w:divBdr>
        <w:top w:val="none" w:sz="0" w:space="0" w:color="auto"/>
        <w:left w:val="none" w:sz="0" w:space="0" w:color="auto"/>
        <w:bottom w:val="none" w:sz="0" w:space="0" w:color="auto"/>
        <w:right w:val="none" w:sz="0" w:space="0" w:color="auto"/>
      </w:divBdr>
    </w:div>
    <w:div w:id="1105730059">
      <w:bodyDiv w:val="1"/>
      <w:marLeft w:val="0"/>
      <w:marRight w:val="0"/>
      <w:marTop w:val="0"/>
      <w:marBottom w:val="0"/>
      <w:divBdr>
        <w:top w:val="none" w:sz="0" w:space="0" w:color="auto"/>
        <w:left w:val="none" w:sz="0" w:space="0" w:color="auto"/>
        <w:bottom w:val="none" w:sz="0" w:space="0" w:color="auto"/>
        <w:right w:val="none" w:sz="0" w:space="0" w:color="auto"/>
      </w:divBdr>
    </w:div>
    <w:div w:id="1105999614">
      <w:bodyDiv w:val="1"/>
      <w:marLeft w:val="0"/>
      <w:marRight w:val="0"/>
      <w:marTop w:val="0"/>
      <w:marBottom w:val="0"/>
      <w:divBdr>
        <w:top w:val="none" w:sz="0" w:space="0" w:color="auto"/>
        <w:left w:val="none" w:sz="0" w:space="0" w:color="auto"/>
        <w:bottom w:val="none" w:sz="0" w:space="0" w:color="auto"/>
        <w:right w:val="none" w:sz="0" w:space="0" w:color="auto"/>
      </w:divBdr>
    </w:div>
    <w:div w:id="1106464759">
      <w:bodyDiv w:val="1"/>
      <w:marLeft w:val="0"/>
      <w:marRight w:val="0"/>
      <w:marTop w:val="0"/>
      <w:marBottom w:val="0"/>
      <w:divBdr>
        <w:top w:val="none" w:sz="0" w:space="0" w:color="auto"/>
        <w:left w:val="none" w:sz="0" w:space="0" w:color="auto"/>
        <w:bottom w:val="none" w:sz="0" w:space="0" w:color="auto"/>
        <w:right w:val="none" w:sz="0" w:space="0" w:color="auto"/>
      </w:divBdr>
    </w:div>
    <w:div w:id="1107119213">
      <w:bodyDiv w:val="1"/>
      <w:marLeft w:val="0"/>
      <w:marRight w:val="0"/>
      <w:marTop w:val="0"/>
      <w:marBottom w:val="0"/>
      <w:divBdr>
        <w:top w:val="none" w:sz="0" w:space="0" w:color="auto"/>
        <w:left w:val="none" w:sz="0" w:space="0" w:color="auto"/>
        <w:bottom w:val="none" w:sz="0" w:space="0" w:color="auto"/>
        <w:right w:val="none" w:sz="0" w:space="0" w:color="auto"/>
      </w:divBdr>
    </w:div>
    <w:div w:id="1107237325">
      <w:bodyDiv w:val="1"/>
      <w:marLeft w:val="0"/>
      <w:marRight w:val="0"/>
      <w:marTop w:val="0"/>
      <w:marBottom w:val="0"/>
      <w:divBdr>
        <w:top w:val="none" w:sz="0" w:space="0" w:color="auto"/>
        <w:left w:val="none" w:sz="0" w:space="0" w:color="auto"/>
        <w:bottom w:val="none" w:sz="0" w:space="0" w:color="auto"/>
        <w:right w:val="none" w:sz="0" w:space="0" w:color="auto"/>
      </w:divBdr>
    </w:div>
    <w:div w:id="1107775754">
      <w:bodyDiv w:val="1"/>
      <w:marLeft w:val="0"/>
      <w:marRight w:val="0"/>
      <w:marTop w:val="0"/>
      <w:marBottom w:val="0"/>
      <w:divBdr>
        <w:top w:val="none" w:sz="0" w:space="0" w:color="auto"/>
        <w:left w:val="none" w:sz="0" w:space="0" w:color="auto"/>
        <w:bottom w:val="none" w:sz="0" w:space="0" w:color="auto"/>
        <w:right w:val="none" w:sz="0" w:space="0" w:color="auto"/>
      </w:divBdr>
    </w:div>
    <w:div w:id="1107777078">
      <w:bodyDiv w:val="1"/>
      <w:marLeft w:val="0"/>
      <w:marRight w:val="0"/>
      <w:marTop w:val="0"/>
      <w:marBottom w:val="0"/>
      <w:divBdr>
        <w:top w:val="none" w:sz="0" w:space="0" w:color="auto"/>
        <w:left w:val="none" w:sz="0" w:space="0" w:color="auto"/>
        <w:bottom w:val="none" w:sz="0" w:space="0" w:color="auto"/>
        <w:right w:val="none" w:sz="0" w:space="0" w:color="auto"/>
      </w:divBdr>
    </w:div>
    <w:div w:id="1108546843">
      <w:bodyDiv w:val="1"/>
      <w:marLeft w:val="0"/>
      <w:marRight w:val="0"/>
      <w:marTop w:val="0"/>
      <w:marBottom w:val="0"/>
      <w:divBdr>
        <w:top w:val="none" w:sz="0" w:space="0" w:color="auto"/>
        <w:left w:val="none" w:sz="0" w:space="0" w:color="auto"/>
        <w:bottom w:val="none" w:sz="0" w:space="0" w:color="auto"/>
        <w:right w:val="none" w:sz="0" w:space="0" w:color="auto"/>
      </w:divBdr>
    </w:div>
    <w:div w:id="1108618473">
      <w:bodyDiv w:val="1"/>
      <w:marLeft w:val="0"/>
      <w:marRight w:val="0"/>
      <w:marTop w:val="0"/>
      <w:marBottom w:val="0"/>
      <w:divBdr>
        <w:top w:val="none" w:sz="0" w:space="0" w:color="auto"/>
        <w:left w:val="none" w:sz="0" w:space="0" w:color="auto"/>
        <w:bottom w:val="none" w:sz="0" w:space="0" w:color="auto"/>
        <w:right w:val="none" w:sz="0" w:space="0" w:color="auto"/>
      </w:divBdr>
    </w:div>
    <w:div w:id="1108697296">
      <w:bodyDiv w:val="1"/>
      <w:marLeft w:val="0"/>
      <w:marRight w:val="0"/>
      <w:marTop w:val="0"/>
      <w:marBottom w:val="0"/>
      <w:divBdr>
        <w:top w:val="none" w:sz="0" w:space="0" w:color="auto"/>
        <w:left w:val="none" w:sz="0" w:space="0" w:color="auto"/>
        <w:bottom w:val="none" w:sz="0" w:space="0" w:color="auto"/>
        <w:right w:val="none" w:sz="0" w:space="0" w:color="auto"/>
      </w:divBdr>
    </w:div>
    <w:div w:id="1109005868">
      <w:bodyDiv w:val="1"/>
      <w:marLeft w:val="0"/>
      <w:marRight w:val="0"/>
      <w:marTop w:val="0"/>
      <w:marBottom w:val="0"/>
      <w:divBdr>
        <w:top w:val="none" w:sz="0" w:space="0" w:color="auto"/>
        <w:left w:val="none" w:sz="0" w:space="0" w:color="auto"/>
        <w:bottom w:val="none" w:sz="0" w:space="0" w:color="auto"/>
        <w:right w:val="none" w:sz="0" w:space="0" w:color="auto"/>
      </w:divBdr>
    </w:div>
    <w:div w:id="1109157022">
      <w:bodyDiv w:val="1"/>
      <w:marLeft w:val="0"/>
      <w:marRight w:val="0"/>
      <w:marTop w:val="0"/>
      <w:marBottom w:val="0"/>
      <w:divBdr>
        <w:top w:val="none" w:sz="0" w:space="0" w:color="auto"/>
        <w:left w:val="none" w:sz="0" w:space="0" w:color="auto"/>
        <w:bottom w:val="none" w:sz="0" w:space="0" w:color="auto"/>
        <w:right w:val="none" w:sz="0" w:space="0" w:color="auto"/>
      </w:divBdr>
    </w:div>
    <w:div w:id="1109354155">
      <w:bodyDiv w:val="1"/>
      <w:marLeft w:val="0"/>
      <w:marRight w:val="0"/>
      <w:marTop w:val="0"/>
      <w:marBottom w:val="0"/>
      <w:divBdr>
        <w:top w:val="none" w:sz="0" w:space="0" w:color="auto"/>
        <w:left w:val="none" w:sz="0" w:space="0" w:color="auto"/>
        <w:bottom w:val="none" w:sz="0" w:space="0" w:color="auto"/>
        <w:right w:val="none" w:sz="0" w:space="0" w:color="auto"/>
      </w:divBdr>
    </w:div>
    <w:div w:id="1109859784">
      <w:bodyDiv w:val="1"/>
      <w:marLeft w:val="0"/>
      <w:marRight w:val="0"/>
      <w:marTop w:val="0"/>
      <w:marBottom w:val="0"/>
      <w:divBdr>
        <w:top w:val="none" w:sz="0" w:space="0" w:color="auto"/>
        <w:left w:val="none" w:sz="0" w:space="0" w:color="auto"/>
        <w:bottom w:val="none" w:sz="0" w:space="0" w:color="auto"/>
        <w:right w:val="none" w:sz="0" w:space="0" w:color="auto"/>
      </w:divBdr>
    </w:div>
    <w:div w:id="1109931491">
      <w:bodyDiv w:val="1"/>
      <w:marLeft w:val="0"/>
      <w:marRight w:val="0"/>
      <w:marTop w:val="0"/>
      <w:marBottom w:val="0"/>
      <w:divBdr>
        <w:top w:val="none" w:sz="0" w:space="0" w:color="auto"/>
        <w:left w:val="none" w:sz="0" w:space="0" w:color="auto"/>
        <w:bottom w:val="none" w:sz="0" w:space="0" w:color="auto"/>
        <w:right w:val="none" w:sz="0" w:space="0" w:color="auto"/>
      </w:divBdr>
    </w:div>
    <w:div w:id="1110011162">
      <w:bodyDiv w:val="1"/>
      <w:marLeft w:val="0"/>
      <w:marRight w:val="0"/>
      <w:marTop w:val="0"/>
      <w:marBottom w:val="0"/>
      <w:divBdr>
        <w:top w:val="none" w:sz="0" w:space="0" w:color="auto"/>
        <w:left w:val="none" w:sz="0" w:space="0" w:color="auto"/>
        <w:bottom w:val="none" w:sz="0" w:space="0" w:color="auto"/>
        <w:right w:val="none" w:sz="0" w:space="0" w:color="auto"/>
      </w:divBdr>
    </w:div>
    <w:div w:id="1110130469">
      <w:bodyDiv w:val="1"/>
      <w:marLeft w:val="0"/>
      <w:marRight w:val="0"/>
      <w:marTop w:val="0"/>
      <w:marBottom w:val="0"/>
      <w:divBdr>
        <w:top w:val="none" w:sz="0" w:space="0" w:color="auto"/>
        <w:left w:val="none" w:sz="0" w:space="0" w:color="auto"/>
        <w:bottom w:val="none" w:sz="0" w:space="0" w:color="auto"/>
        <w:right w:val="none" w:sz="0" w:space="0" w:color="auto"/>
      </w:divBdr>
    </w:div>
    <w:div w:id="1110272946">
      <w:bodyDiv w:val="1"/>
      <w:marLeft w:val="0"/>
      <w:marRight w:val="0"/>
      <w:marTop w:val="0"/>
      <w:marBottom w:val="0"/>
      <w:divBdr>
        <w:top w:val="none" w:sz="0" w:space="0" w:color="auto"/>
        <w:left w:val="none" w:sz="0" w:space="0" w:color="auto"/>
        <w:bottom w:val="none" w:sz="0" w:space="0" w:color="auto"/>
        <w:right w:val="none" w:sz="0" w:space="0" w:color="auto"/>
      </w:divBdr>
    </w:div>
    <w:div w:id="1110777329">
      <w:bodyDiv w:val="1"/>
      <w:marLeft w:val="0"/>
      <w:marRight w:val="0"/>
      <w:marTop w:val="0"/>
      <w:marBottom w:val="0"/>
      <w:divBdr>
        <w:top w:val="none" w:sz="0" w:space="0" w:color="auto"/>
        <w:left w:val="none" w:sz="0" w:space="0" w:color="auto"/>
        <w:bottom w:val="none" w:sz="0" w:space="0" w:color="auto"/>
        <w:right w:val="none" w:sz="0" w:space="0" w:color="auto"/>
      </w:divBdr>
    </w:div>
    <w:div w:id="1111051972">
      <w:bodyDiv w:val="1"/>
      <w:marLeft w:val="0"/>
      <w:marRight w:val="0"/>
      <w:marTop w:val="0"/>
      <w:marBottom w:val="0"/>
      <w:divBdr>
        <w:top w:val="none" w:sz="0" w:space="0" w:color="auto"/>
        <w:left w:val="none" w:sz="0" w:space="0" w:color="auto"/>
        <w:bottom w:val="none" w:sz="0" w:space="0" w:color="auto"/>
        <w:right w:val="none" w:sz="0" w:space="0" w:color="auto"/>
      </w:divBdr>
    </w:div>
    <w:div w:id="1111321284">
      <w:bodyDiv w:val="1"/>
      <w:marLeft w:val="0"/>
      <w:marRight w:val="0"/>
      <w:marTop w:val="0"/>
      <w:marBottom w:val="0"/>
      <w:divBdr>
        <w:top w:val="none" w:sz="0" w:space="0" w:color="auto"/>
        <w:left w:val="none" w:sz="0" w:space="0" w:color="auto"/>
        <w:bottom w:val="none" w:sz="0" w:space="0" w:color="auto"/>
        <w:right w:val="none" w:sz="0" w:space="0" w:color="auto"/>
      </w:divBdr>
    </w:div>
    <w:div w:id="1111431834">
      <w:bodyDiv w:val="1"/>
      <w:marLeft w:val="0"/>
      <w:marRight w:val="0"/>
      <w:marTop w:val="0"/>
      <w:marBottom w:val="0"/>
      <w:divBdr>
        <w:top w:val="none" w:sz="0" w:space="0" w:color="auto"/>
        <w:left w:val="none" w:sz="0" w:space="0" w:color="auto"/>
        <w:bottom w:val="none" w:sz="0" w:space="0" w:color="auto"/>
        <w:right w:val="none" w:sz="0" w:space="0" w:color="auto"/>
      </w:divBdr>
    </w:div>
    <w:div w:id="1111709948">
      <w:bodyDiv w:val="1"/>
      <w:marLeft w:val="0"/>
      <w:marRight w:val="0"/>
      <w:marTop w:val="0"/>
      <w:marBottom w:val="0"/>
      <w:divBdr>
        <w:top w:val="none" w:sz="0" w:space="0" w:color="auto"/>
        <w:left w:val="none" w:sz="0" w:space="0" w:color="auto"/>
        <w:bottom w:val="none" w:sz="0" w:space="0" w:color="auto"/>
        <w:right w:val="none" w:sz="0" w:space="0" w:color="auto"/>
      </w:divBdr>
    </w:div>
    <w:div w:id="1111820326">
      <w:bodyDiv w:val="1"/>
      <w:marLeft w:val="0"/>
      <w:marRight w:val="0"/>
      <w:marTop w:val="0"/>
      <w:marBottom w:val="0"/>
      <w:divBdr>
        <w:top w:val="none" w:sz="0" w:space="0" w:color="auto"/>
        <w:left w:val="none" w:sz="0" w:space="0" w:color="auto"/>
        <w:bottom w:val="none" w:sz="0" w:space="0" w:color="auto"/>
        <w:right w:val="none" w:sz="0" w:space="0" w:color="auto"/>
      </w:divBdr>
    </w:div>
    <w:div w:id="1112553845">
      <w:bodyDiv w:val="1"/>
      <w:marLeft w:val="0"/>
      <w:marRight w:val="0"/>
      <w:marTop w:val="0"/>
      <w:marBottom w:val="0"/>
      <w:divBdr>
        <w:top w:val="none" w:sz="0" w:space="0" w:color="auto"/>
        <w:left w:val="none" w:sz="0" w:space="0" w:color="auto"/>
        <w:bottom w:val="none" w:sz="0" w:space="0" w:color="auto"/>
        <w:right w:val="none" w:sz="0" w:space="0" w:color="auto"/>
      </w:divBdr>
    </w:div>
    <w:div w:id="1112699781">
      <w:bodyDiv w:val="1"/>
      <w:marLeft w:val="0"/>
      <w:marRight w:val="0"/>
      <w:marTop w:val="0"/>
      <w:marBottom w:val="0"/>
      <w:divBdr>
        <w:top w:val="none" w:sz="0" w:space="0" w:color="auto"/>
        <w:left w:val="none" w:sz="0" w:space="0" w:color="auto"/>
        <w:bottom w:val="none" w:sz="0" w:space="0" w:color="auto"/>
        <w:right w:val="none" w:sz="0" w:space="0" w:color="auto"/>
      </w:divBdr>
    </w:div>
    <w:div w:id="1113598189">
      <w:bodyDiv w:val="1"/>
      <w:marLeft w:val="0"/>
      <w:marRight w:val="0"/>
      <w:marTop w:val="0"/>
      <w:marBottom w:val="0"/>
      <w:divBdr>
        <w:top w:val="none" w:sz="0" w:space="0" w:color="auto"/>
        <w:left w:val="none" w:sz="0" w:space="0" w:color="auto"/>
        <w:bottom w:val="none" w:sz="0" w:space="0" w:color="auto"/>
        <w:right w:val="none" w:sz="0" w:space="0" w:color="auto"/>
      </w:divBdr>
    </w:div>
    <w:div w:id="1114324054">
      <w:bodyDiv w:val="1"/>
      <w:marLeft w:val="0"/>
      <w:marRight w:val="0"/>
      <w:marTop w:val="0"/>
      <w:marBottom w:val="0"/>
      <w:divBdr>
        <w:top w:val="none" w:sz="0" w:space="0" w:color="auto"/>
        <w:left w:val="none" w:sz="0" w:space="0" w:color="auto"/>
        <w:bottom w:val="none" w:sz="0" w:space="0" w:color="auto"/>
        <w:right w:val="none" w:sz="0" w:space="0" w:color="auto"/>
      </w:divBdr>
    </w:div>
    <w:div w:id="1114404285">
      <w:bodyDiv w:val="1"/>
      <w:marLeft w:val="0"/>
      <w:marRight w:val="0"/>
      <w:marTop w:val="0"/>
      <w:marBottom w:val="0"/>
      <w:divBdr>
        <w:top w:val="none" w:sz="0" w:space="0" w:color="auto"/>
        <w:left w:val="none" w:sz="0" w:space="0" w:color="auto"/>
        <w:bottom w:val="none" w:sz="0" w:space="0" w:color="auto"/>
        <w:right w:val="none" w:sz="0" w:space="0" w:color="auto"/>
      </w:divBdr>
    </w:div>
    <w:div w:id="1114404658">
      <w:bodyDiv w:val="1"/>
      <w:marLeft w:val="0"/>
      <w:marRight w:val="0"/>
      <w:marTop w:val="0"/>
      <w:marBottom w:val="0"/>
      <w:divBdr>
        <w:top w:val="none" w:sz="0" w:space="0" w:color="auto"/>
        <w:left w:val="none" w:sz="0" w:space="0" w:color="auto"/>
        <w:bottom w:val="none" w:sz="0" w:space="0" w:color="auto"/>
        <w:right w:val="none" w:sz="0" w:space="0" w:color="auto"/>
      </w:divBdr>
    </w:div>
    <w:div w:id="1115170191">
      <w:bodyDiv w:val="1"/>
      <w:marLeft w:val="0"/>
      <w:marRight w:val="0"/>
      <w:marTop w:val="0"/>
      <w:marBottom w:val="0"/>
      <w:divBdr>
        <w:top w:val="none" w:sz="0" w:space="0" w:color="auto"/>
        <w:left w:val="none" w:sz="0" w:space="0" w:color="auto"/>
        <w:bottom w:val="none" w:sz="0" w:space="0" w:color="auto"/>
        <w:right w:val="none" w:sz="0" w:space="0" w:color="auto"/>
      </w:divBdr>
    </w:div>
    <w:div w:id="1115293622">
      <w:bodyDiv w:val="1"/>
      <w:marLeft w:val="0"/>
      <w:marRight w:val="0"/>
      <w:marTop w:val="0"/>
      <w:marBottom w:val="0"/>
      <w:divBdr>
        <w:top w:val="none" w:sz="0" w:space="0" w:color="auto"/>
        <w:left w:val="none" w:sz="0" w:space="0" w:color="auto"/>
        <w:bottom w:val="none" w:sz="0" w:space="0" w:color="auto"/>
        <w:right w:val="none" w:sz="0" w:space="0" w:color="auto"/>
      </w:divBdr>
    </w:div>
    <w:div w:id="1115560099">
      <w:bodyDiv w:val="1"/>
      <w:marLeft w:val="0"/>
      <w:marRight w:val="0"/>
      <w:marTop w:val="0"/>
      <w:marBottom w:val="0"/>
      <w:divBdr>
        <w:top w:val="none" w:sz="0" w:space="0" w:color="auto"/>
        <w:left w:val="none" w:sz="0" w:space="0" w:color="auto"/>
        <w:bottom w:val="none" w:sz="0" w:space="0" w:color="auto"/>
        <w:right w:val="none" w:sz="0" w:space="0" w:color="auto"/>
      </w:divBdr>
    </w:div>
    <w:div w:id="1115712607">
      <w:bodyDiv w:val="1"/>
      <w:marLeft w:val="0"/>
      <w:marRight w:val="0"/>
      <w:marTop w:val="0"/>
      <w:marBottom w:val="0"/>
      <w:divBdr>
        <w:top w:val="none" w:sz="0" w:space="0" w:color="auto"/>
        <w:left w:val="none" w:sz="0" w:space="0" w:color="auto"/>
        <w:bottom w:val="none" w:sz="0" w:space="0" w:color="auto"/>
        <w:right w:val="none" w:sz="0" w:space="0" w:color="auto"/>
      </w:divBdr>
    </w:div>
    <w:div w:id="1115782695">
      <w:bodyDiv w:val="1"/>
      <w:marLeft w:val="0"/>
      <w:marRight w:val="0"/>
      <w:marTop w:val="0"/>
      <w:marBottom w:val="0"/>
      <w:divBdr>
        <w:top w:val="none" w:sz="0" w:space="0" w:color="auto"/>
        <w:left w:val="none" w:sz="0" w:space="0" w:color="auto"/>
        <w:bottom w:val="none" w:sz="0" w:space="0" w:color="auto"/>
        <w:right w:val="none" w:sz="0" w:space="0" w:color="auto"/>
      </w:divBdr>
    </w:div>
    <w:div w:id="1116484894">
      <w:bodyDiv w:val="1"/>
      <w:marLeft w:val="0"/>
      <w:marRight w:val="0"/>
      <w:marTop w:val="0"/>
      <w:marBottom w:val="0"/>
      <w:divBdr>
        <w:top w:val="none" w:sz="0" w:space="0" w:color="auto"/>
        <w:left w:val="none" w:sz="0" w:space="0" w:color="auto"/>
        <w:bottom w:val="none" w:sz="0" w:space="0" w:color="auto"/>
        <w:right w:val="none" w:sz="0" w:space="0" w:color="auto"/>
      </w:divBdr>
    </w:div>
    <w:div w:id="1117289675">
      <w:bodyDiv w:val="1"/>
      <w:marLeft w:val="0"/>
      <w:marRight w:val="0"/>
      <w:marTop w:val="0"/>
      <w:marBottom w:val="0"/>
      <w:divBdr>
        <w:top w:val="none" w:sz="0" w:space="0" w:color="auto"/>
        <w:left w:val="none" w:sz="0" w:space="0" w:color="auto"/>
        <w:bottom w:val="none" w:sz="0" w:space="0" w:color="auto"/>
        <w:right w:val="none" w:sz="0" w:space="0" w:color="auto"/>
      </w:divBdr>
    </w:div>
    <w:div w:id="1118136460">
      <w:bodyDiv w:val="1"/>
      <w:marLeft w:val="0"/>
      <w:marRight w:val="0"/>
      <w:marTop w:val="0"/>
      <w:marBottom w:val="0"/>
      <w:divBdr>
        <w:top w:val="none" w:sz="0" w:space="0" w:color="auto"/>
        <w:left w:val="none" w:sz="0" w:space="0" w:color="auto"/>
        <w:bottom w:val="none" w:sz="0" w:space="0" w:color="auto"/>
        <w:right w:val="none" w:sz="0" w:space="0" w:color="auto"/>
      </w:divBdr>
    </w:div>
    <w:div w:id="1118255208">
      <w:bodyDiv w:val="1"/>
      <w:marLeft w:val="0"/>
      <w:marRight w:val="0"/>
      <w:marTop w:val="0"/>
      <w:marBottom w:val="0"/>
      <w:divBdr>
        <w:top w:val="none" w:sz="0" w:space="0" w:color="auto"/>
        <w:left w:val="none" w:sz="0" w:space="0" w:color="auto"/>
        <w:bottom w:val="none" w:sz="0" w:space="0" w:color="auto"/>
        <w:right w:val="none" w:sz="0" w:space="0" w:color="auto"/>
      </w:divBdr>
    </w:div>
    <w:div w:id="1118257259">
      <w:bodyDiv w:val="1"/>
      <w:marLeft w:val="0"/>
      <w:marRight w:val="0"/>
      <w:marTop w:val="0"/>
      <w:marBottom w:val="0"/>
      <w:divBdr>
        <w:top w:val="none" w:sz="0" w:space="0" w:color="auto"/>
        <w:left w:val="none" w:sz="0" w:space="0" w:color="auto"/>
        <w:bottom w:val="none" w:sz="0" w:space="0" w:color="auto"/>
        <w:right w:val="none" w:sz="0" w:space="0" w:color="auto"/>
      </w:divBdr>
    </w:div>
    <w:div w:id="1118333809">
      <w:bodyDiv w:val="1"/>
      <w:marLeft w:val="0"/>
      <w:marRight w:val="0"/>
      <w:marTop w:val="0"/>
      <w:marBottom w:val="0"/>
      <w:divBdr>
        <w:top w:val="none" w:sz="0" w:space="0" w:color="auto"/>
        <w:left w:val="none" w:sz="0" w:space="0" w:color="auto"/>
        <w:bottom w:val="none" w:sz="0" w:space="0" w:color="auto"/>
        <w:right w:val="none" w:sz="0" w:space="0" w:color="auto"/>
      </w:divBdr>
    </w:div>
    <w:div w:id="1118522640">
      <w:bodyDiv w:val="1"/>
      <w:marLeft w:val="0"/>
      <w:marRight w:val="0"/>
      <w:marTop w:val="0"/>
      <w:marBottom w:val="0"/>
      <w:divBdr>
        <w:top w:val="none" w:sz="0" w:space="0" w:color="auto"/>
        <w:left w:val="none" w:sz="0" w:space="0" w:color="auto"/>
        <w:bottom w:val="none" w:sz="0" w:space="0" w:color="auto"/>
        <w:right w:val="none" w:sz="0" w:space="0" w:color="auto"/>
      </w:divBdr>
    </w:div>
    <w:div w:id="1118644107">
      <w:bodyDiv w:val="1"/>
      <w:marLeft w:val="0"/>
      <w:marRight w:val="0"/>
      <w:marTop w:val="0"/>
      <w:marBottom w:val="0"/>
      <w:divBdr>
        <w:top w:val="none" w:sz="0" w:space="0" w:color="auto"/>
        <w:left w:val="none" w:sz="0" w:space="0" w:color="auto"/>
        <w:bottom w:val="none" w:sz="0" w:space="0" w:color="auto"/>
        <w:right w:val="none" w:sz="0" w:space="0" w:color="auto"/>
      </w:divBdr>
    </w:div>
    <w:div w:id="1118916621">
      <w:bodyDiv w:val="1"/>
      <w:marLeft w:val="0"/>
      <w:marRight w:val="0"/>
      <w:marTop w:val="0"/>
      <w:marBottom w:val="0"/>
      <w:divBdr>
        <w:top w:val="none" w:sz="0" w:space="0" w:color="auto"/>
        <w:left w:val="none" w:sz="0" w:space="0" w:color="auto"/>
        <w:bottom w:val="none" w:sz="0" w:space="0" w:color="auto"/>
        <w:right w:val="none" w:sz="0" w:space="0" w:color="auto"/>
      </w:divBdr>
    </w:div>
    <w:div w:id="1118987778">
      <w:bodyDiv w:val="1"/>
      <w:marLeft w:val="0"/>
      <w:marRight w:val="0"/>
      <w:marTop w:val="0"/>
      <w:marBottom w:val="0"/>
      <w:divBdr>
        <w:top w:val="none" w:sz="0" w:space="0" w:color="auto"/>
        <w:left w:val="none" w:sz="0" w:space="0" w:color="auto"/>
        <w:bottom w:val="none" w:sz="0" w:space="0" w:color="auto"/>
        <w:right w:val="none" w:sz="0" w:space="0" w:color="auto"/>
      </w:divBdr>
    </w:div>
    <w:div w:id="1119031404">
      <w:bodyDiv w:val="1"/>
      <w:marLeft w:val="0"/>
      <w:marRight w:val="0"/>
      <w:marTop w:val="0"/>
      <w:marBottom w:val="0"/>
      <w:divBdr>
        <w:top w:val="none" w:sz="0" w:space="0" w:color="auto"/>
        <w:left w:val="none" w:sz="0" w:space="0" w:color="auto"/>
        <w:bottom w:val="none" w:sz="0" w:space="0" w:color="auto"/>
        <w:right w:val="none" w:sz="0" w:space="0" w:color="auto"/>
      </w:divBdr>
    </w:div>
    <w:div w:id="1119253682">
      <w:bodyDiv w:val="1"/>
      <w:marLeft w:val="0"/>
      <w:marRight w:val="0"/>
      <w:marTop w:val="0"/>
      <w:marBottom w:val="0"/>
      <w:divBdr>
        <w:top w:val="none" w:sz="0" w:space="0" w:color="auto"/>
        <w:left w:val="none" w:sz="0" w:space="0" w:color="auto"/>
        <w:bottom w:val="none" w:sz="0" w:space="0" w:color="auto"/>
        <w:right w:val="none" w:sz="0" w:space="0" w:color="auto"/>
      </w:divBdr>
    </w:div>
    <w:div w:id="1119379851">
      <w:bodyDiv w:val="1"/>
      <w:marLeft w:val="0"/>
      <w:marRight w:val="0"/>
      <w:marTop w:val="0"/>
      <w:marBottom w:val="0"/>
      <w:divBdr>
        <w:top w:val="none" w:sz="0" w:space="0" w:color="auto"/>
        <w:left w:val="none" w:sz="0" w:space="0" w:color="auto"/>
        <w:bottom w:val="none" w:sz="0" w:space="0" w:color="auto"/>
        <w:right w:val="none" w:sz="0" w:space="0" w:color="auto"/>
      </w:divBdr>
    </w:div>
    <w:div w:id="1120031137">
      <w:bodyDiv w:val="1"/>
      <w:marLeft w:val="0"/>
      <w:marRight w:val="0"/>
      <w:marTop w:val="0"/>
      <w:marBottom w:val="0"/>
      <w:divBdr>
        <w:top w:val="none" w:sz="0" w:space="0" w:color="auto"/>
        <w:left w:val="none" w:sz="0" w:space="0" w:color="auto"/>
        <w:bottom w:val="none" w:sz="0" w:space="0" w:color="auto"/>
        <w:right w:val="none" w:sz="0" w:space="0" w:color="auto"/>
      </w:divBdr>
    </w:div>
    <w:div w:id="1121025836">
      <w:bodyDiv w:val="1"/>
      <w:marLeft w:val="0"/>
      <w:marRight w:val="0"/>
      <w:marTop w:val="0"/>
      <w:marBottom w:val="0"/>
      <w:divBdr>
        <w:top w:val="none" w:sz="0" w:space="0" w:color="auto"/>
        <w:left w:val="none" w:sz="0" w:space="0" w:color="auto"/>
        <w:bottom w:val="none" w:sz="0" w:space="0" w:color="auto"/>
        <w:right w:val="none" w:sz="0" w:space="0" w:color="auto"/>
      </w:divBdr>
    </w:div>
    <w:div w:id="1121195088">
      <w:bodyDiv w:val="1"/>
      <w:marLeft w:val="0"/>
      <w:marRight w:val="0"/>
      <w:marTop w:val="0"/>
      <w:marBottom w:val="0"/>
      <w:divBdr>
        <w:top w:val="none" w:sz="0" w:space="0" w:color="auto"/>
        <w:left w:val="none" w:sz="0" w:space="0" w:color="auto"/>
        <w:bottom w:val="none" w:sz="0" w:space="0" w:color="auto"/>
        <w:right w:val="none" w:sz="0" w:space="0" w:color="auto"/>
      </w:divBdr>
    </w:div>
    <w:div w:id="1122113116">
      <w:bodyDiv w:val="1"/>
      <w:marLeft w:val="0"/>
      <w:marRight w:val="0"/>
      <w:marTop w:val="0"/>
      <w:marBottom w:val="0"/>
      <w:divBdr>
        <w:top w:val="none" w:sz="0" w:space="0" w:color="auto"/>
        <w:left w:val="none" w:sz="0" w:space="0" w:color="auto"/>
        <w:bottom w:val="none" w:sz="0" w:space="0" w:color="auto"/>
        <w:right w:val="none" w:sz="0" w:space="0" w:color="auto"/>
      </w:divBdr>
    </w:div>
    <w:div w:id="1122261537">
      <w:bodyDiv w:val="1"/>
      <w:marLeft w:val="0"/>
      <w:marRight w:val="0"/>
      <w:marTop w:val="0"/>
      <w:marBottom w:val="0"/>
      <w:divBdr>
        <w:top w:val="none" w:sz="0" w:space="0" w:color="auto"/>
        <w:left w:val="none" w:sz="0" w:space="0" w:color="auto"/>
        <w:bottom w:val="none" w:sz="0" w:space="0" w:color="auto"/>
        <w:right w:val="none" w:sz="0" w:space="0" w:color="auto"/>
      </w:divBdr>
    </w:div>
    <w:div w:id="1122575037">
      <w:bodyDiv w:val="1"/>
      <w:marLeft w:val="0"/>
      <w:marRight w:val="0"/>
      <w:marTop w:val="0"/>
      <w:marBottom w:val="0"/>
      <w:divBdr>
        <w:top w:val="none" w:sz="0" w:space="0" w:color="auto"/>
        <w:left w:val="none" w:sz="0" w:space="0" w:color="auto"/>
        <w:bottom w:val="none" w:sz="0" w:space="0" w:color="auto"/>
        <w:right w:val="none" w:sz="0" w:space="0" w:color="auto"/>
      </w:divBdr>
    </w:div>
    <w:div w:id="1123039377">
      <w:bodyDiv w:val="1"/>
      <w:marLeft w:val="0"/>
      <w:marRight w:val="0"/>
      <w:marTop w:val="0"/>
      <w:marBottom w:val="0"/>
      <w:divBdr>
        <w:top w:val="none" w:sz="0" w:space="0" w:color="auto"/>
        <w:left w:val="none" w:sz="0" w:space="0" w:color="auto"/>
        <w:bottom w:val="none" w:sz="0" w:space="0" w:color="auto"/>
        <w:right w:val="none" w:sz="0" w:space="0" w:color="auto"/>
      </w:divBdr>
    </w:div>
    <w:div w:id="1123768919">
      <w:bodyDiv w:val="1"/>
      <w:marLeft w:val="0"/>
      <w:marRight w:val="0"/>
      <w:marTop w:val="0"/>
      <w:marBottom w:val="0"/>
      <w:divBdr>
        <w:top w:val="none" w:sz="0" w:space="0" w:color="auto"/>
        <w:left w:val="none" w:sz="0" w:space="0" w:color="auto"/>
        <w:bottom w:val="none" w:sz="0" w:space="0" w:color="auto"/>
        <w:right w:val="none" w:sz="0" w:space="0" w:color="auto"/>
      </w:divBdr>
    </w:div>
    <w:div w:id="1124082934">
      <w:bodyDiv w:val="1"/>
      <w:marLeft w:val="0"/>
      <w:marRight w:val="0"/>
      <w:marTop w:val="0"/>
      <w:marBottom w:val="0"/>
      <w:divBdr>
        <w:top w:val="none" w:sz="0" w:space="0" w:color="auto"/>
        <w:left w:val="none" w:sz="0" w:space="0" w:color="auto"/>
        <w:bottom w:val="none" w:sz="0" w:space="0" w:color="auto"/>
        <w:right w:val="none" w:sz="0" w:space="0" w:color="auto"/>
      </w:divBdr>
    </w:div>
    <w:div w:id="1125388586">
      <w:bodyDiv w:val="1"/>
      <w:marLeft w:val="0"/>
      <w:marRight w:val="0"/>
      <w:marTop w:val="0"/>
      <w:marBottom w:val="0"/>
      <w:divBdr>
        <w:top w:val="none" w:sz="0" w:space="0" w:color="auto"/>
        <w:left w:val="none" w:sz="0" w:space="0" w:color="auto"/>
        <w:bottom w:val="none" w:sz="0" w:space="0" w:color="auto"/>
        <w:right w:val="none" w:sz="0" w:space="0" w:color="auto"/>
      </w:divBdr>
    </w:div>
    <w:div w:id="1126122400">
      <w:bodyDiv w:val="1"/>
      <w:marLeft w:val="0"/>
      <w:marRight w:val="0"/>
      <w:marTop w:val="0"/>
      <w:marBottom w:val="0"/>
      <w:divBdr>
        <w:top w:val="none" w:sz="0" w:space="0" w:color="auto"/>
        <w:left w:val="none" w:sz="0" w:space="0" w:color="auto"/>
        <w:bottom w:val="none" w:sz="0" w:space="0" w:color="auto"/>
        <w:right w:val="none" w:sz="0" w:space="0" w:color="auto"/>
      </w:divBdr>
    </w:div>
    <w:div w:id="1126310381">
      <w:bodyDiv w:val="1"/>
      <w:marLeft w:val="0"/>
      <w:marRight w:val="0"/>
      <w:marTop w:val="0"/>
      <w:marBottom w:val="0"/>
      <w:divBdr>
        <w:top w:val="none" w:sz="0" w:space="0" w:color="auto"/>
        <w:left w:val="none" w:sz="0" w:space="0" w:color="auto"/>
        <w:bottom w:val="none" w:sz="0" w:space="0" w:color="auto"/>
        <w:right w:val="none" w:sz="0" w:space="0" w:color="auto"/>
      </w:divBdr>
    </w:div>
    <w:div w:id="1127118712">
      <w:bodyDiv w:val="1"/>
      <w:marLeft w:val="0"/>
      <w:marRight w:val="0"/>
      <w:marTop w:val="0"/>
      <w:marBottom w:val="0"/>
      <w:divBdr>
        <w:top w:val="none" w:sz="0" w:space="0" w:color="auto"/>
        <w:left w:val="none" w:sz="0" w:space="0" w:color="auto"/>
        <w:bottom w:val="none" w:sz="0" w:space="0" w:color="auto"/>
        <w:right w:val="none" w:sz="0" w:space="0" w:color="auto"/>
      </w:divBdr>
    </w:div>
    <w:div w:id="1127243250">
      <w:bodyDiv w:val="1"/>
      <w:marLeft w:val="0"/>
      <w:marRight w:val="0"/>
      <w:marTop w:val="0"/>
      <w:marBottom w:val="0"/>
      <w:divBdr>
        <w:top w:val="none" w:sz="0" w:space="0" w:color="auto"/>
        <w:left w:val="none" w:sz="0" w:space="0" w:color="auto"/>
        <w:bottom w:val="none" w:sz="0" w:space="0" w:color="auto"/>
        <w:right w:val="none" w:sz="0" w:space="0" w:color="auto"/>
      </w:divBdr>
    </w:div>
    <w:div w:id="1129203028">
      <w:bodyDiv w:val="1"/>
      <w:marLeft w:val="0"/>
      <w:marRight w:val="0"/>
      <w:marTop w:val="0"/>
      <w:marBottom w:val="0"/>
      <w:divBdr>
        <w:top w:val="none" w:sz="0" w:space="0" w:color="auto"/>
        <w:left w:val="none" w:sz="0" w:space="0" w:color="auto"/>
        <w:bottom w:val="none" w:sz="0" w:space="0" w:color="auto"/>
        <w:right w:val="none" w:sz="0" w:space="0" w:color="auto"/>
      </w:divBdr>
    </w:div>
    <w:div w:id="1130053738">
      <w:bodyDiv w:val="1"/>
      <w:marLeft w:val="0"/>
      <w:marRight w:val="0"/>
      <w:marTop w:val="0"/>
      <w:marBottom w:val="0"/>
      <w:divBdr>
        <w:top w:val="none" w:sz="0" w:space="0" w:color="auto"/>
        <w:left w:val="none" w:sz="0" w:space="0" w:color="auto"/>
        <w:bottom w:val="none" w:sz="0" w:space="0" w:color="auto"/>
        <w:right w:val="none" w:sz="0" w:space="0" w:color="auto"/>
      </w:divBdr>
    </w:div>
    <w:div w:id="1130367912">
      <w:bodyDiv w:val="1"/>
      <w:marLeft w:val="0"/>
      <w:marRight w:val="0"/>
      <w:marTop w:val="0"/>
      <w:marBottom w:val="0"/>
      <w:divBdr>
        <w:top w:val="none" w:sz="0" w:space="0" w:color="auto"/>
        <w:left w:val="none" w:sz="0" w:space="0" w:color="auto"/>
        <w:bottom w:val="none" w:sz="0" w:space="0" w:color="auto"/>
        <w:right w:val="none" w:sz="0" w:space="0" w:color="auto"/>
      </w:divBdr>
    </w:div>
    <w:div w:id="1130588913">
      <w:bodyDiv w:val="1"/>
      <w:marLeft w:val="0"/>
      <w:marRight w:val="0"/>
      <w:marTop w:val="0"/>
      <w:marBottom w:val="0"/>
      <w:divBdr>
        <w:top w:val="none" w:sz="0" w:space="0" w:color="auto"/>
        <w:left w:val="none" w:sz="0" w:space="0" w:color="auto"/>
        <w:bottom w:val="none" w:sz="0" w:space="0" w:color="auto"/>
        <w:right w:val="none" w:sz="0" w:space="0" w:color="auto"/>
      </w:divBdr>
    </w:div>
    <w:div w:id="1130977547">
      <w:bodyDiv w:val="1"/>
      <w:marLeft w:val="0"/>
      <w:marRight w:val="0"/>
      <w:marTop w:val="0"/>
      <w:marBottom w:val="0"/>
      <w:divBdr>
        <w:top w:val="none" w:sz="0" w:space="0" w:color="auto"/>
        <w:left w:val="none" w:sz="0" w:space="0" w:color="auto"/>
        <w:bottom w:val="none" w:sz="0" w:space="0" w:color="auto"/>
        <w:right w:val="none" w:sz="0" w:space="0" w:color="auto"/>
      </w:divBdr>
    </w:div>
    <w:div w:id="1131049345">
      <w:bodyDiv w:val="1"/>
      <w:marLeft w:val="0"/>
      <w:marRight w:val="0"/>
      <w:marTop w:val="0"/>
      <w:marBottom w:val="0"/>
      <w:divBdr>
        <w:top w:val="none" w:sz="0" w:space="0" w:color="auto"/>
        <w:left w:val="none" w:sz="0" w:space="0" w:color="auto"/>
        <w:bottom w:val="none" w:sz="0" w:space="0" w:color="auto"/>
        <w:right w:val="none" w:sz="0" w:space="0" w:color="auto"/>
      </w:divBdr>
    </w:div>
    <w:div w:id="1131940163">
      <w:bodyDiv w:val="1"/>
      <w:marLeft w:val="0"/>
      <w:marRight w:val="0"/>
      <w:marTop w:val="0"/>
      <w:marBottom w:val="0"/>
      <w:divBdr>
        <w:top w:val="none" w:sz="0" w:space="0" w:color="auto"/>
        <w:left w:val="none" w:sz="0" w:space="0" w:color="auto"/>
        <w:bottom w:val="none" w:sz="0" w:space="0" w:color="auto"/>
        <w:right w:val="none" w:sz="0" w:space="0" w:color="auto"/>
      </w:divBdr>
    </w:div>
    <w:div w:id="1132018176">
      <w:bodyDiv w:val="1"/>
      <w:marLeft w:val="0"/>
      <w:marRight w:val="0"/>
      <w:marTop w:val="0"/>
      <w:marBottom w:val="0"/>
      <w:divBdr>
        <w:top w:val="none" w:sz="0" w:space="0" w:color="auto"/>
        <w:left w:val="none" w:sz="0" w:space="0" w:color="auto"/>
        <w:bottom w:val="none" w:sz="0" w:space="0" w:color="auto"/>
        <w:right w:val="none" w:sz="0" w:space="0" w:color="auto"/>
      </w:divBdr>
    </w:div>
    <w:div w:id="1132166572">
      <w:bodyDiv w:val="1"/>
      <w:marLeft w:val="0"/>
      <w:marRight w:val="0"/>
      <w:marTop w:val="0"/>
      <w:marBottom w:val="0"/>
      <w:divBdr>
        <w:top w:val="none" w:sz="0" w:space="0" w:color="auto"/>
        <w:left w:val="none" w:sz="0" w:space="0" w:color="auto"/>
        <w:bottom w:val="none" w:sz="0" w:space="0" w:color="auto"/>
        <w:right w:val="none" w:sz="0" w:space="0" w:color="auto"/>
      </w:divBdr>
    </w:div>
    <w:div w:id="1132407861">
      <w:bodyDiv w:val="1"/>
      <w:marLeft w:val="0"/>
      <w:marRight w:val="0"/>
      <w:marTop w:val="0"/>
      <w:marBottom w:val="0"/>
      <w:divBdr>
        <w:top w:val="none" w:sz="0" w:space="0" w:color="auto"/>
        <w:left w:val="none" w:sz="0" w:space="0" w:color="auto"/>
        <w:bottom w:val="none" w:sz="0" w:space="0" w:color="auto"/>
        <w:right w:val="none" w:sz="0" w:space="0" w:color="auto"/>
      </w:divBdr>
    </w:div>
    <w:div w:id="1132745815">
      <w:bodyDiv w:val="1"/>
      <w:marLeft w:val="0"/>
      <w:marRight w:val="0"/>
      <w:marTop w:val="0"/>
      <w:marBottom w:val="0"/>
      <w:divBdr>
        <w:top w:val="none" w:sz="0" w:space="0" w:color="auto"/>
        <w:left w:val="none" w:sz="0" w:space="0" w:color="auto"/>
        <w:bottom w:val="none" w:sz="0" w:space="0" w:color="auto"/>
        <w:right w:val="none" w:sz="0" w:space="0" w:color="auto"/>
      </w:divBdr>
    </w:div>
    <w:div w:id="1133643816">
      <w:bodyDiv w:val="1"/>
      <w:marLeft w:val="0"/>
      <w:marRight w:val="0"/>
      <w:marTop w:val="0"/>
      <w:marBottom w:val="0"/>
      <w:divBdr>
        <w:top w:val="none" w:sz="0" w:space="0" w:color="auto"/>
        <w:left w:val="none" w:sz="0" w:space="0" w:color="auto"/>
        <w:bottom w:val="none" w:sz="0" w:space="0" w:color="auto"/>
        <w:right w:val="none" w:sz="0" w:space="0" w:color="auto"/>
      </w:divBdr>
    </w:div>
    <w:div w:id="1133905998">
      <w:bodyDiv w:val="1"/>
      <w:marLeft w:val="0"/>
      <w:marRight w:val="0"/>
      <w:marTop w:val="0"/>
      <w:marBottom w:val="0"/>
      <w:divBdr>
        <w:top w:val="none" w:sz="0" w:space="0" w:color="auto"/>
        <w:left w:val="none" w:sz="0" w:space="0" w:color="auto"/>
        <w:bottom w:val="none" w:sz="0" w:space="0" w:color="auto"/>
        <w:right w:val="none" w:sz="0" w:space="0" w:color="auto"/>
      </w:divBdr>
    </w:div>
    <w:div w:id="1134299081">
      <w:bodyDiv w:val="1"/>
      <w:marLeft w:val="0"/>
      <w:marRight w:val="0"/>
      <w:marTop w:val="0"/>
      <w:marBottom w:val="0"/>
      <w:divBdr>
        <w:top w:val="none" w:sz="0" w:space="0" w:color="auto"/>
        <w:left w:val="none" w:sz="0" w:space="0" w:color="auto"/>
        <w:bottom w:val="none" w:sz="0" w:space="0" w:color="auto"/>
        <w:right w:val="none" w:sz="0" w:space="0" w:color="auto"/>
      </w:divBdr>
    </w:div>
    <w:div w:id="1134299162">
      <w:bodyDiv w:val="1"/>
      <w:marLeft w:val="0"/>
      <w:marRight w:val="0"/>
      <w:marTop w:val="0"/>
      <w:marBottom w:val="0"/>
      <w:divBdr>
        <w:top w:val="none" w:sz="0" w:space="0" w:color="auto"/>
        <w:left w:val="none" w:sz="0" w:space="0" w:color="auto"/>
        <w:bottom w:val="none" w:sz="0" w:space="0" w:color="auto"/>
        <w:right w:val="none" w:sz="0" w:space="0" w:color="auto"/>
      </w:divBdr>
    </w:div>
    <w:div w:id="1134713455">
      <w:bodyDiv w:val="1"/>
      <w:marLeft w:val="0"/>
      <w:marRight w:val="0"/>
      <w:marTop w:val="0"/>
      <w:marBottom w:val="0"/>
      <w:divBdr>
        <w:top w:val="none" w:sz="0" w:space="0" w:color="auto"/>
        <w:left w:val="none" w:sz="0" w:space="0" w:color="auto"/>
        <w:bottom w:val="none" w:sz="0" w:space="0" w:color="auto"/>
        <w:right w:val="none" w:sz="0" w:space="0" w:color="auto"/>
      </w:divBdr>
    </w:div>
    <w:div w:id="1135223267">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5948289">
      <w:bodyDiv w:val="1"/>
      <w:marLeft w:val="0"/>
      <w:marRight w:val="0"/>
      <w:marTop w:val="0"/>
      <w:marBottom w:val="0"/>
      <w:divBdr>
        <w:top w:val="none" w:sz="0" w:space="0" w:color="auto"/>
        <w:left w:val="none" w:sz="0" w:space="0" w:color="auto"/>
        <w:bottom w:val="none" w:sz="0" w:space="0" w:color="auto"/>
        <w:right w:val="none" w:sz="0" w:space="0" w:color="auto"/>
      </w:divBdr>
    </w:div>
    <w:div w:id="1136072521">
      <w:bodyDiv w:val="1"/>
      <w:marLeft w:val="0"/>
      <w:marRight w:val="0"/>
      <w:marTop w:val="0"/>
      <w:marBottom w:val="0"/>
      <w:divBdr>
        <w:top w:val="none" w:sz="0" w:space="0" w:color="auto"/>
        <w:left w:val="none" w:sz="0" w:space="0" w:color="auto"/>
        <w:bottom w:val="none" w:sz="0" w:space="0" w:color="auto"/>
        <w:right w:val="none" w:sz="0" w:space="0" w:color="auto"/>
      </w:divBdr>
    </w:div>
    <w:div w:id="1136098410">
      <w:bodyDiv w:val="1"/>
      <w:marLeft w:val="0"/>
      <w:marRight w:val="0"/>
      <w:marTop w:val="0"/>
      <w:marBottom w:val="0"/>
      <w:divBdr>
        <w:top w:val="none" w:sz="0" w:space="0" w:color="auto"/>
        <w:left w:val="none" w:sz="0" w:space="0" w:color="auto"/>
        <w:bottom w:val="none" w:sz="0" w:space="0" w:color="auto"/>
        <w:right w:val="none" w:sz="0" w:space="0" w:color="auto"/>
      </w:divBdr>
    </w:div>
    <w:div w:id="1136145340">
      <w:bodyDiv w:val="1"/>
      <w:marLeft w:val="0"/>
      <w:marRight w:val="0"/>
      <w:marTop w:val="0"/>
      <w:marBottom w:val="0"/>
      <w:divBdr>
        <w:top w:val="none" w:sz="0" w:space="0" w:color="auto"/>
        <w:left w:val="none" w:sz="0" w:space="0" w:color="auto"/>
        <w:bottom w:val="none" w:sz="0" w:space="0" w:color="auto"/>
        <w:right w:val="none" w:sz="0" w:space="0" w:color="auto"/>
      </w:divBdr>
    </w:div>
    <w:div w:id="1136492320">
      <w:bodyDiv w:val="1"/>
      <w:marLeft w:val="0"/>
      <w:marRight w:val="0"/>
      <w:marTop w:val="0"/>
      <w:marBottom w:val="0"/>
      <w:divBdr>
        <w:top w:val="none" w:sz="0" w:space="0" w:color="auto"/>
        <w:left w:val="none" w:sz="0" w:space="0" w:color="auto"/>
        <w:bottom w:val="none" w:sz="0" w:space="0" w:color="auto"/>
        <w:right w:val="none" w:sz="0" w:space="0" w:color="auto"/>
      </w:divBdr>
    </w:div>
    <w:div w:id="1136753178">
      <w:bodyDiv w:val="1"/>
      <w:marLeft w:val="0"/>
      <w:marRight w:val="0"/>
      <w:marTop w:val="0"/>
      <w:marBottom w:val="0"/>
      <w:divBdr>
        <w:top w:val="none" w:sz="0" w:space="0" w:color="auto"/>
        <w:left w:val="none" w:sz="0" w:space="0" w:color="auto"/>
        <w:bottom w:val="none" w:sz="0" w:space="0" w:color="auto"/>
        <w:right w:val="none" w:sz="0" w:space="0" w:color="auto"/>
      </w:divBdr>
    </w:div>
    <w:div w:id="1136876315">
      <w:bodyDiv w:val="1"/>
      <w:marLeft w:val="0"/>
      <w:marRight w:val="0"/>
      <w:marTop w:val="0"/>
      <w:marBottom w:val="0"/>
      <w:divBdr>
        <w:top w:val="none" w:sz="0" w:space="0" w:color="auto"/>
        <w:left w:val="none" w:sz="0" w:space="0" w:color="auto"/>
        <w:bottom w:val="none" w:sz="0" w:space="0" w:color="auto"/>
        <w:right w:val="none" w:sz="0" w:space="0" w:color="auto"/>
      </w:divBdr>
    </w:div>
    <w:div w:id="1136988420">
      <w:bodyDiv w:val="1"/>
      <w:marLeft w:val="0"/>
      <w:marRight w:val="0"/>
      <w:marTop w:val="0"/>
      <w:marBottom w:val="0"/>
      <w:divBdr>
        <w:top w:val="none" w:sz="0" w:space="0" w:color="auto"/>
        <w:left w:val="none" w:sz="0" w:space="0" w:color="auto"/>
        <w:bottom w:val="none" w:sz="0" w:space="0" w:color="auto"/>
        <w:right w:val="none" w:sz="0" w:space="0" w:color="auto"/>
      </w:divBdr>
    </w:div>
    <w:div w:id="1137063424">
      <w:bodyDiv w:val="1"/>
      <w:marLeft w:val="0"/>
      <w:marRight w:val="0"/>
      <w:marTop w:val="0"/>
      <w:marBottom w:val="0"/>
      <w:divBdr>
        <w:top w:val="none" w:sz="0" w:space="0" w:color="auto"/>
        <w:left w:val="none" w:sz="0" w:space="0" w:color="auto"/>
        <w:bottom w:val="none" w:sz="0" w:space="0" w:color="auto"/>
        <w:right w:val="none" w:sz="0" w:space="0" w:color="auto"/>
      </w:divBdr>
    </w:div>
    <w:div w:id="1137533986">
      <w:bodyDiv w:val="1"/>
      <w:marLeft w:val="0"/>
      <w:marRight w:val="0"/>
      <w:marTop w:val="0"/>
      <w:marBottom w:val="0"/>
      <w:divBdr>
        <w:top w:val="none" w:sz="0" w:space="0" w:color="auto"/>
        <w:left w:val="none" w:sz="0" w:space="0" w:color="auto"/>
        <w:bottom w:val="none" w:sz="0" w:space="0" w:color="auto"/>
        <w:right w:val="none" w:sz="0" w:space="0" w:color="auto"/>
      </w:divBdr>
    </w:div>
    <w:div w:id="1137797843">
      <w:bodyDiv w:val="1"/>
      <w:marLeft w:val="0"/>
      <w:marRight w:val="0"/>
      <w:marTop w:val="0"/>
      <w:marBottom w:val="0"/>
      <w:divBdr>
        <w:top w:val="none" w:sz="0" w:space="0" w:color="auto"/>
        <w:left w:val="none" w:sz="0" w:space="0" w:color="auto"/>
        <w:bottom w:val="none" w:sz="0" w:space="0" w:color="auto"/>
        <w:right w:val="none" w:sz="0" w:space="0" w:color="auto"/>
      </w:divBdr>
    </w:div>
    <w:div w:id="1138450236">
      <w:bodyDiv w:val="1"/>
      <w:marLeft w:val="0"/>
      <w:marRight w:val="0"/>
      <w:marTop w:val="0"/>
      <w:marBottom w:val="0"/>
      <w:divBdr>
        <w:top w:val="none" w:sz="0" w:space="0" w:color="auto"/>
        <w:left w:val="none" w:sz="0" w:space="0" w:color="auto"/>
        <w:bottom w:val="none" w:sz="0" w:space="0" w:color="auto"/>
        <w:right w:val="none" w:sz="0" w:space="0" w:color="auto"/>
      </w:divBdr>
    </w:div>
    <w:div w:id="1138575409">
      <w:bodyDiv w:val="1"/>
      <w:marLeft w:val="0"/>
      <w:marRight w:val="0"/>
      <w:marTop w:val="0"/>
      <w:marBottom w:val="0"/>
      <w:divBdr>
        <w:top w:val="none" w:sz="0" w:space="0" w:color="auto"/>
        <w:left w:val="none" w:sz="0" w:space="0" w:color="auto"/>
        <w:bottom w:val="none" w:sz="0" w:space="0" w:color="auto"/>
        <w:right w:val="none" w:sz="0" w:space="0" w:color="auto"/>
      </w:divBdr>
    </w:div>
    <w:div w:id="1138838274">
      <w:bodyDiv w:val="1"/>
      <w:marLeft w:val="0"/>
      <w:marRight w:val="0"/>
      <w:marTop w:val="0"/>
      <w:marBottom w:val="0"/>
      <w:divBdr>
        <w:top w:val="none" w:sz="0" w:space="0" w:color="auto"/>
        <w:left w:val="none" w:sz="0" w:space="0" w:color="auto"/>
        <w:bottom w:val="none" w:sz="0" w:space="0" w:color="auto"/>
        <w:right w:val="none" w:sz="0" w:space="0" w:color="auto"/>
      </w:divBdr>
    </w:div>
    <w:div w:id="1139683939">
      <w:bodyDiv w:val="1"/>
      <w:marLeft w:val="0"/>
      <w:marRight w:val="0"/>
      <w:marTop w:val="0"/>
      <w:marBottom w:val="0"/>
      <w:divBdr>
        <w:top w:val="none" w:sz="0" w:space="0" w:color="auto"/>
        <w:left w:val="none" w:sz="0" w:space="0" w:color="auto"/>
        <w:bottom w:val="none" w:sz="0" w:space="0" w:color="auto"/>
        <w:right w:val="none" w:sz="0" w:space="0" w:color="auto"/>
      </w:divBdr>
    </w:div>
    <w:div w:id="1139808545">
      <w:bodyDiv w:val="1"/>
      <w:marLeft w:val="0"/>
      <w:marRight w:val="0"/>
      <w:marTop w:val="0"/>
      <w:marBottom w:val="0"/>
      <w:divBdr>
        <w:top w:val="none" w:sz="0" w:space="0" w:color="auto"/>
        <w:left w:val="none" w:sz="0" w:space="0" w:color="auto"/>
        <w:bottom w:val="none" w:sz="0" w:space="0" w:color="auto"/>
        <w:right w:val="none" w:sz="0" w:space="0" w:color="auto"/>
      </w:divBdr>
    </w:div>
    <w:div w:id="1140074438">
      <w:bodyDiv w:val="1"/>
      <w:marLeft w:val="0"/>
      <w:marRight w:val="0"/>
      <w:marTop w:val="0"/>
      <w:marBottom w:val="0"/>
      <w:divBdr>
        <w:top w:val="none" w:sz="0" w:space="0" w:color="auto"/>
        <w:left w:val="none" w:sz="0" w:space="0" w:color="auto"/>
        <w:bottom w:val="none" w:sz="0" w:space="0" w:color="auto"/>
        <w:right w:val="none" w:sz="0" w:space="0" w:color="auto"/>
      </w:divBdr>
    </w:div>
    <w:div w:id="1140876477">
      <w:bodyDiv w:val="1"/>
      <w:marLeft w:val="0"/>
      <w:marRight w:val="0"/>
      <w:marTop w:val="0"/>
      <w:marBottom w:val="0"/>
      <w:divBdr>
        <w:top w:val="none" w:sz="0" w:space="0" w:color="auto"/>
        <w:left w:val="none" w:sz="0" w:space="0" w:color="auto"/>
        <w:bottom w:val="none" w:sz="0" w:space="0" w:color="auto"/>
        <w:right w:val="none" w:sz="0" w:space="0" w:color="auto"/>
      </w:divBdr>
    </w:div>
    <w:div w:id="1141538728">
      <w:bodyDiv w:val="1"/>
      <w:marLeft w:val="0"/>
      <w:marRight w:val="0"/>
      <w:marTop w:val="0"/>
      <w:marBottom w:val="0"/>
      <w:divBdr>
        <w:top w:val="none" w:sz="0" w:space="0" w:color="auto"/>
        <w:left w:val="none" w:sz="0" w:space="0" w:color="auto"/>
        <w:bottom w:val="none" w:sz="0" w:space="0" w:color="auto"/>
        <w:right w:val="none" w:sz="0" w:space="0" w:color="auto"/>
      </w:divBdr>
    </w:div>
    <w:div w:id="1141728159">
      <w:bodyDiv w:val="1"/>
      <w:marLeft w:val="0"/>
      <w:marRight w:val="0"/>
      <w:marTop w:val="0"/>
      <w:marBottom w:val="0"/>
      <w:divBdr>
        <w:top w:val="none" w:sz="0" w:space="0" w:color="auto"/>
        <w:left w:val="none" w:sz="0" w:space="0" w:color="auto"/>
        <w:bottom w:val="none" w:sz="0" w:space="0" w:color="auto"/>
        <w:right w:val="none" w:sz="0" w:space="0" w:color="auto"/>
      </w:divBdr>
    </w:div>
    <w:div w:id="1142038768">
      <w:bodyDiv w:val="1"/>
      <w:marLeft w:val="0"/>
      <w:marRight w:val="0"/>
      <w:marTop w:val="0"/>
      <w:marBottom w:val="0"/>
      <w:divBdr>
        <w:top w:val="none" w:sz="0" w:space="0" w:color="auto"/>
        <w:left w:val="none" w:sz="0" w:space="0" w:color="auto"/>
        <w:bottom w:val="none" w:sz="0" w:space="0" w:color="auto"/>
        <w:right w:val="none" w:sz="0" w:space="0" w:color="auto"/>
      </w:divBdr>
    </w:div>
    <w:div w:id="1142113431">
      <w:bodyDiv w:val="1"/>
      <w:marLeft w:val="0"/>
      <w:marRight w:val="0"/>
      <w:marTop w:val="0"/>
      <w:marBottom w:val="0"/>
      <w:divBdr>
        <w:top w:val="none" w:sz="0" w:space="0" w:color="auto"/>
        <w:left w:val="none" w:sz="0" w:space="0" w:color="auto"/>
        <w:bottom w:val="none" w:sz="0" w:space="0" w:color="auto"/>
        <w:right w:val="none" w:sz="0" w:space="0" w:color="auto"/>
      </w:divBdr>
    </w:div>
    <w:div w:id="1142891255">
      <w:bodyDiv w:val="1"/>
      <w:marLeft w:val="0"/>
      <w:marRight w:val="0"/>
      <w:marTop w:val="0"/>
      <w:marBottom w:val="0"/>
      <w:divBdr>
        <w:top w:val="none" w:sz="0" w:space="0" w:color="auto"/>
        <w:left w:val="none" w:sz="0" w:space="0" w:color="auto"/>
        <w:bottom w:val="none" w:sz="0" w:space="0" w:color="auto"/>
        <w:right w:val="none" w:sz="0" w:space="0" w:color="auto"/>
      </w:divBdr>
    </w:div>
    <w:div w:id="1144085992">
      <w:bodyDiv w:val="1"/>
      <w:marLeft w:val="0"/>
      <w:marRight w:val="0"/>
      <w:marTop w:val="0"/>
      <w:marBottom w:val="0"/>
      <w:divBdr>
        <w:top w:val="none" w:sz="0" w:space="0" w:color="auto"/>
        <w:left w:val="none" w:sz="0" w:space="0" w:color="auto"/>
        <w:bottom w:val="none" w:sz="0" w:space="0" w:color="auto"/>
        <w:right w:val="none" w:sz="0" w:space="0" w:color="auto"/>
      </w:divBdr>
    </w:div>
    <w:div w:id="1144473059">
      <w:bodyDiv w:val="1"/>
      <w:marLeft w:val="0"/>
      <w:marRight w:val="0"/>
      <w:marTop w:val="0"/>
      <w:marBottom w:val="0"/>
      <w:divBdr>
        <w:top w:val="none" w:sz="0" w:space="0" w:color="auto"/>
        <w:left w:val="none" w:sz="0" w:space="0" w:color="auto"/>
        <w:bottom w:val="none" w:sz="0" w:space="0" w:color="auto"/>
        <w:right w:val="none" w:sz="0" w:space="0" w:color="auto"/>
      </w:divBdr>
    </w:div>
    <w:div w:id="1145703290">
      <w:bodyDiv w:val="1"/>
      <w:marLeft w:val="0"/>
      <w:marRight w:val="0"/>
      <w:marTop w:val="0"/>
      <w:marBottom w:val="0"/>
      <w:divBdr>
        <w:top w:val="none" w:sz="0" w:space="0" w:color="auto"/>
        <w:left w:val="none" w:sz="0" w:space="0" w:color="auto"/>
        <w:bottom w:val="none" w:sz="0" w:space="0" w:color="auto"/>
        <w:right w:val="none" w:sz="0" w:space="0" w:color="auto"/>
      </w:divBdr>
    </w:div>
    <w:div w:id="1145975114">
      <w:bodyDiv w:val="1"/>
      <w:marLeft w:val="0"/>
      <w:marRight w:val="0"/>
      <w:marTop w:val="0"/>
      <w:marBottom w:val="0"/>
      <w:divBdr>
        <w:top w:val="none" w:sz="0" w:space="0" w:color="auto"/>
        <w:left w:val="none" w:sz="0" w:space="0" w:color="auto"/>
        <w:bottom w:val="none" w:sz="0" w:space="0" w:color="auto"/>
        <w:right w:val="none" w:sz="0" w:space="0" w:color="auto"/>
      </w:divBdr>
    </w:div>
    <w:div w:id="1146823675">
      <w:bodyDiv w:val="1"/>
      <w:marLeft w:val="0"/>
      <w:marRight w:val="0"/>
      <w:marTop w:val="0"/>
      <w:marBottom w:val="0"/>
      <w:divBdr>
        <w:top w:val="none" w:sz="0" w:space="0" w:color="auto"/>
        <w:left w:val="none" w:sz="0" w:space="0" w:color="auto"/>
        <w:bottom w:val="none" w:sz="0" w:space="0" w:color="auto"/>
        <w:right w:val="none" w:sz="0" w:space="0" w:color="auto"/>
      </w:divBdr>
    </w:div>
    <w:div w:id="1146894431">
      <w:bodyDiv w:val="1"/>
      <w:marLeft w:val="0"/>
      <w:marRight w:val="0"/>
      <w:marTop w:val="0"/>
      <w:marBottom w:val="0"/>
      <w:divBdr>
        <w:top w:val="none" w:sz="0" w:space="0" w:color="auto"/>
        <w:left w:val="none" w:sz="0" w:space="0" w:color="auto"/>
        <w:bottom w:val="none" w:sz="0" w:space="0" w:color="auto"/>
        <w:right w:val="none" w:sz="0" w:space="0" w:color="auto"/>
      </w:divBdr>
    </w:div>
    <w:div w:id="1147476130">
      <w:bodyDiv w:val="1"/>
      <w:marLeft w:val="0"/>
      <w:marRight w:val="0"/>
      <w:marTop w:val="0"/>
      <w:marBottom w:val="0"/>
      <w:divBdr>
        <w:top w:val="none" w:sz="0" w:space="0" w:color="auto"/>
        <w:left w:val="none" w:sz="0" w:space="0" w:color="auto"/>
        <w:bottom w:val="none" w:sz="0" w:space="0" w:color="auto"/>
        <w:right w:val="none" w:sz="0" w:space="0" w:color="auto"/>
      </w:divBdr>
    </w:div>
    <w:div w:id="1147937730">
      <w:bodyDiv w:val="1"/>
      <w:marLeft w:val="0"/>
      <w:marRight w:val="0"/>
      <w:marTop w:val="0"/>
      <w:marBottom w:val="0"/>
      <w:divBdr>
        <w:top w:val="none" w:sz="0" w:space="0" w:color="auto"/>
        <w:left w:val="none" w:sz="0" w:space="0" w:color="auto"/>
        <w:bottom w:val="none" w:sz="0" w:space="0" w:color="auto"/>
        <w:right w:val="none" w:sz="0" w:space="0" w:color="auto"/>
      </w:divBdr>
    </w:div>
    <w:div w:id="1148016913">
      <w:bodyDiv w:val="1"/>
      <w:marLeft w:val="0"/>
      <w:marRight w:val="0"/>
      <w:marTop w:val="0"/>
      <w:marBottom w:val="0"/>
      <w:divBdr>
        <w:top w:val="none" w:sz="0" w:space="0" w:color="auto"/>
        <w:left w:val="none" w:sz="0" w:space="0" w:color="auto"/>
        <w:bottom w:val="none" w:sz="0" w:space="0" w:color="auto"/>
        <w:right w:val="none" w:sz="0" w:space="0" w:color="auto"/>
      </w:divBdr>
    </w:div>
    <w:div w:id="1148210417">
      <w:bodyDiv w:val="1"/>
      <w:marLeft w:val="0"/>
      <w:marRight w:val="0"/>
      <w:marTop w:val="0"/>
      <w:marBottom w:val="0"/>
      <w:divBdr>
        <w:top w:val="none" w:sz="0" w:space="0" w:color="auto"/>
        <w:left w:val="none" w:sz="0" w:space="0" w:color="auto"/>
        <w:bottom w:val="none" w:sz="0" w:space="0" w:color="auto"/>
        <w:right w:val="none" w:sz="0" w:space="0" w:color="auto"/>
      </w:divBdr>
    </w:div>
    <w:div w:id="1148402234">
      <w:bodyDiv w:val="1"/>
      <w:marLeft w:val="0"/>
      <w:marRight w:val="0"/>
      <w:marTop w:val="0"/>
      <w:marBottom w:val="0"/>
      <w:divBdr>
        <w:top w:val="none" w:sz="0" w:space="0" w:color="auto"/>
        <w:left w:val="none" w:sz="0" w:space="0" w:color="auto"/>
        <w:bottom w:val="none" w:sz="0" w:space="0" w:color="auto"/>
        <w:right w:val="none" w:sz="0" w:space="0" w:color="auto"/>
      </w:divBdr>
    </w:div>
    <w:div w:id="1148589142">
      <w:bodyDiv w:val="1"/>
      <w:marLeft w:val="0"/>
      <w:marRight w:val="0"/>
      <w:marTop w:val="0"/>
      <w:marBottom w:val="0"/>
      <w:divBdr>
        <w:top w:val="none" w:sz="0" w:space="0" w:color="auto"/>
        <w:left w:val="none" w:sz="0" w:space="0" w:color="auto"/>
        <w:bottom w:val="none" w:sz="0" w:space="0" w:color="auto"/>
        <w:right w:val="none" w:sz="0" w:space="0" w:color="auto"/>
      </w:divBdr>
    </w:div>
    <w:div w:id="1150093062">
      <w:bodyDiv w:val="1"/>
      <w:marLeft w:val="0"/>
      <w:marRight w:val="0"/>
      <w:marTop w:val="0"/>
      <w:marBottom w:val="0"/>
      <w:divBdr>
        <w:top w:val="none" w:sz="0" w:space="0" w:color="auto"/>
        <w:left w:val="none" w:sz="0" w:space="0" w:color="auto"/>
        <w:bottom w:val="none" w:sz="0" w:space="0" w:color="auto"/>
        <w:right w:val="none" w:sz="0" w:space="0" w:color="auto"/>
      </w:divBdr>
    </w:div>
    <w:div w:id="1150097687">
      <w:bodyDiv w:val="1"/>
      <w:marLeft w:val="0"/>
      <w:marRight w:val="0"/>
      <w:marTop w:val="0"/>
      <w:marBottom w:val="0"/>
      <w:divBdr>
        <w:top w:val="none" w:sz="0" w:space="0" w:color="auto"/>
        <w:left w:val="none" w:sz="0" w:space="0" w:color="auto"/>
        <w:bottom w:val="none" w:sz="0" w:space="0" w:color="auto"/>
        <w:right w:val="none" w:sz="0" w:space="0" w:color="auto"/>
      </w:divBdr>
    </w:div>
    <w:div w:id="1150177114">
      <w:bodyDiv w:val="1"/>
      <w:marLeft w:val="0"/>
      <w:marRight w:val="0"/>
      <w:marTop w:val="0"/>
      <w:marBottom w:val="0"/>
      <w:divBdr>
        <w:top w:val="none" w:sz="0" w:space="0" w:color="auto"/>
        <w:left w:val="none" w:sz="0" w:space="0" w:color="auto"/>
        <w:bottom w:val="none" w:sz="0" w:space="0" w:color="auto"/>
        <w:right w:val="none" w:sz="0" w:space="0" w:color="auto"/>
      </w:divBdr>
    </w:div>
    <w:div w:id="1150243452">
      <w:bodyDiv w:val="1"/>
      <w:marLeft w:val="0"/>
      <w:marRight w:val="0"/>
      <w:marTop w:val="0"/>
      <w:marBottom w:val="0"/>
      <w:divBdr>
        <w:top w:val="none" w:sz="0" w:space="0" w:color="auto"/>
        <w:left w:val="none" w:sz="0" w:space="0" w:color="auto"/>
        <w:bottom w:val="none" w:sz="0" w:space="0" w:color="auto"/>
        <w:right w:val="none" w:sz="0" w:space="0" w:color="auto"/>
      </w:divBdr>
    </w:div>
    <w:div w:id="1150440289">
      <w:bodyDiv w:val="1"/>
      <w:marLeft w:val="0"/>
      <w:marRight w:val="0"/>
      <w:marTop w:val="0"/>
      <w:marBottom w:val="0"/>
      <w:divBdr>
        <w:top w:val="none" w:sz="0" w:space="0" w:color="auto"/>
        <w:left w:val="none" w:sz="0" w:space="0" w:color="auto"/>
        <w:bottom w:val="none" w:sz="0" w:space="0" w:color="auto"/>
        <w:right w:val="none" w:sz="0" w:space="0" w:color="auto"/>
      </w:divBdr>
    </w:div>
    <w:div w:id="1150638701">
      <w:bodyDiv w:val="1"/>
      <w:marLeft w:val="0"/>
      <w:marRight w:val="0"/>
      <w:marTop w:val="0"/>
      <w:marBottom w:val="0"/>
      <w:divBdr>
        <w:top w:val="none" w:sz="0" w:space="0" w:color="auto"/>
        <w:left w:val="none" w:sz="0" w:space="0" w:color="auto"/>
        <w:bottom w:val="none" w:sz="0" w:space="0" w:color="auto"/>
        <w:right w:val="none" w:sz="0" w:space="0" w:color="auto"/>
      </w:divBdr>
    </w:div>
    <w:div w:id="1151481965">
      <w:bodyDiv w:val="1"/>
      <w:marLeft w:val="0"/>
      <w:marRight w:val="0"/>
      <w:marTop w:val="0"/>
      <w:marBottom w:val="0"/>
      <w:divBdr>
        <w:top w:val="none" w:sz="0" w:space="0" w:color="auto"/>
        <w:left w:val="none" w:sz="0" w:space="0" w:color="auto"/>
        <w:bottom w:val="none" w:sz="0" w:space="0" w:color="auto"/>
        <w:right w:val="none" w:sz="0" w:space="0" w:color="auto"/>
      </w:divBdr>
    </w:div>
    <w:div w:id="1151486670">
      <w:bodyDiv w:val="1"/>
      <w:marLeft w:val="0"/>
      <w:marRight w:val="0"/>
      <w:marTop w:val="0"/>
      <w:marBottom w:val="0"/>
      <w:divBdr>
        <w:top w:val="none" w:sz="0" w:space="0" w:color="auto"/>
        <w:left w:val="none" w:sz="0" w:space="0" w:color="auto"/>
        <w:bottom w:val="none" w:sz="0" w:space="0" w:color="auto"/>
        <w:right w:val="none" w:sz="0" w:space="0" w:color="auto"/>
      </w:divBdr>
    </w:div>
    <w:div w:id="1152719532">
      <w:bodyDiv w:val="1"/>
      <w:marLeft w:val="0"/>
      <w:marRight w:val="0"/>
      <w:marTop w:val="0"/>
      <w:marBottom w:val="0"/>
      <w:divBdr>
        <w:top w:val="none" w:sz="0" w:space="0" w:color="auto"/>
        <w:left w:val="none" w:sz="0" w:space="0" w:color="auto"/>
        <w:bottom w:val="none" w:sz="0" w:space="0" w:color="auto"/>
        <w:right w:val="none" w:sz="0" w:space="0" w:color="auto"/>
      </w:divBdr>
    </w:div>
    <w:div w:id="1152722965">
      <w:bodyDiv w:val="1"/>
      <w:marLeft w:val="0"/>
      <w:marRight w:val="0"/>
      <w:marTop w:val="0"/>
      <w:marBottom w:val="0"/>
      <w:divBdr>
        <w:top w:val="none" w:sz="0" w:space="0" w:color="auto"/>
        <w:left w:val="none" w:sz="0" w:space="0" w:color="auto"/>
        <w:bottom w:val="none" w:sz="0" w:space="0" w:color="auto"/>
        <w:right w:val="none" w:sz="0" w:space="0" w:color="auto"/>
      </w:divBdr>
    </w:div>
    <w:div w:id="1153058370">
      <w:bodyDiv w:val="1"/>
      <w:marLeft w:val="0"/>
      <w:marRight w:val="0"/>
      <w:marTop w:val="0"/>
      <w:marBottom w:val="0"/>
      <w:divBdr>
        <w:top w:val="none" w:sz="0" w:space="0" w:color="auto"/>
        <w:left w:val="none" w:sz="0" w:space="0" w:color="auto"/>
        <w:bottom w:val="none" w:sz="0" w:space="0" w:color="auto"/>
        <w:right w:val="none" w:sz="0" w:space="0" w:color="auto"/>
      </w:divBdr>
    </w:div>
    <w:div w:id="1153179344">
      <w:bodyDiv w:val="1"/>
      <w:marLeft w:val="0"/>
      <w:marRight w:val="0"/>
      <w:marTop w:val="0"/>
      <w:marBottom w:val="0"/>
      <w:divBdr>
        <w:top w:val="none" w:sz="0" w:space="0" w:color="auto"/>
        <w:left w:val="none" w:sz="0" w:space="0" w:color="auto"/>
        <w:bottom w:val="none" w:sz="0" w:space="0" w:color="auto"/>
        <w:right w:val="none" w:sz="0" w:space="0" w:color="auto"/>
      </w:divBdr>
    </w:div>
    <w:div w:id="1153450906">
      <w:bodyDiv w:val="1"/>
      <w:marLeft w:val="0"/>
      <w:marRight w:val="0"/>
      <w:marTop w:val="0"/>
      <w:marBottom w:val="0"/>
      <w:divBdr>
        <w:top w:val="none" w:sz="0" w:space="0" w:color="auto"/>
        <w:left w:val="none" w:sz="0" w:space="0" w:color="auto"/>
        <w:bottom w:val="none" w:sz="0" w:space="0" w:color="auto"/>
        <w:right w:val="none" w:sz="0" w:space="0" w:color="auto"/>
      </w:divBdr>
    </w:div>
    <w:div w:id="1154177320">
      <w:bodyDiv w:val="1"/>
      <w:marLeft w:val="0"/>
      <w:marRight w:val="0"/>
      <w:marTop w:val="0"/>
      <w:marBottom w:val="0"/>
      <w:divBdr>
        <w:top w:val="none" w:sz="0" w:space="0" w:color="auto"/>
        <w:left w:val="none" w:sz="0" w:space="0" w:color="auto"/>
        <w:bottom w:val="none" w:sz="0" w:space="0" w:color="auto"/>
        <w:right w:val="none" w:sz="0" w:space="0" w:color="auto"/>
      </w:divBdr>
    </w:div>
    <w:div w:id="1154298678">
      <w:bodyDiv w:val="1"/>
      <w:marLeft w:val="0"/>
      <w:marRight w:val="0"/>
      <w:marTop w:val="0"/>
      <w:marBottom w:val="0"/>
      <w:divBdr>
        <w:top w:val="none" w:sz="0" w:space="0" w:color="auto"/>
        <w:left w:val="none" w:sz="0" w:space="0" w:color="auto"/>
        <w:bottom w:val="none" w:sz="0" w:space="0" w:color="auto"/>
        <w:right w:val="none" w:sz="0" w:space="0" w:color="auto"/>
      </w:divBdr>
    </w:div>
    <w:div w:id="1155029482">
      <w:bodyDiv w:val="1"/>
      <w:marLeft w:val="0"/>
      <w:marRight w:val="0"/>
      <w:marTop w:val="0"/>
      <w:marBottom w:val="0"/>
      <w:divBdr>
        <w:top w:val="none" w:sz="0" w:space="0" w:color="auto"/>
        <w:left w:val="none" w:sz="0" w:space="0" w:color="auto"/>
        <w:bottom w:val="none" w:sz="0" w:space="0" w:color="auto"/>
        <w:right w:val="none" w:sz="0" w:space="0" w:color="auto"/>
      </w:divBdr>
    </w:div>
    <w:div w:id="1155343272">
      <w:bodyDiv w:val="1"/>
      <w:marLeft w:val="0"/>
      <w:marRight w:val="0"/>
      <w:marTop w:val="0"/>
      <w:marBottom w:val="0"/>
      <w:divBdr>
        <w:top w:val="none" w:sz="0" w:space="0" w:color="auto"/>
        <w:left w:val="none" w:sz="0" w:space="0" w:color="auto"/>
        <w:bottom w:val="none" w:sz="0" w:space="0" w:color="auto"/>
        <w:right w:val="none" w:sz="0" w:space="0" w:color="auto"/>
      </w:divBdr>
    </w:div>
    <w:div w:id="1155997179">
      <w:bodyDiv w:val="1"/>
      <w:marLeft w:val="0"/>
      <w:marRight w:val="0"/>
      <w:marTop w:val="0"/>
      <w:marBottom w:val="0"/>
      <w:divBdr>
        <w:top w:val="none" w:sz="0" w:space="0" w:color="auto"/>
        <w:left w:val="none" w:sz="0" w:space="0" w:color="auto"/>
        <w:bottom w:val="none" w:sz="0" w:space="0" w:color="auto"/>
        <w:right w:val="none" w:sz="0" w:space="0" w:color="auto"/>
      </w:divBdr>
    </w:div>
    <w:div w:id="1156846020">
      <w:bodyDiv w:val="1"/>
      <w:marLeft w:val="0"/>
      <w:marRight w:val="0"/>
      <w:marTop w:val="0"/>
      <w:marBottom w:val="0"/>
      <w:divBdr>
        <w:top w:val="none" w:sz="0" w:space="0" w:color="auto"/>
        <w:left w:val="none" w:sz="0" w:space="0" w:color="auto"/>
        <w:bottom w:val="none" w:sz="0" w:space="0" w:color="auto"/>
        <w:right w:val="none" w:sz="0" w:space="0" w:color="auto"/>
      </w:divBdr>
    </w:div>
    <w:div w:id="1157264317">
      <w:bodyDiv w:val="1"/>
      <w:marLeft w:val="0"/>
      <w:marRight w:val="0"/>
      <w:marTop w:val="0"/>
      <w:marBottom w:val="0"/>
      <w:divBdr>
        <w:top w:val="none" w:sz="0" w:space="0" w:color="auto"/>
        <w:left w:val="none" w:sz="0" w:space="0" w:color="auto"/>
        <w:bottom w:val="none" w:sz="0" w:space="0" w:color="auto"/>
        <w:right w:val="none" w:sz="0" w:space="0" w:color="auto"/>
      </w:divBdr>
    </w:div>
    <w:div w:id="1157573134">
      <w:bodyDiv w:val="1"/>
      <w:marLeft w:val="0"/>
      <w:marRight w:val="0"/>
      <w:marTop w:val="0"/>
      <w:marBottom w:val="0"/>
      <w:divBdr>
        <w:top w:val="none" w:sz="0" w:space="0" w:color="auto"/>
        <w:left w:val="none" w:sz="0" w:space="0" w:color="auto"/>
        <w:bottom w:val="none" w:sz="0" w:space="0" w:color="auto"/>
        <w:right w:val="none" w:sz="0" w:space="0" w:color="auto"/>
      </w:divBdr>
    </w:div>
    <w:div w:id="1157724177">
      <w:bodyDiv w:val="1"/>
      <w:marLeft w:val="0"/>
      <w:marRight w:val="0"/>
      <w:marTop w:val="0"/>
      <w:marBottom w:val="0"/>
      <w:divBdr>
        <w:top w:val="none" w:sz="0" w:space="0" w:color="auto"/>
        <w:left w:val="none" w:sz="0" w:space="0" w:color="auto"/>
        <w:bottom w:val="none" w:sz="0" w:space="0" w:color="auto"/>
        <w:right w:val="none" w:sz="0" w:space="0" w:color="auto"/>
      </w:divBdr>
    </w:div>
    <w:div w:id="1157724300">
      <w:bodyDiv w:val="1"/>
      <w:marLeft w:val="0"/>
      <w:marRight w:val="0"/>
      <w:marTop w:val="0"/>
      <w:marBottom w:val="0"/>
      <w:divBdr>
        <w:top w:val="none" w:sz="0" w:space="0" w:color="auto"/>
        <w:left w:val="none" w:sz="0" w:space="0" w:color="auto"/>
        <w:bottom w:val="none" w:sz="0" w:space="0" w:color="auto"/>
        <w:right w:val="none" w:sz="0" w:space="0" w:color="auto"/>
      </w:divBdr>
    </w:div>
    <w:div w:id="1158306070">
      <w:bodyDiv w:val="1"/>
      <w:marLeft w:val="0"/>
      <w:marRight w:val="0"/>
      <w:marTop w:val="0"/>
      <w:marBottom w:val="0"/>
      <w:divBdr>
        <w:top w:val="none" w:sz="0" w:space="0" w:color="auto"/>
        <w:left w:val="none" w:sz="0" w:space="0" w:color="auto"/>
        <w:bottom w:val="none" w:sz="0" w:space="0" w:color="auto"/>
        <w:right w:val="none" w:sz="0" w:space="0" w:color="auto"/>
      </w:divBdr>
    </w:div>
    <w:div w:id="1158500158">
      <w:bodyDiv w:val="1"/>
      <w:marLeft w:val="0"/>
      <w:marRight w:val="0"/>
      <w:marTop w:val="0"/>
      <w:marBottom w:val="0"/>
      <w:divBdr>
        <w:top w:val="none" w:sz="0" w:space="0" w:color="auto"/>
        <w:left w:val="none" w:sz="0" w:space="0" w:color="auto"/>
        <w:bottom w:val="none" w:sz="0" w:space="0" w:color="auto"/>
        <w:right w:val="none" w:sz="0" w:space="0" w:color="auto"/>
      </w:divBdr>
    </w:div>
    <w:div w:id="1158569216">
      <w:bodyDiv w:val="1"/>
      <w:marLeft w:val="0"/>
      <w:marRight w:val="0"/>
      <w:marTop w:val="0"/>
      <w:marBottom w:val="0"/>
      <w:divBdr>
        <w:top w:val="none" w:sz="0" w:space="0" w:color="auto"/>
        <w:left w:val="none" w:sz="0" w:space="0" w:color="auto"/>
        <w:bottom w:val="none" w:sz="0" w:space="0" w:color="auto"/>
        <w:right w:val="none" w:sz="0" w:space="0" w:color="auto"/>
      </w:divBdr>
    </w:div>
    <w:div w:id="1158577854">
      <w:bodyDiv w:val="1"/>
      <w:marLeft w:val="0"/>
      <w:marRight w:val="0"/>
      <w:marTop w:val="0"/>
      <w:marBottom w:val="0"/>
      <w:divBdr>
        <w:top w:val="none" w:sz="0" w:space="0" w:color="auto"/>
        <w:left w:val="none" w:sz="0" w:space="0" w:color="auto"/>
        <w:bottom w:val="none" w:sz="0" w:space="0" w:color="auto"/>
        <w:right w:val="none" w:sz="0" w:space="0" w:color="auto"/>
      </w:divBdr>
    </w:div>
    <w:div w:id="1158839213">
      <w:bodyDiv w:val="1"/>
      <w:marLeft w:val="0"/>
      <w:marRight w:val="0"/>
      <w:marTop w:val="0"/>
      <w:marBottom w:val="0"/>
      <w:divBdr>
        <w:top w:val="none" w:sz="0" w:space="0" w:color="auto"/>
        <w:left w:val="none" w:sz="0" w:space="0" w:color="auto"/>
        <w:bottom w:val="none" w:sz="0" w:space="0" w:color="auto"/>
        <w:right w:val="none" w:sz="0" w:space="0" w:color="auto"/>
      </w:divBdr>
    </w:div>
    <w:div w:id="1159266539">
      <w:bodyDiv w:val="1"/>
      <w:marLeft w:val="0"/>
      <w:marRight w:val="0"/>
      <w:marTop w:val="0"/>
      <w:marBottom w:val="0"/>
      <w:divBdr>
        <w:top w:val="none" w:sz="0" w:space="0" w:color="auto"/>
        <w:left w:val="none" w:sz="0" w:space="0" w:color="auto"/>
        <w:bottom w:val="none" w:sz="0" w:space="0" w:color="auto"/>
        <w:right w:val="none" w:sz="0" w:space="0" w:color="auto"/>
      </w:divBdr>
    </w:div>
    <w:div w:id="1159927407">
      <w:bodyDiv w:val="1"/>
      <w:marLeft w:val="0"/>
      <w:marRight w:val="0"/>
      <w:marTop w:val="0"/>
      <w:marBottom w:val="0"/>
      <w:divBdr>
        <w:top w:val="none" w:sz="0" w:space="0" w:color="auto"/>
        <w:left w:val="none" w:sz="0" w:space="0" w:color="auto"/>
        <w:bottom w:val="none" w:sz="0" w:space="0" w:color="auto"/>
        <w:right w:val="none" w:sz="0" w:space="0" w:color="auto"/>
      </w:divBdr>
    </w:div>
    <w:div w:id="1160072503">
      <w:bodyDiv w:val="1"/>
      <w:marLeft w:val="0"/>
      <w:marRight w:val="0"/>
      <w:marTop w:val="0"/>
      <w:marBottom w:val="0"/>
      <w:divBdr>
        <w:top w:val="none" w:sz="0" w:space="0" w:color="auto"/>
        <w:left w:val="none" w:sz="0" w:space="0" w:color="auto"/>
        <w:bottom w:val="none" w:sz="0" w:space="0" w:color="auto"/>
        <w:right w:val="none" w:sz="0" w:space="0" w:color="auto"/>
      </w:divBdr>
    </w:div>
    <w:div w:id="1160389353">
      <w:bodyDiv w:val="1"/>
      <w:marLeft w:val="0"/>
      <w:marRight w:val="0"/>
      <w:marTop w:val="0"/>
      <w:marBottom w:val="0"/>
      <w:divBdr>
        <w:top w:val="none" w:sz="0" w:space="0" w:color="auto"/>
        <w:left w:val="none" w:sz="0" w:space="0" w:color="auto"/>
        <w:bottom w:val="none" w:sz="0" w:space="0" w:color="auto"/>
        <w:right w:val="none" w:sz="0" w:space="0" w:color="auto"/>
      </w:divBdr>
    </w:div>
    <w:div w:id="1160464993">
      <w:bodyDiv w:val="1"/>
      <w:marLeft w:val="0"/>
      <w:marRight w:val="0"/>
      <w:marTop w:val="0"/>
      <w:marBottom w:val="0"/>
      <w:divBdr>
        <w:top w:val="none" w:sz="0" w:space="0" w:color="auto"/>
        <w:left w:val="none" w:sz="0" w:space="0" w:color="auto"/>
        <w:bottom w:val="none" w:sz="0" w:space="0" w:color="auto"/>
        <w:right w:val="none" w:sz="0" w:space="0" w:color="auto"/>
      </w:divBdr>
    </w:div>
    <w:div w:id="1160851563">
      <w:bodyDiv w:val="1"/>
      <w:marLeft w:val="0"/>
      <w:marRight w:val="0"/>
      <w:marTop w:val="0"/>
      <w:marBottom w:val="0"/>
      <w:divBdr>
        <w:top w:val="none" w:sz="0" w:space="0" w:color="auto"/>
        <w:left w:val="none" w:sz="0" w:space="0" w:color="auto"/>
        <w:bottom w:val="none" w:sz="0" w:space="0" w:color="auto"/>
        <w:right w:val="none" w:sz="0" w:space="0" w:color="auto"/>
      </w:divBdr>
    </w:div>
    <w:div w:id="1161115541">
      <w:bodyDiv w:val="1"/>
      <w:marLeft w:val="0"/>
      <w:marRight w:val="0"/>
      <w:marTop w:val="0"/>
      <w:marBottom w:val="0"/>
      <w:divBdr>
        <w:top w:val="none" w:sz="0" w:space="0" w:color="auto"/>
        <w:left w:val="none" w:sz="0" w:space="0" w:color="auto"/>
        <w:bottom w:val="none" w:sz="0" w:space="0" w:color="auto"/>
        <w:right w:val="none" w:sz="0" w:space="0" w:color="auto"/>
      </w:divBdr>
    </w:div>
    <w:div w:id="1162090203">
      <w:bodyDiv w:val="1"/>
      <w:marLeft w:val="0"/>
      <w:marRight w:val="0"/>
      <w:marTop w:val="0"/>
      <w:marBottom w:val="0"/>
      <w:divBdr>
        <w:top w:val="none" w:sz="0" w:space="0" w:color="auto"/>
        <w:left w:val="none" w:sz="0" w:space="0" w:color="auto"/>
        <w:bottom w:val="none" w:sz="0" w:space="0" w:color="auto"/>
        <w:right w:val="none" w:sz="0" w:space="0" w:color="auto"/>
      </w:divBdr>
    </w:div>
    <w:div w:id="1162234869">
      <w:bodyDiv w:val="1"/>
      <w:marLeft w:val="0"/>
      <w:marRight w:val="0"/>
      <w:marTop w:val="0"/>
      <w:marBottom w:val="0"/>
      <w:divBdr>
        <w:top w:val="none" w:sz="0" w:space="0" w:color="auto"/>
        <w:left w:val="none" w:sz="0" w:space="0" w:color="auto"/>
        <w:bottom w:val="none" w:sz="0" w:space="0" w:color="auto"/>
        <w:right w:val="none" w:sz="0" w:space="0" w:color="auto"/>
      </w:divBdr>
    </w:div>
    <w:div w:id="1162430833">
      <w:bodyDiv w:val="1"/>
      <w:marLeft w:val="0"/>
      <w:marRight w:val="0"/>
      <w:marTop w:val="0"/>
      <w:marBottom w:val="0"/>
      <w:divBdr>
        <w:top w:val="none" w:sz="0" w:space="0" w:color="auto"/>
        <w:left w:val="none" w:sz="0" w:space="0" w:color="auto"/>
        <w:bottom w:val="none" w:sz="0" w:space="0" w:color="auto"/>
        <w:right w:val="none" w:sz="0" w:space="0" w:color="auto"/>
      </w:divBdr>
    </w:div>
    <w:div w:id="1162503199">
      <w:bodyDiv w:val="1"/>
      <w:marLeft w:val="0"/>
      <w:marRight w:val="0"/>
      <w:marTop w:val="0"/>
      <w:marBottom w:val="0"/>
      <w:divBdr>
        <w:top w:val="none" w:sz="0" w:space="0" w:color="auto"/>
        <w:left w:val="none" w:sz="0" w:space="0" w:color="auto"/>
        <w:bottom w:val="none" w:sz="0" w:space="0" w:color="auto"/>
        <w:right w:val="none" w:sz="0" w:space="0" w:color="auto"/>
      </w:divBdr>
    </w:div>
    <w:div w:id="1162694758">
      <w:bodyDiv w:val="1"/>
      <w:marLeft w:val="0"/>
      <w:marRight w:val="0"/>
      <w:marTop w:val="0"/>
      <w:marBottom w:val="0"/>
      <w:divBdr>
        <w:top w:val="none" w:sz="0" w:space="0" w:color="auto"/>
        <w:left w:val="none" w:sz="0" w:space="0" w:color="auto"/>
        <w:bottom w:val="none" w:sz="0" w:space="0" w:color="auto"/>
        <w:right w:val="none" w:sz="0" w:space="0" w:color="auto"/>
      </w:divBdr>
    </w:div>
    <w:div w:id="1163862724">
      <w:bodyDiv w:val="1"/>
      <w:marLeft w:val="0"/>
      <w:marRight w:val="0"/>
      <w:marTop w:val="0"/>
      <w:marBottom w:val="0"/>
      <w:divBdr>
        <w:top w:val="none" w:sz="0" w:space="0" w:color="auto"/>
        <w:left w:val="none" w:sz="0" w:space="0" w:color="auto"/>
        <w:bottom w:val="none" w:sz="0" w:space="0" w:color="auto"/>
        <w:right w:val="none" w:sz="0" w:space="0" w:color="auto"/>
      </w:divBdr>
    </w:div>
    <w:div w:id="1164272910">
      <w:bodyDiv w:val="1"/>
      <w:marLeft w:val="0"/>
      <w:marRight w:val="0"/>
      <w:marTop w:val="0"/>
      <w:marBottom w:val="0"/>
      <w:divBdr>
        <w:top w:val="none" w:sz="0" w:space="0" w:color="auto"/>
        <w:left w:val="none" w:sz="0" w:space="0" w:color="auto"/>
        <w:bottom w:val="none" w:sz="0" w:space="0" w:color="auto"/>
        <w:right w:val="none" w:sz="0" w:space="0" w:color="auto"/>
      </w:divBdr>
    </w:div>
    <w:div w:id="1165164899">
      <w:bodyDiv w:val="1"/>
      <w:marLeft w:val="0"/>
      <w:marRight w:val="0"/>
      <w:marTop w:val="0"/>
      <w:marBottom w:val="0"/>
      <w:divBdr>
        <w:top w:val="none" w:sz="0" w:space="0" w:color="auto"/>
        <w:left w:val="none" w:sz="0" w:space="0" w:color="auto"/>
        <w:bottom w:val="none" w:sz="0" w:space="0" w:color="auto"/>
        <w:right w:val="none" w:sz="0" w:space="0" w:color="auto"/>
      </w:divBdr>
    </w:div>
    <w:div w:id="1165365363">
      <w:bodyDiv w:val="1"/>
      <w:marLeft w:val="0"/>
      <w:marRight w:val="0"/>
      <w:marTop w:val="0"/>
      <w:marBottom w:val="0"/>
      <w:divBdr>
        <w:top w:val="none" w:sz="0" w:space="0" w:color="auto"/>
        <w:left w:val="none" w:sz="0" w:space="0" w:color="auto"/>
        <w:bottom w:val="none" w:sz="0" w:space="0" w:color="auto"/>
        <w:right w:val="none" w:sz="0" w:space="0" w:color="auto"/>
      </w:divBdr>
    </w:div>
    <w:div w:id="1165514620">
      <w:bodyDiv w:val="1"/>
      <w:marLeft w:val="0"/>
      <w:marRight w:val="0"/>
      <w:marTop w:val="0"/>
      <w:marBottom w:val="0"/>
      <w:divBdr>
        <w:top w:val="none" w:sz="0" w:space="0" w:color="auto"/>
        <w:left w:val="none" w:sz="0" w:space="0" w:color="auto"/>
        <w:bottom w:val="none" w:sz="0" w:space="0" w:color="auto"/>
        <w:right w:val="none" w:sz="0" w:space="0" w:color="auto"/>
      </w:divBdr>
    </w:div>
    <w:div w:id="1165634423">
      <w:bodyDiv w:val="1"/>
      <w:marLeft w:val="0"/>
      <w:marRight w:val="0"/>
      <w:marTop w:val="0"/>
      <w:marBottom w:val="0"/>
      <w:divBdr>
        <w:top w:val="none" w:sz="0" w:space="0" w:color="auto"/>
        <w:left w:val="none" w:sz="0" w:space="0" w:color="auto"/>
        <w:bottom w:val="none" w:sz="0" w:space="0" w:color="auto"/>
        <w:right w:val="none" w:sz="0" w:space="0" w:color="auto"/>
      </w:divBdr>
    </w:div>
    <w:div w:id="1165778457">
      <w:bodyDiv w:val="1"/>
      <w:marLeft w:val="0"/>
      <w:marRight w:val="0"/>
      <w:marTop w:val="0"/>
      <w:marBottom w:val="0"/>
      <w:divBdr>
        <w:top w:val="none" w:sz="0" w:space="0" w:color="auto"/>
        <w:left w:val="none" w:sz="0" w:space="0" w:color="auto"/>
        <w:bottom w:val="none" w:sz="0" w:space="0" w:color="auto"/>
        <w:right w:val="none" w:sz="0" w:space="0" w:color="auto"/>
      </w:divBdr>
    </w:div>
    <w:div w:id="1166823270">
      <w:bodyDiv w:val="1"/>
      <w:marLeft w:val="0"/>
      <w:marRight w:val="0"/>
      <w:marTop w:val="0"/>
      <w:marBottom w:val="0"/>
      <w:divBdr>
        <w:top w:val="none" w:sz="0" w:space="0" w:color="auto"/>
        <w:left w:val="none" w:sz="0" w:space="0" w:color="auto"/>
        <w:bottom w:val="none" w:sz="0" w:space="0" w:color="auto"/>
        <w:right w:val="none" w:sz="0" w:space="0" w:color="auto"/>
      </w:divBdr>
    </w:div>
    <w:div w:id="1166899328">
      <w:bodyDiv w:val="1"/>
      <w:marLeft w:val="0"/>
      <w:marRight w:val="0"/>
      <w:marTop w:val="0"/>
      <w:marBottom w:val="0"/>
      <w:divBdr>
        <w:top w:val="none" w:sz="0" w:space="0" w:color="auto"/>
        <w:left w:val="none" w:sz="0" w:space="0" w:color="auto"/>
        <w:bottom w:val="none" w:sz="0" w:space="0" w:color="auto"/>
        <w:right w:val="none" w:sz="0" w:space="0" w:color="auto"/>
      </w:divBdr>
    </w:div>
    <w:div w:id="1167019146">
      <w:bodyDiv w:val="1"/>
      <w:marLeft w:val="0"/>
      <w:marRight w:val="0"/>
      <w:marTop w:val="0"/>
      <w:marBottom w:val="0"/>
      <w:divBdr>
        <w:top w:val="none" w:sz="0" w:space="0" w:color="auto"/>
        <w:left w:val="none" w:sz="0" w:space="0" w:color="auto"/>
        <w:bottom w:val="none" w:sz="0" w:space="0" w:color="auto"/>
        <w:right w:val="none" w:sz="0" w:space="0" w:color="auto"/>
      </w:divBdr>
    </w:div>
    <w:div w:id="1167865590">
      <w:bodyDiv w:val="1"/>
      <w:marLeft w:val="0"/>
      <w:marRight w:val="0"/>
      <w:marTop w:val="0"/>
      <w:marBottom w:val="0"/>
      <w:divBdr>
        <w:top w:val="none" w:sz="0" w:space="0" w:color="auto"/>
        <w:left w:val="none" w:sz="0" w:space="0" w:color="auto"/>
        <w:bottom w:val="none" w:sz="0" w:space="0" w:color="auto"/>
        <w:right w:val="none" w:sz="0" w:space="0" w:color="auto"/>
      </w:divBdr>
    </w:div>
    <w:div w:id="1168666224">
      <w:bodyDiv w:val="1"/>
      <w:marLeft w:val="0"/>
      <w:marRight w:val="0"/>
      <w:marTop w:val="0"/>
      <w:marBottom w:val="0"/>
      <w:divBdr>
        <w:top w:val="none" w:sz="0" w:space="0" w:color="auto"/>
        <w:left w:val="none" w:sz="0" w:space="0" w:color="auto"/>
        <w:bottom w:val="none" w:sz="0" w:space="0" w:color="auto"/>
        <w:right w:val="none" w:sz="0" w:space="0" w:color="auto"/>
      </w:divBdr>
    </w:div>
    <w:div w:id="1168713475">
      <w:bodyDiv w:val="1"/>
      <w:marLeft w:val="0"/>
      <w:marRight w:val="0"/>
      <w:marTop w:val="0"/>
      <w:marBottom w:val="0"/>
      <w:divBdr>
        <w:top w:val="none" w:sz="0" w:space="0" w:color="auto"/>
        <w:left w:val="none" w:sz="0" w:space="0" w:color="auto"/>
        <w:bottom w:val="none" w:sz="0" w:space="0" w:color="auto"/>
        <w:right w:val="none" w:sz="0" w:space="0" w:color="auto"/>
      </w:divBdr>
    </w:div>
    <w:div w:id="1168980217">
      <w:bodyDiv w:val="1"/>
      <w:marLeft w:val="0"/>
      <w:marRight w:val="0"/>
      <w:marTop w:val="0"/>
      <w:marBottom w:val="0"/>
      <w:divBdr>
        <w:top w:val="none" w:sz="0" w:space="0" w:color="auto"/>
        <w:left w:val="none" w:sz="0" w:space="0" w:color="auto"/>
        <w:bottom w:val="none" w:sz="0" w:space="0" w:color="auto"/>
        <w:right w:val="none" w:sz="0" w:space="0" w:color="auto"/>
      </w:divBdr>
    </w:div>
    <w:div w:id="1169096886">
      <w:bodyDiv w:val="1"/>
      <w:marLeft w:val="0"/>
      <w:marRight w:val="0"/>
      <w:marTop w:val="0"/>
      <w:marBottom w:val="0"/>
      <w:divBdr>
        <w:top w:val="none" w:sz="0" w:space="0" w:color="auto"/>
        <w:left w:val="none" w:sz="0" w:space="0" w:color="auto"/>
        <w:bottom w:val="none" w:sz="0" w:space="0" w:color="auto"/>
        <w:right w:val="none" w:sz="0" w:space="0" w:color="auto"/>
      </w:divBdr>
    </w:div>
    <w:div w:id="1169442572">
      <w:bodyDiv w:val="1"/>
      <w:marLeft w:val="0"/>
      <w:marRight w:val="0"/>
      <w:marTop w:val="0"/>
      <w:marBottom w:val="0"/>
      <w:divBdr>
        <w:top w:val="none" w:sz="0" w:space="0" w:color="auto"/>
        <w:left w:val="none" w:sz="0" w:space="0" w:color="auto"/>
        <w:bottom w:val="none" w:sz="0" w:space="0" w:color="auto"/>
        <w:right w:val="none" w:sz="0" w:space="0" w:color="auto"/>
      </w:divBdr>
    </w:div>
    <w:div w:id="1169708510">
      <w:bodyDiv w:val="1"/>
      <w:marLeft w:val="0"/>
      <w:marRight w:val="0"/>
      <w:marTop w:val="0"/>
      <w:marBottom w:val="0"/>
      <w:divBdr>
        <w:top w:val="none" w:sz="0" w:space="0" w:color="auto"/>
        <w:left w:val="none" w:sz="0" w:space="0" w:color="auto"/>
        <w:bottom w:val="none" w:sz="0" w:space="0" w:color="auto"/>
        <w:right w:val="none" w:sz="0" w:space="0" w:color="auto"/>
      </w:divBdr>
    </w:div>
    <w:div w:id="1169713858">
      <w:bodyDiv w:val="1"/>
      <w:marLeft w:val="0"/>
      <w:marRight w:val="0"/>
      <w:marTop w:val="0"/>
      <w:marBottom w:val="0"/>
      <w:divBdr>
        <w:top w:val="none" w:sz="0" w:space="0" w:color="auto"/>
        <w:left w:val="none" w:sz="0" w:space="0" w:color="auto"/>
        <w:bottom w:val="none" w:sz="0" w:space="0" w:color="auto"/>
        <w:right w:val="none" w:sz="0" w:space="0" w:color="auto"/>
      </w:divBdr>
    </w:div>
    <w:div w:id="1170220606">
      <w:bodyDiv w:val="1"/>
      <w:marLeft w:val="0"/>
      <w:marRight w:val="0"/>
      <w:marTop w:val="0"/>
      <w:marBottom w:val="0"/>
      <w:divBdr>
        <w:top w:val="none" w:sz="0" w:space="0" w:color="auto"/>
        <w:left w:val="none" w:sz="0" w:space="0" w:color="auto"/>
        <w:bottom w:val="none" w:sz="0" w:space="0" w:color="auto"/>
        <w:right w:val="none" w:sz="0" w:space="0" w:color="auto"/>
      </w:divBdr>
    </w:div>
    <w:div w:id="1170221383">
      <w:bodyDiv w:val="1"/>
      <w:marLeft w:val="0"/>
      <w:marRight w:val="0"/>
      <w:marTop w:val="0"/>
      <w:marBottom w:val="0"/>
      <w:divBdr>
        <w:top w:val="none" w:sz="0" w:space="0" w:color="auto"/>
        <w:left w:val="none" w:sz="0" w:space="0" w:color="auto"/>
        <w:bottom w:val="none" w:sz="0" w:space="0" w:color="auto"/>
        <w:right w:val="none" w:sz="0" w:space="0" w:color="auto"/>
      </w:divBdr>
    </w:div>
    <w:div w:id="1170635383">
      <w:bodyDiv w:val="1"/>
      <w:marLeft w:val="0"/>
      <w:marRight w:val="0"/>
      <w:marTop w:val="0"/>
      <w:marBottom w:val="0"/>
      <w:divBdr>
        <w:top w:val="none" w:sz="0" w:space="0" w:color="auto"/>
        <w:left w:val="none" w:sz="0" w:space="0" w:color="auto"/>
        <w:bottom w:val="none" w:sz="0" w:space="0" w:color="auto"/>
        <w:right w:val="none" w:sz="0" w:space="0" w:color="auto"/>
      </w:divBdr>
    </w:div>
    <w:div w:id="1170828458">
      <w:bodyDiv w:val="1"/>
      <w:marLeft w:val="0"/>
      <w:marRight w:val="0"/>
      <w:marTop w:val="0"/>
      <w:marBottom w:val="0"/>
      <w:divBdr>
        <w:top w:val="none" w:sz="0" w:space="0" w:color="auto"/>
        <w:left w:val="none" w:sz="0" w:space="0" w:color="auto"/>
        <w:bottom w:val="none" w:sz="0" w:space="0" w:color="auto"/>
        <w:right w:val="none" w:sz="0" w:space="0" w:color="auto"/>
      </w:divBdr>
    </w:div>
    <w:div w:id="1171260354">
      <w:bodyDiv w:val="1"/>
      <w:marLeft w:val="0"/>
      <w:marRight w:val="0"/>
      <w:marTop w:val="0"/>
      <w:marBottom w:val="0"/>
      <w:divBdr>
        <w:top w:val="none" w:sz="0" w:space="0" w:color="auto"/>
        <w:left w:val="none" w:sz="0" w:space="0" w:color="auto"/>
        <w:bottom w:val="none" w:sz="0" w:space="0" w:color="auto"/>
        <w:right w:val="none" w:sz="0" w:space="0" w:color="auto"/>
      </w:divBdr>
    </w:div>
    <w:div w:id="1171336127">
      <w:bodyDiv w:val="1"/>
      <w:marLeft w:val="0"/>
      <w:marRight w:val="0"/>
      <w:marTop w:val="0"/>
      <w:marBottom w:val="0"/>
      <w:divBdr>
        <w:top w:val="none" w:sz="0" w:space="0" w:color="auto"/>
        <w:left w:val="none" w:sz="0" w:space="0" w:color="auto"/>
        <w:bottom w:val="none" w:sz="0" w:space="0" w:color="auto"/>
        <w:right w:val="none" w:sz="0" w:space="0" w:color="auto"/>
      </w:divBdr>
    </w:div>
    <w:div w:id="1171407354">
      <w:bodyDiv w:val="1"/>
      <w:marLeft w:val="0"/>
      <w:marRight w:val="0"/>
      <w:marTop w:val="0"/>
      <w:marBottom w:val="0"/>
      <w:divBdr>
        <w:top w:val="none" w:sz="0" w:space="0" w:color="auto"/>
        <w:left w:val="none" w:sz="0" w:space="0" w:color="auto"/>
        <w:bottom w:val="none" w:sz="0" w:space="0" w:color="auto"/>
        <w:right w:val="none" w:sz="0" w:space="0" w:color="auto"/>
      </w:divBdr>
    </w:div>
    <w:div w:id="1171914891">
      <w:bodyDiv w:val="1"/>
      <w:marLeft w:val="0"/>
      <w:marRight w:val="0"/>
      <w:marTop w:val="0"/>
      <w:marBottom w:val="0"/>
      <w:divBdr>
        <w:top w:val="none" w:sz="0" w:space="0" w:color="auto"/>
        <w:left w:val="none" w:sz="0" w:space="0" w:color="auto"/>
        <w:bottom w:val="none" w:sz="0" w:space="0" w:color="auto"/>
        <w:right w:val="none" w:sz="0" w:space="0" w:color="auto"/>
      </w:divBdr>
    </w:div>
    <w:div w:id="1172069832">
      <w:bodyDiv w:val="1"/>
      <w:marLeft w:val="0"/>
      <w:marRight w:val="0"/>
      <w:marTop w:val="0"/>
      <w:marBottom w:val="0"/>
      <w:divBdr>
        <w:top w:val="none" w:sz="0" w:space="0" w:color="auto"/>
        <w:left w:val="none" w:sz="0" w:space="0" w:color="auto"/>
        <w:bottom w:val="none" w:sz="0" w:space="0" w:color="auto"/>
        <w:right w:val="none" w:sz="0" w:space="0" w:color="auto"/>
      </w:divBdr>
    </w:div>
    <w:div w:id="1172724570">
      <w:bodyDiv w:val="1"/>
      <w:marLeft w:val="0"/>
      <w:marRight w:val="0"/>
      <w:marTop w:val="0"/>
      <w:marBottom w:val="0"/>
      <w:divBdr>
        <w:top w:val="none" w:sz="0" w:space="0" w:color="auto"/>
        <w:left w:val="none" w:sz="0" w:space="0" w:color="auto"/>
        <w:bottom w:val="none" w:sz="0" w:space="0" w:color="auto"/>
        <w:right w:val="none" w:sz="0" w:space="0" w:color="auto"/>
      </w:divBdr>
    </w:div>
    <w:div w:id="1173882820">
      <w:bodyDiv w:val="1"/>
      <w:marLeft w:val="0"/>
      <w:marRight w:val="0"/>
      <w:marTop w:val="0"/>
      <w:marBottom w:val="0"/>
      <w:divBdr>
        <w:top w:val="none" w:sz="0" w:space="0" w:color="auto"/>
        <w:left w:val="none" w:sz="0" w:space="0" w:color="auto"/>
        <w:bottom w:val="none" w:sz="0" w:space="0" w:color="auto"/>
        <w:right w:val="none" w:sz="0" w:space="0" w:color="auto"/>
      </w:divBdr>
    </w:div>
    <w:div w:id="1174032385">
      <w:bodyDiv w:val="1"/>
      <w:marLeft w:val="0"/>
      <w:marRight w:val="0"/>
      <w:marTop w:val="0"/>
      <w:marBottom w:val="0"/>
      <w:divBdr>
        <w:top w:val="none" w:sz="0" w:space="0" w:color="auto"/>
        <w:left w:val="none" w:sz="0" w:space="0" w:color="auto"/>
        <w:bottom w:val="none" w:sz="0" w:space="0" w:color="auto"/>
        <w:right w:val="none" w:sz="0" w:space="0" w:color="auto"/>
      </w:divBdr>
    </w:div>
    <w:div w:id="1174144341">
      <w:bodyDiv w:val="1"/>
      <w:marLeft w:val="0"/>
      <w:marRight w:val="0"/>
      <w:marTop w:val="0"/>
      <w:marBottom w:val="0"/>
      <w:divBdr>
        <w:top w:val="none" w:sz="0" w:space="0" w:color="auto"/>
        <w:left w:val="none" w:sz="0" w:space="0" w:color="auto"/>
        <w:bottom w:val="none" w:sz="0" w:space="0" w:color="auto"/>
        <w:right w:val="none" w:sz="0" w:space="0" w:color="auto"/>
      </w:divBdr>
    </w:div>
    <w:div w:id="1174341413">
      <w:bodyDiv w:val="1"/>
      <w:marLeft w:val="0"/>
      <w:marRight w:val="0"/>
      <w:marTop w:val="0"/>
      <w:marBottom w:val="0"/>
      <w:divBdr>
        <w:top w:val="none" w:sz="0" w:space="0" w:color="auto"/>
        <w:left w:val="none" w:sz="0" w:space="0" w:color="auto"/>
        <w:bottom w:val="none" w:sz="0" w:space="0" w:color="auto"/>
        <w:right w:val="none" w:sz="0" w:space="0" w:color="auto"/>
      </w:divBdr>
    </w:div>
    <w:div w:id="1174413951">
      <w:bodyDiv w:val="1"/>
      <w:marLeft w:val="0"/>
      <w:marRight w:val="0"/>
      <w:marTop w:val="0"/>
      <w:marBottom w:val="0"/>
      <w:divBdr>
        <w:top w:val="none" w:sz="0" w:space="0" w:color="auto"/>
        <w:left w:val="none" w:sz="0" w:space="0" w:color="auto"/>
        <w:bottom w:val="none" w:sz="0" w:space="0" w:color="auto"/>
        <w:right w:val="none" w:sz="0" w:space="0" w:color="auto"/>
      </w:divBdr>
    </w:div>
    <w:div w:id="1174564455">
      <w:bodyDiv w:val="1"/>
      <w:marLeft w:val="0"/>
      <w:marRight w:val="0"/>
      <w:marTop w:val="0"/>
      <w:marBottom w:val="0"/>
      <w:divBdr>
        <w:top w:val="none" w:sz="0" w:space="0" w:color="auto"/>
        <w:left w:val="none" w:sz="0" w:space="0" w:color="auto"/>
        <w:bottom w:val="none" w:sz="0" w:space="0" w:color="auto"/>
        <w:right w:val="none" w:sz="0" w:space="0" w:color="auto"/>
      </w:divBdr>
    </w:div>
    <w:div w:id="1175001158">
      <w:bodyDiv w:val="1"/>
      <w:marLeft w:val="0"/>
      <w:marRight w:val="0"/>
      <w:marTop w:val="0"/>
      <w:marBottom w:val="0"/>
      <w:divBdr>
        <w:top w:val="none" w:sz="0" w:space="0" w:color="auto"/>
        <w:left w:val="none" w:sz="0" w:space="0" w:color="auto"/>
        <w:bottom w:val="none" w:sz="0" w:space="0" w:color="auto"/>
        <w:right w:val="none" w:sz="0" w:space="0" w:color="auto"/>
      </w:divBdr>
    </w:div>
    <w:div w:id="1175339138">
      <w:bodyDiv w:val="1"/>
      <w:marLeft w:val="0"/>
      <w:marRight w:val="0"/>
      <w:marTop w:val="0"/>
      <w:marBottom w:val="0"/>
      <w:divBdr>
        <w:top w:val="none" w:sz="0" w:space="0" w:color="auto"/>
        <w:left w:val="none" w:sz="0" w:space="0" w:color="auto"/>
        <w:bottom w:val="none" w:sz="0" w:space="0" w:color="auto"/>
        <w:right w:val="none" w:sz="0" w:space="0" w:color="auto"/>
      </w:divBdr>
    </w:div>
    <w:div w:id="1175342776">
      <w:bodyDiv w:val="1"/>
      <w:marLeft w:val="0"/>
      <w:marRight w:val="0"/>
      <w:marTop w:val="0"/>
      <w:marBottom w:val="0"/>
      <w:divBdr>
        <w:top w:val="none" w:sz="0" w:space="0" w:color="auto"/>
        <w:left w:val="none" w:sz="0" w:space="0" w:color="auto"/>
        <w:bottom w:val="none" w:sz="0" w:space="0" w:color="auto"/>
        <w:right w:val="none" w:sz="0" w:space="0" w:color="auto"/>
      </w:divBdr>
    </w:div>
    <w:div w:id="1175532265">
      <w:bodyDiv w:val="1"/>
      <w:marLeft w:val="0"/>
      <w:marRight w:val="0"/>
      <w:marTop w:val="0"/>
      <w:marBottom w:val="0"/>
      <w:divBdr>
        <w:top w:val="none" w:sz="0" w:space="0" w:color="auto"/>
        <w:left w:val="none" w:sz="0" w:space="0" w:color="auto"/>
        <w:bottom w:val="none" w:sz="0" w:space="0" w:color="auto"/>
        <w:right w:val="none" w:sz="0" w:space="0" w:color="auto"/>
      </w:divBdr>
    </w:div>
    <w:div w:id="1175922781">
      <w:bodyDiv w:val="1"/>
      <w:marLeft w:val="0"/>
      <w:marRight w:val="0"/>
      <w:marTop w:val="0"/>
      <w:marBottom w:val="0"/>
      <w:divBdr>
        <w:top w:val="none" w:sz="0" w:space="0" w:color="auto"/>
        <w:left w:val="none" w:sz="0" w:space="0" w:color="auto"/>
        <w:bottom w:val="none" w:sz="0" w:space="0" w:color="auto"/>
        <w:right w:val="none" w:sz="0" w:space="0" w:color="auto"/>
      </w:divBdr>
    </w:div>
    <w:div w:id="1176073310">
      <w:bodyDiv w:val="1"/>
      <w:marLeft w:val="0"/>
      <w:marRight w:val="0"/>
      <w:marTop w:val="0"/>
      <w:marBottom w:val="0"/>
      <w:divBdr>
        <w:top w:val="none" w:sz="0" w:space="0" w:color="auto"/>
        <w:left w:val="none" w:sz="0" w:space="0" w:color="auto"/>
        <w:bottom w:val="none" w:sz="0" w:space="0" w:color="auto"/>
        <w:right w:val="none" w:sz="0" w:space="0" w:color="auto"/>
      </w:divBdr>
    </w:div>
    <w:div w:id="1176381449">
      <w:bodyDiv w:val="1"/>
      <w:marLeft w:val="0"/>
      <w:marRight w:val="0"/>
      <w:marTop w:val="0"/>
      <w:marBottom w:val="0"/>
      <w:divBdr>
        <w:top w:val="none" w:sz="0" w:space="0" w:color="auto"/>
        <w:left w:val="none" w:sz="0" w:space="0" w:color="auto"/>
        <w:bottom w:val="none" w:sz="0" w:space="0" w:color="auto"/>
        <w:right w:val="none" w:sz="0" w:space="0" w:color="auto"/>
      </w:divBdr>
    </w:div>
    <w:div w:id="1176731389">
      <w:bodyDiv w:val="1"/>
      <w:marLeft w:val="0"/>
      <w:marRight w:val="0"/>
      <w:marTop w:val="0"/>
      <w:marBottom w:val="0"/>
      <w:divBdr>
        <w:top w:val="none" w:sz="0" w:space="0" w:color="auto"/>
        <w:left w:val="none" w:sz="0" w:space="0" w:color="auto"/>
        <w:bottom w:val="none" w:sz="0" w:space="0" w:color="auto"/>
        <w:right w:val="none" w:sz="0" w:space="0" w:color="auto"/>
      </w:divBdr>
    </w:div>
    <w:div w:id="1177228096">
      <w:bodyDiv w:val="1"/>
      <w:marLeft w:val="0"/>
      <w:marRight w:val="0"/>
      <w:marTop w:val="0"/>
      <w:marBottom w:val="0"/>
      <w:divBdr>
        <w:top w:val="none" w:sz="0" w:space="0" w:color="auto"/>
        <w:left w:val="none" w:sz="0" w:space="0" w:color="auto"/>
        <w:bottom w:val="none" w:sz="0" w:space="0" w:color="auto"/>
        <w:right w:val="none" w:sz="0" w:space="0" w:color="auto"/>
      </w:divBdr>
    </w:div>
    <w:div w:id="1177768058">
      <w:bodyDiv w:val="1"/>
      <w:marLeft w:val="0"/>
      <w:marRight w:val="0"/>
      <w:marTop w:val="0"/>
      <w:marBottom w:val="0"/>
      <w:divBdr>
        <w:top w:val="none" w:sz="0" w:space="0" w:color="auto"/>
        <w:left w:val="none" w:sz="0" w:space="0" w:color="auto"/>
        <w:bottom w:val="none" w:sz="0" w:space="0" w:color="auto"/>
        <w:right w:val="none" w:sz="0" w:space="0" w:color="auto"/>
      </w:divBdr>
    </w:div>
    <w:div w:id="1177771721">
      <w:bodyDiv w:val="1"/>
      <w:marLeft w:val="0"/>
      <w:marRight w:val="0"/>
      <w:marTop w:val="0"/>
      <w:marBottom w:val="0"/>
      <w:divBdr>
        <w:top w:val="none" w:sz="0" w:space="0" w:color="auto"/>
        <w:left w:val="none" w:sz="0" w:space="0" w:color="auto"/>
        <w:bottom w:val="none" w:sz="0" w:space="0" w:color="auto"/>
        <w:right w:val="none" w:sz="0" w:space="0" w:color="auto"/>
      </w:divBdr>
    </w:div>
    <w:div w:id="1177965201">
      <w:bodyDiv w:val="1"/>
      <w:marLeft w:val="0"/>
      <w:marRight w:val="0"/>
      <w:marTop w:val="0"/>
      <w:marBottom w:val="0"/>
      <w:divBdr>
        <w:top w:val="none" w:sz="0" w:space="0" w:color="auto"/>
        <w:left w:val="none" w:sz="0" w:space="0" w:color="auto"/>
        <w:bottom w:val="none" w:sz="0" w:space="0" w:color="auto"/>
        <w:right w:val="none" w:sz="0" w:space="0" w:color="auto"/>
      </w:divBdr>
    </w:div>
    <w:div w:id="1180240411">
      <w:bodyDiv w:val="1"/>
      <w:marLeft w:val="0"/>
      <w:marRight w:val="0"/>
      <w:marTop w:val="0"/>
      <w:marBottom w:val="0"/>
      <w:divBdr>
        <w:top w:val="none" w:sz="0" w:space="0" w:color="auto"/>
        <w:left w:val="none" w:sz="0" w:space="0" w:color="auto"/>
        <w:bottom w:val="none" w:sz="0" w:space="0" w:color="auto"/>
        <w:right w:val="none" w:sz="0" w:space="0" w:color="auto"/>
      </w:divBdr>
    </w:div>
    <w:div w:id="1180269314">
      <w:bodyDiv w:val="1"/>
      <w:marLeft w:val="0"/>
      <w:marRight w:val="0"/>
      <w:marTop w:val="0"/>
      <w:marBottom w:val="0"/>
      <w:divBdr>
        <w:top w:val="none" w:sz="0" w:space="0" w:color="auto"/>
        <w:left w:val="none" w:sz="0" w:space="0" w:color="auto"/>
        <w:bottom w:val="none" w:sz="0" w:space="0" w:color="auto"/>
        <w:right w:val="none" w:sz="0" w:space="0" w:color="auto"/>
      </w:divBdr>
    </w:div>
    <w:div w:id="1180698818">
      <w:bodyDiv w:val="1"/>
      <w:marLeft w:val="0"/>
      <w:marRight w:val="0"/>
      <w:marTop w:val="0"/>
      <w:marBottom w:val="0"/>
      <w:divBdr>
        <w:top w:val="none" w:sz="0" w:space="0" w:color="auto"/>
        <w:left w:val="none" w:sz="0" w:space="0" w:color="auto"/>
        <w:bottom w:val="none" w:sz="0" w:space="0" w:color="auto"/>
        <w:right w:val="none" w:sz="0" w:space="0" w:color="auto"/>
      </w:divBdr>
    </w:div>
    <w:div w:id="1180895399">
      <w:bodyDiv w:val="1"/>
      <w:marLeft w:val="0"/>
      <w:marRight w:val="0"/>
      <w:marTop w:val="0"/>
      <w:marBottom w:val="0"/>
      <w:divBdr>
        <w:top w:val="none" w:sz="0" w:space="0" w:color="auto"/>
        <w:left w:val="none" w:sz="0" w:space="0" w:color="auto"/>
        <w:bottom w:val="none" w:sz="0" w:space="0" w:color="auto"/>
        <w:right w:val="none" w:sz="0" w:space="0" w:color="auto"/>
      </w:divBdr>
    </w:div>
    <w:div w:id="1181045688">
      <w:bodyDiv w:val="1"/>
      <w:marLeft w:val="0"/>
      <w:marRight w:val="0"/>
      <w:marTop w:val="0"/>
      <w:marBottom w:val="0"/>
      <w:divBdr>
        <w:top w:val="none" w:sz="0" w:space="0" w:color="auto"/>
        <w:left w:val="none" w:sz="0" w:space="0" w:color="auto"/>
        <w:bottom w:val="none" w:sz="0" w:space="0" w:color="auto"/>
        <w:right w:val="none" w:sz="0" w:space="0" w:color="auto"/>
      </w:divBdr>
    </w:div>
    <w:div w:id="1181314818">
      <w:bodyDiv w:val="1"/>
      <w:marLeft w:val="0"/>
      <w:marRight w:val="0"/>
      <w:marTop w:val="0"/>
      <w:marBottom w:val="0"/>
      <w:divBdr>
        <w:top w:val="none" w:sz="0" w:space="0" w:color="auto"/>
        <w:left w:val="none" w:sz="0" w:space="0" w:color="auto"/>
        <w:bottom w:val="none" w:sz="0" w:space="0" w:color="auto"/>
        <w:right w:val="none" w:sz="0" w:space="0" w:color="auto"/>
      </w:divBdr>
    </w:div>
    <w:div w:id="1181696526">
      <w:bodyDiv w:val="1"/>
      <w:marLeft w:val="0"/>
      <w:marRight w:val="0"/>
      <w:marTop w:val="0"/>
      <w:marBottom w:val="0"/>
      <w:divBdr>
        <w:top w:val="none" w:sz="0" w:space="0" w:color="auto"/>
        <w:left w:val="none" w:sz="0" w:space="0" w:color="auto"/>
        <w:bottom w:val="none" w:sz="0" w:space="0" w:color="auto"/>
        <w:right w:val="none" w:sz="0" w:space="0" w:color="auto"/>
      </w:divBdr>
    </w:div>
    <w:div w:id="1182470211">
      <w:bodyDiv w:val="1"/>
      <w:marLeft w:val="0"/>
      <w:marRight w:val="0"/>
      <w:marTop w:val="0"/>
      <w:marBottom w:val="0"/>
      <w:divBdr>
        <w:top w:val="none" w:sz="0" w:space="0" w:color="auto"/>
        <w:left w:val="none" w:sz="0" w:space="0" w:color="auto"/>
        <w:bottom w:val="none" w:sz="0" w:space="0" w:color="auto"/>
        <w:right w:val="none" w:sz="0" w:space="0" w:color="auto"/>
      </w:divBdr>
    </w:div>
    <w:div w:id="1182546366">
      <w:bodyDiv w:val="1"/>
      <w:marLeft w:val="0"/>
      <w:marRight w:val="0"/>
      <w:marTop w:val="0"/>
      <w:marBottom w:val="0"/>
      <w:divBdr>
        <w:top w:val="none" w:sz="0" w:space="0" w:color="auto"/>
        <w:left w:val="none" w:sz="0" w:space="0" w:color="auto"/>
        <w:bottom w:val="none" w:sz="0" w:space="0" w:color="auto"/>
        <w:right w:val="none" w:sz="0" w:space="0" w:color="auto"/>
      </w:divBdr>
    </w:div>
    <w:div w:id="1183010444">
      <w:bodyDiv w:val="1"/>
      <w:marLeft w:val="0"/>
      <w:marRight w:val="0"/>
      <w:marTop w:val="0"/>
      <w:marBottom w:val="0"/>
      <w:divBdr>
        <w:top w:val="none" w:sz="0" w:space="0" w:color="auto"/>
        <w:left w:val="none" w:sz="0" w:space="0" w:color="auto"/>
        <w:bottom w:val="none" w:sz="0" w:space="0" w:color="auto"/>
        <w:right w:val="none" w:sz="0" w:space="0" w:color="auto"/>
      </w:divBdr>
    </w:div>
    <w:div w:id="1183476799">
      <w:bodyDiv w:val="1"/>
      <w:marLeft w:val="0"/>
      <w:marRight w:val="0"/>
      <w:marTop w:val="0"/>
      <w:marBottom w:val="0"/>
      <w:divBdr>
        <w:top w:val="none" w:sz="0" w:space="0" w:color="auto"/>
        <w:left w:val="none" w:sz="0" w:space="0" w:color="auto"/>
        <w:bottom w:val="none" w:sz="0" w:space="0" w:color="auto"/>
        <w:right w:val="none" w:sz="0" w:space="0" w:color="auto"/>
      </w:divBdr>
    </w:div>
    <w:div w:id="1183741943">
      <w:bodyDiv w:val="1"/>
      <w:marLeft w:val="0"/>
      <w:marRight w:val="0"/>
      <w:marTop w:val="0"/>
      <w:marBottom w:val="0"/>
      <w:divBdr>
        <w:top w:val="none" w:sz="0" w:space="0" w:color="auto"/>
        <w:left w:val="none" w:sz="0" w:space="0" w:color="auto"/>
        <w:bottom w:val="none" w:sz="0" w:space="0" w:color="auto"/>
        <w:right w:val="none" w:sz="0" w:space="0" w:color="auto"/>
      </w:divBdr>
    </w:div>
    <w:div w:id="1184248778">
      <w:bodyDiv w:val="1"/>
      <w:marLeft w:val="0"/>
      <w:marRight w:val="0"/>
      <w:marTop w:val="0"/>
      <w:marBottom w:val="0"/>
      <w:divBdr>
        <w:top w:val="none" w:sz="0" w:space="0" w:color="auto"/>
        <w:left w:val="none" w:sz="0" w:space="0" w:color="auto"/>
        <w:bottom w:val="none" w:sz="0" w:space="0" w:color="auto"/>
        <w:right w:val="none" w:sz="0" w:space="0" w:color="auto"/>
      </w:divBdr>
    </w:div>
    <w:div w:id="1184980140">
      <w:bodyDiv w:val="1"/>
      <w:marLeft w:val="0"/>
      <w:marRight w:val="0"/>
      <w:marTop w:val="0"/>
      <w:marBottom w:val="0"/>
      <w:divBdr>
        <w:top w:val="none" w:sz="0" w:space="0" w:color="auto"/>
        <w:left w:val="none" w:sz="0" w:space="0" w:color="auto"/>
        <w:bottom w:val="none" w:sz="0" w:space="0" w:color="auto"/>
        <w:right w:val="none" w:sz="0" w:space="0" w:color="auto"/>
      </w:divBdr>
    </w:div>
    <w:div w:id="1185368331">
      <w:bodyDiv w:val="1"/>
      <w:marLeft w:val="0"/>
      <w:marRight w:val="0"/>
      <w:marTop w:val="0"/>
      <w:marBottom w:val="0"/>
      <w:divBdr>
        <w:top w:val="none" w:sz="0" w:space="0" w:color="auto"/>
        <w:left w:val="none" w:sz="0" w:space="0" w:color="auto"/>
        <w:bottom w:val="none" w:sz="0" w:space="0" w:color="auto"/>
        <w:right w:val="none" w:sz="0" w:space="0" w:color="auto"/>
      </w:divBdr>
    </w:div>
    <w:div w:id="1185482567">
      <w:bodyDiv w:val="1"/>
      <w:marLeft w:val="0"/>
      <w:marRight w:val="0"/>
      <w:marTop w:val="0"/>
      <w:marBottom w:val="0"/>
      <w:divBdr>
        <w:top w:val="none" w:sz="0" w:space="0" w:color="auto"/>
        <w:left w:val="none" w:sz="0" w:space="0" w:color="auto"/>
        <w:bottom w:val="none" w:sz="0" w:space="0" w:color="auto"/>
        <w:right w:val="none" w:sz="0" w:space="0" w:color="auto"/>
      </w:divBdr>
    </w:div>
    <w:div w:id="1186017298">
      <w:bodyDiv w:val="1"/>
      <w:marLeft w:val="0"/>
      <w:marRight w:val="0"/>
      <w:marTop w:val="0"/>
      <w:marBottom w:val="0"/>
      <w:divBdr>
        <w:top w:val="none" w:sz="0" w:space="0" w:color="auto"/>
        <w:left w:val="none" w:sz="0" w:space="0" w:color="auto"/>
        <w:bottom w:val="none" w:sz="0" w:space="0" w:color="auto"/>
        <w:right w:val="none" w:sz="0" w:space="0" w:color="auto"/>
      </w:divBdr>
    </w:div>
    <w:div w:id="1186094526">
      <w:bodyDiv w:val="1"/>
      <w:marLeft w:val="0"/>
      <w:marRight w:val="0"/>
      <w:marTop w:val="0"/>
      <w:marBottom w:val="0"/>
      <w:divBdr>
        <w:top w:val="none" w:sz="0" w:space="0" w:color="auto"/>
        <w:left w:val="none" w:sz="0" w:space="0" w:color="auto"/>
        <w:bottom w:val="none" w:sz="0" w:space="0" w:color="auto"/>
        <w:right w:val="none" w:sz="0" w:space="0" w:color="auto"/>
      </w:divBdr>
    </w:div>
    <w:div w:id="1186138371">
      <w:bodyDiv w:val="1"/>
      <w:marLeft w:val="0"/>
      <w:marRight w:val="0"/>
      <w:marTop w:val="0"/>
      <w:marBottom w:val="0"/>
      <w:divBdr>
        <w:top w:val="none" w:sz="0" w:space="0" w:color="auto"/>
        <w:left w:val="none" w:sz="0" w:space="0" w:color="auto"/>
        <w:bottom w:val="none" w:sz="0" w:space="0" w:color="auto"/>
        <w:right w:val="none" w:sz="0" w:space="0" w:color="auto"/>
      </w:divBdr>
    </w:div>
    <w:div w:id="1186333539">
      <w:bodyDiv w:val="1"/>
      <w:marLeft w:val="0"/>
      <w:marRight w:val="0"/>
      <w:marTop w:val="0"/>
      <w:marBottom w:val="0"/>
      <w:divBdr>
        <w:top w:val="none" w:sz="0" w:space="0" w:color="auto"/>
        <w:left w:val="none" w:sz="0" w:space="0" w:color="auto"/>
        <w:bottom w:val="none" w:sz="0" w:space="0" w:color="auto"/>
        <w:right w:val="none" w:sz="0" w:space="0" w:color="auto"/>
      </w:divBdr>
    </w:div>
    <w:div w:id="1186869542">
      <w:bodyDiv w:val="1"/>
      <w:marLeft w:val="0"/>
      <w:marRight w:val="0"/>
      <w:marTop w:val="0"/>
      <w:marBottom w:val="0"/>
      <w:divBdr>
        <w:top w:val="none" w:sz="0" w:space="0" w:color="auto"/>
        <w:left w:val="none" w:sz="0" w:space="0" w:color="auto"/>
        <w:bottom w:val="none" w:sz="0" w:space="0" w:color="auto"/>
        <w:right w:val="none" w:sz="0" w:space="0" w:color="auto"/>
      </w:divBdr>
    </w:div>
    <w:div w:id="1188375059">
      <w:bodyDiv w:val="1"/>
      <w:marLeft w:val="0"/>
      <w:marRight w:val="0"/>
      <w:marTop w:val="0"/>
      <w:marBottom w:val="0"/>
      <w:divBdr>
        <w:top w:val="none" w:sz="0" w:space="0" w:color="auto"/>
        <w:left w:val="none" w:sz="0" w:space="0" w:color="auto"/>
        <w:bottom w:val="none" w:sz="0" w:space="0" w:color="auto"/>
        <w:right w:val="none" w:sz="0" w:space="0" w:color="auto"/>
      </w:divBdr>
    </w:div>
    <w:div w:id="1188444761">
      <w:bodyDiv w:val="1"/>
      <w:marLeft w:val="0"/>
      <w:marRight w:val="0"/>
      <w:marTop w:val="0"/>
      <w:marBottom w:val="0"/>
      <w:divBdr>
        <w:top w:val="none" w:sz="0" w:space="0" w:color="auto"/>
        <w:left w:val="none" w:sz="0" w:space="0" w:color="auto"/>
        <w:bottom w:val="none" w:sz="0" w:space="0" w:color="auto"/>
        <w:right w:val="none" w:sz="0" w:space="0" w:color="auto"/>
      </w:divBdr>
    </w:div>
    <w:div w:id="1188717611">
      <w:bodyDiv w:val="1"/>
      <w:marLeft w:val="0"/>
      <w:marRight w:val="0"/>
      <w:marTop w:val="0"/>
      <w:marBottom w:val="0"/>
      <w:divBdr>
        <w:top w:val="none" w:sz="0" w:space="0" w:color="auto"/>
        <w:left w:val="none" w:sz="0" w:space="0" w:color="auto"/>
        <w:bottom w:val="none" w:sz="0" w:space="0" w:color="auto"/>
        <w:right w:val="none" w:sz="0" w:space="0" w:color="auto"/>
      </w:divBdr>
    </w:div>
    <w:div w:id="1188837938">
      <w:bodyDiv w:val="1"/>
      <w:marLeft w:val="0"/>
      <w:marRight w:val="0"/>
      <w:marTop w:val="0"/>
      <w:marBottom w:val="0"/>
      <w:divBdr>
        <w:top w:val="none" w:sz="0" w:space="0" w:color="auto"/>
        <w:left w:val="none" w:sz="0" w:space="0" w:color="auto"/>
        <w:bottom w:val="none" w:sz="0" w:space="0" w:color="auto"/>
        <w:right w:val="none" w:sz="0" w:space="0" w:color="auto"/>
      </w:divBdr>
    </w:div>
    <w:div w:id="1189103992">
      <w:bodyDiv w:val="1"/>
      <w:marLeft w:val="0"/>
      <w:marRight w:val="0"/>
      <w:marTop w:val="0"/>
      <w:marBottom w:val="0"/>
      <w:divBdr>
        <w:top w:val="none" w:sz="0" w:space="0" w:color="auto"/>
        <w:left w:val="none" w:sz="0" w:space="0" w:color="auto"/>
        <w:bottom w:val="none" w:sz="0" w:space="0" w:color="auto"/>
        <w:right w:val="none" w:sz="0" w:space="0" w:color="auto"/>
      </w:divBdr>
    </w:div>
    <w:div w:id="1189293596">
      <w:bodyDiv w:val="1"/>
      <w:marLeft w:val="0"/>
      <w:marRight w:val="0"/>
      <w:marTop w:val="0"/>
      <w:marBottom w:val="0"/>
      <w:divBdr>
        <w:top w:val="none" w:sz="0" w:space="0" w:color="auto"/>
        <w:left w:val="none" w:sz="0" w:space="0" w:color="auto"/>
        <w:bottom w:val="none" w:sz="0" w:space="0" w:color="auto"/>
        <w:right w:val="none" w:sz="0" w:space="0" w:color="auto"/>
      </w:divBdr>
    </w:div>
    <w:div w:id="1190338941">
      <w:bodyDiv w:val="1"/>
      <w:marLeft w:val="0"/>
      <w:marRight w:val="0"/>
      <w:marTop w:val="0"/>
      <w:marBottom w:val="0"/>
      <w:divBdr>
        <w:top w:val="none" w:sz="0" w:space="0" w:color="auto"/>
        <w:left w:val="none" w:sz="0" w:space="0" w:color="auto"/>
        <w:bottom w:val="none" w:sz="0" w:space="0" w:color="auto"/>
        <w:right w:val="none" w:sz="0" w:space="0" w:color="auto"/>
      </w:divBdr>
    </w:div>
    <w:div w:id="1190528078">
      <w:bodyDiv w:val="1"/>
      <w:marLeft w:val="0"/>
      <w:marRight w:val="0"/>
      <w:marTop w:val="0"/>
      <w:marBottom w:val="0"/>
      <w:divBdr>
        <w:top w:val="none" w:sz="0" w:space="0" w:color="auto"/>
        <w:left w:val="none" w:sz="0" w:space="0" w:color="auto"/>
        <w:bottom w:val="none" w:sz="0" w:space="0" w:color="auto"/>
        <w:right w:val="none" w:sz="0" w:space="0" w:color="auto"/>
      </w:divBdr>
    </w:div>
    <w:div w:id="1190684198">
      <w:bodyDiv w:val="1"/>
      <w:marLeft w:val="0"/>
      <w:marRight w:val="0"/>
      <w:marTop w:val="0"/>
      <w:marBottom w:val="0"/>
      <w:divBdr>
        <w:top w:val="none" w:sz="0" w:space="0" w:color="auto"/>
        <w:left w:val="none" w:sz="0" w:space="0" w:color="auto"/>
        <w:bottom w:val="none" w:sz="0" w:space="0" w:color="auto"/>
        <w:right w:val="none" w:sz="0" w:space="0" w:color="auto"/>
      </w:divBdr>
    </w:div>
    <w:div w:id="1190799138">
      <w:bodyDiv w:val="1"/>
      <w:marLeft w:val="0"/>
      <w:marRight w:val="0"/>
      <w:marTop w:val="0"/>
      <w:marBottom w:val="0"/>
      <w:divBdr>
        <w:top w:val="none" w:sz="0" w:space="0" w:color="auto"/>
        <w:left w:val="none" w:sz="0" w:space="0" w:color="auto"/>
        <w:bottom w:val="none" w:sz="0" w:space="0" w:color="auto"/>
        <w:right w:val="none" w:sz="0" w:space="0" w:color="auto"/>
      </w:divBdr>
    </w:div>
    <w:div w:id="1191260426">
      <w:bodyDiv w:val="1"/>
      <w:marLeft w:val="0"/>
      <w:marRight w:val="0"/>
      <w:marTop w:val="0"/>
      <w:marBottom w:val="0"/>
      <w:divBdr>
        <w:top w:val="none" w:sz="0" w:space="0" w:color="auto"/>
        <w:left w:val="none" w:sz="0" w:space="0" w:color="auto"/>
        <w:bottom w:val="none" w:sz="0" w:space="0" w:color="auto"/>
        <w:right w:val="none" w:sz="0" w:space="0" w:color="auto"/>
      </w:divBdr>
    </w:div>
    <w:div w:id="1191920266">
      <w:bodyDiv w:val="1"/>
      <w:marLeft w:val="0"/>
      <w:marRight w:val="0"/>
      <w:marTop w:val="0"/>
      <w:marBottom w:val="0"/>
      <w:divBdr>
        <w:top w:val="none" w:sz="0" w:space="0" w:color="auto"/>
        <w:left w:val="none" w:sz="0" w:space="0" w:color="auto"/>
        <w:bottom w:val="none" w:sz="0" w:space="0" w:color="auto"/>
        <w:right w:val="none" w:sz="0" w:space="0" w:color="auto"/>
      </w:divBdr>
    </w:div>
    <w:div w:id="1192114801">
      <w:bodyDiv w:val="1"/>
      <w:marLeft w:val="0"/>
      <w:marRight w:val="0"/>
      <w:marTop w:val="0"/>
      <w:marBottom w:val="0"/>
      <w:divBdr>
        <w:top w:val="none" w:sz="0" w:space="0" w:color="auto"/>
        <w:left w:val="none" w:sz="0" w:space="0" w:color="auto"/>
        <w:bottom w:val="none" w:sz="0" w:space="0" w:color="auto"/>
        <w:right w:val="none" w:sz="0" w:space="0" w:color="auto"/>
      </w:divBdr>
    </w:div>
    <w:div w:id="1192303293">
      <w:bodyDiv w:val="1"/>
      <w:marLeft w:val="0"/>
      <w:marRight w:val="0"/>
      <w:marTop w:val="0"/>
      <w:marBottom w:val="0"/>
      <w:divBdr>
        <w:top w:val="none" w:sz="0" w:space="0" w:color="auto"/>
        <w:left w:val="none" w:sz="0" w:space="0" w:color="auto"/>
        <w:bottom w:val="none" w:sz="0" w:space="0" w:color="auto"/>
        <w:right w:val="none" w:sz="0" w:space="0" w:color="auto"/>
      </w:divBdr>
    </w:div>
    <w:div w:id="1192767510">
      <w:bodyDiv w:val="1"/>
      <w:marLeft w:val="0"/>
      <w:marRight w:val="0"/>
      <w:marTop w:val="0"/>
      <w:marBottom w:val="0"/>
      <w:divBdr>
        <w:top w:val="none" w:sz="0" w:space="0" w:color="auto"/>
        <w:left w:val="none" w:sz="0" w:space="0" w:color="auto"/>
        <w:bottom w:val="none" w:sz="0" w:space="0" w:color="auto"/>
        <w:right w:val="none" w:sz="0" w:space="0" w:color="auto"/>
      </w:divBdr>
    </w:div>
    <w:div w:id="1193036951">
      <w:bodyDiv w:val="1"/>
      <w:marLeft w:val="0"/>
      <w:marRight w:val="0"/>
      <w:marTop w:val="0"/>
      <w:marBottom w:val="0"/>
      <w:divBdr>
        <w:top w:val="none" w:sz="0" w:space="0" w:color="auto"/>
        <w:left w:val="none" w:sz="0" w:space="0" w:color="auto"/>
        <w:bottom w:val="none" w:sz="0" w:space="0" w:color="auto"/>
        <w:right w:val="none" w:sz="0" w:space="0" w:color="auto"/>
      </w:divBdr>
    </w:div>
    <w:div w:id="1193229987">
      <w:bodyDiv w:val="1"/>
      <w:marLeft w:val="0"/>
      <w:marRight w:val="0"/>
      <w:marTop w:val="0"/>
      <w:marBottom w:val="0"/>
      <w:divBdr>
        <w:top w:val="none" w:sz="0" w:space="0" w:color="auto"/>
        <w:left w:val="none" w:sz="0" w:space="0" w:color="auto"/>
        <w:bottom w:val="none" w:sz="0" w:space="0" w:color="auto"/>
        <w:right w:val="none" w:sz="0" w:space="0" w:color="auto"/>
      </w:divBdr>
    </w:div>
    <w:div w:id="1193231517">
      <w:bodyDiv w:val="1"/>
      <w:marLeft w:val="0"/>
      <w:marRight w:val="0"/>
      <w:marTop w:val="0"/>
      <w:marBottom w:val="0"/>
      <w:divBdr>
        <w:top w:val="none" w:sz="0" w:space="0" w:color="auto"/>
        <w:left w:val="none" w:sz="0" w:space="0" w:color="auto"/>
        <w:bottom w:val="none" w:sz="0" w:space="0" w:color="auto"/>
        <w:right w:val="none" w:sz="0" w:space="0" w:color="auto"/>
      </w:divBdr>
    </w:div>
    <w:div w:id="1193880691">
      <w:bodyDiv w:val="1"/>
      <w:marLeft w:val="0"/>
      <w:marRight w:val="0"/>
      <w:marTop w:val="0"/>
      <w:marBottom w:val="0"/>
      <w:divBdr>
        <w:top w:val="none" w:sz="0" w:space="0" w:color="auto"/>
        <w:left w:val="none" w:sz="0" w:space="0" w:color="auto"/>
        <w:bottom w:val="none" w:sz="0" w:space="0" w:color="auto"/>
        <w:right w:val="none" w:sz="0" w:space="0" w:color="auto"/>
      </w:divBdr>
    </w:div>
    <w:div w:id="1194146987">
      <w:bodyDiv w:val="1"/>
      <w:marLeft w:val="0"/>
      <w:marRight w:val="0"/>
      <w:marTop w:val="0"/>
      <w:marBottom w:val="0"/>
      <w:divBdr>
        <w:top w:val="none" w:sz="0" w:space="0" w:color="auto"/>
        <w:left w:val="none" w:sz="0" w:space="0" w:color="auto"/>
        <w:bottom w:val="none" w:sz="0" w:space="0" w:color="auto"/>
        <w:right w:val="none" w:sz="0" w:space="0" w:color="auto"/>
      </w:divBdr>
    </w:div>
    <w:div w:id="1194420534">
      <w:bodyDiv w:val="1"/>
      <w:marLeft w:val="0"/>
      <w:marRight w:val="0"/>
      <w:marTop w:val="0"/>
      <w:marBottom w:val="0"/>
      <w:divBdr>
        <w:top w:val="none" w:sz="0" w:space="0" w:color="auto"/>
        <w:left w:val="none" w:sz="0" w:space="0" w:color="auto"/>
        <w:bottom w:val="none" w:sz="0" w:space="0" w:color="auto"/>
        <w:right w:val="none" w:sz="0" w:space="0" w:color="auto"/>
      </w:divBdr>
    </w:div>
    <w:div w:id="1194878635">
      <w:bodyDiv w:val="1"/>
      <w:marLeft w:val="0"/>
      <w:marRight w:val="0"/>
      <w:marTop w:val="0"/>
      <w:marBottom w:val="0"/>
      <w:divBdr>
        <w:top w:val="none" w:sz="0" w:space="0" w:color="auto"/>
        <w:left w:val="none" w:sz="0" w:space="0" w:color="auto"/>
        <w:bottom w:val="none" w:sz="0" w:space="0" w:color="auto"/>
        <w:right w:val="none" w:sz="0" w:space="0" w:color="auto"/>
      </w:divBdr>
    </w:div>
    <w:div w:id="1195189441">
      <w:bodyDiv w:val="1"/>
      <w:marLeft w:val="0"/>
      <w:marRight w:val="0"/>
      <w:marTop w:val="0"/>
      <w:marBottom w:val="0"/>
      <w:divBdr>
        <w:top w:val="none" w:sz="0" w:space="0" w:color="auto"/>
        <w:left w:val="none" w:sz="0" w:space="0" w:color="auto"/>
        <w:bottom w:val="none" w:sz="0" w:space="0" w:color="auto"/>
        <w:right w:val="none" w:sz="0" w:space="0" w:color="auto"/>
      </w:divBdr>
    </w:div>
    <w:div w:id="1195268403">
      <w:bodyDiv w:val="1"/>
      <w:marLeft w:val="0"/>
      <w:marRight w:val="0"/>
      <w:marTop w:val="0"/>
      <w:marBottom w:val="0"/>
      <w:divBdr>
        <w:top w:val="none" w:sz="0" w:space="0" w:color="auto"/>
        <w:left w:val="none" w:sz="0" w:space="0" w:color="auto"/>
        <w:bottom w:val="none" w:sz="0" w:space="0" w:color="auto"/>
        <w:right w:val="none" w:sz="0" w:space="0" w:color="auto"/>
      </w:divBdr>
    </w:div>
    <w:div w:id="1195269201">
      <w:bodyDiv w:val="1"/>
      <w:marLeft w:val="0"/>
      <w:marRight w:val="0"/>
      <w:marTop w:val="0"/>
      <w:marBottom w:val="0"/>
      <w:divBdr>
        <w:top w:val="none" w:sz="0" w:space="0" w:color="auto"/>
        <w:left w:val="none" w:sz="0" w:space="0" w:color="auto"/>
        <w:bottom w:val="none" w:sz="0" w:space="0" w:color="auto"/>
        <w:right w:val="none" w:sz="0" w:space="0" w:color="auto"/>
      </w:divBdr>
    </w:div>
    <w:div w:id="1196039812">
      <w:bodyDiv w:val="1"/>
      <w:marLeft w:val="0"/>
      <w:marRight w:val="0"/>
      <w:marTop w:val="0"/>
      <w:marBottom w:val="0"/>
      <w:divBdr>
        <w:top w:val="none" w:sz="0" w:space="0" w:color="auto"/>
        <w:left w:val="none" w:sz="0" w:space="0" w:color="auto"/>
        <w:bottom w:val="none" w:sz="0" w:space="0" w:color="auto"/>
        <w:right w:val="none" w:sz="0" w:space="0" w:color="auto"/>
      </w:divBdr>
    </w:div>
    <w:div w:id="1196581478">
      <w:bodyDiv w:val="1"/>
      <w:marLeft w:val="0"/>
      <w:marRight w:val="0"/>
      <w:marTop w:val="0"/>
      <w:marBottom w:val="0"/>
      <w:divBdr>
        <w:top w:val="none" w:sz="0" w:space="0" w:color="auto"/>
        <w:left w:val="none" w:sz="0" w:space="0" w:color="auto"/>
        <w:bottom w:val="none" w:sz="0" w:space="0" w:color="auto"/>
        <w:right w:val="none" w:sz="0" w:space="0" w:color="auto"/>
      </w:divBdr>
    </w:div>
    <w:div w:id="1197086352">
      <w:bodyDiv w:val="1"/>
      <w:marLeft w:val="0"/>
      <w:marRight w:val="0"/>
      <w:marTop w:val="0"/>
      <w:marBottom w:val="0"/>
      <w:divBdr>
        <w:top w:val="none" w:sz="0" w:space="0" w:color="auto"/>
        <w:left w:val="none" w:sz="0" w:space="0" w:color="auto"/>
        <w:bottom w:val="none" w:sz="0" w:space="0" w:color="auto"/>
        <w:right w:val="none" w:sz="0" w:space="0" w:color="auto"/>
      </w:divBdr>
    </w:div>
    <w:div w:id="1197547640">
      <w:bodyDiv w:val="1"/>
      <w:marLeft w:val="0"/>
      <w:marRight w:val="0"/>
      <w:marTop w:val="0"/>
      <w:marBottom w:val="0"/>
      <w:divBdr>
        <w:top w:val="none" w:sz="0" w:space="0" w:color="auto"/>
        <w:left w:val="none" w:sz="0" w:space="0" w:color="auto"/>
        <w:bottom w:val="none" w:sz="0" w:space="0" w:color="auto"/>
        <w:right w:val="none" w:sz="0" w:space="0" w:color="auto"/>
      </w:divBdr>
    </w:div>
    <w:div w:id="1198005476">
      <w:bodyDiv w:val="1"/>
      <w:marLeft w:val="0"/>
      <w:marRight w:val="0"/>
      <w:marTop w:val="0"/>
      <w:marBottom w:val="0"/>
      <w:divBdr>
        <w:top w:val="none" w:sz="0" w:space="0" w:color="auto"/>
        <w:left w:val="none" w:sz="0" w:space="0" w:color="auto"/>
        <w:bottom w:val="none" w:sz="0" w:space="0" w:color="auto"/>
        <w:right w:val="none" w:sz="0" w:space="0" w:color="auto"/>
      </w:divBdr>
    </w:div>
    <w:div w:id="1198353368">
      <w:bodyDiv w:val="1"/>
      <w:marLeft w:val="0"/>
      <w:marRight w:val="0"/>
      <w:marTop w:val="0"/>
      <w:marBottom w:val="0"/>
      <w:divBdr>
        <w:top w:val="none" w:sz="0" w:space="0" w:color="auto"/>
        <w:left w:val="none" w:sz="0" w:space="0" w:color="auto"/>
        <w:bottom w:val="none" w:sz="0" w:space="0" w:color="auto"/>
        <w:right w:val="none" w:sz="0" w:space="0" w:color="auto"/>
      </w:divBdr>
    </w:div>
    <w:div w:id="1198616515">
      <w:bodyDiv w:val="1"/>
      <w:marLeft w:val="0"/>
      <w:marRight w:val="0"/>
      <w:marTop w:val="0"/>
      <w:marBottom w:val="0"/>
      <w:divBdr>
        <w:top w:val="none" w:sz="0" w:space="0" w:color="auto"/>
        <w:left w:val="none" w:sz="0" w:space="0" w:color="auto"/>
        <w:bottom w:val="none" w:sz="0" w:space="0" w:color="auto"/>
        <w:right w:val="none" w:sz="0" w:space="0" w:color="auto"/>
      </w:divBdr>
    </w:div>
    <w:div w:id="1199583001">
      <w:bodyDiv w:val="1"/>
      <w:marLeft w:val="0"/>
      <w:marRight w:val="0"/>
      <w:marTop w:val="0"/>
      <w:marBottom w:val="0"/>
      <w:divBdr>
        <w:top w:val="none" w:sz="0" w:space="0" w:color="auto"/>
        <w:left w:val="none" w:sz="0" w:space="0" w:color="auto"/>
        <w:bottom w:val="none" w:sz="0" w:space="0" w:color="auto"/>
        <w:right w:val="none" w:sz="0" w:space="0" w:color="auto"/>
      </w:divBdr>
    </w:div>
    <w:div w:id="1199971290">
      <w:bodyDiv w:val="1"/>
      <w:marLeft w:val="0"/>
      <w:marRight w:val="0"/>
      <w:marTop w:val="0"/>
      <w:marBottom w:val="0"/>
      <w:divBdr>
        <w:top w:val="none" w:sz="0" w:space="0" w:color="auto"/>
        <w:left w:val="none" w:sz="0" w:space="0" w:color="auto"/>
        <w:bottom w:val="none" w:sz="0" w:space="0" w:color="auto"/>
        <w:right w:val="none" w:sz="0" w:space="0" w:color="auto"/>
      </w:divBdr>
    </w:div>
    <w:div w:id="1200045681">
      <w:bodyDiv w:val="1"/>
      <w:marLeft w:val="0"/>
      <w:marRight w:val="0"/>
      <w:marTop w:val="0"/>
      <w:marBottom w:val="0"/>
      <w:divBdr>
        <w:top w:val="none" w:sz="0" w:space="0" w:color="auto"/>
        <w:left w:val="none" w:sz="0" w:space="0" w:color="auto"/>
        <w:bottom w:val="none" w:sz="0" w:space="0" w:color="auto"/>
        <w:right w:val="none" w:sz="0" w:space="0" w:color="auto"/>
      </w:divBdr>
    </w:div>
    <w:div w:id="1200124016">
      <w:bodyDiv w:val="1"/>
      <w:marLeft w:val="0"/>
      <w:marRight w:val="0"/>
      <w:marTop w:val="0"/>
      <w:marBottom w:val="0"/>
      <w:divBdr>
        <w:top w:val="none" w:sz="0" w:space="0" w:color="auto"/>
        <w:left w:val="none" w:sz="0" w:space="0" w:color="auto"/>
        <w:bottom w:val="none" w:sz="0" w:space="0" w:color="auto"/>
        <w:right w:val="none" w:sz="0" w:space="0" w:color="auto"/>
      </w:divBdr>
    </w:div>
    <w:div w:id="1200704808">
      <w:bodyDiv w:val="1"/>
      <w:marLeft w:val="0"/>
      <w:marRight w:val="0"/>
      <w:marTop w:val="0"/>
      <w:marBottom w:val="0"/>
      <w:divBdr>
        <w:top w:val="none" w:sz="0" w:space="0" w:color="auto"/>
        <w:left w:val="none" w:sz="0" w:space="0" w:color="auto"/>
        <w:bottom w:val="none" w:sz="0" w:space="0" w:color="auto"/>
        <w:right w:val="none" w:sz="0" w:space="0" w:color="auto"/>
      </w:divBdr>
    </w:div>
    <w:div w:id="1200777481">
      <w:bodyDiv w:val="1"/>
      <w:marLeft w:val="0"/>
      <w:marRight w:val="0"/>
      <w:marTop w:val="0"/>
      <w:marBottom w:val="0"/>
      <w:divBdr>
        <w:top w:val="none" w:sz="0" w:space="0" w:color="auto"/>
        <w:left w:val="none" w:sz="0" w:space="0" w:color="auto"/>
        <w:bottom w:val="none" w:sz="0" w:space="0" w:color="auto"/>
        <w:right w:val="none" w:sz="0" w:space="0" w:color="auto"/>
      </w:divBdr>
    </w:div>
    <w:div w:id="1201241440">
      <w:bodyDiv w:val="1"/>
      <w:marLeft w:val="0"/>
      <w:marRight w:val="0"/>
      <w:marTop w:val="0"/>
      <w:marBottom w:val="0"/>
      <w:divBdr>
        <w:top w:val="none" w:sz="0" w:space="0" w:color="auto"/>
        <w:left w:val="none" w:sz="0" w:space="0" w:color="auto"/>
        <w:bottom w:val="none" w:sz="0" w:space="0" w:color="auto"/>
        <w:right w:val="none" w:sz="0" w:space="0" w:color="auto"/>
      </w:divBdr>
    </w:div>
    <w:div w:id="1202085703">
      <w:bodyDiv w:val="1"/>
      <w:marLeft w:val="0"/>
      <w:marRight w:val="0"/>
      <w:marTop w:val="0"/>
      <w:marBottom w:val="0"/>
      <w:divBdr>
        <w:top w:val="none" w:sz="0" w:space="0" w:color="auto"/>
        <w:left w:val="none" w:sz="0" w:space="0" w:color="auto"/>
        <w:bottom w:val="none" w:sz="0" w:space="0" w:color="auto"/>
        <w:right w:val="none" w:sz="0" w:space="0" w:color="auto"/>
      </w:divBdr>
    </w:div>
    <w:div w:id="1202206788">
      <w:bodyDiv w:val="1"/>
      <w:marLeft w:val="0"/>
      <w:marRight w:val="0"/>
      <w:marTop w:val="0"/>
      <w:marBottom w:val="0"/>
      <w:divBdr>
        <w:top w:val="none" w:sz="0" w:space="0" w:color="auto"/>
        <w:left w:val="none" w:sz="0" w:space="0" w:color="auto"/>
        <w:bottom w:val="none" w:sz="0" w:space="0" w:color="auto"/>
        <w:right w:val="none" w:sz="0" w:space="0" w:color="auto"/>
      </w:divBdr>
    </w:div>
    <w:div w:id="1203053759">
      <w:bodyDiv w:val="1"/>
      <w:marLeft w:val="0"/>
      <w:marRight w:val="0"/>
      <w:marTop w:val="0"/>
      <w:marBottom w:val="0"/>
      <w:divBdr>
        <w:top w:val="none" w:sz="0" w:space="0" w:color="auto"/>
        <w:left w:val="none" w:sz="0" w:space="0" w:color="auto"/>
        <w:bottom w:val="none" w:sz="0" w:space="0" w:color="auto"/>
        <w:right w:val="none" w:sz="0" w:space="0" w:color="auto"/>
      </w:divBdr>
    </w:div>
    <w:div w:id="1203440922">
      <w:bodyDiv w:val="1"/>
      <w:marLeft w:val="0"/>
      <w:marRight w:val="0"/>
      <w:marTop w:val="0"/>
      <w:marBottom w:val="0"/>
      <w:divBdr>
        <w:top w:val="none" w:sz="0" w:space="0" w:color="auto"/>
        <w:left w:val="none" w:sz="0" w:space="0" w:color="auto"/>
        <w:bottom w:val="none" w:sz="0" w:space="0" w:color="auto"/>
        <w:right w:val="none" w:sz="0" w:space="0" w:color="auto"/>
      </w:divBdr>
    </w:div>
    <w:div w:id="1203784010">
      <w:bodyDiv w:val="1"/>
      <w:marLeft w:val="0"/>
      <w:marRight w:val="0"/>
      <w:marTop w:val="0"/>
      <w:marBottom w:val="0"/>
      <w:divBdr>
        <w:top w:val="none" w:sz="0" w:space="0" w:color="auto"/>
        <w:left w:val="none" w:sz="0" w:space="0" w:color="auto"/>
        <w:bottom w:val="none" w:sz="0" w:space="0" w:color="auto"/>
        <w:right w:val="none" w:sz="0" w:space="0" w:color="auto"/>
      </w:divBdr>
    </w:div>
    <w:div w:id="1203979936">
      <w:bodyDiv w:val="1"/>
      <w:marLeft w:val="0"/>
      <w:marRight w:val="0"/>
      <w:marTop w:val="0"/>
      <w:marBottom w:val="0"/>
      <w:divBdr>
        <w:top w:val="none" w:sz="0" w:space="0" w:color="auto"/>
        <w:left w:val="none" w:sz="0" w:space="0" w:color="auto"/>
        <w:bottom w:val="none" w:sz="0" w:space="0" w:color="auto"/>
        <w:right w:val="none" w:sz="0" w:space="0" w:color="auto"/>
      </w:divBdr>
    </w:div>
    <w:div w:id="1204250477">
      <w:bodyDiv w:val="1"/>
      <w:marLeft w:val="0"/>
      <w:marRight w:val="0"/>
      <w:marTop w:val="0"/>
      <w:marBottom w:val="0"/>
      <w:divBdr>
        <w:top w:val="none" w:sz="0" w:space="0" w:color="auto"/>
        <w:left w:val="none" w:sz="0" w:space="0" w:color="auto"/>
        <w:bottom w:val="none" w:sz="0" w:space="0" w:color="auto"/>
        <w:right w:val="none" w:sz="0" w:space="0" w:color="auto"/>
      </w:divBdr>
    </w:div>
    <w:div w:id="1204438271">
      <w:bodyDiv w:val="1"/>
      <w:marLeft w:val="0"/>
      <w:marRight w:val="0"/>
      <w:marTop w:val="0"/>
      <w:marBottom w:val="0"/>
      <w:divBdr>
        <w:top w:val="none" w:sz="0" w:space="0" w:color="auto"/>
        <w:left w:val="none" w:sz="0" w:space="0" w:color="auto"/>
        <w:bottom w:val="none" w:sz="0" w:space="0" w:color="auto"/>
        <w:right w:val="none" w:sz="0" w:space="0" w:color="auto"/>
      </w:divBdr>
    </w:div>
    <w:div w:id="1204711142">
      <w:bodyDiv w:val="1"/>
      <w:marLeft w:val="0"/>
      <w:marRight w:val="0"/>
      <w:marTop w:val="0"/>
      <w:marBottom w:val="0"/>
      <w:divBdr>
        <w:top w:val="none" w:sz="0" w:space="0" w:color="auto"/>
        <w:left w:val="none" w:sz="0" w:space="0" w:color="auto"/>
        <w:bottom w:val="none" w:sz="0" w:space="0" w:color="auto"/>
        <w:right w:val="none" w:sz="0" w:space="0" w:color="auto"/>
      </w:divBdr>
    </w:div>
    <w:div w:id="1204826115">
      <w:bodyDiv w:val="1"/>
      <w:marLeft w:val="0"/>
      <w:marRight w:val="0"/>
      <w:marTop w:val="0"/>
      <w:marBottom w:val="0"/>
      <w:divBdr>
        <w:top w:val="none" w:sz="0" w:space="0" w:color="auto"/>
        <w:left w:val="none" w:sz="0" w:space="0" w:color="auto"/>
        <w:bottom w:val="none" w:sz="0" w:space="0" w:color="auto"/>
        <w:right w:val="none" w:sz="0" w:space="0" w:color="auto"/>
      </w:divBdr>
    </w:div>
    <w:div w:id="1205173151">
      <w:bodyDiv w:val="1"/>
      <w:marLeft w:val="0"/>
      <w:marRight w:val="0"/>
      <w:marTop w:val="0"/>
      <w:marBottom w:val="0"/>
      <w:divBdr>
        <w:top w:val="none" w:sz="0" w:space="0" w:color="auto"/>
        <w:left w:val="none" w:sz="0" w:space="0" w:color="auto"/>
        <w:bottom w:val="none" w:sz="0" w:space="0" w:color="auto"/>
        <w:right w:val="none" w:sz="0" w:space="0" w:color="auto"/>
      </w:divBdr>
    </w:div>
    <w:div w:id="1205403837">
      <w:bodyDiv w:val="1"/>
      <w:marLeft w:val="0"/>
      <w:marRight w:val="0"/>
      <w:marTop w:val="0"/>
      <w:marBottom w:val="0"/>
      <w:divBdr>
        <w:top w:val="none" w:sz="0" w:space="0" w:color="auto"/>
        <w:left w:val="none" w:sz="0" w:space="0" w:color="auto"/>
        <w:bottom w:val="none" w:sz="0" w:space="0" w:color="auto"/>
        <w:right w:val="none" w:sz="0" w:space="0" w:color="auto"/>
      </w:divBdr>
    </w:div>
    <w:div w:id="1206023500">
      <w:bodyDiv w:val="1"/>
      <w:marLeft w:val="0"/>
      <w:marRight w:val="0"/>
      <w:marTop w:val="0"/>
      <w:marBottom w:val="0"/>
      <w:divBdr>
        <w:top w:val="none" w:sz="0" w:space="0" w:color="auto"/>
        <w:left w:val="none" w:sz="0" w:space="0" w:color="auto"/>
        <w:bottom w:val="none" w:sz="0" w:space="0" w:color="auto"/>
        <w:right w:val="none" w:sz="0" w:space="0" w:color="auto"/>
      </w:divBdr>
    </w:div>
    <w:div w:id="1206403471">
      <w:bodyDiv w:val="1"/>
      <w:marLeft w:val="0"/>
      <w:marRight w:val="0"/>
      <w:marTop w:val="0"/>
      <w:marBottom w:val="0"/>
      <w:divBdr>
        <w:top w:val="none" w:sz="0" w:space="0" w:color="auto"/>
        <w:left w:val="none" w:sz="0" w:space="0" w:color="auto"/>
        <w:bottom w:val="none" w:sz="0" w:space="0" w:color="auto"/>
        <w:right w:val="none" w:sz="0" w:space="0" w:color="auto"/>
      </w:divBdr>
    </w:div>
    <w:div w:id="1207335082">
      <w:bodyDiv w:val="1"/>
      <w:marLeft w:val="0"/>
      <w:marRight w:val="0"/>
      <w:marTop w:val="0"/>
      <w:marBottom w:val="0"/>
      <w:divBdr>
        <w:top w:val="none" w:sz="0" w:space="0" w:color="auto"/>
        <w:left w:val="none" w:sz="0" w:space="0" w:color="auto"/>
        <w:bottom w:val="none" w:sz="0" w:space="0" w:color="auto"/>
        <w:right w:val="none" w:sz="0" w:space="0" w:color="auto"/>
      </w:divBdr>
    </w:div>
    <w:div w:id="1207793730">
      <w:bodyDiv w:val="1"/>
      <w:marLeft w:val="0"/>
      <w:marRight w:val="0"/>
      <w:marTop w:val="0"/>
      <w:marBottom w:val="0"/>
      <w:divBdr>
        <w:top w:val="none" w:sz="0" w:space="0" w:color="auto"/>
        <w:left w:val="none" w:sz="0" w:space="0" w:color="auto"/>
        <w:bottom w:val="none" w:sz="0" w:space="0" w:color="auto"/>
        <w:right w:val="none" w:sz="0" w:space="0" w:color="auto"/>
      </w:divBdr>
    </w:div>
    <w:div w:id="1208180752">
      <w:bodyDiv w:val="1"/>
      <w:marLeft w:val="0"/>
      <w:marRight w:val="0"/>
      <w:marTop w:val="0"/>
      <w:marBottom w:val="0"/>
      <w:divBdr>
        <w:top w:val="none" w:sz="0" w:space="0" w:color="auto"/>
        <w:left w:val="none" w:sz="0" w:space="0" w:color="auto"/>
        <w:bottom w:val="none" w:sz="0" w:space="0" w:color="auto"/>
        <w:right w:val="none" w:sz="0" w:space="0" w:color="auto"/>
      </w:divBdr>
    </w:div>
    <w:div w:id="1208563323">
      <w:bodyDiv w:val="1"/>
      <w:marLeft w:val="0"/>
      <w:marRight w:val="0"/>
      <w:marTop w:val="0"/>
      <w:marBottom w:val="0"/>
      <w:divBdr>
        <w:top w:val="none" w:sz="0" w:space="0" w:color="auto"/>
        <w:left w:val="none" w:sz="0" w:space="0" w:color="auto"/>
        <w:bottom w:val="none" w:sz="0" w:space="0" w:color="auto"/>
        <w:right w:val="none" w:sz="0" w:space="0" w:color="auto"/>
      </w:divBdr>
    </w:div>
    <w:div w:id="1208757334">
      <w:bodyDiv w:val="1"/>
      <w:marLeft w:val="0"/>
      <w:marRight w:val="0"/>
      <w:marTop w:val="0"/>
      <w:marBottom w:val="0"/>
      <w:divBdr>
        <w:top w:val="none" w:sz="0" w:space="0" w:color="auto"/>
        <w:left w:val="none" w:sz="0" w:space="0" w:color="auto"/>
        <w:bottom w:val="none" w:sz="0" w:space="0" w:color="auto"/>
        <w:right w:val="none" w:sz="0" w:space="0" w:color="auto"/>
      </w:divBdr>
    </w:div>
    <w:div w:id="1208877913">
      <w:bodyDiv w:val="1"/>
      <w:marLeft w:val="0"/>
      <w:marRight w:val="0"/>
      <w:marTop w:val="0"/>
      <w:marBottom w:val="0"/>
      <w:divBdr>
        <w:top w:val="none" w:sz="0" w:space="0" w:color="auto"/>
        <w:left w:val="none" w:sz="0" w:space="0" w:color="auto"/>
        <w:bottom w:val="none" w:sz="0" w:space="0" w:color="auto"/>
        <w:right w:val="none" w:sz="0" w:space="0" w:color="auto"/>
      </w:divBdr>
    </w:div>
    <w:div w:id="1209103545">
      <w:bodyDiv w:val="1"/>
      <w:marLeft w:val="0"/>
      <w:marRight w:val="0"/>
      <w:marTop w:val="0"/>
      <w:marBottom w:val="0"/>
      <w:divBdr>
        <w:top w:val="none" w:sz="0" w:space="0" w:color="auto"/>
        <w:left w:val="none" w:sz="0" w:space="0" w:color="auto"/>
        <w:bottom w:val="none" w:sz="0" w:space="0" w:color="auto"/>
        <w:right w:val="none" w:sz="0" w:space="0" w:color="auto"/>
      </w:divBdr>
    </w:div>
    <w:div w:id="1209953649">
      <w:bodyDiv w:val="1"/>
      <w:marLeft w:val="0"/>
      <w:marRight w:val="0"/>
      <w:marTop w:val="0"/>
      <w:marBottom w:val="0"/>
      <w:divBdr>
        <w:top w:val="none" w:sz="0" w:space="0" w:color="auto"/>
        <w:left w:val="none" w:sz="0" w:space="0" w:color="auto"/>
        <w:bottom w:val="none" w:sz="0" w:space="0" w:color="auto"/>
        <w:right w:val="none" w:sz="0" w:space="0" w:color="auto"/>
      </w:divBdr>
    </w:div>
    <w:div w:id="1210071910">
      <w:bodyDiv w:val="1"/>
      <w:marLeft w:val="0"/>
      <w:marRight w:val="0"/>
      <w:marTop w:val="0"/>
      <w:marBottom w:val="0"/>
      <w:divBdr>
        <w:top w:val="none" w:sz="0" w:space="0" w:color="auto"/>
        <w:left w:val="none" w:sz="0" w:space="0" w:color="auto"/>
        <w:bottom w:val="none" w:sz="0" w:space="0" w:color="auto"/>
        <w:right w:val="none" w:sz="0" w:space="0" w:color="auto"/>
      </w:divBdr>
    </w:div>
    <w:div w:id="1210071992">
      <w:bodyDiv w:val="1"/>
      <w:marLeft w:val="0"/>
      <w:marRight w:val="0"/>
      <w:marTop w:val="0"/>
      <w:marBottom w:val="0"/>
      <w:divBdr>
        <w:top w:val="none" w:sz="0" w:space="0" w:color="auto"/>
        <w:left w:val="none" w:sz="0" w:space="0" w:color="auto"/>
        <w:bottom w:val="none" w:sz="0" w:space="0" w:color="auto"/>
        <w:right w:val="none" w:sz="0" w:space="0" w:color="auto"/>
      </w:divBdr>
    </w:div>
    <w:div w:id="1211459677">
      <w:bodyDiv w:val="1"/>
      <w:marLeft w:val="0"/>
      <w:marRight w:val="0"/>
      <w:marTop w:val="0"/>
      <w:marBottom w:val="0"/>
      <w:divBdr>
        <w:top w:val="none" w:sz="0" w:space="0" w:color="auto"/>
        <w:left w:val="none" w:sz="0" w:space="0" w:color="auto"/>
        <w:bottom w:val="none" w:sz="0" w:space="0" w:color="auto"/>
        <w:right w:val="none" w:sz="0" w:space="0" w:color="auto"/>
      </w:divBdr>
    </w:div>
    <w:div w:id="1211764920">
      <w:bodyDiv w:val="1"/>
      <w:marLeft w:val="0"/>
      <w:marRight w:val="0"/>
      <w:marTop w:val="0"/>
      <w:marBottom w:val="0"/>
      <w:divBdr>
        <w:top w:val="none" w:sz="0" w:space="0" w:color="auto"/>
        <w:left w:val="none" w:sz="0" w:space="0" w:color="auto"/>
        <w:bottom w:val="none" w:sz="0" w:space="0" w:color="auto"/>
        <w:right w:val="none" w:sz="0" w:space="0" w:color="auto"/>
      </w:divBdr>
    </w:div>
    <w:div w:id="1212423987">
      <w:bodyDiv w:val="1"/>
      <w:marLeft w:val="0"/>
      <w:marRight w:val="0"/>
      <w:marTop w:val="0"/>
      <w:marBottom w:val="0"/>
      <w:divBdr>
        <w:top w:val="none" w:sz="0" w:space="0" w:color="auto"/>
        <w:left w:val="none" w:sz="0" w:space="0" w:color="auto"/>
        <w:bottom w:val="none" w:sz="0" w:space="0" w:color="auto"/>
        <w:right w:val="none" w:sz="0" w:space="0" w:color="auto"/>
      </w:divBdr>
    </w:div>
    <w:div w:id="1212497721">
      <w:bodyDiv w:val="1"/>
      <w:marLeft w:val="0"/>
      <w:marRight w:val="0"/>
      <w:marTop w:val="0"/>
      <w:marBottom w:val="0"/>
      <w:divBdr>
        <w:top w:val="none" w:sz="0" w:space="0" w:color="auto"/>
        <w:left w:val="none" w:sz="0" w:space="0" w:color="auto"/>
        <w:bottom w:val="none" w:sz="0" w:space="0" w:color="auto"/>
        <w:right w:val="none" w:sz="0" w:space="0" w:color="auto"/>
      </w:divBdr>
    </w:div>
    <w:div w:id="1213231732">
      <w:bodyDiv w:val="1"/>
      <w:marLeft w:val="0"/>
      <w:marRight w:val="0"/>
      <w:marTop w:val="0"/>
      <w:marBottom w:val="0"/>
      <w:divBdr>
        <w:top w:val="none" w:sz="0" w:space="0" w:color="auto"/>
        <w:left w:val="none" w:sz="0" w:space="0" w:color="auto"/>
        <w:bottom w:val="none" w:sz="0" w:space="0" w:color="auto"/>
        <w:right w:val="none" w:sz="0" w:space="0" w:color="auto"/>
      </w:divBdr>
    </w:div>
    <w:div w:id="1214276079">
      <w:bodyDiv w:val="1"/>
      <w:marLeft w:val="0"/>
      <w:marRight w:val="0"/>
      <w:marTop w:val="0"/>
      <w:marBottom w:val="0"/>
      <w:divBdr>
        <w:top w:val="none" w:sz="0" w:space="0" w:color="auto"/>
        <w:left w:val="none" w:sz="0" w:space="0" w:color="auto"/>
        <w:bottom w:val="none" w:sz="0" w:space="0" w:color="auto"/>
        <w:right w:val="none" w:sz="0" w:space="0" w:color="auto"/>
      </w:divBdr>
    </w:div>
    <w:div w:id="1215115380">
      <w:bodyDiv w:val="1"/>
      <w:marLeft w:val="0"/>
      <w:marRight w:val="0"/>
      <w:marTop w:val="0"/>
      <w:marBottom w:val="0"/>
      <w:divBdr>
        <w:top w:val="none" w:sz="0" w:space="0" w:color="auto"/>
        <w:left w:val="none" w:sz="0" w:space="0" w:color="auto"/>
        <w:bottom w:val="none" w:sz="0" w:space="0" w:color="auto"/>
        <w:right w:val="none" w:sz="0" w:space="0" w:color="auto"/>
      </w:divBdr>
    </w:div>
    <w:div w:id="1215239973">
      <w:bodyDiv w:val="1"/>
      <w:marLeft w:val="0"/>
      <w:marRight w:val="0"/>
      <w:marTop w:val="0"/>
      <w:marBottom w:val="0"/>
      <w:divBdr>
        <w:top w:val="none" w:sz="0" w:space="0" w:color="auto"/>
        <w:left w:val="none" w:sz="0" w:space="0" w:color="auto"/>
        <w:bottom w:val="none" w:sz="0" w:space="0" w:color="auto"/>
        <w:right w:val="none" w:sz="0" w:space="0" w:color="auto"/>
      </w:divBdr>
    </w:div>
    <w:div w:id="1215627488">
      <w:bodyDiv w:val="1"/>
      <w:marLeft w:val="0"/>
      <w:marRight w:val="0"/>
      <w:marTop w:val="0"/>
      <w:marBottom w:val="0"/>
      <w:divBdr>
        <w:top w:val="none" w:sz="0" w:space="0" w:color="auto"/>
        <w:left w:val="none" w:sz="0" w:space="0" w:color="auto"/>
        <w:bottom w:val="none" w:sz="0" w:space="0" w:color="auto"/>
        <w:right w:val="none" w:sz="0" w:space="0" w:color="auto"/>
      </w:divBdr>
    </w:div>
    <w:div w:id="1215778165">
      <w:bodyDiv w:val="1"/>
      <w:marLeft w:val="0"/>
      <w:marRight w:val="0"/>
      <w:marTop w:val="0"/>
      <w:marBottom w:val="0"/>
      <w:divBdr>
        <w:top w:val="none" w:sz="0" w:space="0" w:color="auto"/>
        <w:left w:val="none" w:sz="0" w:space="0" w:color="auto"/>
        <w:bottom w:val="none" w:sz="0" w:space="0" w:color="auto"/>
        <w:right w:val="none" w:sz="0" w:space="0" w:color="auto"/>
      </w:divBdr>
    </w:div>
    <w:div w:id="1215892182">
      <w:bodyDiv w:val="1"/>
      <w:marLeft w:val="0"/>
      <w:marRight w:val="0"/>
      <w:marTop w:val="0"/>
      <w:marBottom w:val="0"/>
      <w:divBdr>
        <w:top w:val="none" w:sz="0" w:space="0" w:color="auto"/>
        <w:left w:val="none" w:sz="0" w:space="0" w:color="auto"/>
        <w:bottom w:val="none" w:sz="0" w:space="0" w:color="auto"/>
        <w:right w:val="none" w:sz="0" w:space="0" w:color="auto"/>
      </w:divBdr>
    </w:div>
    <w:div w:id="1215921328">
      <w:bodyDiv w:val="1"/>
      <w:marLeft w:val="0"/>
      <w:marRight w:val="0"/>
      <w:marTop w:val="0"/>
      <w:marBottom w:val="0"/>
      <w:divBdr>
        <w:top w:val="none" w:sz="0" w:space="0" w:color="auto"/>
        <w:left w:val="none" w:sz="0" w:space="0" w:color="auto"/>
        <w:bottom w:val="none" w:sz="0" w:space="0" w:color="auto"/>
        <w:right w:val="none" w:sz="0" w:space="0" w:color="auto"/>
      </w:divBdr>
    </w:div>
    <w:div w:id="1216163158">
      <w:bodyDiv w:val="1"/>
      <w:marLeft w:val="0"/>
      <w:marRight w:val="0"/>
      <w:marTop w:val="0"/>
      <w:marBottom w:val="0"/>
      <w:divBdr>
        <w:top w:val="none" w:sz="0" w:space="0" w:color="auto"/>
        <w:left w:val="none" w:sz="0" w:space="0" w:color="auto"/>
        <w:bottom w:val="none" w:sz="0" w:space="0" w:color="auto"/>
        <w:right w:val="none" w:sz="0" w:space="0" w:color="auto"/>
      </w:divBdr>
    </w:div>
    <w:div w:id="1216546321">
      <w:bodyDiv w:val="1"/>
      <w:marLeft w:val="0"/>
      <w:marRight w:val="0"/>
      <w:marTop w:val="0"/>
      <w:marBottom w:val="0"/>
      <w:divBdr>
        <w:top w:val="none" w:sz="0" w:space="0" w:color="auto"/>
        <w:left w:val="none" w:sz="0" w:space="0" w:color="auto"/>
        <w:bottom w:val="none" w:sz="0" w:space="0" w:color="auto"/>
        <w:right w:val="none" w:sz="0" w:space="0" w:color="auto"/>
      </w:divBdr>
    </w:div>
    <w:div w:id="1217474768">
      <w:bodyDiv w:val="1"/>
      <w:marLeft w:val="0"/>
      <w:marRight w:val="0"/>
      <w:marTop w:val="0"/>
      <w:marBottom w:val="0"/>
      <w:divBdr>
        <w:top w:val="none" w:sz="0" w:space="0" w:color="auto"/>
        <w:left w:val="none" w:sz="0" w:space="0" w:color="auto"/>
        <w:bottom w:val="none" w:sz="0" w:space="0" w:color="auto"/>
        <w:right w:val="none" w:sz="0" w:space="0" w:color="auto"/>
      </w:divBdr>
    </w:div>
    <w:div w:id="1217546913">
      <w:bodyDiv w:val="1"/>
      <w:marLeft w:val="0"/>
      <w:marRight w:val="0"/>
      <w:marTop w:val="0"/>
      <w:marBottom w:val="0"/>
      <w:divBdr>
        <w:top w:val="none" w:sz="0" w:space="0" w:color="auto"/>
        <w:left w:val="none" w:sz="0" w:space="0" w:color="auto"/>
        <w:bottom w:val="none" w:sz="0" w:space="0" w:color="auto"/>
        <w:right w:val="none" w:sz="0" w:space="0" w:color="auto"/>
      </w:divBdr>
    </w:div>
    <w:div w:id="1218318456">
      <w:bodyDiv w:val="1"/>
      <w:marLeft w:val="0"/>
      <w:marRight w:val="0"/>
      <w:marTop w:val="0"/>
      <w:marBottom w:val="0"/>
      <w:divBdr>
        <w:top w:val="none" w:sz="0" w:space="0" w:color="auto"/>
        <w:left w:val="none" w:sz="0" w:space="0" w:color="auto"/>
        <w:bottom w:val="none" w:sz="0" w:space="0" w:color="auto"/>
        <w:right w:val="none" w:sz="0" w:space="0" w:color="auto"/>
      </w:divBdr>
    </w:div>
    <w:div w:id="1218668859">
      <w:bodyDiv w:val="1"/>
      <w:marLeft w:val="0"/>
      <w:marRight w:val="0"/>
      <w:marTop w:val="0"/>
      <w:marBottom w:val="0"/>
      <w:divBdr>
        <w:top w:val="none" w:sz="0" w:space="0" w:color="auto"/>
        <w:left w:val="none" w:sz="0" w:space="0" w:color="auto"/>
        <w:bottom w:val="none" w:sz="0" w:space="0" w:color="auto"/>
        <w:right w:val="none" w:sz="0" w:space="0" w:color="auto"/>
      </w:divBdr>
    </w:div>
    <w:div w:id="1218932983">
      <w:bodyDiv w:val="1"/>
      <w:marLeft w:val="0"/>
      <w:marRight w:val="0"/>
      <w:marTop w:val="0"/>
      <w:marBottom w:val="0"/>
      <w:divBdr>
        <w:top w:val="none" w:sz="0" w:space="0" w:color="auto"/>
        <w:left w:val="none" w:sz="0" w:space="0" w:color="auto"/>
        <w:bottom w:val="none" w:sz="0" w:space="0" w:color="auto"/>
        <w:right w:val="none" w:sz="0" w:space="0" w:color="auto"/>
      </w:divBdr>
    </w:div>
    <w:div w:id="1219584588">
      <w:bodyDiv w:val="1"/>
      <w:marLeft w:val="0"/>
      <w:marRight w:val="0"/>
      <w:marTop w:val="0"/>
      <w:marBottom w:val="0"/>
      <w:divBdr>
        <w:top w:val="none" w:sz="0" w:space="0" w:color="auto"/>
        <w:left w:val="none" w:sz="0" w:space="0" w:color="auto"/>
        <w:bottom w:val="none" w:sz="0" w:space="0" w:color="auto"/>
        <w:right w:val="none" w:sz="0" w:space="0" w:color="auto"/>
      </w:divBdr>
    </w:div>
    <w:div w:id="1220169771">
      <w:bodyDiv w:val="1"/>
      <w:marLeft w:val="0"/>
      <w:marRight w:val="0"/>
      <w:marTop w:val="0"/>
      <w:marBottom w:val="0"/>
      <w:divBdr>
        <w:top w:val="none" w:sz="0" w:space="0" w:color="auto"/>
        <w:left w:val="none" w:sz="0" w:space="0" w:color="auto"/>
        <w:bottom w:val="none" w:sz="0" w:space="0" w:color="auto"/>
        <w:right w:val="none" w:sz="0" w:space="0" w:color="auto"/>
      </w:divBdr>
    </w:div>
    <w:div w:id="1220559173">
      <w:bodyDiv w:val="1"/>
      <w:marLeft w:val="0"/>
      <w:marRight w:val="0"/>
      <w:marTop w:val="0"/>
      <w:marBottom w:val="0"/>
      <w:divBdr>
        <w:top w:val="none" w:sz="0" w:space="0" w:color="auto"/>
        <w:left w:val="none" w:sz="0" w:space="0" w:color="auto"/>
        <w:bottom w:val="none" w:sz="0" w:space="0" w:color="auto"/>
        <w:right w:val="none" w:sz="0" w:space="0" w:color="auto"/>
      </w:divBdr>
    </w:div>
    <w:div w:id="1221132621">
      <w:bodyDiv w:val="1"/>
      <w:marLeft w:val="0"/>
      <w:marRight w:val="0"/>
      <w:marTop w:val="0"/>
      <w:marBottom w:val="0"/>
      <w:divBdr>
        <w:top w:val="none" w:sz="0" w:space="0" w:color="auto"/>
        <w:left w:val="none" w:sz="0" w:space="0" w:color="auto"/>
        <w:bottom w:val="none" w:sz="0" w:space="0" w:color="auto"/>
        <w:right w:val="none" w:sz="0" w:space="0" w:color="auto"/>
      </w:divBdr>
    </w:div>
    <w:div w:id="1221331683">
      <w:bodyDiv w:val="1"/>
      <w:marLeft w:val="0"/>
      <w:marRight w:val="0"/>
      <w:marTop w:val="0"/>
      <w:marBottom w:val="0"/>
      <w:divBdr>
        <w:top w:val="none" w:sz="0" w:space="0" w:color="auto"/>
        <w:left w:val="none" w:sz="0" w:space="0" w:color="auto"/>
        <w:bottom w:val="none" w:sz="0" w:space="0" w:color="auto"/>
        <w:right w:val="none" w:sz="0" w:space="0" w:color="auto"/>
      </w:divBdr>
    </w:div>
    <w:div w:id="1221593195">
      <w:bodyDiv w:val="1"/>
      <w:marLeft w:val="0"/>
      <w:marRight w:val="0"/>
      <w:marTop w:val="0"/>
      <w:marBottom w:val="0"/>
      <w:divBdr>
        <w:top w:val="none" w:sz="0" w:space="0" w:color="auto"/>
        <w:left w:val="none" w:sz="0" w:space="0" w:color="auto"/>
        <w:bottom w:val="none" w:sz="0" w:space="0" w:color="auto"/>
        <w:right w:val="none" w:sz="0" w:space="0" w:color="auto"/>
      </w:divBdr>
    </w:div>
    <w:div w:id="1222449454">
      <w:bodyDiv w:val="1"/>
      <w:marLeft w:val="0"/>
      <w:marRight w:val="0"/>
      <w:marTop w:val="0"/>
      <w:marBottom w:val="0"/>
      <w:divBdr>
        <w:top w:val="none" w:sz="0" w:space="0" w:color="auto"/>
        <w:left w:val="none" w:sz="0" w:space="0" w:color="auto"/>
        <w:bottom w:val="none" w:sz="0" w:space="0" w:color="auto"/>
        <w:right w:val="none" w:sz="0" w:space="0" w:color="auto"/>
      </w:divBdr>
    </w:div>
    <w:div w:id="1222717420">
      <w:bodyDiv w:val="1"/>
      <w:marLeft w:val="0"/>
      <w:marRight w:val="0"/>
      <w:marTop w:val="0"/>
      <w:marBottom w:val="0"/>
      <w:divBdr>
        <w:top w:val="none" w:sz="0" w:space="0" w:color="auto"/>
        <w:left w:val="none" w:sz="0" w:space="0" w:color="auto"/>
        <w:bottom w:val="none" w:sz="0" w:space="0" w:color="auto"/>
        <w:right w:val="none" w:sz="0" w:space="0" w:color="auto"/>
      </w:divBdr>
    </w:div>
    <w:div w:id="1223060235">
      <w:bodyDiv w:val="1"/>
      <w:marLeft w:val="0"/>
      <w:marRight w:val="0"/>
      <w:marTop w:val="0"/>
      <w:marBottom w:val="0"/>
      <w:divBdr>
        <w:top w:val="none" w:sz="0" w:space="0" w:color="auto"/>
        <w:left w:val="none" w:sz="0" w:space="0" w:color="auto"/>
        <w:bottom w:val="none" w:sz="0" w:space="0" w:color="auto"/>
        <w:right w:val="none" w:sz="0" w:space="0" w:color="auto"/>
      </w:divBdr>
    </w:div>
    <w:div w:id="1223365348">
      <w:bodyDiv w:val="1"/>
      <w:marLeft w:val="0"/>
      <w:marRight w:val="0"/>
      <w:marTop w:val="0"/>
      <w:marBottom w:val="0"/>
      <w:divBdr>
        <w:top w:val="none" w:sz="0" w:space="0" w:color="auto"/>
        <w:left w:val="none" w:sz="0" w:space="0" w:color="auto"/>
        <w:bottom w:val="none" w:sz="0" w:space="0" w:color="auto"/>
        <w:right w:val="none" w:sz="0" w:space="0" w:color="auto"/>
      </w:divBdr>
    </w:div>
    <w:div w:id="1223365631">
      <w:bodyDiv w:val="1"/>
      <w:marLeft w:val="0"/>
      <w:marRight w:val="0"/>
      <w:marTop w:val="0"/>
      <w:marBottom w:val="0"/>
      <w:divBdr>
        <w:top w:val="none" w:sz="0" w:space="0" w:color="auto"/>
        <w:left w:val="none" w:sz="0" w:space="0" w:color="auto"/>
        <w:bottom w:val="none" w:sz="0" w:space="0" w:color="auto"/>
        <w:right w:val="none" w:sz="0" w:space="0" w:color="auto"/>
      </w:divBdr>
    </w:div>
    <w:div w:id="1223713738">
      <w:bodyDiv w:val="1"/>
      <w:marLeft w:val="0"/>
      <w:marRight w:val="0"/>
      <w:marTop w:val="0"/>
      <w:marBottom w:val="0"/>
      <w:divBdr>
        <w:top w:val="none" w:sz="0" w:space="0" w:color="auto"/>
        <w:left w:val="none" w:sz="0" w:space="0" w:color="auto"/>
        <w:bottom w:val="none" w:sz="0" w:space="0" w:color="auto"/>
        <w:right w:val="none" w:sz="0" w:space="0" w:color="auto"/>
      </w:divBdr>
    </w:div>
    <w:div w:id="1223903307">
      <w:bodyDiv w:val="1"/>
      <w:marLeft w:val="0"/>
      <w:marRight w:val="0"/>
      <w:marTop w:val="0"/>
      <w:marBottom w:val="0"/>
      <w:divBdr>
        <w:top w:val="none" w:sz="0" w:space="0" w:color="auto"/>
        <w:left w:val="none" w:sz="0" w:space="0" w:color="auto"/>
        <w:bottom w:val="none" w:sz="0" w:space="0" w:color="auto"/>
        <w:right w:val="none" w:sz="0" w:space="0" w:color="auto"/>
      </w:divBdr>
    </w:div>
    <w:div w:id="1224177189">
      <w:bodyDiv w:val="1"/>
      <w:marLeft w:val="0"/>
      <w:marRight w:val="0"/>
      <w:marTop w:val="0"/>
      <w:marBottom w:val="0"/>
      <w:divBdr>
        <w:top w:val="none" w:sz="0" w:space="0" w:color="auto"/>
        <w:left w:val="none" w:sz="0" w:space="0" w:color="auto"/>
        <w:bottom w:val="none" w:sz="0" w:space="0" w:color="auto"/>
        <w:right w:val="none" w:sz="0" w:space="0" w:color="auto"/>
      </w:divBdr>
    </w:div>
    <w:div w:id="1224757701">
      <w:bodyDiv w:val="1"/>
      <w:marLeft w:val="0"/>
      <w:marRight w:val="0"/>
      <w:marTop w:val="0"/>
      <w:marBottom w:val="0"/>
      <w:divBdr>
        <w:top w:val="none" w:sz="0" w:space="0" w:color="auto"/>
        <w:left w:val="none" w:sz="0" w:space="0" w:color="auto"/>
        <w:bottom w:val="none" w:sz="0" w:space="0" w:color="auto"/>
        <w:right w:val="none" w:sz="0" w:space="0" w:color="auto"/>
      </w:divBdr>
    </w:div>
    <w:div w:id="1224833443">
      <w:bodyDiv w:val="1"/>
      <w:marLeft w:val="0"/>
      <w:marRight w:val="0"/>
      <w:marTop w:val="0"/>
      <w:marBottom w:val="0"/>
      <w:divBdr>
        <w:top w:val="none" w:sz="0" w:space="0" w:color="auto"/>
        <w:left w:val="none" w:sz="0" w:space="0" w:color="auto"/>
        <w:bottom w:val="none" w:sz="0" w:space="0" w:color="auto"/>
        <w:right w:val="none" w:sz="0" w:space="0" w:color="auto"/>
      </w:divBdr>
    </w:div>
    <w:div w:id="1225411893">
      <w:bodyDiv w:val="1"/>
      <w:marLeft w:val="0"/>
      <w:marRight w:val="0"/>
      <w:marTop w:val="0"/>
      <w:marBottom w:val="0"/>
      <w:divBdr>
        <w:top w:val="none" w:sz="0" w:space="0" w:color="auto"/>
        <w:left w:val="none" w:sz="0" w:space="0" w:color="auto"/>
        <w:bottom w:val="none" w:sz="0" w:space="0" w:color="auto"/>
        <w:right w:val="none" w:sz="0" w:space="0" w:color="auto"/>
      </w:divBdr>
    </w:div>
    <w:div w:id="1225602880">
      <w:bodyDiv w:val="1"/>
      <w:marLeft w:val="0"/>
      <w:marRight w:val="0"/>
      <w:marTop w:val="0"/>
      <w:marBottom w:val="0"/>
      <w:divBdr>
        <w:top w:val="none" w:sz="0" w:space="0" w:color="auto"/>
        <w:left w:val="none" w:sz="0" w:space="0" w:color="auto"/>
        <w:bottom w:val="none" w:sz="0" w:space="0" w:color="auto"/>
        <w:right w:val="none" w:sz="0" w:space="0" w:color="auto"/>
      </w:divBdr>
    </w:div>
    <w:div w:id="1225724847">
      <w:bodyDiv w:val="1"/>
      <w:marLeft w:val="0"/>
      <w:marRight w:val="0"/>
      <w:marTop w:val="0"/>
      <w:marBottom w:val="0"/>
      <w:divBdr>
        <w:top w:val="none" w:sz="0" w:space="0" w:color="auto"/>
        <w:left w:val="none" w:sz="0" w:space="0" w:color="auto"/>
        <w:bottom w:val="none" w:sz="0" w:space="0" w:color="auto"/>
        <w:right w:val="none" w:sz="0" w:space="0" w:color="auto"/>
      </w:divBdr>
    </w:div>
    <w:div w:id="1225987611">
      <w:bodyDiv w:val="1"/>
      <w:marLeft w:val="0"/>
      <w:marRight w:val="0"/>
      <w:marTop w:val="0"/>
      <w:marBottom w:val="0"/>
      <w:divBdr>
        <w:top w:val="none" w:sz="0" w:space="0" w:color="auto"/>
        <w:left w:val="none" w:sz="0" w:space="0" w:color="auto"/>
        <w:bottom w:val="none" w:sz="0" w:space="0" w:color="auto"/>
        <w:right w:val="none" w:sz="0" w:space="0" w:color="auto"/>
      </w:divBdr>
    </w:div>
    <w:div w:id="1225987707">
      <w:bodyDiv w:val="1"/>
      <w:marLeft w:val="0"/>
      <w:marRight w:val="0"/>
      <w:marTop w:val="0"/>
      <w:marBottom w:val="0"/>
      <w:divBdr>
        <w:top w:val="none" w:sz="0" w:space="0" w:color="auto"/>
        <w:left w:val="none" w:sz="0" w:space="0" w:color="auto"/>
        <w:bottom w:val="none" w:sz="0" w:space="0" w:color="auto"/>
        <w:right w:val="none" w:sz="0" w:space="0" w:color="auto"/>
      </w:divBdr>
    </w:div>
    <w:div w:id="1225994715">
      <w:bodyDiv w:val="1"/>
      <w:marLeft w:val="0"/>
      <w:marRight w:val="0"/>
      <w:marTop w:val="0"/>
      <w:marBottom w:val="0"/>
      <w:divBdr>
        <w:top w:val="none" w:sz="0" w:space="0" w:color="auto"/>
        <w:left w:val="none" w:sz="0" w:space="0" w:color="auto"/>
        <w:bottom w:val="none" w:sz="0" w:space="0" w:color="auto"/>
        <w:right w:val="none" w:sz="0" w:space="0" w:color="auto"/>
      </w:divBdr>
    </w:div>
    <w:div w:id="1226717236">
      <w:bodyDiv w:val="1"/>
      <w:marLeft w:val="0"/>
      <w:marRight w:val="0"/>
      <w:marTop w:val="0"/>
      <w:marBottom w:val="0"/>
      <w:divBdr>
        <w:top w:val="none" w:sz="0" w:space="0" w:color="auto"/>
        <w:left w:val="none" w:sz="0" w:space="0" w:color="auto"/>
        <w:bottom w:val="none" w:sz="0" w:space="0" w:color="auto"/>
        <w:right w:val="none" w:sz="0" w:space="0" w:color="auto"/>
      </w:divBdr>
    </w:div>
    <w:div w:id="1226800270">
      <w:bodyDiv w:val="1"/>
      <w:marLeft w:val="0"/>
      <w:marRight w:val="0"/>
      <w:marTop w:val="0"/>
      <w:marBottom w:val="0"/>
      <w:divBdr>
        <w:top w:val="none" w:sz="0" w:space="0" w:color="auto"/>
        <w:left w:val="none" w:sz="0" w:space="0" w:color="auto"/>
        <w:bottom w:val="none" w:sz="0" w:space="0" w:color="auto"/>
        <w:right w:val="none" w:sz="0" w:space="0" w:color="auto"/>
      </w:divBdr>
    </w:div>
    <w:div w:id="1227183516">
      <w:bodyDiv w:val="1"/>
      <w:marLeft w:val="0"/>
      <w:marRight w:val="0"/>
      <w:marTop w:val="0"/>
      <w:marBottom w:val="0"/>
      <w:divBdr>
        <w:top w:val="none" w:sz="0" w:space="0" w:color="auto"/>
        <w:left w:val="none" w:sz="0" w:space="0" w:color="auto"/>
        <w:bottom w:val="none" w:sz="0" w:space="0" w:color="auto"/>
        <w:right w:val="none" w:sz="0" w:space="0" w:color="auto"/>
      </w:divBdr>
    </w:div>
    <w:div w:id="1227183772">
      <w:bodyDiv w:val="1"/>
      <w:marLeft w:val="0"/>
      <w:marRight w:val="0"/>
      <w:marTop w:val="0"/>
      <w:marBottom w:val="0"/>
      <w:divBdr>
        <w:top w:val="none" w:sz="0" w:space="0" w:color="auto"/>
        <w:left w:val="none" w:sz="0" w:space="0" w:color="auto"/>
        <w:bottom w:val="none" w:sz="0" w:space="0" w:color="auto"/>
        <w:right w:val="none" w:sz="0" w:space="0" w:color="auto"/>
      </w:divBdr>
    </w:div>
    <w:div w:id="1227492591">
      <w:bodyDiv w:val="1"/>
      <w:marLeft w:val="0"/>
      <w:marRight w:val="0"/>
      <w:marTop w:val="0"/>
      <w:marBottom w:val="0"/>
      <w:divBdr>
        <w:top w:val="none" w:sz="0" w:space="0" w:color="auto"/>
        <w:left w:val="none" w:sz="0" w:space="0" w:color="auto"/>
        <w:bottom w:val="none" w:sz="0" w:space="0" w:color="auto"/>
        <w:right w:val="none" w:sz="0" w:space="0" w:color="auto"/>
      </w:divBdr>
    </w:div>
    <w:div w:id="1228301628">
      <w:bodyDiv w:val="1"/>
      <w:marLeft w:val="0"/>
      <w:marRight w:val="0"/>
      <w:marTop w:val="0"/>
      <w:marBottom w:val="0"/>
      <w:divBdr>
        <w:top w:val="none" w:sz="0" w:space="0" w:color="auto"/>
        <w:left w:val="none" w:sz="0" w:space="0" w:color="auto"/>
        <w:bottom w:val="none" w:sz="0" w:space="0" w:color="auto"/>
        <w:right w:val="none" w:sz="0" w:space="0" w:color="auto"/>
      </w:divBdr>
    </w:div>
    <w:div w:id="1228608767">
      <w:bodyDiv w:val="1"/>
      <w:marLeft w:val="0"/>
      <w:marRight w:val="0"/>
      <w:marTop w:val="0"/>
      <w:marBottom w:val="0"/>
      <w:divBdr>
        <w:top w:val="none" w:sz="0" w:space="0" w:color="auto"/>
        <w:left w:val="none" w:sz="0" w:space="0" w:color="auto"/>
        <w:bottom w:val="none" w:sz="0" w:space="0" w:color="auto"/>
        <w:right w:val="none" w:sz="0" w:space="0" w:color="auto"/>
      </w:divBdr>
    </w:div>
    <w:div w:id="1228683159">
      <w:bodyDiv w:val="1"/>
      <w:marLeft w:val="0"/>
      <w:marRight w:val="0"/>
      <w:marTop w:val="0"/>
      <w:marBottom w:val="0"/>
      <w:divBdr>
        <w:top w:val="none" w:sz="0" w:space="0" w:color="auto"/>
        <w:left w:val="none" w:sz="0" w:space="0" w:color="auto"/>
        <w:bottom w:val="none" w:sz="0" w:space="0" w:color="auto"/>
        <w:right w:val="none" w:sz="0" w:space="0" w:color="auto"/>
      </w:divBdr>
    </w:div>
    <w:div w:id="1228801735">
      <w:bodyDiv w:val="1"/>
      <w:marLeft w:val="0"/>
      <w:marRight w:val="0"/>
      <w:marTop w:val="0"/>
      <w:marBottom w:val="0"/>
      <w:divBdr>
        <w:top w:val="none" w:sz="0" w:space="0" w:color="auto"/>
        <w:left w:val="none" w:sz="0" w:space="0" w:color="auto"/>
        <w:bottom w:val="none" w:sz="0" w:space="0" w:color="auto"/>
        <w:right w:val="none" w:sz="0" w:space="0" w:color="auto"/>
      </w:divBdr>
    </w:div>
    <w:div w:id="1228807540">
      <w:bodyDiv w:val="1"/>
      <w:marLeft w:val="0"/>
      <w:marRight w:val="0"/>
      <w:marTop w:val="0"/>
      <w:marBottom w:val="0"/>
      <w:divBdr>
        <w:top w:val="none" w:sz="0" w:space="0" w:color="auto"/>
        <w:left w:val="none" w:sz="0" w:space="0" w:color="auto"/>
        <w:bottom w:val="none" w:sz="0" w:space="0" w:color="auto"/>
        <w:right w:val="none" w:sz="0" w:space="0" w:color="auto"/>
      </w:divBdr>
    </w:div>
    <w:div w:id="1228882579">
      <w:bodyDiv w:val="1"/>
      <w:marLeft w:val="0"/>
      <w:marRight w:val="0"/>
      <w:marTop w:val="0"/>
      <w:marBottom w:val="0"/>
      <w:divBdr>
        <w:top w:val="none" w:sz="0" w:space="0" w:color="auto"/>
        <w:left w:val="none" w:sz="0" w:space="0" w:color="auto"/>
        <w:bottom w:val="none" w:sz="0" w:space="0" w:color="auto"/>
        <w:right w:val="none" w:sz="0" w:space="0" w:color="auto"/>
      </w:divBdr>
    </w:div>
    <w:div w:id="1229194754">
      <w:bodyDiv w:val="1"/>
      <w:marLeft w:val="0"/>
      <w:marRight w:val="0"/>
      <w:marTop w:val="0"/>
      <w:marBottom w:val="0"/>
      <w:divBdr>
        <w:top w:val="none" w:sz="0" w:space="0" w:color="auto"/>
        <w:left w:val="none" w:sz="0" w:space="0" w:color="auto"/>
        <w:bottom w:val="none" w:sz="0" w:space="0" w:color="auto"/>
        <w:right w:val="none" w:sz="0" w:space="0" w:color="auto"/>
      </w:divBdr>
    </w:div>
    <w:div w:id="1229999021">
      <w:bodyDiv w:val="1"/>
      <w:marLeft w:val="0"/>
      <w:marRight w:val="0"/>
      <w:marTop w:val="0"/>
      <w:marBottom w:val="0"/>
      <w:divBdr>
        <w:top w:val="none" w:sz="0" w:space="0" w:color="auto"/>
        <w:left w:val="none" w:sz="0" w:space="0" w:color="auto"/>
        <w:bottom w:val="none" w:sz="0" w:space="0" w:color="auto"/>
        <w:right w:val="none" w:sz="0" w:space="0" w:color="auto"/>
      </w:divBdr>
    </w:div>
    <w:div w:id="1230001868">
      <w:bodyDiv w:val="1"/>
      <w:marLeft w:val="0"/>
      <w:marRight w:val="0"/>
      <w:marTop w:val="0"/>
      <w:marBottom w:val="0"/>
      <w:divBdr>
        <w:top w:val="none" w:sz="0" w:space="0" w:color="auto"/>
        <w:left w:val="none" w:sz="0" w:space="0" w:color="auto"/>
        <w:bottom w:val="none" w:sz="0" w:space="0" w:color="auto"/>
        <w:right w:val="none" w:sz="0" w:space="0" w:color="auto"/>
      </w:divBdr>
    </w:div>
    <w:div w:id="1230074394">
      <w:bodyDiv w:val="1"/>
      <w:marLeft w:val="0"/>
      <w:marRight w:val="0"/>
      <w:marTop w:val="0"/>
      <w:marBottom w:val="0"/>
      <w:divBdr>
        <w:top w:val="none" w:sz="0" w:space="0" w:color="auto"/>
        <w:left w:val="none" w:sz="0" w:space="0" w:color="auto"/>
        <w:bottom w:val="none" w:sz="0" w:space="0" w:color="auto"/>
        <w:right w:val="none" w:sz="0" w:space="0" w:color="auto"/>
      </w:divBdr>
    </w:div>
    <w:div w:id="1230918011">
      <w:bodyDiv w:val="1"/>
      <w:marLeft w:val="0"/>
      <w:marRight w:val="0"/>
      <w:marTop w:val="0"/>
      <w:marBottom w:val="0"/>
      <w:divBdr>
        <w:top w:val="none" w:sz="0" w:space="0" w:color="auto"/>
        <w:left w:val="none" w:sz="0" w:space="0" w:color="auto"/>
        <w:bottom w:val="none" w:sz="0" w:space="0" w:color="auto"/>
        <w:right w:val="none" w:sz="0" w:space="0" w:color="auto"/>
      </w:divBdr>
    </w:div>
    <w:div w:id="1231693822">
      <w:bodyDiv w:val="1"/>
      <w:marLeft w:val="0"/>
      <w:marRight w:val="0"/>
      <w:marTop w:val="0"/>
      <w:marBottom w:val="0"/>
      <w:divBdr>
        <w:top w:val="none" w:sz="0" w:space="0" w:color="auto"/>
        <w:left w:val="none" w:sz="0" w:space="0" w:color="auto"/>
        <w:bottom w:val="none" w:sz="0" w:space="0" w:color="auto"/>
        <w:right w:val="none" w:sz="0" w:space="0" w:color="auto"/>
      </w:divBdr>
    </w:div>
    <w:div w:id="1231767465">
      <w:bodyDiv w:val="1"/>
      <w:marLeft w:val="0"/>
      <w:marRight w:val="0"/>
      <w:marTop w:val="0"/>
      <w:marBottom w:val="0"/>
      <w:divBdr>
        <w:top w:val="none" w:sz="0" w:space="0" w:color="auto"/>
        <w:left w:val="none" w:sz="0" w:space="0" w:color="auto"/>
        <w:bottom w:val="none" w:sz="0" w:space="0" w:color="auto"/>
        <w:right w:val="none" w:sz="0" w:space="0" w:color="auto"/>
      </w:divBdr>
    </w:div>
    <w:div w:id="1232349455">
      <w:bodyDiv w:val="1"/>
      <w:marLeft w:val="0"/>
      <w:marRight w:val="0"/>
      <w:marTop w:val="0"/>
      <w:marBottom w:val="0"/>
      <w:divBdr>
        <w:top w:val="none" w:sz="0" w:space="0" w:color="auto"/>
        <w:left w:val="none" w:sz="0" w:space="0" w:color="auto"/>
        <w:bottom w:val="none" w:sz="0" w:space="0" w:color="auto"/>
        <w:right w:val="none" w:sz="0" w:space="0" w:color="auto"/>
      </w:divBdr>
    </w:div>
    <w:div w:id="1232698929">
      <w:bodyDiv w:val="1"/>
      <w:marLeft w:val="0"/>
      <w:marRight w:val="0"/>
      <w:marTop w:val="0"/>
      <w:marBottom w:val="0"/>
      <w:divBdr>
        <w:top w:val="none" w:sz="0" w:space="0" w:color="auto"/>
        <w:left w:val="none" w:sz="0" w:space="0" w:color="auto"/>
        <w:bottom w:val="none" w:sz="0" w:space="0" w:color="auto"/>
        <w:right w:val="none" w:sz="0" w:space="0" w:color="auto"/>
      </w:divBdr>
    </w:div>
    <w:div w:id="1232812165">
      <w:bodyDiv w:val="1"/>
      <w:marLeft w:val="0"/>
      <w:marRight w:val="0"/>
      <w:marTop w:val="0"/>
      <w:marBottom w:val="0"/>
      <w:divBdr>
        <w:top w:val="none" w:sz="0" w:space="0" w:color="auto"/>
        <w:left w:val="none" w:sz="0" w:space="0" w:color="auto"/>
        <w:bottom w:val="none" w:sz="0" w:space="0" w:color="auto"/>
        <w:right w:val="none" w:sz="0" w:space="0" w:color="auto"/>
      </w:divBdr>
    </w:div>
    <w:div w:id="1232813285">
      <w:bodyDiv w:val="1"/>
      <w:marLeft w:val="0"/>
      <w:marRight w:val="0"/>
      <w:marTop w:val="0"/>
      <w:marBottom w:val="0"/>
      <w:divBdr>
        <w:top w:val="none" w:sz="0" w:space="0" w:color="auto"/>
        <w:left w:val="none" w:sz="0" w:space="0" w:color="auto"/>
        <w:bottom w:val="none" w:sz="0" w:space="0" w:color="auto"/>
        <w:right w:val="none" w:sz="0" w:space="0" w:color="auto"/>
      </w:divBdr>
    </w:div>
    <w:div w:id="1233077489">
      <w:bodyDiv w:val="1"/>
      <w:marLeft w:val="0"/>
      <w:marRight w:val="0"/>
      <w:marTop w:val="0"/>
      <w:marBottom w:val="0"/>
      <w:divBdr>
        <w:top w:val="none" w:sz="0" w:space="0" w:color="auto"/>
        <w:left w:val="none" w:sz="0" w:space="0" w:color="auto"/>
        <w:bottom w:val="none" w:sz="0" w:space="0" w:color="auto"/>
        <w:right w:val="none" w:sz="0" w:space="0" w:color="auto"/>
      </w:divBdr>
    </w:div>
    <w:div w:id="1233201284">
      <w:bodyDiv w:val="1"/>
      <w:marLeft w:val="0"/>
      <w:marRight w:val="0"/>
      <w:marTop w:val="0"/>
      <w:marBottom w:val="0"/>
      <w:divBdr>
        <w:top w:val="none" w:sz="0" w:space="0" w:color="auto"/>
        <w:left w:val="none" w:sz="0" w:space="0" w:color="auto"/>
        <w:bottom w:val="none" w:sz="0" w:space="0" w:color="auto"/>
        <w:right w:val="none" w:sz="0" w:space="0" w:color="auto"/>
      </w:divBdr>
    </w:div>
    <w:div w:id="1233390664">
      <w:bodyDiv w:val="1"/>
      <w:marLeft w:val="0"/>
      <w:marRight w:val="0"/>
      <w:marTop w:val="0"/>
      <w:marBottom w:val="0"/>
      <w:divBdr>
        <w:top w:val="none" w:sz="0" w:space="0" w:color="auto"/>
        <w:left w:val="none" w:sz="0" w:space="0" w:color="auto"/>
        <w:bottom w:val="none" w:sz="0" w:space="0" w:color="auto"/>
        <w:right w:val="none" w:sz="0" w:space="0" w:color="auto"/>
      </w:divBdr>
    </w:div>
    <w:div w:id="1233391501">
      <w:bodyDiv w:val="1"/>
      <w:marLeft w:val="0"/>
      <w:marRight w:val="0"/>
      <w:marTop w:val="0"/>
      <w:marBottom w:val="0"/>
      <w:divBdr>
        <w:top w:val="none" w:sz="0" w:space="0" w:color="auto"/>
        <w:left w:val="none" w:sz="0" w:space="0" w:color="auto"/>
        <w:bottom w:val="none" w:sz="0" w:space="0" w:color="auto"/>
        <w:right w:val="none" w:sz="0" w:space="0" w:color="auto"/>
      </w:divBdr>
    </w:div>
    <w:div w:id="1233781973">
      <w:bodyDiv w:val="1"/>
      <w:marLeft w:val="0"/>
      <w:marRight w:val="0"/>
      <w:marTop w:val="0"/>
      <w:marBottom w:val="0"/>
      <w:divBdr>
        <w:top w:val="none" w:sz="0" w:space="0" w:color="auto"/>
        <w:left w:val="none" w:sz="0" w:space="0" w:color="auto"/>
        <w:bottom w:val="none" w:sz="0" w:space="0" w:color="auto"/>
        <w:right w:val="none" w:sz="0" w:space="0" w:color="auto"/>
      </w:divBdr>
    </w:div>
    <w:div w:id="1233810470">
      <w:bodyDiv w:val="1"/>
      <w:marLeft w:val="0"/>
      <w:marRight w:val="0"/>
      <w:marTop w:val="0"/>
      <w:marBottom w:val="0"/>
      <w:divBdr>
        <w:top w:val="none" w:sz="0" w:space="0" w:color="auto"/>
        <w:left w:val="none" w:sz="0" w:space="0" w:color="auto"/>
        <w:bottom w:val="none" w:sz="0" w:space="0" w:color="auto"/>
        <w:right w:val="none" w:sz="0" w:space="0" w:color="auto"/>
      </w:divBdr>
    </w:div>
    <w:div w:id="1233927464">
      <w:bodyDiv w:val="1"/>
      <w:marLeft w:val="0"/>
      <w:marRight w:val="0"/>
      <w:marTop w:val="0"/>
      <w:marBottom w:val="0"/>
      <w:divBdr>
        <w:top w:val="none" w:sz="0" w:space="0" w:color="auto"/>
        <w:left w:val="none" w:sz="0" w:space="0" w:color="auto"/>
        <w:bottom w:val="none" w:sz="0" w:space="0" w:color="auto"/>
        <w:right w:val="none" w:sz="0" w:space="0" w:color="auto"/>
      </w:divBdr>
    </w:div>
    <w:div w:id="1234193931">
      <w:bodyDiv w:val="1"/>
      <w:marLeft w:val="0"/>
      <w:marRight w:val="0"/>
      <w:marTop w:val="0"/>
      <w:marBottom w:val="0"/>
      <w:divBdr>
        <w:top w:val="none" w:sz="0" w:space="0" w:color="auto"/>
        <w:left w:val="none" w:sz="0" w:space="0" w:color="auto"/>
        <w:bottom w:val="none" w:sz="0" w:space="0" w:color="auto"/>
        <w:right w:val="none" w:sz="0" w:space="0" w:color="auto"/>
      </w:divBdr>
    </w:div>
    <w:div w:id="1234779352">
      <w:bodyDiv w:val="1"/>
      <w:marLeft w:val="0"/>
      <w:marRight w:val="0"/>
      <w:marTop w:val="0"/>
      <w:marBottom w:val="0"/>
      <w:divBdr>
        <w:top w:val="none" w:sz="0" w:space="0" w:color="auto"/>
        <w:left w:val="none" w:sz="0" w:space="0" w:color="auto"/>
        <w:bottom w:val="none" w:sz="0" w:space="0" w:color="auto"/>
        <w:right w:val="none" w:sz="0" w:space="0" w:color="auto"/>
      </w:divBdr>
    </w:div>
    <w:div w:id="1235816420">
      <w:bodyDiv w:val="1"/>
      <w:marLeft w:val="0"/>
      <w:marRight w:val="0"/>
      <w:marTop w:val="0"/>
      <w:marBottom w:val="0"/>
      <w:divBdr>
        <w:top w:val="none" w:sz="0" w:space="0" w:color="auto"/>
        <w:left w:val="none" w:sz="0" w:space="0" w:color="auto"/>
        <w:bottom w:val="none" w:sz="0" w:space="0" w:color="auto"/>
        <w:right w:val="none" w:sz="0" w:space="0" w:color="auto"/>
      </w:divBdr>
    </w:div>
    <w:div w:id="1235893391">
      <w:bodyDiv w:val="1"/>
      <w:marLeft w:val="0"/>
      <w:marRight w:val="0"/>
      <w:marTop w:val="0"/>
      <w:marBottom w:val="0"/>
      <w:divBdr>
        <w:top w:val="none" w:sz="0" w:space="0" w:color="auto"/>
        <w:left w:val="none" w:sz="0" w:space="0" w:color="auto"/>
        <w:bottom w:val="none" w:sz="0" w:space="0" w:color="auto"/>
        <w:right w:val="none" w:sz="0" w:space="0" w:color="auto"/>
      </w:divBdr>
    </w:div>
    <w:div w:id="1236861484">
      <w:bodyDiv w:val="1"/>
      <w:marLeft w:val="0"/>
      <w:marRight w:val="0"/>
      <w:marTop w:val="0"/>
      <w:marBottom w:val="0"/>
      <w:divBdr>
        <w:top w:val="none" w:sz="0" w:space="0" w:color="auto"/>
        <w:left w:val="none" w:sz="0" w:space="0" w:color="auto"/>
        <w:bottom w:val="none" w:sz="0" w:space="0" w:color="auto"/>
        <w:right w:val="none" w:sz="0" w:space="0" w:color="auto"/>
      </w:divBdr>
    </w:div>
    <w:div w:id="1237590630">
      <w:bodyDiv w:val="1"/>
      <w:marLeft w:val="0"/>
      <w:marRight w:val="0"/>
      <w:marTop w:val="0"/>
      <w:marBottom w:val="0"/>
      <w:divBdr>
        <w:top w:val="none" w:sz="0" w:space="0" w:color="auto"/>
        <w:left w:val="none" w:sz="0" w:space="0" w:color="auto"/>
        <w:bottom w:val="none" w:sz="0" w:space="0" w:color="auto"/>
        <w:right w:val="none" w:sz="0" w:space="0" w:color="auto"/>
      </w:divBdr>
    </w:div>
    <w:div w:id="1237714323">
      <w:bodyDiv w:val="1"/>
      <w:marLeft w:val="0"/>
      <w:marRight w:val="0"/>
      <w:marTop w:val="0"/>
      <w:marBottom w:val="0"/>
      <w:divBdr>
        <w:top w:val="none" w:sz="0" w:space="0" w:color="auto"/>
        <w:left w:val="none" w:sz="0" w:space="0" w:color="auto"/>
        <w:bottom w:val="none" w:sz="0" w:space="0" w:color="auto"/>
        <w:right w:val="none" w:sz="0" w:space="0" w:color="auto"/>
      </w:divBdr>
    </w:div>
    <w:div w:id="1238511813">
      <w:bodyDiv w:val="1"/>
      <w:marLeft w:val="0"/>
      <w:marRight w:val="0"/>
      <w:marTop w:val="0"/>
      <w:marBottom w:val="0"/>
      <w:divBdr>
        <w:top w:val="none" w:sz="0" w:space="0" w:color="auto"/>
        <w:left w:val="none" w:sz="0" w:space="0" w:color="auto"/>
        <w:bottom w:val="none" w:sz="0" w:space="0" w:color="auto"/>
        <w:right w:val="none" w:sz="0" w:space="0" w:color="auto"/>
      </w:divBdr>
    </w:div>
    <w:div w:id="1238906717">
      <w:bodyDiv w:val="1"/>
      <w:marLeft w:val="0"/>
      <w:marRight w:val="0"/>
      <w:marTop w:val="0"/>
      <w:marBottom w:val="0"/>
      <w:divBdr>
        <w:top w:val="none" w:sz="0" w:space="0" w:color="auto"/>
        <w:left w:val="none" w:sz="0" w:space="0" w:color="auto"/>
        <w:bottom w:val="none" w:sz="0" w:space="0" w:color="auto"/>
        <w:right w:val="none" w:sz="0" w:space="0" w:color="auto"/>
      </w:divBdr>
    </w:div>
    <w:div w:id="1239748753">
      <w:bodyDiv w:val="1"/>
      <w:marLeft w:val="0"/>
      <w:marRight w:val="0"/>
      <w:marTop w:val="0"/>
      <w:marBottom w:val="0"/>
      <w:divBdr>
        <w:top w:val="none" w:sz="0" w:space="0" w:color="auto"/>
        <w:left w:val="none" w:sz="0" w:space="0" w:color="auto"/>
        <w:bottom w:val="none" w:sz="0" w:space="0" w:color="auto"/>
        <w:right w:val="none" w:sz="0" w:space="0" w:color="auto"/>
      </w:divBdr>
    </w:div>
    <w:div w:id="1240362102">
      <w:bodyDiv w:val="1"/>
      <w:marLeft w:val="0"/>
      <w:marRight w:val="0"/>
      <w:marTop w:val="0"/>
      <w:marBottom w:val="0"/>
      <w:divBdr>
        <w:top w:val="none" w:sz="0" w:space="0" w:color="auto"/>
        <w:left w:val="none" w:sz="0" w:space="0" w:color="auto"/>
        <w:bottom w:val="none" w:sz="0" w:space="0" w:color="auto"/>
        <w:right w:val="none" w:sz="0" w:space="0" w:color="auto"/>
      </w:divBdr>
    </w:div>
    <w:div w:id="1240989849">
      <w:bodyDiv w:val="1"/>
      <w:marLeft w:val="0"/>
      <w:marRight w:val="0"/>
      <w:marTop w:val="0"/>
      <w:marBottom w:val="0"/>
      <w:divBdr>
        <w:top w:val="none" w:sz="0" w:space="0" w:color="auto"/>
        <w:left w:val="none" w:sz="0" w:space="0" w:color="auto"/>
        <w:bottom w:val="none" w:sz="0" w:space="0" w:color="auto"/>
        <w:right w:val="none" w:sz="0" w:space="0" w:color="auto"/>
      </w:divBdr>
    </w:div>
    <w:div w:id="1241063860">
      <w:bodyDiv w:val="1"/>
      <w:marLeft w:val="0"/>
      <w:marRight w:val="0"/>
      <w:marTop w:val="0"/>
      <w:marBottom w:val="0"/>
      <w:divBdr>
        <w:top w:val="none" w:sz="0" w:space="0" w:color="auto"/>
        <w:left w:val="none" w:sz="0" w:space="0" w:color="auto"/>
        <w:bottom w:val="none" w:sz="0" w:space="0" w:color="auto"/>
        <w:right w:val="none" w:sz="0" w:space="0" w:color="auto"/>
      </w:divBdr>
    </w:div>
    <w:div w:id="1241721166">
      <w:bodyDiv w:val="1"/>
      <w:marLeft w:val="0"/>
      <w:marRight w:val="0"/>
      <w:marTop w:val="0"/>
      <w:marBottom w:val="0"/>
      <w:divBdr>
        <w:top w:val="none" w:sz="0" w:space="0" w:color="auto"/>
        <w:left w:val="none" w:sz="0" w:space="0" w:color="auto"/>
        <w:bottom w:val="none" w:sz="0" w:space="0" w:color="auto"/>
        <w:right w:val="none" w:sz="0" w:space="0" w:color="auto"/>
      </w:divBdr>
    </w:div>
    <w:div w:id="1242132200">
      <w:bodyDiv w:val="1"/>
      <w:marLeft w:val="0"/>
      <w:marRight w:val="0"/>
      <w:marTop w:val="0"/>
      <w:marBottom w:val="0"/>
      <w:divBdr>
        <w:top w:val="none" w:sz="0" w:space="0" w:color="auto"/>
        <w:left w:val="none" w:sz="0" w:space="0" w:color="auto"/>
        <w:bottom w:val="none" w:sz="0" w:space="0" w:color="auto"/>
        <w:right w:val="none" w:sz="0" w:space="0" w:color="auto"/>
      </w:divBdr>
    </w:div>
    <w:div w:id="1242451015">
      <w:bodyDiv w:val="1"/>
      <w:marLeft w:val="0"/>
      <w:marRight w:val="0"/>
      <w:marTop w:val="0"/>
      <w:marBottom w:val="0"/>
      <w:divBdr>
        <w:top w:val="none" w:sz="0" w:space="0" w:color="auto"/>
        <w:left w:val="none" w:sz="0" w:space="0" w:color="auto"/>
        <w:bottom w:val="none" w:sz="0" w:space="0" w:color="auto"/>
        <w:right w:val="none" w:sz="0" w:space="0" w:color="auto"/>
      </w:divBdr>
    </w:div>
    <w:div w:id="1242522455">
      <w:bodyDiv w:val="1"/>
      <w:marLeft w:val="0"/>
      <w:marRight w:val="0"/>
      <w:marTop w:val="0"/>
      <w:marBottom w:val="0"/>
      <w:divBdr>
        <w:top w:val="none" w:sz="0" w:space="0" w:color="auto"/>
        <w:left w:val="none" w:sz="0" w:space="0" w:color="auto"/>
        <w:bottom w:val="none" w:sz="0" w:space="0" w:color="auto"/>
        <w:right w:val="none" w:sz="0" w:space="0" w:color="auto"/>
      </w:divBdr>
    </w:div>
    <w:div w:id="1242910185">
      <w:bodyDiv w:val="1"/>
      <w:marLeft w:val="0"/>
      <w:marRight w:val="0"/>
      <w:marTop w:val="0"/>
      <w:marBottom w:val="0"/>
      <w:divBdr>
        <w:top w:val="none" w:sz="0" w:space="0" w:color="auto"/>
        <w:left w:val="none" w:sz="0" w:space="0" w:color="auto"/>
        <w:bottom w:val="none" w:sz="0" w:space="0" w:color="auto"/>
        <w:right w:val="none" w:sz="0" w:space="0" w:color="auto"/>
      </w:divBdr>
    </w:div>
    <w:div w:id="1243950454">
      <w:bodyDiv w:val="1"/>
      <w:marLeft w:val="0"/>
      <w:marRight w:val="0"/>
      <w:marTop w:val="0"/>
      <w:marBottom w:val="0"/>
      <w:divBdr>
        <w:top w:val="none" w:sz="0" w:space="0" w:color="auto"/>
        <w:left w:val="none" w:sz="0" w:space="0" w:color="auto"/>
        <w:bottom w:val="none" w:sz="0" w:space="0" w:color="auto"/>
        <w:right w:val="none" w:sz="0" w:space="0" w:color="auto"/>
      </w:divBdr>
    </w:div>
    <w:div w:id="1244072399">
      <w:bodyDiv w:val="1"/>
      <w:marLeft w:val="0"/>
      <w:marRight w:val="0"/>
      <w:marTop w:val="0"/>
      <w:marBottom w:val="0"/>
      <w:divBdr>
        <w:top w:val="none" w:sz="0" w:space="0" w:color="auto"/>
        <w:left w:val="none" w:sz="0" w:space="0" w:color="auto"/>
        <w:bottom w:val="none" w:sz="0" w:space="0" w:color="auto"/>
        <w:right w:val="none" w:sz="0" w:space="0" w:color="auto"/>
      </w:divBdr>
    </w:div>
    <w:div w:id="1245334711">
      <w:bodyDiv w:val="1"/>
      <w:marLeft w:val="0"/>
      <w:marRight w:val="0"/>
      <w:marTop w:val="0"/>
      <w:marBottom w:val="0"/>
      <w:divBdr>
        <w:top w:val="none" w:sz="0" w:space="0" w:color="auto"/>
        <w:left w:val="none" w:sz="0" w:space="0" w:color="auto"/>
        <w:bottom w:val="none" w:sz="0" w:space="0" w:color="auto"/>
        <w:right w:val="none" w:sz="0" w:space="0" w:color="auto"/>
      </w:divBdr>
    </w:div>
    <w:div w:id="1245802337">
      <w:bodyDiv w:val="1"/>
      <w:marLeft w:val="0"/>
      <w:marRight w:val="0"/>
      <w:marTop w:val="0"/>
      <w:marBottom w:val="0"/>
      <w:divBdr>
        <w:top w:val="none" w:sz="0" w:space="0" w:color="auto"/>
        <w:left w:val="none" w:sz="0" w:space="0" w:color="auto"/>
        <w:bottom w:val="none" w:sz="0" w:space="0" w:color="auto"/>
        <w:right w:val="none" w:sz="0" w:space="0" w:color="auto"/>
      </w:divBdr>
    </w:div>
    <w:div w:id="1245991029">
      <w:bodyDiv w:val="1"/>
      <w:marLeft w:val="0"/>
      <w:marRight w:val="0"/>
      <w:marTop w:val="0"/>
      <w:marBottom w:val="0"/>
      <w:divBdr>
        <w:top w:val="none" w:sz="0" w:space="0" w:color="auto"/>
        <w:left w:val="none" w:sz="0" w:space="0" w:color="auto"/>
        <w:bottom w:val="none" w:sz="0" w:space="0" w:color="auto"/>
        <w:right w:val="none" w:sz="0" w:space="0" w:color="auto"/>
      </w:divBdr>
    </w:div>
    <w:div w:id="1246064573">
      <w:bodyDiv w:val="1"/>
      <w:marLeft w:val="0"/>
      <w:marRight w:val="0"/>
      <w:marTop w:val="0"/>
      <w:marBottom w:val="0"/>
      <w:divBdr>
        <w:top w:val="none" w:sz="0" w:space="0" w:color="auto"/>
        <w:left w:val="none" w:sz="0" w:space="0" w:color="auto"/>
        <w:bottom w:val="none" w:sz="0" w:space="0" w:color="auto"/>
        <w:right w:val="none" w:sz="0" w:space="0" w:color="auto"/>
      </w:divBdr>
    </w:div>
    <w:div w:id="1248615572">
      <w:bodyDiv w:val="1"/>
      <w:marLeft w:val="0"/>
      <w:marRight w:val="0"/>
      <w:marTop w:val="0"/>
      <w:marBottom w:val="0"/>
      <w:divBdr>
        <w:top w:val="none" w:sz="0" w:space="0" w:color="auto"/>
        <w:left w:val="none" w:sz="0" w:space="0" w:color="auto"/>
        <w:bottom w:val="none" w:sz="0" w:space="0" w:color="auto"/>
        <w:right w:val="none" w:sz="0" w:space="0" w:color="auto"/>
      </w:divBdr>
    </w:div>
    <w:div w:id="1248809450">
      <w:bodyDiv w:val="1"/>
      <w:marLeft w:val="0"/>
      <w:marRight w:val="0"/>
      <w:marTop w:val="0"/>
      <w:marBottom w:val="0"/>
      <w:divBdr>
        <w:top w:val="none" w:sz="0" w:space="0" w:color="auto"/>
        <w:left w:val="none" w:sz="0" w:space="0" w:color="auto"/>
        <w:bottom w:val="none" w:sz="0" w:space="0" w:color="auto"/>
        <w:right w:val="none" w:sz="0" w:space="0" w:color="auto"/>
      </w:divBdr>
    </w:div>
    <w:div w:id="1249315794">
      <w:bodyDiv w:val="1"/>
      <w:marLeft w:val="0"/>
      <w:marRight w:val="0"/>
      <w:marTop w:val="0"/>
      <w:marBottom w:val="0"/>
      <w:divBdr>
        <w:top w:val="none" w:sz="0" w:space="0" w:color="auto"/>
        <w:left w:val="none" w:sz="0" w:space="0" w:color="auto"/>
        <w:bottom w:val="none" w:sz="0" w:space="0" w:color="auto"/>
        <w:right w:val="none" w:sz="0" w:space="0" w:color="auto"/>
      </w:divBdr>
    </w:div>
    <w:div w:id="1249391365">
      <w:bodyDiv w:val="1"/>
      <w:marLeft w:val="0"/>
      <w:marRight w:val="0"/>
      <w:marTop w:val="0"/>
      <w:marBottom w:val="0"/>
      <w:divBdr>
        <w:top w:val="none" w:sz="0" w:space="0" w:color="auto"/>
        <w:left w:val="none" w:sz="0" w:space="0" w:color="auto"/>
        <w:bottom w:val="none" w:sz="0" w:space="0" w:color="auto"/>
        <w:right w:val="none" w:sz="0" w:space="0" w:color="auto"/>
      </w:divBdr>
    </w:div>
    <w:div w:id="1249539132">
      <w:bodyDiv w:val="1"/>
      <w:marLeft w:val="0"/>
      <w:marRight w:val="0"/>
      <w:marTop w:val="0"/>
      <w:marBottom w:val="0"/>
      <w:divBdr>
        <w:top w:val="none" w:sz="0" w:space="0" w:color="auto"/>
        <w:left w:val="none" w:sz="0" w:space="0" w:color="auto"/>
        <w:bottom w:val="none" w:sz="0" w:space="0" w:color="auto"/>
        <w:right w:val="none" w:sz="0" w:space="0" w:color="auto"/>
      </w:divBdr>
    </w:div>
    <w:div w:id="1250118951">
      <w:bodyDiv w:val="1"/>
      <w:marLeft w:val="0"/>
      <w:marRight w:val="0"/>
      <w:marTop w:val="0"/>
      <w:marBottom w:val="0"/>
      <w:divBdr>
        <w:top w:val="none" w:sz="0" w:space="0" w:color="auto"/>
        <w:left w:val="none" w:sz="0" w:space="0" w:color="auto"/>
        <w:bottom w:val="none" w:sz="0" w:space="0" w:color="auto"/>
        <w:right w:val="none" w:sz="0" w:space="0" w:color="auto"/>
      </w:divBdr>
    </w:div>
    <w:div w:id="1251281252">
      <w:bodyDiv w:val="1"/>
      <w:marLeft w:val="0"/>
      <w:marRight w:val="0"/>
      <w:marTop w:val="0"/>
      <w:marBottom w:val="0"/>
      <w:divBdr>
        <w:top w:val="none" w:sz="0" w:space="0" w:color="auto"/>
        <w:left w:val="none" w:sz="0" w:space="0" w:color="auto"/>
        <w:bottom w:val="none" w:sz="0" w:space="0" w:color="auto"/>
        <w:right w:val="none" w:sz="0" w:space="0" w:color="auto"/>
      </w:divBdr>
    </w:div>
    <w:div w:id="1251740555">
      <w:bodyDiv w:val="1"/>
      <w:marLeft w:val="0"/>
      <w:marRight w:val="0"/>
      <w:marTop w:val="0"/>
      <w:marBottom w:val="0"/>
      <w:divBdr>
        <w:top w:val="none" w:sz="0" w:space="0" w:color="auto"/>
        <w:left w:val="none" w:sz="0" w:space="0" w:color="auto"/>
        <w:bottom w:val="none" w:sz="0" w:space="0" w:color="auto"/>
        <w:right w:val="none" w:sz="0" w:space="0" w:color="auto"/>
      </w:divBdr>
    </w:div>
    <w:div w:id="1252082848">
      <w:bodyDiv w:val="1"/>
      <w:marLeft w:val="0"/>
      <w:marRight w:val="0"/>
      <w:marTop w:val="0"/>
      <w:marBottom w:val="0"/>
      <w:divBdr>
        <w:top w:val="none" w:sz="0" w:space="0" w:color="auto"/>
        <w:left w:val="none" w:sz="0" w:space="0" w:color="auto"/>
        <w:bottom w:val="none" w:sz="0" w:space="0" w:color="auto"/>
        <w:right w:val="none" w:sz="0" w:space="0" w:color="auto"/>
      </w:divBdr>
    </w:div>
    <w:div w:id="1253048646">
      <w:bodyDiv w:val="1"/>
      <w:marLeft w:val="0"/>
      <w:marRight w:val="0"/>
      <w:marTop w:val="0"/>
      <w:marBottom w:val="0"/>
      <w:divBdr>
        <w:top w:val="none" w:sz="0" w:space="0" w:color="auto"/>
        <w:left w:val="none" w:sz="0" w:space="0" w:color="auto"/>
        <w:bottom w:val="none" w:sz="0" w:space="0" w:color="auto"/>
        <w:right w:val="none" w:sz="0" w:space="0" w:color="auto"/>
      </w:divBdr>
    </w:div>
    <w:div w:id="1253392202">
      <w:bodyDiv w:val="1"/>
      <w:marLeft w:val="0"/>
      <w:marRight w:val="0"/>
      <w:marTop w:val="0"/>
      <w:marBottom w:val="0"/>
      <w:divBdr>
        <w:top w:val="none" w:sz="0" w:space="0" w:color="auto"/>
        <w:left w:val="none" w:sz="0" w:space="0" w:color="auto"/>
        <w:bottom w:val="none" w:sz="0" w:space="0" w:color="auto"/>
        <w:right w:val="none" w:sz="0" w:space="0" w:color="auto"/>
      </w:divBdr>
    </w:div>
    <w:div w:id="1253469606">
      <w:bodyDiv w:val="1"/>
      <w:marLeft w:val="0"/>
      <w:marRight w:val="0"/>
      <w:marTop w:val="0"/>
      <w:marBottom w:val="0"/>
      <w:divBdr>
        <w:top w:val="none" w:sz="0" w:space="0" w:color="auto"/>
        <w:left w:val="none" w:sz="0" w:space="0" w:color="auto"/>
        <w:bottom w:val="none" w:sz="0" w:space="0" w:color="auto"/>
        <w:right w:val="none" w:sz="0" w:space="0" w:color="auto"/>
      </w:divBdr>
    </w:div>
    <w:div w:id="1253974529">
      <w:bodyDiv w:val="1"/>
      <w:marLeft w:val="0"/>
      <w:marRight w:val="0"/>
      <w:marTop w:val="0"/>
      <w:marBottom w:val="0"/>
      <w:divBdr>
        <w:top w:val="none" w:sz="0" w:space="0" w:color="auto"/>
        <w:left w:val="none" w:sz="0" w:space="0" w:color="auto"/>
        <w:bottom w:val="none" w:sz="0" w:space="0" w:color="auto"/>
        <w:right w:val="none" w:sz="0" w:space="0" w:color="auto"/>
      </w:divBdr>
    </w:div>
    <w:div w:id="1253977090">
      <w:bodyDiv w:val="1"/>
      <w:marLeft w:val="0"/>
      <w:marRight w:val="0"/>
      <w:marTop w:val="0"/>
      <w:marBottom w:val="0"/>
      <w:divBdr>
        <w:top w:val="none" w:sz="0" w:space="0" w:color="auto"/>
        <w:left w:val="none" w:sz="0" w:space="0" w:color="auto"/>
        <w:bottom w:val="none" w:sz="0" w:space="0" w:color="auto"/>
        <w:right w:val="none" w:sz="0" w:space="0" w:color="auto"/>
      </w:divBdr>
    </w:div>
    <w:div w:id="1254826421">
      <w:bodyDiv w:val="1"/>
      <w:marLeft w:val="0"/>
      <w:marRight w:val="0"/>
      <w:marTop w:val="0"/>
      <w:marBottom w:val="0"/>
      <w:divBdr>
        <w:top w:val="none" w:sz="0" w:space="0" w:color="auto"/>
        <w:left w:val="none" w:sz="0" w:space="0" w:color="auto"/>
        <w:bottom w:val="none" w:sz="0" w:space="0" w:color="auto"/>
        <w:right w:val="none" w:sz="0" w:space="0" w:color="auto"/>
      </w:divBdr>
    </w:div>
    <w:div w:id="1255164070">
      <w:bodyDiv w:val="1"/>
      <w:marLeft w:val="0"/>
      <w:marRight w:val="0"/>
      <w:marTop w:val="0"/>
      <w:marBottom w:val="0"/>
      <w:divBdr>
        <w:top w:val="none" w:sz="0" w:space="0" w:color="auto"/>
        <w:left w:val="none" w:sz="0" w:space="0" w:color="auto"/>
        <w:bottom w:val="none" w:sz="0" w:space="0" w:color="auto"/>
        <w:right w:val="none" w:sz="0" w:space="0" w:color="auto"/>
      </w:divBdr>
    </w:div>
    <w:div w:id="1255166304">
      <w:bodyDiv w:val="1"/>
      <w:marLeft w:val="0"/>
      <w:marRight w:val="0"/>
      <w:marTop w:val="0"/>
      <w:marBottom w:val="0"/>
      <w:divBdr>
        <w:top w:val="none" w:sz="0" w:space="0" w:color="auto"/>
        <w:left w:val="none" w:sz="0" w:space="0" w:color="auto"/>
        <w:bottom w:val="none" w:sz="0" w:space="0" w:color="auto"/>
        <w:right w:val="none" w:sz="0" w:space="0" w:color="auto"/>
      </w:divBdr>
    </w:div>
    <w:div w:id="1255241283">
      <w:bodyDiv w:val="1"/>
      <w:marLeft w:val="0"/>
      <w:marRight w:val="0"/>
      <w:marTop w:val="0"/>
      <w:marBottom w:val="0"/>
      <w:divBdr>
        <w:top w:val="none" w:sz="0" w:space="0" w:color="auto"/>
        <w:left w:val="none" w:sz="0" w:space="0" w:color="auto"/>
        <w:bottom w:val="none" w:sz="0" w:space="0" w:color="auto"/>
        <w:right w:val="none" w:sz="0" w:space="0" w:color="auto"/>
      </w:divBdr>
    </w:div>
    <w:div w:id="1255551936">
      <w:bodyDiv w:val="1"/>
      <w:marLeft w:val="0"/>
      <w:marRight w:val="0"/>
      <w:marTop w:val="0"/>
      <w:marBottom w:val="0"/>
      <w:divBdr>
        <w:top w:val="none" w:sz="0" w:space="0" w:color="auto"/>
        <w:left w:val="none" w:sz="0" w:space="0" w:color="auto"/>
        <w:bottom w:val="none" w:sz="0" w:space="0" w:color="auto"/>
        <w:right w:val="none" w:sz="0" w:space="0" w:color="auto"/>
      </w:divBdr>
    </w:div>
    <w:div w:id="1255818139">
      <w:bodyDiv w:val="1"/>
      <w:marLeft w:val="0"/>
      <w:marRight w:val="0"/>
      <w:marTop w:val="0"/>
      <w:marBottom w:val="0"/>
      <w:divBdr>
        <w:top w:val="none" w:sz="0" w:space="0" w:color="auto"/>
        <w:left w:val="none" w:sz="0" w:space="0" w:color="auto"/>
        <w:bottom w:val="none" w:sz="0" w:space="0" w:color="auto"/>
        <w:right w:val="none" w:sz="0" w:space="0" w:color="auto"/>
      </w:divBdr>
    </w:div>
    <w:div w:id="1256481772">
      <w:bodyDiv w:val="1"/>
      <w:marLeft w:val="0"/>
      <w:marRight w:val="0"/>
      <w:marTop w:val="0"/>
      <w:marBottom w:val="0"/>
      <w:divBdr>
        <w:top w:val="none" w:sz="0" w:space="0" w:color="auto"/>
        <w:left w:val="none" w:sz="0" w:space="0" w:color="auto"/>
        <w:bottom w:val="none" w:sz="0" w:space="0" w:color="auto"/>
        <w:right w:val="none" w:sz="0" w:space="0" w:color="auto"/>
      </w:divBdr>
    </w:div>
    <w:div w:id="1256524355">
      <w:bodyDiv w:val="1"/>
      <w:marLeft w:val="0"/>
      <w:marRight w:val="0"/>
      <w:marTop w:val="0"/>
      <w:marBottom w:val="0"/>
      <w:divBdr>
        <w:top w:val="none" w:sz="0" w:space="0" w:color="auto"/>
        <w:left w:val="none" w:sz="0" w:space="0" w:color="auto"/>
        <w:bottom w:val="none" w:sz="0" w:space="0" w:color="auto"/>
        <w:right w:val="none" w:sz="0" w:space="0" w:color="auto"/>
      </w:divBdr>
    </w:div>
    <w:div w:id="1257177382">
      <w:bodyDiv w:val="1"/>
      <w:marLeft w:val="0"/>
      <w:marRight w:val="0"/>
      <w:marTop w:val="0"/>
      <w:marBottom w:val="0"/>
      <w:divBdr>
        <w:top w:val="none" w:sz="0" w:space="0" w:color="auto"/>
        <w:left w:val="none" w:sz="0" w:space="0" w:color="auto"/>
        <w:bottom w:val="none" w:sz="0" w:space="0" w:color="auto"/>
        <w:right w:val="none" w:sz="0" w:space="0" w:color="auto"/>
      </w:divBdr>
    </w:div>
    <w:div w:id="1257638453">
      <w:bodyDiv w:val="1"/>
      <w:marLeft w:val="0"/>
      <w:marRight w:val="0"/>
      <w:marTop w:val="0"/>
      <w:marBottom w:val="0"/>
      <w:divBdr>
        <w:top w:val="none" w:sz="0" w:space="0" w:color="auto"/>
        <w:left w:val="none" w:sz="0" w:space="0" w:color="auto"/>
        <w:bottom w:val="none" w:sz="0" w:space="0" w:color="auto"/>
        <w:right w:val="none" w:sz="0" w:space="0" w:color="auto"/>
      </w:divBdr>
    </w:div>
    <w:div w:id="1257787936">
      <w:bodyDiv w:val="1"/>
      <w:marLeft w:val="0"/>
      <w:marRight w:val="0"/>
      <w:marTop w:val="0"/>
      <w:marBottom w:val="0"/>
      <w:divBdr>
        <w:top w:val="none" w:sz="0" w:space="0" w:color="auto"/>
        <w:left w:val="none" w:sz="0" w:space="0" w:color="auto"/>
        <w:bottom w:val="none" w:sz="0" w:space="0" w:color="auto"/>
        <w:right w:val="none" w:sz="0" w:space="0" w:color="auto"/>
      </w:divBdr>
    </w:div>
    <w:div w:id="1257979864">
      <w:bodyDiv w:val="1"/>
      <w:marLeft w:val="0"/>
      <w:marRight w:val="0"/>
      <w:marTop w:val="0"/>
      <w:marBottom w:val="0"/>
      <w:divBdr>
        <w:top w:val="none" w:sz="0" w:space="0" w:color="auto"/>
        <w:left w:val="none" w:sz="0" w:space="0" w:color="auto"/>
        <w:bottom w:val="none" w:sz="0" w:space="0" w:color="auto"/>
        <w:right w:val="none" w:sz="0" w:space="0" w:color="auto"/>
      </w:divBdr>
    </w:div>
    <w:div w:id="1258100533">
      <w:bodyDiv w:val="1"/>
      <w:marLeft w:val="0"/>
      <w:marRight w:val="0"/>
      <w:marTop w:val="0"/>
      <w:marBottom w:val="0"/>
      <w:divBdr>
        <w:top w:val="none" w:sz="0" w:space="0" w:color="auto"/>
        <w:left w:val="none" w:sz="0" w:space="0" w:color="auto"/>
        <w:bottom w:val="none" w:sz="0" w:space="0" w:color="auto"/>
        <w:right w:val="none" w:sz="0" w:space="0" w:color="auto"/>
      </w:divBdr>
    </w:div>
    <w:div w:id="1258558108">
      <w:bodyDiv w:val="1"/>
      <w:marLeft w:val="0"/>
      <w:marRight w:val="0"/>
      <w:marTop w:val="0"/>
      <w:marBottom w:val="0"/>
      <w:divBdr>
        <w:top w:val="none" w:sz="0" w:space="0" w:color="auto"/>
        <w:left w:val="none" w:sz="0" w:space="0" w:color="auto"/>
        <w:bottom w:val="none" w:sz="0" w:space="0" w:color="auto"/>
        <w:right w:val="none" w:sz="0" w:space="0" w:color="auto"/>
      </w:divBdr>
    </w:div>
    <w:div w:id="1258903901">
      <w:bodyDiv w:val="1"/>
      <w:marLeft w:val="0"/>
      <w:marRight w:val="0"/>
      <w:marTop w:val="0"/>
      <w:marBottom w:val="0"/>
      <w:divBdr>
        <w:top w:val="none" w:sz="0" w:space="0" w:color="auto"/>
        <w:left w:val="none" w:sz="0" w:space="0" w:color="auto"/>
        <w:bottom w:val="none" w:sz="0" w:space="0" w:color="auto"/>
        <w:right w:val="none" w:sz="0" w:space="0" w:color="auto"/>
      </w:divBdr>
    </w:div>
    <w:div w:id="1258976597">
      <w:bodyDiv w:val="1"/>
      <w:marLeft w:val="0"/>
      <w:marRight w:val="0"/>
      <w:marTop w:val="0"/>
      <w:marBottom w:val="0"/>
      <w:divBdr>
        <w:top w:val="none" w:sz="0" w:space="0" w:color="auto"/>
        <w:left w:val="none" w:sz="0" w:space="0" w:color="auto"/>
        <w:bottom w:val="none" w:sz="0" w:space="0" w:color="auto"/>
        <w:right w:val="none" w:sz="0" w:space="0" w:color="auto"/>
      </w:divBdr>
    </w:div>
    <w:div w:id="1260260139">
      <w:bodyDiv w:val="1"/>
      <w:marLeft w:val="0"/>
      <w:marRight w:val="0"/>
      <w:marTop w:val="0"/>
      <w:marBottom w:val="0"/>
      <w:divBdr>
        <w:top w:val="none" w:sz="0" w:space="0" w:color="auto"/>
        <w:left w:val="none" w:sz="0" w:space="0" w:color="auto"/>
        <w:bottom w:val="none" w:sz="0" w:space="0" w:color="auto"/>
        <w:right w:val="none" w:sz="0" w:space="0" w:color="auto"/>
      </w:divBdr>
    </w:div>
    <w:div w:id="1260480630">
      <w:bodyDiv w:val="1"/>
      <w:marLeft w:val="0"/>
      <w:marRight w:val="0"/>
      <w:marTop w:val="0"/>
      <w:marBottom w:val="0"/>
      <w:divBdr>
        <w:top w:val="none" w:sz="0" w:space="0" w:color="auto"/>
        <w:left w:val="none" w:sz="0" w:space="0" w:color="auto"/>
        <w:bottom w:val="none" w:sz="0" w:space="0" w:color="auto"/>
        <w:right w:val="none" w:sz="0" w:space="0" w:color="auto"/>
      </w:divBdr>
    </w:div>
    <w:div w:id="1260526725">
      <w:bodyDiv w:val="1"/>
      <w:marLeft w:val="0"/>
      <w:marRight w:val="0"/>
      <w:marTop w:val="0"/>
      <w:marBottom w:val="0"/>
      <w:divBdr>
        <w:top w:val="none" w:sz="0" w:space="0" w:color="auto"/>
        <w:left w:val="none" w:sz="0" w:space="0" w:color="auto"/>
        <w:bottom w:val="none" w:sz="0" w:space="0" w:color="auto"/>
        <w:right w:val="none" w:sz="0" w:space="0" w:color="auto"/>
      </w:divBdr>
    </w:div>
    <w:div w:id="1260527490">
      <w:bodyDiv w:val="1"/>
      <w:marLeft w:val="0"/>
      <w:marRight w:val="0"/>
      <w:marTop w:val="0"/>
      <w:marBottom w:val="0"/>
      <w:divBdr>
        <w:top w:val="none" w:sz="0" w:space="0" w:color="auto"/>
        <w:left w:val="none" w:sz="0" w:space="0" w:color="auto"/>
        <w:bottom w:val="none" w:sz="0" w:space="0" w:color="auto"/>
        <w:right w:val="none" w:sz="0" w:space="0" w:color="auto"/>
      </w:divBdr>
    </w:div>
    <w:div w:id="1260605513">
      <w:bodyDiv w:val="1"/>
      <w:marLeft w:val="0"/>
      <w:marRight w:val="0"/>
      <w:marTop w:val="0"/>
      <w:marBottom w:val="0"/>
      <w:divBdr>
        <w:top w:val="none" w:sz="0" w:space="0" w:color="auto"/>
        <w:left w:val="none" w:sz="0" w:space="0" w:color="auto"/>
        <w:bottom w:val="none" w:sz="0" w:space="0" w:color="auto"/>
        <w:right w:val="none" w:sz="0" w:space="0" w:color="auto"/>
      </w:divBdr>
    </w:div>
    <w:div w:id="1260985107">
      <w:bodyDiv w:val="1"/>
      <w:marLeft w:val="0"/>
      <w:marRight w:val="0"/>
      <w:marTop w:val="0"/>
      <w:marBottom w:val="0"/>
      <w:divBdr>
        <w:top w:val="none" w:sz="0" w:space="0" w:color="auto"/>
        <w:left w:val="none" w:sz="0" w:space="0" w:color="auto"/>
        <w:bottom w:val="none" w:sz="0" w:space="0" w:color="auto"/>
        <w:right w:val="none" w:sz="0" w:space="0" w:color="auto"/>
      </w:divBdr>
    </w:div>
    <w:div w:id="1261448412">
      <w:bodyDiv w:val="1"/>
      <w:marLeft w:val="0"/>
      <w:marRight w:val="0"/>
      <w:marTop w:val="0"/>
      <w:marBottom w:val="0"/>
      <w:divBdr>
        <w:top w:val="none" w:sz="0" w:space="0" w:color="auto"/>
        <w:left w:val="none" w:sz="0" w:space="0" w:color="auto"/>
        <w:bottom w:val="none" w:sz="0" w:space="0" w:color="auto"/>
        <w:right w:val="none" w:sz="0" w:space="0" w:color="auto"/>
      </w:divBdr>
    </w:div>
    <w:div w:id="1261521902">
      <w:bodyDiv w:val="1"/>
      <w:marLeft w:val="0"/>
      <w:marRight w:val="0"/>
      <w:marTop w:val="0"/>
      <w:marBottom w:val="0"/>
      <w:divBdr>
        <w:top w:val="none" w:sz="0" w:space="0" w:color="auto"/>
        <w:left w:val="none" w:sz="0" w:space="0" w:color="auto"/>
        <w:bottom w:val="none" w:sz="0" w:space="0" w:color="auto"/>
        <w:right w:val="none" w:sz="0" w:space="0" w:color="auto"/>
      </w:divBdr>
    </w:div>
    <w:div w:id="1261572045">
      <w:bodyDiv w:val="1"/>
      <w:marLeft w:val="0"/>
      <w:marRight w:val="0"/>
      <w:marTop w:val="0"/>
      <w:marBottom w:val="0"/>
      <w:divBdr>
        <w:top w:val="none" w:sz="0" w:space="0" w:color="auto"/>
        <w:left w:val="none" w:sz="0" w:space="0" w:color="auto"/>
        <w:bottom w:val="none" w:sz="0" w:space="0" w:color="auto"/>
        <w:right w:val="none" w:sz="0" w:space="0" w:color="auto"/>
      </w:divBdr>
    </w:div>
    <w:div w:id="1261598991">
      <w:bodyDiv w:val="1"/>
      <w:marLeft w:val="0"/>
      <w:marRight w:val="0"/>
      <w:marTop w:val="0"/>
      <w:marBottom w:val="0"/>
      <w:divBdr>
        <w:top w:val="none" w:sz="0" w:space="0" w:color="auto"/>
        <w:left w:val="none" w:sz="0" w:space="0" w:color="auto"/>
        <w:bottom w:val="none" w:sz="0" w:space="0" w:color="auto"/>
        <w:right w:val="none" w:sz="0" w:space="0" w:color="auto"/>
      </w:divBdr>
    </w:div>
    <w:div w:id="1261839086">
      <w:bodyDiv w:val="1"/>
      <w:marLeft w:val="0"/>
      <w:marRight w:val="0"/>
      <w:marTop w:val="0"/>
      <w:marBottom w:val="0"/>
      <w:divBdr>
        <w:top w:val="none" w:sz="0" w:space="0" w:color="auto"/>
        <w:left w:val="none" w:sz="0" w:space="0" w:color="auto"/>
        <w:bottom w:val="none" w:sz="0" w:space="0" w:color="auto"/>
        <w:right w:val="none" w:sz="0" w:space="0" w:color="auto"/>
      </w:divBdr>
    </w:div>
    <w:div w:id="1261841588">
      <w:bodyDiv w:val="1"/>
      <w:marLeft w:val="0"/>
      <w:marRight w:val="0"/>
      <w:marTop w:val="0"/>
      <w:marBottom w:val="0"/>
      <w:divBdr>
        <w:top w:val="none" w:sz="0" w:space="0" w:color="auto"/>
        <w:left w:val="none" w:sz="0" w:space="0" w:color="auto"/>
        <w:bottom w:val="none" w:sz="0" w:space="0" w:color="auto"/>
        <w:right w:val="none" w:sz="0" w:space="0" w:color="auto"/>
      </w:divBdr>
    </w:div>
    <w:div w:id="1262564532">
      <w:bodyDiv w:val="1"/>
      <w:marLeft w:val="0"/>
      <w:marRight w:val="0"/>
      <w:marTop w:val="0"/>
      <w:marBottom w:val="0"/>
      <w:divBdr>
        <w:top w:val="none" w:sz="0" w:space="0" w:color="auto"/>
        <w:left w:val="none" w:sz="0" w:space="0" w:color="auto"/>
        <w:bottom w:val="none" w:sz="0" w:space="0" w:color="auto"/>
        <w:right w:val="none" w:sz="0" w:space="0" w:color="auto"/>
      </w:divBdr>
    </w:div>
    <w:div w:id="1262834547">
      <w:bodyDiv w:val="1"/>
      <w:marLeft w:val="0"/>
      <w:marRight w:val="0"/>
      <w:marTop w:val="0"/>
      <w:marBottom w:val="0"/>
      <w:divBdr>
        <w:top w:val="none" w:sz="0" w:space="0" w:color="auto"/>
        <w:left w:val="none" w:sz="0" w:space="0" w:color="auto"/>
        <w:bottom w:val="none" w:sz="0" w:space="0" w:color="auto"/>
        <w:right w:val="none" w:sz="0" w:space="0" w:color="auto"/>
      </w:divBdr>
    </w:div>
    <w:div w:id="1263147753">
      <w:bodyDiv w:val="1"/>
      <w:marLeft w:val="0"/>
      <w:marRight w:val="0"/>
      <w:marTop w:val="0"/>
      <w:marBottom w:val="0"/>
      <w:divBdr>
        <w:top w:val="none" w:sz="0" w:space="0" w:color="auto"/>
        <w:left w:val="none" w:sz="0" w:space="0" w:color="auto"/>
        <w:bottom w:val="none" w:sz="0" w:space="0" w:color="auto"/>
        <w:right w:val="none" w:sz="0" w:space="0" w:color="auto"/>
      </w:divBdr>
    </w:div>
    <w:div w:id="1263298555">
      <w:bodyDiv w:val="1"/>
      <w:marLeft w:val="0"/>
      <w:marRight w:val="0"/>
      <w:marTop w:val="0"/>
      <w:marBottom w:val="0"/>
      <w:divBdr>
        <w:top w:val="none" w:sz="0" w:space="0" w:color="auto"/>
        <w:left w:val="none" w:sz="0" w:space="0" w:color="auto"/>
        <w:bottom w:val="none" w:sz="0" w:space="0" w:color="auto"/>
        <w:right w:val="none" w:sz="0" w:space="0" w:color="auto"/>
      </w:divBdr>
    </w:div>
    <w:div w:id="1263612769">
      <w:bodyDiv w:val="1"/>
      <w:marLeft w:val="0"/>
      <w:marRight w:val="0"/>
      <w:marTop w:val="0"/>
      <w:marBottom w:val="0"/>
      <w:divBdr>
        <w:top w:val="none" w:sz="0" w:space="0" w:color="auto"/>
        <w:left w:val="none" w:sz="0" w:space="0" w:color="auto"/>
        <w:bottom w:val="none" w:sz="0" w:space="0" w:color="auto"/>
        <w:right w:val="none" w:sz="0" w:space="0" w:color="auto"/>
      </w:divBdr>
    </w:div>
    <w:div w:id="1264265851">
      <w:bodyDiv w:val="1"/>
      <w:marLeft w:val="0"/>
      <w:marRight w:val="0"/>
      <w:marTop w:val="0"/>
      <w:marBottom w:val="0"/>
      <w:divBdr>
        <w:top w:val="none" w:sz="0" w:space="0" w:color="auto"/>
        <w:left w:val="none" w:sz="0" w:space="0" w:color="auto"/>
        <w:bottom w:val="none" w:sz="0" w:space="0" w:color="auto"/>
        <w:right w:val="none" w:sz="0" w:space="0" w:color="auto"/>
      </w:divBdr>
    </w:div>
    <w:div w:id="1265069201">
      <w:bodyDiv w:val="1"/>
      <w:marLeft w:val="0"/>
      <w:marRight w:val="0"/>
      <w:marTop w:val="0"/>
      <w:marBottom w:val="0"/>
      <w:divBdr>
        <w:top w:val="none" w:sz="0" w:space="0" w:color="auto"/>
        <w:left w:val="none" w:sz="0" w:space="0" w:color="auto"/>
        <w:bottom w:val="none" w:sz="0" w:space="0" w:color="auto"/>
        <w:right w:val="none" w:sz="0" w:space="0" w:color="auto"/>
      </w:divBdr>
    </w:div>
    <w:div w:id="1266301741">
      <w:bodyDiv w:val="1"/>
      <w:marLeft w:val="0"/>
      <w:marRight w:val="0"/>
      <w:marTop w:val="0"/>
      <w:marBottom w:val="0"/>
      <w:divBdr>
        <w:top w:val="none" w:sz="0" w:space="0" w:color="auto"/>
        <w:left w:val="none" w:sz="0" w:space="0" w:color="auto"/>
        <w:bottom w:val="none" w:sz="0" w:space="0" w:color="auto"/>
        <w:right w:val="none" w:sz="0" w:space="0" w:color="auto"/>
      </w:divBdr>
    </w:div>
    <w:div w:id="1267269656">
      <w:bodyDiv w:val="1"/>
      <w:marLeft w:val="0"/>
      <w:marRight w:val="0"/>
      <w:marTop w:val="0"/>
      <w:marBottom w:val="0"/>
      <w:divBdr>
        <w:top w:val="none" w:sz="0" w:space="0" w:color="auto"/>
        <w:left w:val="none" w:sz="0" w:space="0" w:color="auto"/>
        <w:bottom w:val="none" w:sz="0" w:space="0" w:color="auto"/>
        <w:right w:val="none" w:sz="0" w:space="0" w:color="auto"/>
      </w:divBdr>
    </w:div>
    <w:div w:id="1267270813">
      <w:bodyDiv w:val="1"/>
      <w:marLeft w:val="0"/>
      <w:marRight w:val="0"/>
      <w:marTop w:val="0"/>
      <w:marBottom w:val="0"/>
      <w:divBdr>
        <w:top w:val="none" w:sz="0" w:space="0" w:color="auto"/>
        <w:left w:val="none" w:sz="0" w:space="0" w:color="auto"/>
        <w:bottom w:val="none" w:sz="0" w:space="0" w:color="auto"/>
        <w:right w:val="none" w:sz="0" w:space="0" w:color="auto"/>
      </w:divBdr>
    </w:div>
    <w:div w:id="1267421214">
      <w:bodyDiv w:val="1"/>
      <w:marLeft w:val="0"/>
      <w:marRight w:val="0"/>
      <w:marTop w:val="0"/>
      <w:marBottom w:val="0"/>
      <w:divBdr>
        <w:top w:val="none" w:sz="0" w:space="0" w:color="auto"/>
        <w:left w:val="none" w:sz="0" w:space="0" w:color="auto"/>
        <w:bottom w:val="none" w:sz="0" w:space="0" w:color="auto"/>
        <w:right w:val="none" w:sz="0" w:space="0" w:color="auto"/>
      </w:divBdr>
    </w:div>
    <w:div w:id="1267732963">
      <w:bodyDiv w:val="1"/>
      <w:marLeft w:val="0"/>
      <w:marRight w:val="0"/>
      <w:marTop w:val="0"/>
      <w:marBottom w:val="0"/>
      <w:divBdr>
        <w:top w:val="none" w:sz="0" w:space="0" w:color="auto"/>
        <w:left w:val="none" w:sz="0" w:space="0" w:color="auto"/>
        <w:bottom w:val="none" w:sz="0" w:space="0" w:color="auto"/>
        <w:right w:val="none" w:sz="0" w:space="0" w:color="auto"/>
      </w:divBdr>
    </w:div>
    <w:div w:id="1268001741">
      <w:bodyDiv w:val="1"/>
      <w:marLeft w:val="0"/>
      <w:marRight w:val="0"/>
      <w:marTop w:val="0"/>
      <w:marBottom w:val="0"/>
      <w:divBdr>
        <w:top w:val="none" w:sz="0" w:space="0" w:color="auto"/>
        <w:left w:val="none" w:sz="0" w:space="0" w:color="auto"/>
        <w:bottom w:val="none" w:sz="0" w:space="0" w:color="auto"/>
        <w:right w:val="none" w:sz="0" w:space="0" w:color="auto"/>
      </w:divBdr>
    </w:div>
    <w:div w:id="1268270182">
      <w:bodyDiv w:val="1"/>
      <w:marLeft w:val="0"/>
      <w:marRight w:val="0"/>
      <w:marTop w:val="0"/>
      <w:marBottom w:val="0"/>
      <w:divBdr>
        <w:top w:val="none" w:sz="0" w:space="0" w:color="auto"/>
        <w:left w:val="none" w:sz="0" w:space="0" w:color="auto"/>
        <w:bottom w:val="none" w:sz="0" w:space="0" w:color="auto"/>
        <w:right w:val="none" w:sz="0" w:space="0" w:color="auto"/>
      </w:divBdr>
    </w:div>
    <w:div w:id="1268730322">
      <w:bodyDiv w:val="1"/>
      <w:marLeft w:val="0"/>
      <w:marRight w:val="0"/>
      <w:marTop w:val="0"/>
      <w:marBottom w:val="0"/>
      <w:divBdr>
        <w:top w:val="none" w:sz="0" w:space="0" w:color="auto"/>
        <w:left w:val="none" w:sz="0" w:space="0" w:color="auto"/>
        <w:bottom w:val="none" w:sz="0" w:space="0" w:color="auto"/>
        <w:right w:val="none" w:sz="0" w:space="0" w:color="auto"/>
      </w:divBdr>
    </w:div>
    <w:div w:id="1268928813">
      <w:bodyDiv w:val="1"/>
      <w:marLeft w:val="0"/>
      <w:marRight w:val="0"/>
      <w:marTop w:val="0"/>
      <w:marBottom w:val="0"/>
      <w:divBdr>
        <w:top w:val="none" w:sz="0" w:space="0" w:color="auto"/>
        <w:left w:val="none" w:sz="0" w:space="0" w:color="auto"/>
        <w:bottom w:val="none" w:sz="0" w:space="0" w:color="auto"/>
        <w:right w:val="none" w:sz="0" w:space="0" w:color="auto"/>
      </w:divBdr>
    </w:div>
    <w:div w:id="1269314553">
      <w:bodyDiv w:val="1"/>
      <w:marLeft w:val="0"/>
      <w:marRight w:val="0"/>
      <w:marTop w:val="0"/>
      <w:marBottom w:val="0"/>
      <w:divBdr>
        <w:top w:val="none" w:sz="0" w:space="0" w:color="auto"/>
        <w:left w:val="none" w:sz="0" w:space="0" w:color="auto"/>
        <w:bottom w:val="none" w:sz="0" w:space="0" w:color="auto"/>
        <w:right w:val="none" w:sz="0" w:space="0" w:color="auto"/>
      </w:divBdr>
    </w:div>
    <w:div w:id="1269581685">
      <w:bodyDiv w:val="1"/>
      <w:marLeft w:val="0"/>
      <w:marRight w:val="0"/>
      <w:marTop w:val="0"/>
      <w:marBottom w:val="0"/>
      <w:divBdr>
        <w:top w:val="none" w:sz="0" w:space="0" w:color="auto"/>
        <w:left w:val="none" w:sz="0" w:space="0" w:color="auto"/>
        <w:bottom w:val="none" w:sz="0" w:space="0" w:color="auto"/>
        <w:right w:val="none" w:sz="0" w:space="0" w:color="auto"/>
      </w:divBdr>
    </w:div>
    <w:div w:id="1269972058">
      <w:bodyDiv w:val="1"/>
      <w:marLeft w:val="0"/>
      <w:marRight w:val="0"/>
      <w:marTop w:val="0"/>
      <w:marBottom w:val="0"/>
      <w:divBdr>
        <w:top w:val="none" w:sz="0" w:space="0" w:color="auto"/>
        <w:left w:val="none" w:sz="0" w:space="0" w:color="auto"/>
        <w:bottom w:val="none" w:sz="0" w:space="0" w:color="auto"/>
        <w:right w:val="none" w:sz="0" w:space="0" w:color="auto"/>
      </w:divBdr>
    </w:div>
    <w:div w:id="1270888558">
      <w:bodyDiv w:val="1"/>
      <w:marLeft w:val="0"/>
      <w:marRight w:val="0"/>
      <w:marTop w:val="0"/>
      <w:marBottom w:val="0"/>
      <w:divBdr>
        <w:top w:val="none" w:sz="0" w:space="0" w:color="auto"/>
        <w:left w:val="none" w:sz="0" w:space="0" w:color="auto"/>
        <w:bottom w:val="none" w:sz="0" w:space="0" w:color="auto"/>
        <w:right w:val="none" w:sz="0" w:space="0" w:color="auto"/>
      </w:divBdr>
    </w:div>
    <w:div w:id="1271088619">
      <w:bodyDiv w:val="1"/>
      <w:marLeft w:val="0"/>
      <w:marRight w:val="0"/>
      <w:marTop w:val="0"/>
      <w:marBottom w:val="0"/>
      <w:divBdr>
        <w:top w:val="none" w:sz="0" w:space="0" w:color="auto"/>
        <w:left w:val="none" w:sz="0" w:space="0" w:color="auto"/>
        <w:bottom w:val="none" w:sz="0" w:space="0" w:color="auto"/>
        <w:right w:val="none" w:sz="0" w:space="0" w:color="auto"/>
      </w:divBdr>
    </w:div>
    <w:div w:id="1271858285">
      <w:bodyDiv w:val="1"/>
      <w:marLeft w:val="0"/>
      <w:marRight w:val="0"/>
      <w:marTop w:val="0"/>
      <w:marBottom w:val="0"/>
      <w:divBdr>
        <w:top w:val="none" w:sz="0" w:space="0" w:color="auto"/>
        <w:left w:val="none" w:sz="0" w:space="0" w:color="auto"/>
        <w:bottom w:val="none" w:sz="0" w:space="0" w:color="auto"/>
        <w:right w:val="none" w:sz="0" w:space="0" w:color="auto"/>
      </w:divBdr>
    </w:div>
    <w:div w:id="1271933419">
      <w:bodyDiv w:val="1"/>
      <w:marLeft w:val="0"/>
      <w:marRight w:val="0"/>
      <w:marTop w:val="0"/>
      <w:marBottom w:val="0"/>
      <w:divBdr>
        <w:top w:val="none" w:sz="0" w:space="0" w:color="auto"/>
        <w:left w:val="none" w:sz="0" w:space="0" w:color="auto"/>
        <w:bottom w:val="none" w:sz="0" w:space="0" w:color="auto"/>
        <w:right w:val="none" w:sz="0" w:space="0" w:color="auto"/>
      </w:divBdr>
    </w:div>
    <w:div w:id="1273516290">
      <w:bodyDiv w:val="1"/>
      <w:marLeft w:val="0"/>
      <w:marRight w:val="0"/>
      <w:marTop w:val="0"/>
      <w:marBottom w:val="0"/>
      <w:divBdr>
        <w:top w:val="none" w:sz="0" w:space="0" w:color="auto"/>
        <w:left w:val="none" w:sz="0" w:space="0" w:color="auto"/>
        <w:bottom w:val="none" w:sz="0" w:space="0" w:color="auto"/>
        <w:right w:val="none" w:sz="0" w:space="0" w:color="auto"/>
      </w:divBdr>
    </w:div>
    <w:div w:id="1273896360">
      <w:bodyDiv w:val="1"/>
      <w:marLeft w:val="0"/>
      <w:marRight w:val="0"/>
      <w:marTop w:val="0"/>
      <w:marBottom w:val="0"/>
      <w:divBdr>
        <w:top w:val="none" w:sz="0" w:space="0" w:color="auto"/>
        <w:left w:val="none" w:sz="0" w:space="0" w:color="auto"/>
        <w:bottom w:val="none" w:sz="0" w:space="0" w:color="auto"/>
        <w:right w:val="none" w:sz="0" w:space="0" w:color="auto"/>
      </w:divBdr>
    </w:div>
    <w:div w:id="1274089633">
      <w:bodyDiv w:val="1"/>
      <w:marLeft w:val="0"/>
      <w:marRight w:val="0"/>
      <w:marTop w:val="0"/>
      <w:marBottom w:val="0"/>
      <w:divBdr>
        <w:top w:val="none" w:sz="0" w:space="0" w:color="auto"/>
        <w:left w:val="none" w:sz="0" w:space="0" w:color="auto"/>
        <w:bottom w:val="none" w:sz="0" w:space="0" w:color="auto"/>
        <w:right w:val="none" w:sz="0" w:space="0" w:color="auto"/>
      </w:divBdr>
    </w:div>
    <w:div w:id="1274285369">
      <w:bodyDiv w:val="1"/>
      <w:marLeft w:val="0"/>
      <w:marRight w:val="0"/>
      <w:marTop w:val="0"/>
      <w:marBottom w:val="0"/>
      <w:divBdr>
        <w:top w:val="none" w:sz="0" w:space="0" w:color="auto"/>
        <w:left w:val="none" w:sz="0" w:space="0" w:color="auto"/>
        <w:bottom w:val="none" w:sz="0" w:space="0" w:color="auto"/>
        <w:right w:val="none" w:sz="0" w:space="0" w:color="auto"/>
      </w:divBdr>
    </w:div>
    <w:div w:id="1274707599">
      <w:bodyDiv w:val="1"/>
      <w:marLeft w:val="0"/>
      <w:marRight w:val="0"/>
      <w:marTop w:val="0"/>
      <w:marBottom w:val="0"/>
      <w:divBdr>
        <w:top w:val="none" w:sz="0" w:space="0" w:color="auto"/>
        <w:left w:val="none" w:sz="0" w:space="0" w:color="auto"/>
        <w:bottom w:val="none" w:sz="0" w:space="0" w:color="auto"/>
        <w:right w:val="none" w:sz="0" w:space="0" w:color="auto"/>
      </w:divBdr>
    </w:div>
    <w:div w:id="1275136233">
      <w:bodyDiv w:val="1"/>
      <w:marLeft w:val="0"/>
      <w:marRight w:val="0"/>
      <w:marTop w:val="0"/>
      <w:marBottom w:val="0"/>
      <w:divBdr>
        <w:top w:val="none" w:sz="0" w:space="0" w:color="auto"/>
        <w:left w:val="none" w:sz="0" w:space="0" w:color="auto"/>
        <w:bottom w:val="none" w:sz="0" w:space="0" w:color="auto"/>
        <w:right w:val="none" w:sz="0" w:space="0" w:color="auto"/>
      </w:divBdr>
    </w:div>
    <w:div w:id="1275163806">
      <w:bodyDiv w:val="1"/>
      <w:marLeft w:val="0"/>
      <w:marRight w:val="0"/>
      <w:marTop w:val="0"/>
      <w:marBottom w:val="0"/>
      <w:divBdr>
        <w:top w:val="none" w:sz="0" w:space="0" w:color="auto"/>
        <w:left w:val="none" w:sz="0" w:space="0" w:color="auto"/>
        <w:bottom w:val="none" w:sz="0" w:space="0" w:color="auto"/>
        <w:right w:val="none" w:sz="0" w:space="0" w:color="auto"/>
      </w:divBdr>
    </w:div>
    <w:div w:id="1275290589">
      <w:bodyDiv w:val="1"/>
      <w:marLeft w:val="0"/>
      <w:marRight w:val="0"/>
      <w:marTop w:val="0"/>
      <w:marBottom w:val="0"/>
      <w:divBdr>
        <w:top w:val="none" w:sz="0" w:space="0" w:color="auto"/>
        <w:left w:val="none" w:sz="0" w:space="0" w:color="auto"/>
        <w:bottom w:val="none" w:sz="0" w:space="0" w:color="auto"/>
        <w:right w:val="none" w:sz="0" w:space="0" w:color="auto"/>
      </w:divBdr>
    </w:div>
    <w:div w:id="1275358391">
      <w:bodyDiv w:val="1"/>
      <w:marLeft w:val="0"/>
      <w:marRight w:val="0"/>
      <w:marTop w:val="0"/>
      <w:marBottom w:val="0"/>
      <w:divBdr>
        <w:top w:val="none" w:sz="0" w:space="0" w:color="auto"/>
        <w:left w:val="none" w:sz="0" w:space="0" w:color="auto"/>
        <w:bottom w:val="none" w:sz="0" w:space="0" w:color="auto"/>
        <w:right w:val="none" w:sz="0" w:space="0" w:color="auto"/>
      </w:divBdr>
    </w:div>
    <w:div w:id="1275407941">
      <w:bodyDiv w:val="1"/>
      <w:marLeft w:val="0"/>
      <w:marRight w:val="0"/>
      <w:marTop w:val="0"/>
      <w:marBottom w:val="0"/>
      <w:divBdr>
        <w:top w:val="none" w:sz="0" w:space="0" w:color="auto"/>
        <w:left w:val="none" w:sz="0" w:space="0" w:color="auto"/>
        <w:bottom w:val="none" w:sz="0" w:space="0" w:color="auto"/>
        <w:right w:val="none" w:sz="0" w:space="0" w:color="auto"/>
      </w:divBdr>
    </w:div>
    <w:div w:id="1276450975">
      <w:bodyDiv w:val="1"/>
      <w:marLeft w:val="0"/>
      <w:marRight w:val="0"/>
      <w:marTop w:val="0"/>
      <w:marBottom w:val="0"/>
      <w:divBdr>
        <w:top w:val="none" w:sz="0" w:space="0" w:color="auto"/>
        <w:left w:val="none" w:sz="0" w:space="0" w:color="auto"/>
        <w:bottom w:val="none" w:sz="0" w:space="0" w:color="auto"/>
        <w:right w:val="none" w:sz="0" w:space="0" w:color="auto"/>
      </w:divBdr>
    </w:div>
    <w:div w:id="1276592633">
      <w:bodyDiv w:val="1"/>
      <w:marLeft w:val="0"/>
      <w:marRight w:val="0"/>
      <w:marTop w:val="0"/>
      <w:marBottom w:val="0"/>
      <w:divBdr>
        <w:top w:val="none" w:sz="0" w:space="0" w:color="auto"/>
        <w:left w:val="none" w:sz="0" w:space="0" w:color="auto"/>
        <w:bottom w:val="none" w:sz="0" w:space="0" w:color="auto"/>
        <w:right w:val="none" w:sz="0" w:space="0" w:color="auto"/>
      </w:divBdr>
    </w:div>
    <w:div w:id="1276601220">
      <w:bodyDiv w:val="1"/>
      <w:marLeft w:val="0"/>
      <w:marRight w:val="0"/>
      <w:marTop w:val="0"/>
      <w:marBottom w:val="0"/>
      <w:divBdr>
        <w:top w:val="none" w:sz="0" w:space="0" w:color="auto"/>
        <w:left w:val="none" w:sz="0" w:space="0" w:color="auto"/>
        <w:bottom w:val="none" w:sz="0" w:space="0" w:color="auto"/>
        <w:right w:val="none" w:sz="0" w:space="0" w:color="auto"/>
      </w:divBdr>
    </w:div>
    <w:div w:id="1277060103">
      <w:bodyDiv w:val="1"/>
      <w:marLeft w:val="0"/>
      <w:marRight w:val="0"/>
      <w:marTop w:val="0"/>
      <w:marBottom w:val="0"/>
      <w:divBdr>
        <w:top w:val="none" w:sz="0" w:space="0" w:color="auto"/>
        <w:left w:val="none" w:sz="0" w:space="0" w:color="auto"/>
        <w:bottom w:val="none" w:sz="0" w:space="0" w:color="auto"/>
        <w:right w:val="none" w:sz="0" w:space="0" w:color="auto"/>
      </w:divBdr>
    </w:div>
    <w:div w:id="1277566573">
      <w:bodyDiv w:val="1"/>
      <w:marLeft w:val="0"/>
      <w:marRight w:val="0"/>
      <w:marTop w:val="0"/>
      <w:marBottom w:val="0"/>
      <w:divBdr>
        <w:top w:val="none" w:sz="0" w:space="0" w:color="auto"/>
        <w:left w:val="none" w:sz="0" w:space="0" w:color="auto"/>
        <w:bottom w:val="none" w:sz="0" w:space="0" w:color="auto"/>
        <w:right w:val="none" w:sz="0" w:space="0" w:color="auto"/>
      </w:divBdr>
    </w:div>
    <w:div w:id="1277758155">
      <w:bodyDiv w:val="1"/>
      <w:marLeft w:val="0"/>
      <w:marRight w:val="0"/>
      <w:marTop w:val="0"/>
      <w:marBottom w:val="0"/>
      <w:divBdr>
        <w:top w:val="none" w:sz="0" w:space="0" w:color="auto"/>
        <w:left w:val="none" w:sz="0" w:space="0" w:color="auto"/>
        <w:bottom w:val="none" w:sz="0" w:space="0" w:color="auto"/>
        <w:right w:val="none" w:sz="0" w:space="0" w:color="auto"/>
      </w:divBdr>
    </w:div>
    <w:div w:id="1278223456">
      <w:bodyDiv w:val="1"/>
      <w:marLeft w:val="0"/>
      <w:marRight w:val="0"/>
      <w:marTop w:val="0"/>
      <w:marBottom w:val="0"/>
      <w:divBdr>
        <w:top w:val="none" w:sz="0" w:space="0" w:color="auto"/>
        <w:left w:val="none" w:sz="0" w:space="0" w:color="auto"/>
        <w:bottom w:val="none" w:sz="0" w:space="0" w:color="auto"/>
        <w:right w:val="none" w:sz="0" w:space="0" w:color="auto"/>
      </w:divBdr>
    </w:div>
    <w:div w:id="1278290826">
      <w:bodyDiv w:val="1"/>
      <w:marLeft w:val="0"/>
      <w:marRight w:val="0"/>
      <w:marTop w:val="0"/>
      <w:marBottom w:val="0"/>
      <w:divBdr>
        <w:top w:val="none" w:sz="0" w:space="0" w:color="auto"/>
        <w:left w:val="none" w:sz="0" w:space="0" w:color="auto"/>
        <w:bottom w:val="none" w:sz="0" w:space="0" w:color="auto"/>
        <w:right w:val="none" w:sz="0" w:space="0" w:color="auto"/>
      </w:divBdr>
    </w:div>
    <w:div w:id="1278567350">
      <w:bodyDiv w:val="1"/>
      <w:marLeft w:val="0"/>
      <w:marRight w:val="0"/>
      <w:marTop w:val="0"/>
      <w:marBottom w:val="0"/>
      <w:divBdr>
        <w:top w:val="none" w:sz="0" w:space="0" w:color="auto"/>
        <w:left w:val="none" w:sz="0" w:space="0" w:color="auto"/>
        <w:bottom w:val="none" w:sz="0" w:space="0" w:color="auto"/>
        <w:right w:val="none" w:sz="0" w:space="0" w:color="auto"/>
      </w:divBdr>
    </w:div>
    <w:div w:id="1278947027">
      <w:bodyDiv w:val="1"/>
      <w:marLeft w:val="0"/>
      <w:marRight w:val="0"/>
      <w:marTop w:val="0"/>
      <w:marBottom w:val="0"/>
      <w:divBdr>
        <w:top w:val="none" w:sz="0" w:space="0" w:color="auto"/>
        <w:left w:val="none" w:sz="0" w:space="0" w:color="auto"/>
        <w:bottom w:val="none" w:sz="0" w:space="0" w:color="auto"/>
        <w:right w:val="none" w:sz="0" w:space="0" w:color="auto"/>
      </w:divBdr>
    </w:div>
    <w:div w:id="1279601727">
      <w:bodyDiv w:val="1"/>
      <w:marLeft w:val="0"/>
      <w:marRight w:val="0"/>
      <w:marTop w:val="0"/>
      <w:marBottom w:val="0"/>
      <w:divBdr>
        <w:top w:val="none" w:sz="0" w:space="0" w:color="auto"/>
        <w:left w:val="none" w:sz="0" w:space="0" w:color="auto"/>
        <w:bottom w:val="none" w:sz="0" w:space="0" w:color="auto"/>
        <w:right w:val="none" w:sz="0" w:space="0" w:color="auto"/>
      </w:divBdr>
    </w:div>
    <w:div w:id="1279605904">
      <w:bodyDiv w:val="1"/>
      <w:marLeft w:val="0"/>
      <w:marRight w:val="0"/>
      <w:marTop w:val="0"/>
      <w:marBottom w:val="0"/>
      <w:divBdr>
        <w:top w:val="none" w:sz="0" w:space="0" w:color="auto"/>
        <w:left w:val="none" w:sz="0" w:space="0" w:color="auto"/>
        <w:bottom w:val="none" w:sz="0" w:space="0" w:color="auto"/>
        <w:right w:val="none" w:sz="0" w:space="0" w:color="auto"/>
      </w:divBdr>
    </w:div>
    <w:div w:id="1279607312">
      <w:bodyDiv w:val="1"/>
      <w:marLeft w:val="0"/>
      <w:marRight w:val="0"/>
      <w:marTop w:val="0"/>
      <w:marBottom w:val="0"/>
      <w:divBdr>
        <w:top w:val="none" w:sz="0" w:space="0" w:color="auto"/>
        <w:left w:val="none" w:sz="0" w:space="0" w:color="auto"/>
        <w:bottom w:val="none" w:sz="0" w:space="0" w:color="auto"/>
        <w:right w:val="none" w:sz="0" w:space="0" w:color="auto"/>
      </w:divBdr>
    </w:div>
    <w:div w:id="1280454226">
      <w:bodyDiv w:val="1"/>
      <w:marLeft w:val="0"/>
      <w:marRight w:val="0"/>
      <w:marTop w:val="0"/>
      <w:marBottom w:val="0"/>
      <w:divBdr>
        <w:top w:val="none" w:sz="0" w:space="0" w:color="auto"/>
        <w:left w:val="none" w:sz="0" w:space="0" w:color="auto"/>
        <w:bottom w:val="none" w:sz="0" w:space="0" w:color="auto"/>
        <w:right w:val="none" w:sz="0" w:space="0" w:color="auto"/>
      </w:divBdr>
    </w:div>
    <w:div w:id="1280527111">
      <w:bodyDiv w:val="1"/>
      <w:marLeft w:val="0"/>
      <w:marRight w:val="0"/>
      <w:marTop w:val="0"/>
      <w:marBottom w:val="0"/>
      <w:divBdr>
        <w:top w:val="none" w:sz="0" w:space="0" w:color="auto"/>
        <w:left w:val="none" w:sz="0" w:space="0" w:color="auto"/>
        <w:bottom w:val="none" w:sz="0" w:space="0" w:color="auto"/>
        <w:right w:val="none" w:sz="0" w:space="0" w:color="auto"/>
      </w:divBdr>
    </w:div>
    <w:div w:id="1282495340">
      <w:bodyDiv w:val="1"/>
      <w:marLeft w:val="0"/>
      <w:marRight w:val="0"/>
      <w:marTop w:val="0"/>
      <w:marBottom w:val="0"/>
      <w:divBdr>
        <w:top w:val="none" w:sz="0" w:space="0" w:color="auto"/>
        <w:left w:val="none" w:sz="0" w:space="0" w:color="auto"/>
        <w:bottom w:val="none" w:sz="0" w:space="0" w:color="auto"/>
        <w:right w:val="none" w:sz="0" w:space="0" w:color="auto"/>
      </w:divBdr>
    </w:div>
    <w:div w:id="1282767471">
      <w:bodyDiv w:val="1"/>
      <w:marLeft w:val="0"/>
      <w:marRight w:val="0"/>
      <w:marTop w:val="0"/>
      <w:marBottom w:val="0"/>
      <w:divBdr>
        <w:top w:val="none" w:sz="0" w:space="0" w:color="auto"/>
        <w:left w:val="none" w:sz="0" w:space="0" w:color="auto"/>
        <w:bottom w:val="none" w:sz="0" w:space="0" w:color="auto"/>
        <w:right w:val="none" w:sz="0" w:space="0" w:color="auto"/>
      </w:divBdr>
    </w:div>
    <w:div w:id="1283071628">
      <w:bodyDiv w:val="1"/>
      <w:marLeft w:val="0"/>
      <w:marRight w:val="0"/>
      <w:marTop w:val="0"/>
      <w:marBottom w:val="0"/>
      <w:divBdr>
        <w:top w:val="none" w:sz="0" w:space="0" w:color="auto"/>
        <w:left w:val="none" w:sz="0" w:space="0" w:color="auto"/>
        <w:bottom w:val="none" w:sz="0" w:space="0" w:color="auto"/>
        <w:right w:val="none" w:sz="0" w:space="0" w:color="auto"/>
      </w:divBdr>
    </w:div>
    <w:div w:id="1283267656">
      <w:bodyDiv w:val="1"/>
      <w:marLeft w:val="0"/>
      <w:marRight w:val="0"/>
      <w:marTop w:val="0"/>
      <w:marBottom w:val="0"/>
      <w:divBdr>
        <w:top w:val="none" w:sz="0" w:space="0" w:color="auto"/>
        <w:left w:val="none" w:sz="0" w:space="0" w:color="auto"/>
        <w:bottom w:val="none" w:sz="0" w:space="0" w:color="auto"/>
        <w:right w:val="none" w:sz="0" w:space="0" w:color="auto"/>
      </w:divBdr>
    </w:div>
    <w:div w:id="1283879997">
      <w:bodyDiv w:val="1"/>
      <w:marLeft w:val="0"/>
      <w:marRight w:val="0"/>
      <w:marTop w:val="0"/>
      <w:marBottom w:val="0"/>
      <w:divBdr>
        <w:top w:val="none" w:sz="0" w:space="0" w:color="auto"/>
        <w:left w:val="none" w:sz="0" w:space="0" w:color="auto"/>
        <w:bottom w:val="none" w:sz="0" w:space="0" w:color="auto"/>
        <w:right w:val="none" w:sz="0" w:space="0" w:color="auto"/>
      </w:divBdr>
    </w:div>
    <w:div w:id="1283993629">
      <w:bodyDiv w:val="1"/>
      <w:marLeft w:val="0"/>
      <w:marRight w:val="0"/>
      <w:marTop w:val="0"/>
      <w:marBottom w:val="0"/>
      <w:divBdr>
        <w:top w:val="none" w:sz="0" w:space="0" w:color="auto"/>
        <w:left w:val="none" w:sz="0" w:space="0" w:color="auto"/>
        <w:bottom w:val="none" w:sz="0" w:space="0" w:color="auto"/>
        <w:right w:val="none" w:sz="0" w:space="0" w:color="auto"/>
      </w:divBdr>
    </w:div>
    <w:div w:id="1284075404">
      <w:bodyDiv w:val="1"/>
      <w:marLeft w:val="0"/>
      <w:marRight w:val="0"/>
      <w:marTop w:val="0"/>
      <w:marBottom w:val="0"/>
      <w:divBdr>
        <w:top w:val="none" w:sz="0" w:space="0" w:color="auto"/>
        <w:left w:val="none" w:sz="0" w:space="0" w:color="auto"/>
        <w:bottom w:val="none" w:sz="0" w:space="0" w:color="auto"/>
        <w:right w:val="none" w:sz="0" w:space="0" w:color="auto"/>
      </w:divBdr>
    </w:div>
    <w:div w:id="1284730136">
      <w:bodyDiv w:val="1"/>
      <w:marLeft w:val="0"/>
      <w:marRight w:val="0"/>
      <w:marTop w:val="0"/>
      <w:marBottom w:val="0"/>
      <w:divBdr>
        <w:top w:val="none" w:sz="0" w:space="0" w:color="auto"/>
        <w:left w:val="none" w:sz="0" w:space="0" w:color="auto"/>
        <w:bottom w:val="none" w:sz="0" w:space="0" w:color="auto"/>
        <w:right w:val="none" w:sz="0" w:space="0" w:color="auto"/>
      </w:divBdr>
    </w:div>
    <w:div w:id="1284776246">
      <w:bodyDiv w:val="1"/>
      <w:marLeft w:val="0"/>
      <w:marRight w:val="0"/>
      <w:marTop w:val="0"/>
      <w:marBottom w:val="0"/>
      <w:divBdr>
        <w:top w:val="none" w:sz="0" w:space="0" w:color="auto"/>
        <w:left w:val="none" w:sz="0" w:space="0" w:color="auto"/>
        <w:bottom w:val="none" w:sz="0" w:space="0" w:color="auto"/>
        <w:right w:val="none" w:sz="0" w:space="0" w:color="auto"/>
      </w:divBdr>
    </w:div>
    <w:div w:id="1285119752">
      <w:bodyDiv w:val="1"/>
      <w:marLeft w:val="0"/>
      <w:marRight w:val="0"/>
      <w:marTop w:val="0"/>
      <w:marBottom w:val="0"/>
      <w:divBdr>
        <w:top w:val="none" w:sz="0" w:space="0" w:color="auto"/>
        <w:left w:val="none" w:sz="0" w:space="0" w:color="auto"/>
        <w:bottom w:val="none" w:sz="0" w:space="0" w:color="auto"/>
        <w:right w:val="none" w:sz="0" w:space="0" w:color="auto"/>
      </w:divBdr>
    </w:div>
    <w:div w:id="1285192999">
      <w:bodyDiv w:val="1"/>
      <w:marLeft w:val="0"/>
      <w:marRight w:val="0"/>
      <w:marTop w:val="0"/>
      <w:marBottom w:val="0"/>
      <w:divBdr>
        <w:top w:val="none" w:sz="0" w:space="0" w:color="auto"/>
        <w:left w:val="none" w:sz="0" w:space="0" w:color="auto"/>
        <w:bottom w:val="none" w:sz="0" w:space="0" w:color="auto"/>
        <w:right w:val="none" w:sz="0" w:space="0" w:color="auto"/>
      </w:divBdr>
    </w:div>
    <w:div w:id="1285230236">
      <w:bodyDiv w:val="1"/>
      <w:marLeft w:val="0"/>
      <w:marRight w:val="0"/>
      <w:marTop w:val="0"/>
      <w:marBottom w:val="0"/>
      <w:divBdr>
        <w:top w:val="none" w:sz="0" w:space="0" w:color="auto"/>
        <w:left w:val="none" w:sz="0" w:space="0" w:color="auto"/>
        <w:bottom w:val="none" w:sz="0" w:space="0" w:color="auto"/>
        <w:right w:val="none" w:sz="0" w:space="0" w:color="auto"/>
      </w:divBdr>
    </w:div>
    <w:div w:id="1285387291">
      <w:bodyDiv w:val="1"/>
      <w:marLeft w:val="0"/>
      <w:marRight w:val="0"/>
      <w:marTop w:val="0"/>
      <w:marBottom w:val="0"/>
      <w:divBdr>
        <w:top w:val="none" w:sz="0" w:space="0" w:color="auto"/>
        <w:left w:val="none" w:sz="0" w:space="0" w:color="auto"/>
        <w:bottom w:val="none" w:sz="0" w:space="0" w:color="auto"/>
        <w:right w:val="none" w:sz="0" w:space="0" w:color="auto"/>
      </w:divBdr>
    </w:div>
    <w:div w:id="1285624415">
      <w:bodyDiv w:val="1"/>
      <w:marLeft w:val="0"/>
      <w:marRight w:val="0"/>
      <w:marTop w:val="0"/>
      <w:marBottom w:val="0"/>
      <w:divBdr>
        <w:top w:val="none" w:sz="0" w:space="0" w:color="auto"/>
        <w:left w:val="none" w:sz="0" w:space="0" w:color="auto"/>
        <w:bottom w:val="none" w:sz="0" w:space="0" w:color="auto"/>
        <w:right w:val="none" w:sz="0" w:space="0" w:color="auto"/>
      </w:divBdr>
    </w:div>
    <w:div w:id="1285886342">
      <w:bodyDiv w:val="1"/>
      <w:marLeft w:val="0"/>
      <w:marRight w:val="0"/>
      <w:marTop w:val="0"/>
      <w:marBottom w:val="0"/>
      <w:divBdr>
        <w:top w:val="none" w:sz="0" w:space="0" w:color="auto"/>
        <w:left w:val="none" w:sz="0" w:space="0" w:color="auto"/>
        <w:bottom w:val="none" w:sz="0" w:space="0" w:color="auto"/>
        <w:right w:val="none" w:sz="0" w:space="0" w:color="auto"/>
      </w:divBdr>
    </w:div>
    <w:div w:id="1286735484">
      <w:bodyDiv w:val="1"/>
      <w:marLeft w:val="0"/>
      <w:marRight w:val="0"/>
      <w:marTop w:val="0"/>
      <w:marBottom w:val="0"/>
      <w:divBdr>
        <w:top w:val="none" w:sz="0" w:space="0" w:color="auto"/>
        <w:left w:val="none" w:sz="0" w:space="0" w:color="auto"/>
        <w:bottom w:val="none" w:sz="0" w:space="0" w:color="auto"/>
        <w:right w:val="none" w:sz="0" w:space="0" w:color="auto"/>
      </w:divBdr>
    </w:div>
    <w:div w:id="1287156427">
      <w:bodyDiv w:val="1"/>
      <w:marLeft w:val="0"/>
      <w:marRight w:val="0"/>
      <w:marTop w:val="0"/>
      <w:marBottom w:val="0"/>
      <w:divBdr>
        <w:top w:val="none" w:sz="0" w:space="0" w:color="auto"/>
        <w:left w:val="none" w:sz="0" w:space="0" w:color="auto"/>
        <w:bottom w:val="none" w:sz="0" w:space="0" w:color="auto"/>
        <w:right w:val="none" w:sz="0" w:space="0" w:color="auto"/>
      </w:divBdr>
    </w:div>
    <w:div w:id="1289237314">
      <w:bodyDiv w:val="1"/>
      <w:marLeft w:val="0"/>
      <w:marRight w:val="0"/>
      <w:marTop w:val="0"/>
      <w:marBottom w:val="0"/>
      <w:divBdr>
        <w:top w:val="none" w:sz="0" w:space="0" w:color="auto"/>
        <w:left w:val="none" w:sz="0" w:space="0" w:color="auto"/>
        <w:bottom w:val="none" w:sz="0" w:space="0" w:color="auto"/>
        <w:right w:val="none" w:sz="0" w:space="0" w:color="auto"/>
      </w:divBdr>
    </w:div>
    <w:div w:id="1289317247">
      <w:bodyDiv w:val="1"/>
      <w:marLeft w:val="0"/>
      <w:marRight w:val="0"/>
      <w:marTop w:val="0"/>
      <w:marBottom w:val="0"/>
      <w:divBdr>
        <w:top w:val="none" w:sz="0" w:space="0" w:color="auto"/>
        <w:left w:val="none" w:sz="0" w:space="0" w:color="auto"/>
        <w:bottom w:val="none" w:sz="0" w:space="0" w:color="auto"/>
        <w:right w:val="none" w:sz="0" w:space="0" w:color="auto"/>
      </w:divBdr>
    </w:div>
    <w:div w:id="1289360219">
      <w:bodyDiv w:val="1"/>
      <w:marLeft w:val="0"/>
      <w:marRight w:val="0"/>
      <w:marTop w:val="0"/>
      <w:marBottom w:val="0"/>
      <w:divBdr>
        <w:top w:val="none" w:sz="0" w:space="0" w:color="auto"/>
        <w:left w:val="none" w:sz="0" w:space="0" w:color="auto"/>
        <w:bottom w:val="none" w:sz="0" w:space="0" w:color="auto"/>
        <w:right w:val="none" w:sz="0" w:space="0" w:color="auto"/>
      </w:divBdr>
    </w:div>
    <w:div w:id="1289555811">
      <w:bodyDiv w:val="1"/>
      <w:marLeft w:val="0"/>
      <w:marRight w:val="0"/>
      <w:marTop w:val="0"/>
      <w:marBottom w:val="0"/>
      <w:divBdr>
        <w:top w:val="none" w:sz="0" w:space="0" w:color="auto"/>
        <w:left w:val="none" w:sz="0" w:space="0" w:color="auto"/>
        <w:bottom w:val="none" w:sz="0" w:space="0" w:color="auto"/>
        <w:right w:val="none" w:sz="0" w:space="0" w:color="auto"/>
      </w:divBdr>
    </w:div>
    <w:div w:id="1290211521">
      <w:bodyDiv w:val="1"/>
      <w:marLeft w:val="0"/>
      <w:marRight w:val="0"/>
      <w:marTop w:val="0"/>
      <w:marBottom w:val="0"/>
      <w:divBdr>
        <w:top w:val="none" w:sz="0" w:space="0" w:color="auto"/>
        <w:left w:val="none" w:sz="0" w:space="0" w:color="auto"/>
        <w:bottom w:val="none" w:sz="0" w:space="0" w:color="auto"/>
        <w:right w:val="none" w:sz="0" w:space="0" w:color="auto"/>
      </w:divBdr>
    </w:div>
    <w:div w:id="1290865071">
      <w:bodyDiv w:val="1"/>
      <w:marLeft w:val="0"/>
      <w:marRight w:val="0"/>
      <w:marTop w:val="0"/>
      <w:marBottom w:val="0"/>
      <w:divBdr>
        <w:top w:val="none" w:sz="0" w:space="0" w:color="auto"/>
        <w:left w:val="none" w:sz="0" w:space="0" w:color="auto"/>
        <w:bottom w:val="none" w:sz="0" w:space="0" w:color="auto"/>
        <w:right w:val="none" w:sz="0" w:space="0" w:color="auto"/>
      </w:divBdr>
    </w:div>
    <w:div w:id="1291476925">
      <w:bodyDiv w:val="1"/>
      <w:marLeft w:val="0"/>
      <w:marRight w:val="0"/>
      <w:marTop w:val="0"/>
      <w:marBottom w:val="0"/>
      <w:divBdr>
        <w:top w:val="none" w:sz="0" w:space="0" w:color="auto"/>
        <w:left w:val="none" w:sz="0" w:space="0" w:color="auto"/>
        <w:bottom w:val="none" w:sz="0" w:space="0" w:color="auto"/>
        <w:right w:val="none" w:sz="0" w:space="0" w:color="auto"/>
      </w:divBdr>
    </w:div>
    <w:div w:id="1291744377">
      <w:bodyDiv w:val="1"/>
      <w:marLeft w:val="0"/>
      <w:marRight w:val="0"/>
      <w:marTop w:val="0"/>
      <w:marBottom w:val="0"/>
      <w:divBdr>
        <w:top w:val="none" w:sz="0" w:space="0" w:color="auto"/>
        <w:left w:val="none" w:sz="0" w:space="0" w:color="auto"/>
        <w:bottom w:val="none" w:sz="0" w:space="0" w:color="auto"/>
        <w:right w:val="none" w:sz="0" w:space="0" w:color="auto"/>
      </w:divBdr>
    </w:div>
    <w:div w:id="1292707554">
      <w:bodyDiv w:val="1"/>
      <w:marLeft w:val="0"/>
      <w:marRight w:val="0"/>
      <w:marTop w:val="0"/>
      <w:marBottom w:val="0"/>
      <w:divBdr>
        <w:top w:val="none" w:sz="0" w:space="0" w:color="auto"/>
        <w:left w:val="none" w:sz="0" w:space="0" w:color="auto"/>
        <w:bottom w:val="none" w:sz="0" w:space="0" w:color="auto"/>
        <w:right w:val="none" w:sz="0" w:space="0" w:color="auto"/>
      </w:divBdr>
    </w:div>
    <w:div w:id="1293169497">
      <w:bodyDiv w:val="1"/>
      <w:marLeft w:val="0"/>
      <w:marRight w:val="0"/>
      <w:marTop w:val="0"/>
      <w:marBottom w:val="0"/>
      <w:divBdr>
        <w:top w:val="none" w:sz="0" w:space="0" w:color="auto"/>
        <w:left w:val="none" w:sz="0" w:space="0" w:color="auto"/>
        <w:bottom w:val="none" w:sz="0" w:space="0" w:color="auto"/>
        <w:right w:val="none" w:sz="0" w:space="0" w:color="auto"/>
      </w:divBdr>
    </w:div>
    <w:div w:id="1293437060">
      <w:bodyDiv w:val="1"/>
      <w:marLeft w:val="0"/>
      <w:marRight w:val="0"/>
      <w:marTop w:val="0"/>
      <w:marBottom w:val="0"/>
      <w:divBdr>
        <w:top w:val="none" w:sz="0" w:space="0" w:color="auto"/>
        <w:left w:val="none" w:sz="0" w:space="0" w:color="auto"/>
        <w:bottom w:val="none" w:sz="0" w:space="0" w:color="auto"/>
        <w:right w:val="none" w:sz="0" w:space="0" w:color="auto"/>
      </w:divBdr>
    </w:div>
    <w:div w:id="1293443618">
      <w:bodyDiv w:val="1"/>
      <w:marLeft w:val="0"/>
      <w:marRight w:val="0"/>
      <w:marTop w:val="0"/>
      <w:marBottom w:val="0"/>
      <w:divBdr>
        <w:top w:val="none" w:sz="0" w:space="0" w:color="auto"/>
        <w:left w:val="none" w:sz="0" w:space="0" w:color="auto"/>
        <w:bottom w:val="none" w:sz="0" w:space="0" w:color="auto"/>
        <w:right w:val="none" w:sz="0" w:space="0" w:color="auto"/>
      </w:divBdr>
    </w:div>
    <w:div w:id="1293824867">
      <w:bodyDiv w:val="1"/>
      <w:marLeft w:val="0"/>
      <w:marRight w:val="0"/>
      <w:marTop w:val="0"/>
      <w:marBottom w:val="0"/>
      <w:divBdr>
        <w:top w:val="none" w:sz="0" w:space="0" w:color="auto"/>
        <w:left w:val="none" w:sz="0" w:space="0" w:color="auto"/>
        <w:bottom w:val="none" w:sz="0" w:space="0" w:color="auto"/>
        <w:right w:val="none" w:sz="0" w:space="0" w:color="auto"/>
      </w:divBdr>
    </w:div>
    <w:div w:id="1294360626">
      <w:bodyDiv w:val="1"/>
      <w:marLeft w:val="0"/>
      <w:marRight w:val="0"/>
      <w:marTop w:val="0"/>
      <w:marBottom w:val="0"/>
      <w:divBdr>
        <w:top w:val="none" w:sz="0" w:space="0" w:color="auto"/>
        <w:left w:val="none" w:sz="0" w:space="0" w:color="auto"/>
        <w:bottom w:val="none" w:sz="0" w:space="0" w:color="auto"/>
        <w:right w:val="none" w:sz="0" w:space="0" w:color="auto"/>
      </w:divBdr>
    </w:div>
    <w:div w:id="1295526019">
      <w:bodyDiv w:val="1"/>
      <w:marLeft w:val="0"/>
      <w:marRight w:val="0"/>
      <w:marTop w:val="0"/>
      <w:marBottom w:val="0"/>
      <w:divBdr>
        <w:top w:val="none" w:sz="0" w:space="0" w:color="auto"/>
        <w:left w:val="none" w:sz="0" w:space="0" w:color="auto"/>
        <w:bottom w:val="none" w:sz="0" w:space="0" w:color="auto"/>
        <w:right w:val="none" w:sz="0" w:space="0" w:color="auto"/>
      </w:divBdr>
    </w:div>
    <w:div w:id="1295713660">
      <w:bodyDiv w:val="1"/>
      <w:marLeft w:val="0"/>
      <w:marRight w:val="0"/>
      <w:marTop w:val="0"/>
      <w:marBottom w:val="0"/>
      <w:divBdr>
        <w:top w:val="none" w:sz="0" w:space="0" w:color="auto"/>
        <w:left w:val="none" w:sz="0" w:space="0" w:color="auto"/>
        <w:bottom w:val="none" w:sz="0" w:space="0" w:color="auto"/>
        <w:right w:val="none" w:sz="0" w:space="0" w:color="auto"/>
      </w:divBdr>
    </w:div>
    <w:div w:id="1296907285">
      <w:bodyDiv w:val="1"/>
      <w:marLeft w:val="0"/>
      <w:marRight w:val="0"/>
      <w:marTop w:val="0"/>
      <w:marBottom w:val="0"/>
      <w:divBdr>
        <w:top w:val="none" w:sz="0" w:space="0" w:color="auto"/>
        <w:left w:val="none" w:sz="0" w:space="0" w:color="auto"/>
        <w:bottom w:val="none" w:sz="0" w:space="0" w:color="auto"/>
        <w:right w:val="none" w:sz="0" w:space="0" w:color="auto"/>
      </w:divBdr>
    </w:div>
    <w:div w:id="1296911317">
      <w:bodyDiv w:val="1"/>
      <w:marLeft w:val="0"/>
      <w:marRight w:val="0"/>
      <w:marTop w:val="0"/>
      <w:marBottom w:val="0"/>
      <w:divBdr>
        <w:top w:val="none" w:sz="0" w:space="0" w:color="auto"/>
        <w:left w:val="none" w:sz="0" w:space="0" w:color="auto"/>
        <w:bottom w:val="none" w:sz="0" w:space="0" w:color="auto"/>
        <w:right w:val="none" w:sz="0" w:space="0" w:color="auto"/>
      </w:divBdr>
    </w:div>
    <w:div w:id="1296957921">
      <w:bodyDiv w:val="1"/>
      <w:marLeft w:val="0"/>
      <w:marRight w:val="0"/>
      <w:marTop w:val="0"/>
      <w:marBottom w:val="0"/>
      <w:divBdr>
        <w:top w:val="none" w:sz="0" w:space="0" w:color="auto"/>
        <w:left w:val="none" w:sz="0" w:space="0" w:color="auto"/>
        <w:bottom w:val="none" w:sz="0" w:space="0" w:color="auto"/>
        <w:right w:val="none" w:sz="0" w:space="0" w:color="auto"/>
      </w:divBdr>
    </w:div>
    <w:div w:id="1297106241">
      <w:bodyDiv w:val="1"/>
      <w:marLeft w:val="0"/>
      <w:marRight w:val="0"/>
      <w:marTop w:val="0"/>
      <w:marBottom w:val="0"/>
      <w:divBdr>
        <w:top w:val="none" w:sz="0" w:space="0" w:color="auto"/>
        <w:left w:val="none" w:sz="0" w:space="0" w:color="auto"/>
        <w:bottom w:val="none" w:sz="0" w:space="0" w:color="auto"/>
        <w:right w:val="none" w:sz="0" w:space="0" w:color="auto"/>
      </w:divBdr>
    </w:div>
    <w:div w:id="1297760673">
      <w:bodyDiv w:val="1"/>
      <w:marLeft w:val="0"/>
      <w:marRight w:val="0"/>
      <w:marTop w:val="0"/>
      <w:marBottom w:val="0"/>
      <w:divBdr>
        <w:top w:val="none" w:sz="0" w:space="0" w:color="auto"/>
        <w:left w:val="none" w:sz="0" w:space="0" w:color="auto"/>
        <w:bottom w:val="none" w:sz="0" w:space="0" w:color="auto"/>
        <w:right w:val="none" w:sz="0" w:space="0" w:color="auto"/>
      </w:divBdr>
    </w:div>
    <w:div w:id="1298341608">
      <w:bodyDiv w:val="1"/>
      <w:marLeft w:val="0"/>
      <w:marRight w:val="0"/>
      <w:marTop w:val="0"/>
      <w:marBottom w:val="0"/>
      <w:divBdr>
        <w:top w:val="none" w:sz="0" w:space="0" w:color="auto"/>
        <w:left w:val="none" w:sz="0" w:space="0" w:color="auto"/>
        <w:bottom w:val="none" w:sz="0" w:space="0" w:color="auto"/>
        <w:right w:val="none" w:sz="0" w:space="0" w:color="auto"/>
      </w:divBdr>
    </w:div>
    <w:div w:id="1298610293">
      <w:bodyDiv w:val="1"/>
      <w:marLeft w:val="0"/>
      <w:marRight w:val="0"/>
      <w:marTop w:val="0"/>
      <w:marBottom w:val="0"/>
      <w:divBdr>
        <w:top w:val="none" w:sz="0" w:space="0" w:color="auto"/>
        <w:left w:val="none" w:sz="0" w:space="0" w:color="auto"/>
        <w:bottom w:val="none" w:sz="0" w:space="0" w:color="auto"/>
        <w:right w:val="none" w:sz="0" w:space="0" w:color="auto"/>
      </w:divBdr>
    </w:div>
    <w:div w:id="1298687006">
      <w:bodyDiv w:val="1"/>
      <w:marLeft w:val="0"/>
      <w:marRight w:val="0"/>
      <w:marTop w:val="0"/>
      <w:marBottom w:val="0"/>
      <w:divBdr>
        <w:top w:val="none" w:sz="0" w:space="0" w:color="auto"/>
        <w:left w:val="none" w:sz="0" w:space="0" w:color="auto"/>
        <w:bottom w:val="none" w:sz="0" w:space="0" w:color="auto"/>
        <w:right w:val="none" w:sz="0" w:space="0" w:color="auto"/>
      </w:divBdr>
    </w:div>
    <w:div w:id="1299142939">
      <w:bodyDiv w:val="1"/>
      <w:marLeft w:val="0"/>
      <w:marRight w:val="0"/>
      <w:marTop w:val="0"/>
      <w:marBottom w:val="0"/>
      <w:divBdr>
        <w:top w:val="none" w:sz="0" w:space="0" w:color="auto"/>
        <w:left w:val="none" w:sz="0" w:space="0" w:color="auto"/>
        <w:bottom w:val="none" w:sz="0" w:space="0" w:color="auto"/>
        <w:right w:val="none" w:sz="0" w:space="0" w:color="auto"/>
      </w:divBdr>
    </w:div>
    <w:div w:id="1299841242">
      <w:bodyDiv w:val="1"/>
      <w:marLeft w:val="0"/>
      <w:marRight w:val="0"/>
      <w:marTop w:val="0"/>
      <w:marBottom w:val="0"/>
      <w:divBdr>
        <w:top w:val="none" w:sz="0" w:space="0" w:color="auto"/>
        <w:left w:val="none" w:sz="0" w:space="0" w:color="auto"/>
        <w:bottom w:val="none" w:sz="0" w:space="0" w:color="auto"/>
        <w:right w:val="none" w:sz="0" w:space="0" w:color="auto"/>
      </w:divBdr>
    </w:div>
    <w:div w:id="1299842753">
      <w:bodyDiv w:val="1"/>
      <w:marLeft w:val="0"/>
      <w:marRight w:val="0"/>
      <w:marTop w:val="0"/>
      <w:marBottom w:val="0"/>
      <w:divBdr>
        <w:top w:val="none" w:sz="0" w:space="0" w:color="auto"/>
        <w:left w:val="none" w:sz="0" w:space="0" w:color="auto"/>
        <w:bottom w:val="none" w:sz="0" w:space="0" w:color="auto"/>
        <w:right w:val="none" w:sz="0" w:space="0" w:color="auto"/>
      </w:divBdr>
    </w:div>
    <w:div w:id="1299914185">
      <w:bodyDiv w:val="1"/>
      <w:marLeft w:val="0"/>
      <w:marRight w:val="0"/>
      <w:marTop w:val="0"/>
      <w:marBottom w:val="0"/>
      <w:divBdr>
        <w:top w:val="none" w:sz="0" w:space="0" w:color="auto"/>
        <w:left w:val="none" w:sz="0" w:space="0" w:color="auto"/>
        <w:bottom w:val="none" w:sz="0" w:space="0" w:color="auto"/>
        <w:right w:val="none" w:sz="0" w:space="0" w:color="auto"/>
      </w:divBdr>
    </w:div>
    <w:div w:id="1299996878">
      <w:bodyDiv w:val="1"/>
      <w:marLeft w:val="0"/>
      <w:marRight w:val="0"/>
      <w:marTop w:val="0"/>
      <w:marBottom w:val="0"/>
      <w:divBdr>
        <w:top w:val="none" w:sz="0" w:space="0" w:color="auto"/>
        <w:left w:val="none" w:sz="0" w:space="0" w:color="auto"/>
        <w:bottom w:val="none" w:sz="0" w:space="0" w:color="auto"/>
        <w:right w:val="none" w:sz="0" w:space="0" w:color="auto"/>
      </w:divBdr>
    </w:div>
    <w:div w:id="1300110509">
      <w:bodyDiv w:val="1"/>
      <w:marLeft w:val="0"/>
      <w:marRight w:val="0"/>
      <w:marTop w:val="0"/>
      <w:marBottom w:val="0"/>
      <w:divBdr>
        <w:top w:val="none" w:sz="0" w:space="0" w:color="auto"/>
        <w:left w:val="none" w:sz="0" w:space="0" w:color="auto"/>
        <w:bottom w:val="none" w:sz="0" w:space="0" w:color="auto"/>
        <w:right w:val="none" w:sz="0" w:space="0" w:color="auto"/>
      </w:divBdr>
    </w:div>
    <w:div w:id="1300454427">
      <w:bodyDiv w:val="1"/>
      <w:marLeft w:val="0"/>
      <w:marRight w:val="0"/>
      <w:marTop w:val="0"/>
      <w:marBottom w:val="0"/>
      <w:divBdr>
        <w:top w:val="none" w:sz="0" w:space="0" w:color="auto"/>
        <w:left w:val="none" w:sz="0" w:space="0" w:color="auto"/>
        <w:bottom w:val="none" w:sz="0" w:space="0" w:color="auto"/>
        <w:right w:val="none" w:sz="0" w:space="0" w:color="auto"/>
      </w:divBdr>
    </w:div>
    <w:div w:id="1300921698">
      <w:bodyDiv w:val="1"/>
      <w:marLeft w:val="0"/>
      <w:marRight w:val="0"/>
      <w:marTop w:val="0"/>
      <w:marBottom w:val="0"/>
      <w:divBdr>
        <w:top w:val="none" w:sz="0" w:space="0" w:color="auto"/>
        <w:left w:val="none" w:sz="0" w:space="0" w:color="auto"/>
        <w:bottom w:val="none" w:sz="0" w:space="0" w:color="auto"/>
        <w:right w:val="none" w:sz="0" w:space="0" w:color="auto"/>
      </w:divBdr>
    </w:div>
    <w:div w:id="1301114331">
      <w:bodyDiv w:val="1"/>
      <w:marLeft w:val="0"/>
      <w:marRight w:val="0"/>
      <w:marTop w:val="0"/>
      <w:marBottom w:val="0"/>
      <w:divBdr>
        <w:top w:val="none" w:sz="0" w:space="0" w:color="auto"/>
        <w:left w:val="none" w:sz="0" w:space="0" w:color="auto"/>
        <w:bottom w:val="none" w:sz="0" w:space="0" w:color="auto"/>
        <w:right w:val="none" w:sz="0" w:space="0" w:color="auto"/>
      </w:divBdr>
    </w:div>
    <w:div w:id="1301232922">
      <w:bodyDiv w:val="1"/>
      <w:marLeft w:val="0"/>
      <w:marRight w:val="0"/>
      <w:marTop w:val="0"/>
      <w:marBottom w:val="0"/>
      <w:divBdr>
        <w:top w:val="none" w:sz="0" w:space="0" w:color="auto"/>
        <w:left w:val="none" w:sz="0" w:space="0" w:color="auto"/>
        <w:bottom w:val="none" w:sz="0" w:space="0" w:color="auto"/>
        <w:right w:val="none" w:sz="0" w:space="0" w:color="auto"/>
      </w:divBdr>
    </w:div>
    <w:div w:id="1301496121">
      <w:bodyDiv w:val="1"/>
      <w:marLeft w:val="0"/>
      <w:marRight w:val="0"/>
      <w:marTop w:val="0"/>
      <w:marBottom w:val="0"/>
      <w:divBdr>
        <w:top w:val="none" w:sz="0" w:space="0" w:color="auto"/>
        <w:left w:val="none" w:sz="0" w:space="0" w:color="auto"/>
        <w:bottom w:val="none" w:sz="0" w:space="0" w:color="auto"/>
        <w:right w:val="none" w:sz="0" w:space="0" w:color="auto"/>
      </w:divBdr>
    </w:div>
    <w:div w:id="1301687022">
      <w:bodyDiv w:val="1"/>
      <w:marLeft w:val="0"/>
      <w:marRight w:val="0"/>
      <w:marTop w:val="0"/>
      <w:marBottom w:val="0"/>
      <w:divBdr>
        <w:top w:val="none" w:sz="0" w:space="0" w:color="auto"/>
        <w:left w:val="none" w:sz="0" w:space="0" w:color="auto"/>
        <w:bottom w:val="none" w:sz="0" w:space="0" w:color="auto"/>
        <w:right w:val="none" w:sz="0" w:space="0" w:color="auto"/>
      </w:divBdr>
    </w:div>
    <w:div w:id="1302153982">
      <w:bodyDiv w:val="1"/>
      <w:marLeft w:val="0"/>
      <w:marRight w:val="0"/>
      <w:marTop w:val="0"/>
      <w:marBottom w:val="0"/>
      <w:divBdr>
        <w:top w:val="none" w:sz="0" w:space="0" w:color="auto"/>
        <w:left w:val="none" w:sz="0" w:space="0" w:color="auto"/>
        <w:bottom w:val="none" w:sz="0" w:space="0" w:color="auto"/>
        <w:right w:val="none" w:sz="0" w:space="0" w:color="auto"/>
      </w:divBdr>
    </w:div>
    <w:div w:id="1302267381">
      <w:bodyDiv w:val="1"/>
      <w:marLeft w:val="0"/>
      <w:marRight w:val="0"/>
      <w:marTop w:val="0"/>
      <w:marBottom w:val="0"/>
      <w:divBdr>
        <w:top w:val="none" w:sz="0" w:space="0" w:color="auto"/>
        <w:left w:val="none" w:sz="0" w:space="0" w:color="auto"/>
        <w:bottom w:val="none" w:sz="0" w:space="0" w:color="auto"/>
        <w:right w:val="none" w:sz="0" w:space="0" w:color="auto"/>
      </w:divBdr>
    </w:div>
    <w:div w:id="1302419264">
      <w:bodyDiv w:val="1"/>
      <w:marLeft w:val="0"/>
      <w:marRight w:val="0"/>
      <w:marTop w:val="0"/>
      <w:marBottom w:val="0"/>
      <w:divBdr>
        <w:top w:val="none" w:sz="0" w:space="0" w:color="auto"/>
        <w:left w:val="none" w:sz="0" w:space="0" w:color="auto"/>
        <w:bottom w:val="none" w:sz="0" w:space="0" w:color="auto"/>
        <w:right w:val="none" w:sz="0" w:space="0" w:color="auto"/>
      </w:divBdr>
    </w:div>
    <w:div w:id="1303005779">
      <w:bodyDiv w:val="1"/>
      <w:marLeft w:val="0"/>
      <w:marRight w:val="0"/>
      <w:marTop w:val="0"/>
      <w:marBottom w:val="0"/>
      <w:divBdr>
        <w:top w:val="none" w:sz="0" w:space="0" w:color="auto"/>
        <w:left w:val="none" w:sz="0" w:space="0" w:color="auto"/>
        <w:bottom w:val="none" w:sz="0" w:space="0" w:color="auto"/>
        <w:right w:val="none" w:sz="0" w:space="0" w:color="auto"/>
      </w:divBdr>
    </w:div>
    <w:div w:id="1303123340">
      <w:bodyDiv w:val="1"/>
      <w:marLeft w:val="0"/>
      <w:marRight w:val="0"/>
      <w:marTop w:val="0"/>
      <w:marBottom w:val="0"/>
      <w:divBdr>
        <w:top w:val="none" w:sz="0" w:space="0" w:color="auto"/>
        <w:left w:val="none" w:sz="0" w:space="0" w:color="auto"/>
        <w:bottom w:val="none" w:sz="0" w:space="0" w:color="auto"/>
        <w:right w:val="none" w:sz="0" w:space="0" w:color="auto"/>
      </w:divBdr>
    </w:div>
    <w:div w:id="1303195568">
      <w:bodyDiv w:val="1"/>
      <w:marLeft w:val="0"/>
      <w:marRight w:val="0"/>
      <w:marTop w:val="0"/>
      <w:marBottom w:val="0"/>
      <w:divBdr>
        <w:top w:val="none" w:sz="0" w:space="0" w:color="auto"/>
        <w:left w:val="none" w:sz="0" w:space="0" w:color="auto"/>
        <w:bottom w:val="none" w:sz="0" w:space="0" w:color="auto"/>
        <w:right w:val="none" w:sz="0" w:space="0" w:color="auto"/>
      </w:divBdr>
    </w:div>
    <w:div w:id="1303655090">
      <w:bodyDiv w:val="1"/>
      <w:marLeft w:val="0"/>
      <w:marRight w:val="0"/>
      <w:marTop w:val="0"/>
      <w:marBottom w:val="0"/>
      <w:divBdr>
        <w:top w:val="none" w:sz="0" w:space="0" w:color="auto"/>
        <w:left w:val="none" w:sz="0" w:space="0" w:color="auto"/>
        <w:bottom w:val="none" w:sz="0" w:space="0" w:color="auto"/>
        <w:right w:val="none" w:sz="0" w:space="0" w:color="auto"/>
      </w:divBdr>
    </w:div>
    <w:div w:id="1303655145">
      <w:bodyDiv w:val="1"/>
      <w:marLeft w:val="0"/>
      <w:marRight w:val="0"/>
      <w:marTop w:val="0"/>
      <w:marBottom w:val="0"/>
      <w:divBdr>
        <w:top w:val="none" w:sz="0" w:space="0" w:color="auto"/>
        <w:left w:val="none" w:sz="0" w:space="0" w:color="auto"/>
        <w:bottom w:val="none" w:sz="0" w:space="0" w:color="auto"/>
        <w:right w:val="none" w:sz="0" w:space="0" w:color="auto"/>
      </w:divBdr>
    </w:div>
    <w:div w:id="1303852648">
      <w:bodyDiv w:val="1"/>
      <w:marLeft w:val="0"/>
      <w:marRight w:val="0"/>
      <w:marTop w:val="0"/>
      <w:marBottom w:val="0"/>
      <w:divBdr>
        <w:top w:val="none" w:sz="0" w:space="0" w:color="auto"/>
        <w:left w:val="none" w:sz="0" w:space="0" w:color="auto"/>
        <w:bottom w:val="none" w:sz="0" w:space="0" w:color="auto"/>
        <w:right w:val="none" w:sz="0" w:space="0" w:color="auto"/>
      </w:divBdr>
    </w:div>
    <w:div w:id="1304971810">
      <w:bodyDiv w:val="1"/>
      <w:marLeft w:val="0"/>
      <w:marRight w:val="0"/>
      <w:marTop w:val="0"/>
      <w:marBottom w:val="0"/>
      <w:divBdr>
        <w:top w:val="none" w:sz="0" w:space="0" w:color="auto"/>
        <w:left w:val="none" w:sz="0" w:space="0" w:color="auto"/>
        <w:bottom w:val="none" w:sz="0" w:space="0" w:color="auto"/>
        <w:right w:val="none" w:sz="0" w:space="0" w:color="auto"/>
      </w:divBdr>
    </w:div>
    <w:div w:id="1305157359">
      <w:bodyDiv w:val="1"/>
      <w:marLeft w:val="0"/>
      <w:marRight w:val="0"/>
      <w:marTop w:val="0"/>
      <w:marBottom w:val="0"/>
      <w:divBdr>
        <w:top w:val="none" w:sz="0" w:space="0" w:color="auto"/>
        <w:left w:val="none" w:sz="0" w:space="0" w:color="auto"/>
        <w:bottom w:val="none" w:sz="0" w:space="0" w:color="auto"/>
        <w:right w:val="none" w:sz="0" w:space="0" w:color="auto"/>
      </w:divBdr>
    </w:div>
    <w:div w:id="1305815072">
      <w:bodyDiv w:val="1"/>
      <w:marLeft w:val="0"/>
      <w:marRight w:val="0"/>
      <w:marTop w:val="0"/>
      <w:marBottom w:val="0"/>
      <w:divBdr>
        <w:top w:val="none" w:sz="0" w:space="0" w:color="auto"/>
        <w:left w:val="none" w:sz="0" w:space="0" w:color="auto"/>
        <w:bottom w:val="none" w:sz="0" w:space="0" w:color="auto"/>
        <w:right w:val="none" w:sz="0" w:space="0" w:color="auto"/>
      </w:divBdr>
    </w:div>
    <w:div w:id="1305967412">
      <w:bodyDiv w:val="1"/>
      <w:marLeft w:val="0"/>
      <w:marRight w:val="0"/>
      <w:marTop w:val="0"/>
      <w:marBottom w:val="0"/>
      <w:divBdr>
        <w:top w:val="none" w:sz="0" w:space="0" w:color="auto"/>
        <w:left w:val="none" w:sz="0" w:space="0" w:color="auto"/>
        <w:bottom w:val="none" w:sz="0" w:space="0" w:color="auto"/>
        <w:right w:val="none" w:sz="0" w:space="0" w:color="auto"/>
      </w:divBdr>
    </w:div>
    <w:div w:id="1306591866">
      <w:bodyDiv w:val="1"/>
      <w:marLeft w:val="0"/>
      <w:marRight w:val="0"/>
      <w:marTop w:val="0"/>
      <w:marBottom w:val="0"/>
      <w:divBdr>
        <w:top w:val="none" w:sz="0" w:space="0" w:color="auto"/>
        <w:left w:val="none" w:sz="0" w:space="0" w:color="auto"/>
        <w:bottom w:val="none" w:sz="0" w:space="0" w:color="auto"/>
        <w:right w:val="none" w:sz="0" w:space="0" w:color="auto"/>
      </w:divBdr>
    </w:div>
    <w:div w:id="1307007263">
      <w:bodyDiv w:val="1"/>
      <w:marLeft w:val="0"/>
      <w:marRight w:val="0"/>
      <w:marTop w:val="0"/>
      <w:marBottom w:val="0"/>
      <w:divBdr>
        <w:top w:val="none" w:sz="0" w:space="0" w:color="auto"/>
        <w:left w:val="none" w:sz="0" w:space="0" w:color="auto"/>
        <w:bottom w:val="none" w:sz="0" w:space="0" w:color="auto"/>
        <w:right w:val="none" w:sz="0" w:space="0" w:color="auto"/>
      </w:divBdr>
    </w:div>
    <w:div w:id="1307854403">
      <w:bodyDiv w:val="1"/>
      <w:marLeft w:val="0"/>
      <w:marRight w:val="0"/>
      <w:marTop w:val="0"/>
      <w:marBottom w:val="0"/>
      <w:divBdr>
        <w:top w:val="none" w:sz="0" w:space="0" w:color="auto"/>
        <w:left w:val="none" w:sz="0" w:space="0" w:color="auto"/>
        <w:bottom w:val="none" w:sz="0" w:space="0" w:color="auto"/>
        <w:right w:val="none" w:sz="0" w:space="0" w:color="auto"/>
      </w:divBdr>
    </w:div>
    <w:div w:id="1308172838">
      <w:bodyDiv w:val="1"/>
      <w:marLeft w:val="0"/>
      <w:marRight w:val="0"/>
      <w:marTop w:val="0"/>
      <w:marBottom w:val="0"/>
      <w:divBdr>
        <w:top w:val="none" w:sz="0" w:space="0" w:color="auto"/>
        <w:left w:val="none" w:sz="0" w:space="0" w:color="auto"/>
        <w:bottom w:val="none" w:sz="0" w:space="0" w:color="auto"/>
        <w:right w:val="none" w:sz="0" w:space="0" w:color="auto"/>
      </w:divBdr>
    </w:div>
    <w:div w:id="1308242537">
      <w:bodyDiv w:val="1"/>
      <w:marLeft w:val="0"/>
      <w:marRight w:val="0"/>
      <w:marTop w:val="0"/>
      <w:marBottom w:val="0"/>
      <w:divBdr>
        <w:top w:val="none" w:sz="0" w:space="0" w:color="auto"/>
        <w:left w:val="none" w:sz="0" w:space="0" w:color="auto"/>
        <w:bottom w:val="none" w:sz="0" w:space="0" w:color="auto"/>
        <w:right w:val="none" w:sz="0" w:space="0" w:color="auto"/>
      </w:divBdr>
    </w:div>
    <w:div w:id="1309672834">
      <w:bodyDiv w:val="1"/>
      <w:marLeft w:val="0"/>
      <w:marRight w:val="0"/>
      <w:marTop w:val="0"/>
      <w:marBottom w:val="0"/>
      <w:divBdr>
        <w:top w:val="none" w:sz="0" w:space="0" w:color="auto"/>
        <w:left w:val="none" w:sz="0" w:space="0" w:color="auto"/>
        <w:bottom w:val="none" w:sz="0" w:space="0" w:color="auto"/>
        <w:right w:val="none" w:sz="0" w:space="0" w:color="auto"/>
      </w:divBdr>
    </w:div>
    <w:div w:id="1309868820">
      <w:bodyDiv w:val="1"/>
      <w:marLeft w:val="0"/>
      <w:marRight w:val="0"/>
      <w:marTop w:val="0"/>
      <w:marBottom w:val="0"/>
      <w:divBdr>
        <w:top w:val="none" w:sz="0" w:space="0" w:color="auto"/>
        <w:left w:val="none" w:sz="0" w:space="0" w:color="auto"/>
        <w:bottom w:val="none" w:sz="0" w:space="0" w:color="auto"/>
        <w:right w:val="none" w:sz="0" w:space="0" w:color="auto"/>
      </w:divBdr>
    </w:div>
    <w:div w:id="1310406248">
      <w:bodyDiv w:val="1"/>
      <w:marLeft w:val="0"/>
      <w:marRight w:val="0"/>
      <w:marTop w:val="0"/>
      <w:marBottom w:val="0"/>
      <w:divBdr>
        <w:top w:val="none" w:sz="0" w:space="0" w:color="auto"/>
        <w:left w:val="none" w:sz="0" w:space="0" w:color="auto"/>
        <w:bottom w:val="none" w:sz="0" w:space="0" w:color="auto"/>
        <w:right w:val="none" w:sz="0" w:space="0" w:color="auto"/>
      </w:divBdr>
    </w:div>
    <w:div w:id="1311403625">
      <w:bodyDiv w:val="1"/>
      <w:marLeft w:val="0"/>
      <w:marRight w:val="0"/>
      <w:marTop w:val="0"/>
      <w:marBottom w:val="0"/>
      <w:divBdr>
        <w:top w:val="none" w:sz="0" w:space="0" w:color="auto"/>
        <w:left w:val="none" w:sz="0" w:space="0" w:color="auto"/>
        <w:bottom w:val="none" w:sz="0" w:space="0" w:color="auto"/>
        <w:right w:val="none" w:sz="0" w:space="0" w:color="auto"/>
      </w:divBdr>
    </w:div>
    <w:div w:id="1311597059">
      <w:bodyDiv w:val="1"/>
      <w:marLeft w:val="0"/>
      <w:marRight w:val="0"/>
      <w:marTop w:val="0"/>
      <w:marBottom w:val="0"/>
      <w:divBdr>
        <w:top w:val="none" w:sz="0" w:space="0" w:color="auto"/>
        <w:left w:val="none" w:sz="0" w:space="0" w:color="auto"/>
        <w:bottom w:val="none" w:sz="0" w:space="0" w:color="auto"/>
        <w:right w:val="none" w:sz="0" w:space="0" w:color="auto"/>
      </w:divBdr>
    </w:div>
    <w:div w:id="1311907968">
      <w:bodyDiv w:val="1"/>
      <w:marLeft w:val="0"/>
      <w:marRight w:val="0"/>
      <w:marTop w:val="0"/>
      <w:marBottom w:val="0"/>
      <w:divBdr>
        <w:top w:val="none" w:sz="0" w:space="0" w:color="auto"/>
        <w:left w:val="none" w:sz="0" w:space="0" w:color="auto"/>
        <w:bottom w:val="none" w:sz="0" w:space="0" w:color="auto"/>
        <w:right w:val="none" w:sz="0" w:space="0" w:color="auto"/>
      </w:divBdr>
    </w:div>
    <w:div w:id="1312755078">
      <w:bodyDiv w:val="1"/>
      <w:marLeft w:val="0"/>
      <w:marRight w:val="0"/>
      <w:marTop w:val="0"/>
      <w:marBottom w:val="0"/>
      <w:divBdr>
        <w:top w:val="none" w:sz="0" w:space="0" w:color="auto"/>
        <w:left w:val="none" w:sz="0" w:space="0" w:color="auto"/>
        <w:bottom w:val="none" w:sz="0" w:space="0" w:color="auto"/>
        <w:right w:val="none" w:sz="0" w:space="0" w:color="auto"/>
      </w:divBdr>
    </w:div>
    <w:div w:id="1312948523">
      <w:bodyDiv w:val="1"/>
      <w:marLeft w:val="0"/>
      <w:marRight w:val="0"/>
      <w:marTop w:val="0"/>
      <w:marBottom w:val="0"/>
      <w:divBdr>
        <w:top w:val="none" w:sz="0" w:space="0" w:color="auto"/>
        <w:left w:val="none" w:sz="0" w:space="0" w:color="auto"/>
        <w:bottom w:val="none" w:sz="0" w:space="0" w:color="auto"/>
        <w:right w:val="none" w:sz="0" w:space="0" w:color="auto"/>
      </w:divBdr>
    </w:div>
    <w:div w:id="1313291101">
      <w:bodyDiv w:val="1"/>
      <w:marLeft w:val="0"/>
      <w:marRight w:val="0"/>
      <w:marTop w:val="0"/>
      <w:marBottom w:val="0"/>
      <w:divBdr>
        <w:top w:val="none" w:sz="0" w:space="0" w:color="auto"/>
        <w:left w:val="none" w:sz="0" w:space="0" w:color="auto"/>
        <w:bottom w:val="none" w:sz="0" w:space="0" w:color="auto"/>
        <w:right w:val="none" w:sz="0" w:space="0" w:color="auto"/>
      </w:divBdr>
    </w:div>
    <w:div w:id="1313364771">
      <w:bodyDiv w:val="1"/>
      <w:marLeft w:val="0"/>
      <w:marRight w:val="0"/>
      <w:marTop w:val="0"/>
      <w:marBottom w:val="0"/>
      <w:divBdr>
        <w:top w:val="none" w:sz="0" w:space="0" w:color="auto"/>
        <w:left w:val="none" w:sz="0" w:space="0" w:color="auto"/>
        <w:bottom w:val="none" w:sz="0" w:space="0" w:color="auto"/>
        <w:right w:val="none" w:sz="0" w:space="0" w:color="auto"/>
      </w:divBdr>
    </w:div>
    <w:div w:id="1313677262">
      <w:bodyDiv w:val="1"/>
      <w:marLeft w:val="0"/>
      <w:marRight w:val="0"/>
      <w:marTop w:val="0"/>
      <w:marBottom w:val="0"/>
      <w:divBdr>
        <w:top w:val="none" w:sz="0" w:space="0" w:color="auto"/>
        <w:left w:val="none" w:sz="0" w:space="0" w:color="auto"/>
        <w:bottom w:val="none" w:sz="0" w:space="0" w:color="auto"/>
        <w:right w:val="none" w:sz="0" w:space="0" w:color="auto"/>
      </w:divBdr>
    </w:div>
    <w:div w:id="1313946671">
      <w:bodyDiv w:val="1"/>
      <w:marLeft w:val="0"/>
      <w:marRight w:val="0"/>
      <w:marTop w:val="0"/>
      <w:marBottom w:val="0"/>
      <w:divBdr>
        <w:top w:val="none" w:sz="0" w:space="0" w:color="auto"/>
        <w:left w:val="none" w:sz="0" w:space="0" w:color="auto"/>
        <w:bottom w:val="none" w:sz="0" w:space="0" w:color="auto"/>
        <w:right w:val="none" w:sz="0" w:space="0" w:color="auto"/>
      </w:divBdr>
    </w:div>
    <w:div w:id="1314212120">
      <w:bodyDiv w:val="1"/>
      <w:marLeft w:val="0"/>
      <w:marRight w:val="0"/>
      <w:marTop w:val="0"/>
      <w:marBottom w:val="0"/>
      <w:divBdr>
        <w:top w:val="none" w:sz="0" w:space="0" w:color="auto"/>
        <w:left w:val="none" w:sz="0" w:space="0" w:color="auto"/>
        <w:bottom w:val="none" w:sz="0" w:space="0" w:color="auto"/>
        <w:right w:val="none" w:sz="0" w:space="0" w:color="auto"/>
      </w:divBdr>
    </w:div>
    <w:div w:id="1314603393">
      <w:bodyDiv w:val="1"/>
      <w:marLeft w:val="0"/>
      <w:marRight w:val="0"/>
      <w:marTop w:val="0"/>
      <w:marBottom w:val="0"/>
      <w:divBdr>
        <w:top w:val="none" w:sz="0" w:space="0" w:color="auto"/>
        <w:left w:val="none" w:sz="0" w:space="0" w:color="auto"/>
        <w:bottom w:val="none" w:sz="0" w:space="0" w:color="auto"/>
        <w:right w:val="none" w:sz="0" w:space="0" w:color="auto"/>
      </w:divBdr>
    </w:div>
    <w:div w:id="1314795534">
      <w:bodyDiv w:val="1"/>
      <w:marLeft w:val="0"/>
      <w:marRight w:val="0"/>
      <w:marTop w:val="0"/>
      <w:marBottom w:val="0"/>
      <w:divBdr>
        <w:top w:val="none" w:sz="0" w:space="0" w:color="auto"/>
        <w:left w:val="none" w:sz="0" w:space="0" w:color="auto"/>
        <w:bottom w:val="none" w:sz="0" w:space="0" w:color="auto"/>
        <w:right w:val="none" w:sz="0" w:space="0" w:color="auto"/>
      </w:divBdr>
    </w:div>
    <w:div w:id="1315793676">
      <w:bodyDiv w:val="1"/>
      <w:marLeft w:val="0"/>
      <w:marRight w:val="0"/>
      <w:marTop w:val="0"/>
      <w:marBottom w:val="0"/>
      <w:divBdr>
        <w:top w:val="none" w:sz="0" w:space="0" w:color="auto"/>
        <w:left w:val="none" w:sz="0" w:space="0" w:color="auto"/>
        <w:bottom w:val="none" w:sz="0" w:space="0" w:color="auto"/>
        <w:right w:val="none" w:sz="0" w:space="0" w:color="auto"/>
      </w:divBdr>
    </w:div>
    <w:div w:id="1315987596">
      <w:bodyDiv w:val="1"/>
      <w:marLeft w:val="0"/>
      <w:marRight w:val="0"/>
      <w:marTop w:val="0"/>
      <w:marBottom w:val="0"/>
      <w:divBdr>
        <w:top w:val="none" w:sz="0" w:space="0" w:color="auto"/>
        <w:left w:val="none" w:sz="0" w:space="0" w:color="auto"/>
        <w:bottom w:val="none" w:sz="0" w:space="0" w:color="auto"/>
        <w:right w:val="none" w:sz="0" w:space="0" w:color="auto"/>
      </w:divBdr>
    </w:div>
    <w:div w:id="1316763651">
      <w:bodyDiv w:val="1"/>
      <w:marLeft w:val="0"/>
      <w:marRight w:val="0"/>
      <w:marTop w:val="0"/>
      <w:marBottom w:val="0"/>
      <w:divBdr>
        <w:top w:val="none" w:sz="0" w:space="0" w:color="auto"/>
        <w:left w:val="none" w:sz="0" w:space="0" w:color="auto"/>
        <w:bottom w:val="none" w:sz="0" w:space="0" w:color="auto"/>
        <w:right w:val="none" w:sz="0" w:space="0" w:color="auto"/>
      </w:divBdr>
    </w:div>
    <w:div w:id="1316833821">
      <w:bodyDiv w:val="1"/>
      <w:marLeft w:val="0"/>
      <w:marRight w:val="0"/>
      <w:marTop w:val="0"/>
      <w:marBottom w:val="0"/>
      <w:divBdr>
        <w:top w:val="none" w:sz="0" w:space="0" w:color="auto"/>
        <w:left w:val="none" w:sz="0" w:space="0" w:color="auto"/>
        <w:bottom w:val="none" w:sz="0" w:space="0" w:color="auto"/>
        <w:right w:val="none" w:sz="0" w:space="0" w:color="auto"/>
      </w:divBdr>
    </w:div>
    <w:div w:id="1317077307">
      <w:bodyDiv w:val="1"/>
      <w:marLeft w:val="0"/>
      <w:marRight w:val="0"/>
      <w:marTop w:val="0"/>
      <w:marBottom w:val="0"/>
      <w:divBdr>
        <w:top w:val="none" w:sz="0" w:space="0" w:color="auto"/>
        <w:left w:val="none" w:sz="0" w:space="0" w:color="auto"/>
        <w:bottom w:val="none" w:sz="0" w:space="0" w:color="auto"/>
        <w:right w:val="none" w:sz="0" w:space="0" w:color="auto"/>
      </w:divBdr>
    </w:div>
    <w:div w:id="1317150763">
      <w:bodyDiv w:val="1"/>
      <w:marLeft w:val="0"/>
      <w:marRight w:val="0"/>
      <w:marTop w:val="0"/>
      <w:marBottom w:val="0"/>
      <w:divBdr>
        <w:top w:val="none" w:sz="0" w:space="0" w:color="auto"/>
        <w:left w:val="none" w:sz="0" w:space="0" w:color="auto"/>
        <w:bottom w:val="none" w:sz="0" w:space="0" w:color="auto"/>
        <w:right w:val="none" w:sz="0" w:space="0" w:color="auto"/>
      </w:divBdr>
    </w:div>
    <w:div w:id="1317228583">
      <w:bodyDiv w:val="1"/>
      <w:marLeft w:val="0"/>
      <w:marRight w:val="0"/>
      <w:marTop w:val="0"/>
      <w:marBottom w:val="0"/>
      <w:divBdr>
        <w:top w:val="none" w:sz="0" w:space="0" w:color="auto"/>
        <w:left w:val="none" w:sz="0" w:space="0" w:color="auto"/>
        <w:bottom w:val="none" w:sz="0" w:space="0" w:color="auto"/>
        <w:right w:val="none" w:sz="0" w:space="0" w:color="auto"/>
      </w:divBdr>
    </w:div>
    <w:div w:id="1317492740">
      <w:bodyDiv w:val="1"/>
      <w:marLeft w:val="0"/>
      <w:marRight w:val="0"/>
      <w:marTop w:val="0"/>
      <w:marBottom w:val="0"/>
      <w:divBdr>
        <w:top w:val="none" w:sz="0" w:space="0" w:color="auto"/>
        <w:left w:val="none" w:sz="0" w:space="0" w:color="auto"/>
        <w:bottom w:val="none" w:sz="0" w:space="0" w:color="auto"/>
        <w:right w:val="none" w:sz="0" w:space="0" w:color="auto"/>
      </w:divBdr>
    </w:div>
    <w:div w:id="1317878010">
      <w:bodyDiv w:val="1"/>
      <w:marLeft w:val="0"/>
      <w:marRight w:val="0"/>
      <w:marTop w:val="0"/>
      <w:marBottom w:val="0"/>
      <w:divBdr>
        <w:top w:val="none" w:sz="0" w:space="0" w:color="auto"/>
        <w:left w:val="none" w:sz="0" w:space="0" w:color="auto"/>
        <w:bottom w:val="none" w:sz="0" w:space="0" w:color="auto"/>
        <w:right w:val="none" w:sz="0" w:space="0" w:color="auto"/>
      </w:divBdr>
    </w:div>
    <w:div w:id="1318875010">
      <w:bodyDiv w:val="1"/>
      <w:marLeft w:val="0"/>
      <w:marRight w:val="0"/>
      <w:marTop w:val="0"/>
      <w:marBottom w:val="0"/>
      <w:divBdr>
        <w:top w:val="none" w:sz="0" w:space="0" w:color="auto"/>
        <w:left w:val="none" w:sz="0" w:space="0" w:color="auto"/>
        <w:bottom w:val="none" w:sz="0" w:space="0" w:color="auto"/>
        <w:right w:val="none" w:sz="0" w:space="0" w:color="auto"/>
      </w:divBdr>
    </w:div>
    <w:div w:id="1318918169">
      <w:bodyDiv w:val="1"/>
      <w:marLeft w:val="0"/>
      <w:marRight w:val="0"/>
      <w:marTop w:val="0"/>
      <w:marBottom w:val="0"/>
      <w:divBdr>
        <w:top w:val="none" w:sz="0" w:space="0" w:color="auto"/>
        <w:left w:val="none" w:sz="0" w:space="0" w:color="auto"/>
        <w:bottom w:val="none" w:sz="0" w:space="0" w:color="auto"/>
        <w:right w:val="none" w:sz="0" w:space="0" w:color="auto"/>
      </w:divBdr>
    </w:div>
    <w:div w:id="1319188688">
      <w:bodyDiv w:val="1"/>
      <w:marLeft w:val="0"/>
      <w:marRight w:val="0"/>
      <w:marTop w:val="0"/>
      <w:marBottom w:val="0"/>
      <w:divBdr>
        <w:top w:val="none" w:sz="0" w:space="0" w:color="auto"/>
        <w:left w:val="none" w:sz="0" w:space="0" w:color="auto"/>
        <w:bottom w:val="none" w:sz="0" w:space="0" w:color="auto"/>
        <w:right w:val="none" w:sz="0" w:space="0" w:color="auto"/>
      </w:divBdr>
    </w:div>
    <w:div w:id="1319192620">
      <w:bodyDiv w:val="1"/>
      <w:marLeft w:val="0"/>
      <w:marRight w:val="0"/>
      <w:marTop w:val="0"/>
      <w:marBottom w:val="0"/>
      <w:divBdr>
        <w:top w:val="none" w:sz="0" w:space="0" w:color="auto"/>
        <w:left w:val="none" w:sz="0" w:space="0" w:color="auto"/>
        <w:bottom w:val="none" w:sz="0" w:space="0" w:color="auto"/>
        <w:right w:val="none" w:sz="0" w:space="0" w:color="auto"/>
      </w:divBdr>
    </w:div>
    <w:div w:id="1319311201">
      <w:bodyDiv w:val="1"/>
      <w:marLeft w:val="0"/>
      <w:marRight w:val="0"/>
      <w:marTop w:val="0"/>
      <w:marBottom w:val="0"/>
      <w:divBdr>
        <w:top w:val="none" w:sz="0" w:space="0" w:color="auto"/>
        <w:left w:val="none" w:sz="0" w:space="0" w:color="auto"/>
        <w:bottom w:val="none" w:sz="0" w:space="0" w:color="auto"/>
        <w:right w:val="none" w:sz="0" w:space="0" w:color="auto"/>
      </w:divBdr>
    </w:div>
    <w:div w:id="1319462557">
      <w:bodyDiv w:val="1"/>
      <w:marLeft w:val="0"/>
      <w:marRight w:val="0"/>
      <w:marTop w:val="0"/>
      <w:marBottom w:val="0"/>
      <w:divBdr>
        <w:top w:val="none" w:sz="0" w:space="0" w:color="auto"/>
        <w:left w:val="none" w:sz="0" w:space="0" w:color="auto"/>
        <w:bottom w:val="none" w:sz="0" w:space="0" w:color="auto"/>
        <w:right w:val="none" w:sz="0" w:space="0" w:color="auto"/>
      </w:divBdr>
    </w:div>
    <w:div w:id="1319921799">
      <w:bodyDiv w:val="1"/>
      <w:marLeft w:val="0"/>
      <w:marRight w:val="0"/>
      <w:marTop w:val="0"/>
      <w:marBottom w:val="0"/>
      <w:divBdr>
        <w:top w:val="none" w:sz="0" w:space="0" w:color="auto"/>
        <w:left w:val="none" w:sz="0" w:space="0" w:color="auto"/>
        <w:bottom w:val="none" w:sz="0" w:space="0" w:color="auto"/>
        <w:right w:val="none" w:sz="0" w:space="0" w:color="auto"/>
      </w:divBdr>
    </w:div>
    <w:div w:id="1320384939">
      <w:bodyDiv w:val="1"/>
      <w:marLeft w:val="0"/>
      <w:marRight w:val="0"/>
      <w:marTop w:val="0"/>
      <w:marBottom w:val="0"/>
      <w:divBdr>
        <w:top w:val="none" w:sz="0" w:space="0" w:color="auto"/>
        <w:left w:val="none" w:sz="0" w:space="0" w:color="auto"/>
        <w:bottom w:val="none" w:sz="0" w:space="0" w:color="auto"/>
        <w:right w:val="none" w:sz="0" w:space="0" w:color="auto"/>
      </w:divBdr>
    </w:div>
    <w:div w:id="1321885496">
      <w:bodyDiv w:val="1"/>
      <w:marLeft w:val="0"/>
      <w:marRight w:val="0"/>
      <w:marTop w:val="0"/>
      <w:marBottom w:val="0"/>
      <w:divBdr>
        <w:top w:val="none" w:sz="0" w:space="0" w:color="auto"/>
        <w:left w:val="none" w:sz="0" w:space="0" w:color="auto"/>
        <w:bottom w:val="none" w:sz="0" w:space="0" w:color="auto"/>
        <w:right w:val="none" w:sz="0" w:space="0" w:color="auto"/>
      </w:divBdr>
    </w:div>
    <w:div w:id="1322389339">
      <w:bodyDiv w:val="1"/>
      <w:marLeft w:val="0"/>
      <w:marRight w:val="0"/>
      <w:marTop w:val="0"/>
      <w:marBottom w:val="0"/>
      <w:divBdr>
        <w:top w:val="none" w:sz="0" w:space="0" w:color="auto"/>
        <w:left w:val="none" w:sz="0" w:space="0" w:color="auto"/>
        <w:bottom w:val="none" w:sz="0" w:space="0" w:color="auto"/>
        <w:right w:val="none" w:sz="0" w:space="0" w:color="auto"/>
      </w:divBdr>
    </w:div>
    <w:div w:id="1323659158">
      <w:bodyDiv w:val="1"/>
      <w:marLeft w:val="0"/>
      <w:marRight w:val="0"/>
      <w:marTop w:val="0"/>
      <w:marBottom w:val="0"/>
      <w:divBdr>
        <w:top w:val="none" w:sz="0" w:space="0" w:color="auto"/>
        <w:left w:val="none" w:sz="0" w:space="0" w:color="auto"/>
        <w:bottom w:val="none" w:sz="0" w:space="0" w:color="auto"/>
        <w:right w:val="none" w:sz="0" w:space="0" w:color="auto"/>
      </w:divBdr>
    </w:div>
    <w:div w:id="1323697489">
      <w:bodyDiv w:val="1"/>
      <w:marLeft w:val="0"/>
      <w:marRight w:val="0"/>
      <w:marTop w:val="0"/>
      <w:marBottom w:val="0"/>
      <w:divBdr>
        <w:top w:val="none" w:sz="0" w:space="0" w:color="auto"/>
        <w:left w:val="none" w:sz="0" w:space="0" w:color="auto"/>
        <w:bottom w:val="none" w:sz="0" w:space="0" w:color="auto"/>
        <w:right w:val="none" w:sz="0" w:space="0" w:color="auto"/>
      </w:divBdr>
    </w:div>
    <w:div w:id="1324353708">
      <w:bodyDiv w:val="1"/>
      <w:marLeft w:val="0"/>
      <w:marRight w:val="0"/>
      <w:marTop w:val="0"/>
      <w:marBottom w:val="0"/>
      <w:divBdr>
        <w:top w:val="none" w:sz="0" w:space="0" w:color="auto"/>
        <w:left w:val="none" w:sz="0" w:space="0" w:color="auto"/>
        <w:bottom w:val="none" w:sz="0" w:space="0" w:color="auto"/>
        <w:right w:val="none" w:sz="0" w:space="0" w:color="auto"/>
      </w:divBdr>
    </w:div>
    <w:div w:id="1324551377">
      <w:bodyDiv w:val="1"/>
      <w:marLeft w:val="0"/>
      <w:marRight w:val="0"/>
      <w:marTop w:val="0"/>
      <w:marBottom w:val="0"/>
      <w:divBdr>
        <w:top w:val="none" w:sz="0" w:space="0" w:color="auto"/>
        <w:left w:val="none" w:sz="0" w:space="0" w:color="auto"/>
        <w:bottom w:val="none" w:sz="0" w:space="0" w:color="auto"/>
        <w:right w:val="none" w:sz="0" w:space="0" w:color="auto"/>
      </w:divBdr>
    </w:div>
    <w:div w:id="1325473460">
      <w:bodyDiv w:val="1"/>
      <w:marLeft w:val="0"/>
      <w:marRight w:val="0"/>
      <w:marTop w:val="0"/>
      <w:marBottom w:val="0"/>
      <w:divBdr>
        <w:top w:val="none" w:sz="0" w:space="0" w:color="auto"/>
        <w:left w:val="none" w:sz="0" w:space="0" w:color="auto"/>
        <w:bottom w:val="none" w:sz="0" w:space="0" w:color="auto"/>
        <w:right w:val="none" w:sz="0" w:space="0" w:color="auto"/>
      </w:divBdr>
    </w:div>
    <w:div w:id="1326469977">
      <w:bodyDiv w:val="1"/>
      <w:marLeft w:val="0"/>
      <w:marRight w:val="0"/>
      <w:marTop w:val="0"/>
      <w:marBottom w:val="0"/>
      <w:divBdr>
        <w:top w:val="none" w:sz="0" w:space="0" w:color="auto"/>
        <w:left w:val="none" w:sz="0" w:space="0" w:color="auto"/>
        <w:bottom w:val="none" w:sz="0" w:space="0" w:color="auto"/>
        <w:right w:val="none" w:sz="0" w:space="0" w:color="auto"/>
      </w:divBdr>
    </w:div>
    <w:div w:id="1326516025">
      <w:bodyDiv w:val="1"/>
      <w:marLeft w:val="0"/>
      <w:marRight w:val="0"/>
      <w:marTop w:val="0"/>
      <w:marBottom w:val="0"/>
      <w:divBdr>
        <w:top w:val="none" w:sz="0" w:space="0" w:color="auto"/>
        <w:left w:val="none" w:sz="0" w:space="0" w:color="auto"/>
        <w:bottom w:val="none" w:sz="0" w:space="0" w:color="auto"/>
        <w:right w:val="none" w:sz="0" w:space="0" w:color="auto"/>
      </w:divBdr>
    </w:div>
    <w:div w:id="1326516728">
      <w:bodyDiv w:val="1"/>
      <w:marLeft w:val="0"/>
      <w:marRight w:val="0"/>
      <w:marTop w:val="0"/>
      <w:marBottom w:val="0"/>
      <w:divBdr>
        <w:top w:val="none" w:sz="0" w:space="0" w:color="auto"/>
        <w:left w:val="none" w:sz="0" w:space="0" w:color="auto"/>
        <w:bottom w:val="none" w:sz="0" w:space="0" w:color="auto"/>
        <w:right w:val="none" w:sz="0" w:space="0" w:color="auto"/>
      </w:divBdr>
    </w:div>
    <w:div w:id="1326973725">
      <w:bodyDiv w:val="1"/>
      <w:marLeft w:val="0"/>
      <w:marRight w:val="0"/>
      <w:marTop w:val="0"/>
      <w:marBottom w:val="0"/>
      <w:divBdr>
        <w:top w:val="none" w:sz="0" w:space="0" w:color="auto"/>
        <w:left w:val="none" w:sz="0" w:space="0" w:color="auto"/>
        <w:bottom w:val="none" w:sz="0" w:space="0" w:color="auto"/>
        <w:right w:val="none" w:sz="0" w:space="0" w:color="auto"/>
      </w:divBdr>
    </w:div>
    <w:div w:id="1327052871">
      <w:bodyDiv w:val="1"/>
      <w:marLeft w:val="0"/>
      <w:marRight w:val="0"/>
      <w:marTop w:val="0"/>
      <w:marBottom w:val="0"/>
      <w:divBdr>
        <w:top w:val="none" w:sz="0" w:space="0" w:color="auto"/>
        <w:left w:val="none" w:sz="0" w:space="0" w:color="auto"/>
        <w:bottom w:val="none" w:sz="0" w:space="0" w:color="auto"/>
        <w:right w:val="none" w:sz="0" w:space="0" w:color="auto"/>
      </w:divBdr>
    </w:div>
    <w:div w:id="1327054589">
      <w:bodyDiv w:val="1"/>
      <w:marLeft w:val="0"/>
      <w:marRight w:val="0"/>
      <w:marTop w:val="0"/>
      <w:marBottom w:val="0"/>
      <w:divBdr>
        <w:top w:val="none" w:sz="0" w:space="0" w:color="auto"/>
        <w:left w:val="none" w:sz="0" w:space="0" w:color="auto"/>
        <w:bottom w:val="none" w:sz="0" w:space="0" w:color="auto"/>
        <w:right w:val="none" w:sz="0" w:space="0" w:color="auto"/>
      </w:divBdr>
    </w:div>
    <w:div w:id="1327056762">
      <w:bodyDiv w:val="1"/>
      <w:marLeft w:val="0"/>
      <w:marRight w:val="0"/>
      <w:marTop w:val="0"/>
      <w:marBottom w:val="0"/>
      <w:divBdr>
        <w:top w:val="none" w:sz="0" w:space="0" w:color="auto"/>
        <w:left w:val="none" w:sz="0" w:space="0" w:color="auto"/>
        <w:bottom w:val="none" w:sz="0" w:space="0" w:color="auto"/>
        <w:right w:val="none" w:sz="0" w:space="0" w:color="auto"/>
      </w:divBdr>
    </w:div>
    <w:div w:id="1327199351">
      <w:bodyDiv w:val="1"/>
      <w:marLeft w:val="0"/>
      <w:marRight w:val="0"/>
      <w:marTop w:val="0"/>
      <w:marBottom w:val="0"/>
      <w:divBdr>
        <w:top w:val="none" w:sz="0" w:space="0" w:color="auto"/>
        <w:left w:val="none" w:sz="0" w:space="0" w:color="auto"/>
        <w:bottom w:val="none" w:sz="0" w:space="0" w:color="auto"/>
        <w:right w:val="none" w:sz="0" w:space="0" w:color="auto"/>
      </w:divBdr>
    </w:div>
    <w:div w:id="1327241624">
      <w:bodyDiv w:val="1"/>
      <w:marLeft w:val="0"/>
      <w:marRight w:val="0"/>
      <w:marTop w:val="0"/>
      <w:marBottom w:val="0"/>
      <w:divBdr>
        <w:top w:val="none" w:sz="0" w:space="0" w:color="auto"/>
        <w:left w:val="none" w:sz="0" w:space="0" w:color="auto"/>
        <w:bottom w:val="none" w:sz="0" w:space="0" w:color="auto"/>
        <w:right w:val="none" w:sz="0" w:space="0" w:color="auto"/>
      </w:divBdr>
    </w:div>
    <w:div w:id="1327441593">
      <w:bodyDiv w:val="1"/>
      <w:marLeft w:val="0"/>
      <w:marRight w:val="0"/>
      <w:marTop w:val="0"/>
      <w:marBottom w:val="0"/>
      <w:divBdr>
        <w:top w:val="none" w:sz="0" w:space="0" w:color="auto"/>
        <w:left w:val="none" w:sz="0" w:space="0" w:color="auto"/>
        <w:bottom w:val="none" w:sz="0" w:space="0" w:color="auto"/>
        <w:right w:val="none" w:sz="0" w:space="0" w:color="auto"/>
      </w:divBdr>
    </w:div>
    <w:div w:id="1327515837">
      <w:bodyDiv w:val="1"/>
      <w:marLeft w:val="0"/>
      <w:marRight w:val="0"/>
      <w:marTop w:val="0"/>
      <w:marBottom w:val="0"/>
      <w:divBdr>
        <w:top w:val="none" w:sz="0" w:space="0" w:color="auto"/>
        <w:left w:val="none" w:sz="0" w:space="0" w:color="auto"/>
        <w:bottom w:val="none" w:sz="0" w:space="0" w:color="auto"/>
        <w:right w:val="none" w:sz="0" w:space="0" w:color="auto"/>
      </w:divBdr>
    </w:div>
    <w:div w:id="1328051527">
      <w:bodyDiv w:val="1"/>
      <w:marLeft w:val="0"/>
      <w:marRight w:val="0"/>
      <w:marTop w:val="0"/>
      <w:marBottom w:val="0"/>
      <w:divBdr>
        <w:top w:val="none" w:sz="0" w:space="0" w:color="auto"/>
        <w:left w:val="none" w:sz="0" w:space="0" w:color="auto"/>
        <w:bottom w:val="none" w:sz="0" w:space="0" w:color="auto"/>
        <w:right w:val="none" w:sz="0" w:space="0" w:color="auto"/>
      </w:divBdr>
    </w:div>
    <w:div w:id="1328093327">
      <w:bodyDiv w:val="1"/>
      <w:marLeft w:val="0"/>
      <w:marRight w:val="0"/>
      <w:marTop w:val="0"/>
      <w:marBottom w:val="0"/>
      <w:divBdr>
        <w:top w:val="none" w:sz="0" w:space="0" w:color="auto"/>
        <w:left w:val="none" w:sz="0" w:space="0" w:color="auto"/>
        <w:bottom w:val="none" w:sz="0" w:space="0" w:color="auto"/>
        <w:right w:val="none" w:sz="0" w:space="0" w:color="auto"/>
      </w:divBdr>
    </w:div>
    <w:div w:id="1328288203">
      <w:bodyDiv w:val="1"/>
      <w:marLeft w:val="0"/>
      <w:marRight w:val="0"/>
      <w:marTop w:val="0"/>
      <w:marBottom w:val="0"/>
      <w:divBdr>
        <w:top w:val="none" w:sz="0" w:space="0" w:color="auto"/>
        <w:left w:val="none" w:sz="0" w:space="0" w:color="auto"/>
        <w:bottom w:val="none" w:sz="0" w:space="0" w:color="auto"/>
        <w:right w:val="none" w:sz="0" w:space="0" w:color="auto"/>
      </w:divBdr>
    </w:div>
    <w:div w:id="1329166245">
      <w:bodyDiv w:val="1"/>
      <w:marLeft w:val="0"/>
      <w:marRight w:val="0"/>
      <w:marTop w:val="0"/>
      <w:marBottom w:val="0"/>
      <w:divBdr>
        <w:top w:val="none" w:sz="0" w:space="0" w:color="auto"/>
        <w:left w:val="none" w:sz="0" w:space="0" w:color="auto"/>
        <w:bottom w:val="none" w:sz="0" w:space="0" w:color="auto"/>
        <w:right w:val="none" w:sz="0" w:space="0" w:color="auto"/>
      </w:divBdr>
    </w:div>
    <w:div w:id="1329214660">
      <w:bodyDiv w:val="1"/>
      <w:marLeft w:val="0"/>
      <w:marRight w:val="0"/>
      <w:marTop w:val="0"/>
      <w:marBottom w:val="0"/>
      <w:divBdr>
        <w:top w:val="none" w:sz="0" w:space="0" w:color="auto"/>
        <w:left w:val="none" w:sz="0" w:space="0" w:color="auto"/>
        <w:bottom w:val="none" w:sz="0" w:space="0" w:color="auto"/>
        <w:right w:val="none" w:sz="0" w:space="0" w:color="auto"/>
      </w:divBdr>
    </w:div>
    <w:div w:id="1330333045">
      <w:bodyDiv w:val="1"/>
      <w:marLeft w:val="0"/>
      <w:marRight w:val="0"/>
      <w:marTop w:val="0"/>
      <w:marBottom w:val="0"/>
      <w:divBdr>
        <w:top w:val="none" w:sz="0" w:space="0" w:color="auto"/>
        <w:left w:val="none" w:sz="0" w:space="0" w:color="auto"/>
        <w:bottom w:val="none" w:sz="0" w:space="0" w:color="auto"/>
        <w:right w:val="none" w:sz="0" w:space="0" w:color="auto"/>
      </w:divBdr>
    </w:div>
    <w:div w:id="1330448006">
      <w:bodyDiv w:val="1"/>
      <w:marLeft w:val="0"/>
      <w:marRight w:val="0"/>
      <w:marTop w:val="0"/>
      <w:marBottom w:val="0"/>
      <w:divBdr>
        <w:top w:val="none" w:sz="0" w:space="0" w:color="auto"/>
        <w:left w:val="none" w:sz="0" w:space="0" w:color="auto"/>
        <w:bottom w:val="none" w:sz="0" w:space="0" w:color="auto"/>
        <w:right w:val="none" w:sz="0" w:space="0" w:color="auto"/>
      </w:divBdr>
    </w:div>
    <w:div w:id="1330477995">
      <w:bodyDiv w:val="1"/>
      <w:marLeft w:val="0"/>
      <w:marRight w:val="0"/>
      <w:marTop w:val="0"/>
      <w:marBottom w:val="0"/>
      <w:divBdr>
        <w:top w:val="none" w:sz="0" w:space="0" w:color="auto"/>
        <w:left w:val="none" w:sz="0" w:space="0" w:color="auto"/>
        <w:bottom w:val="none" w:sz="0" w:space="0" w:color="auto"/>
        <w:right w:val="none" w:sz="0" w:space="0" w:color="auto"/>
      </w:divBdr>
    </w:div>
    <w:div w:id="1330988309">
      <w:bodyDiv w:val="1"/>
      <w:marLeft w:val="0"/>
      <w:marRight w:val="0"/>
      <w:marTop w:val="0"/>
      <w:marBottom w:val="0"/>
      <w:divBdr>
        <w:top w:val="none" w:sz="0" w:space="0" w:color="auto"/>
        <w:left w:val="none" w:sz="0" w:space="0" w:color="auto"/>
        <w:bottom w:val="none" w:sz="0" w:space="0" w:color="auto"/>
        <w:right w:val="none" w:sz="0" w:space="0" w:color="auto"/>
      </w:divBdr>
    </w:div>
    <w:div w:id="1331180778">
      <w:bodyDiv w:val="1"/>
      <w:marLeft w:val="0"/>
      <w:marRight w:val="0"/>
      <w:marTop w:val="0"/>
      <w:marBottom w:val="0"/>
      <w:divBdr>
        <w:top w:val="none" w:sz="0" w:space="0" w:color="auto"/>
        <w:left w:val="none" w:sz="0" w:space="0" w:color="auto"/>
        <w:bottom w:val="none" w:sz="0" w:space="0" w:color="auto"/>
        <w:right w:val="none" w:sz="0" w:space="0" w:color="auto"/>
      </w:divBdr>
    </w:div>
    <w:div w:id="1331907323">
      <w:bodyDiv w:val="1"/>
      <w:marLeft w:val="0"/>
      <w:marRight w:val="0"/>
      <w:marTop w:val="0"/>
      <w:marBottom w:val="0"/>
      <w:divBdr>
        <w:top w:val="none" w:sz="0" w:space="0" w:color="auto"/>
        <w:left w:val="none" w:sz="0" w:space="0" w:color="auto"/>
        <w:bottom w:val="none" w:sz="0" w:space="0" w:color="auto"/>
        <w:right w:val="none" w:sz="0" w:space="0" w:color="auto"/>
      </w:divBdr>
    </w:div>
    <w:div w:id="1332445183">
      <w:bodyDiv w:val="1"/>
      <w:marLeft w:val="0"/>
      <w:marRight w:val="0"/>
      <w:marTop w:val="0"/>
      <w:marBottom w:val="0"/>
      <w:divBdr>
        <w:top w:val="none" w:sz="0" w:space="0" w:color="auto"/>
        <w:left w:val="none" w:sz="0" w:space="0" w:color="auto"/>
        <w:bottom w:val="none" w:sz="0" w:space="0" w:color="auto"/>
        <w:right w:val="none" w:sz="0" w:space="0" w:color="auto"/>
      </w:divBdr>
    </w:div>
    <w:div w:id="1332492997">
      <w:bodyDiv w:val="1"/>
      <w:marLeft w:val="0"/>
      <w:marRight w:val="0"/>
      <w:marTop w:val="0"/>
      <w:marBottom w:val="0"/>
      <w:divBdr>
        <w:top w:val="none" w:sz="0" w:space="0" w:color="auto"/>
        <w:left w:val="none" w:sz="0" w:space="0" w:color="auto"/>
        <w:bottom w:val="none" w:sz="0" w:space="0" w:color="auto"/>
        <w:right w:val="none" w:sz="0" w:space="0" w:color="auto"/>
      </w:divBdr>
    </w:div>
    <w:div w:id="1333341020">
      <w:bodyDiv w:val="1"/>
      <w:marLeft w:val="0"/>
      <w:marRight w:val="0"/>
      <w:marTop w:val="0"/>
      <w:marBottom w:val="0"/>
      <w:divBdr>
        <w:top w:val="none" w:sz="0" w:space="0" w:color="auto"/>
        <w:left w:val="none" w:sz="0" w:space="0" w:color="auto"/>
        <w:bottom w:val="none" w:sz="0" w:space="0" w:color="auto"/>
        <w:right w:val="none" w:sz="0" w:space="0" w:color="auto"/>
      </w:divBdr>
    </w:div>
    <w:div w:id="1333534714">
      <w:bodyDiv w:val="1"/>
      <w:marLeft w:val="0"/>
      <w:marRight w:val="0"/>
      <w:marTop w:val="0"/>
      <w:marBottom w:val="0"/>
      <w:divBdr>
        <w:top w:val="none" w:sz="0" w:space="0" w:color="auto"/>
        <w:left w:val="none" w:sz="0" w:space="0" w:color="auto"/>
        <w:bottom w:val="none" w:sz="0" w:space="0" w:color="auto"/>
        <w:right w:val="none" w:sz="0" w:space="0" w:color="auto"/>
      </w:divBdr>
    </w:div>
    <w:div w:id="1333875397">
      <w:bodyDiv w:val="1"/>
      <w:marLeft w:val="0"/>
      <w:marRight w:val="0"/>
      <w:marTop w:val="0"/>
      <w:marBottom w:val="0"/>
      <w:divBdr>
        <w:top w:val="none" w:sz="0" w:space="0" w:color="auto"/>
        <w:left w:val="none" w:sz="0" w:space="0" w:color="auto"/>
        <w:bottom w:val="none" w:sz="0" w:space="0" w:color="auto"/>
        <w:right w:val="none" w:sz="0" w:space="0" w:color="auto"/>
      </w:divBdr>
    </w:div>
    <w:div w:id="1334265360">
      <w:bodyDiv w:val="1"/>
      <w:marLeft w:val="0"/>
      <w:marRight w:val="0"/>
      <w:marTop w:val="0"/>
      <w:marBottom w:val="0"/>
      <w:divBdr>
        <w:top w:val="none" w:sz="0" w:space="0" w:color="auto"/>
        <w:left w:val="none" w:sz="0" w:space="0" w:color="auto"/>
        <w:bottom w:val="none" w:sz="0" w:space="0" w:color="auto"/>
        <w:right w:val="none" w:sz="0" w:space="0" w:color="auto"/>
      </w:divBdr>
    </w:div>
    <w:div w:id="1335037793">
      <w:bodyDiv w:val="1"/>
      <w:marLeft w:val="0"/>
      <w:marRight w:val="0"/>
      <w:marTop w:val="0"/>
      <w:marBottom w:val="0"/>
      <w:divBdr>
        <w:top w:val="none" w:sz="0" w:space="0" w:color="auto"/>
        <w:left w:val="none" w:sz="0" w:space="0" w:color="auto"/>
        <w:bottom w:val="none" w:sz="0" w:space="0" w:color="auto"/>
        <w:right w:val="none" w:sz="0" w:space="0" w:color="auto"/>
      </w:divBdr>
    </w:div>
    <w:div w:id="1335300619">
      <w:bodyDiv w:val="1"/>
      <w:marLeft w:val="0"/>
      <w:marRight w:val="0"/>
      <w:marTop w:val="0"/>
      <w:marBottom w:val="0"/>
      <w:divBdr>
        <w:top w:val="none" w:sz="0" w:space="0" w:color="auto"/>
        <w:left w:val="none" w:sz="0" w:space="0" w:color="auto"/>
        <w:bottom w:val="none" w:sz="0" w:space="0" w:color="auto"/>
        <w:right w:val="none" w:sz="0" w:space="0" w:color="auto"/>
      </w:divBdr>
    </w:div>
    <w:div w:id="1335497557">
      <w:bodyDiv w:val="1"/>
      <w:marLeft w:val="0"/>
      <w:marRight w:val="0"/>
      <w:marTop w:val="0"/>
      <w:marBottom w:val="0"/>
      <w:divBdr>
        <w:top w:val="none" w:sz="0" w:space="0" w:color="auto"/>
        <w:left w:val="none" w:sz="0" w:space="0" w:color="auto"/>
        <w:bottom w:val="none" w:sz="0" w:space="0" w:color="auto"/>
        <w:right w:val="none" w:sz="0" w:space="0" w:color="auto"/>
      </w:divBdr>
    </w:div>
    <w:div w:id="1336303405">
      <w:bodyDiv w:val="1"/>
      <w:marLeft w:val="0"/>
      <w:marRight w:val="0"/>
      <w:marTop w:val="0"/>
      <w:marBottom w:val="0"/>
      <w:divBdr>
        <w:top w:val="none" w:sz="0" w:space="0" w:color="auto"/>
        <w:left w:val="none" w:sz="0" w:space="0" w:color="auto"/>
        <w:bottom w:val="none" w:sz="0" w:space="0" w:color="auto"/>
        <w:right w:val="none" w:sz="0" w:space="0" w:color="auto"/>
      </w:divBdr>
    </w:div>
    <w:div w:id="1336613592">
      <w:bodyDiv w:val="1"/>
      <w:marLeft w:val="0"/>
      <w:marRight w:val="0"/>
      <w:marTop w:val="0"/>
      <w:marBottom w:val="0"/>
      <w:divBdr>
        <w:top w:val="none" w:sz="0" w:space="0" w:color="auto"/>
        <w:left w:val="none" w:sz="0" w:space="0" w:color="auto"/>
        <w:bottom w:val="none" w:sz="0" w:space="0" w:color="auto"/>
        <w:right w:val="none" w:sz="0" w:space="0" w:color="auto"/>
      </w:divBdr>
    </w:div>
    <w:div w:id="1336806099">
      <w:bodyDiv w:val="1"/>
      <w:marLeft w:val="0"/>
      <w:marRight w:val="0"/>
      <w:marTop w:val="0"/>
      <w:marBottom w:val="0"/>
      <w:divBdr>
        <w:top w:val="none" w:sz="0" w:space="0" w:color="auto"/>
        <w:left w:val="none" w:sz="0" w:space="0" w:color="auto"/>
        <w:bottom w:val="none" w:sz="0" w:space="0" w:color="auto"/>
        <w:right w:val="none" w:sz="0" w:space="0" w:color="auto"/>
      </w:divBdr>
    </w:div>
    <w:div w:id="1336806774">
      <w:bodyDiv w:val="1"/>
      <w:marLeft w:val="0"/>
      <w:marRight w:val="0"/>
      <w:marTop w:val="0"/>
      <w:marBottom w:val="0"/>
      <w:divBdr>
        <w:top w:val="none" w:sz="0" w:space="0" w:color="auto"/>
        <w:left w:val="none" w:sz="0" w:space="0" w:color="auto"/>
        <w:bottom w:val="none" w:sz="0" w:space="0" w:color="auto"/>
        <w:right w:val="none" w:sz="0" w:space="0" w:color="auto"/>
      </w:divBdr>
    </w:div>
    <w:div w:id="1336957847">
      <w:bodyDiv w:val="1"/>
      <w:marLeft w:val="0"/>
      <w:marRight w:val="0"/>
      <w:marTop w:val="0"/>
      <w:marBottom w:val="0"/>
      <w:divBdr>
        <w:top w:val="none" w:sz="0" w:space="0" w:color="auto"/>
        <w:left w:val="none" w:sz="0" w:space="0" w:color="auto"/>
        <w:bottom w:val="none" w:sz="0" w:space="0" w:color="auto"/>
        <w:right w:val="none" w:sz="0" w:space="0" w:color="auto"/>
      </w:divBdr>
    </w:div>
    <w:div w:id="1337541538">
      <w:bodyDiv w:val="1"/>
      <w:marLeft w:val="0"/>
      <w:marRight w:val="0"/>
      <w:marTop w:val="0"/>
      <w:marBottom w:val="0"/>
      <w:divBdr>
        <w:top w:val="none" w:sz="0" w:space="0" w:color="auto"/>
        <w:left w:val="none" w:sz="0" w:space="0" w:color="auto"/>
        <w:bottom w:val="none" w:sz="0" w:space="0" w:color="auto"/>
        <w:right w:val="none" w:sz="0" w:space="0" w:color="auto"/>
      </w:divBdr>
    </w:div>
    <w:div w:id="1337920961">
      <w:bodyDiv w:val="1"/>
      <w:marLeft w:val="0"/>
      <w:marRight w:val="0"/>
      <w:marTop w:val="0"/>
      <w:marBottom w:val="0"/>
      <w:divBdr>
        <w:top w:val="none" w:sz="0" w:space="0" w:color="auto"/>
        <w:left w:val="none" w:sz="0" w:space="0" w:color="auto"/>
        <w:bottom w:val="none" w:sz="0" w:space="0" w:color="auto"/>
        <w:right w:val="none" w:sz="0" w:space="0" w:color="auto"/>
      </w:divBdr>
    </w:div>
    <w:div w:id="1338386548">
      <w:bodyDiv w:val="1"/>
      <w:marLeft w:val="0"/>
      <w:marRight w:val="0"/>
      <w:marTop w:val="0"/>
      <w:marBottom w:val="0"/>
      <w:divBdr>
        <w:top w:val="none" w:sz="0" w:space="0" w:color="auto"/>
        <w:left w:val="none" w:sz="0" w:space="0" w:color="auto"/>
        <w:bottom w:val="none" w:sz="0" w:space="0" w:color="auto"/>
        <w:right w:val="none" w:sz="0" w:space="0" w:color="auto"/>
      </w:divBdr>
    </w:div>
    <w:div w:id="1338508423">
      <w:bodyDiv w:val="1"/>
      <w:marLeft w:val="0"/>
      <w:marRight w:val="0"/>
      <w:marTop w:val="0"/>
      <w:marBottom w:val="0"/>
      <w:divBdr>
        <w:top w:val="none" w:sz="0" w:space="0" w:color="auto"/>
        <w:left w:val="none" w:sz="0" w:space="0" w:color="auto"/>
        <w:bottom w:val="none" w:sz="0" w:space="0" w:color="auto"/>
        <w:right w:val="none" w:sz="0" w:space="0" w:color="auto"/>
      </w:divBdr>
    </w:div>
    <w:div w:id="1339580722">
      <w:bodyDiv w:val="1"/>
      <w:marLeft w:val="0"/>
      <w:marRight w:val="0"/>
      <w:marTop w:val="0"/>
      <w:marBottom w:val="0"/>
      <w:divBdr>
        <w:top w:val="none" w:sz="0" w:space="0" w:color="auto"/>
        <w:left w:val="none" w:sz="0" w:space="0" w:color="auto"/>
        <w:bottom w:val="none" w:sz="0" w:space="0" w:color="auto"/>
        <w:right w:val="none" w:sz="0" w:space="0" w:color="auto"/>
      </w:divBdr>
    </w:div>
    <w:div w:id="1339891526">
      <w:bodyDiv w:val="1"/>
      <w:marLeft w:val="0"/>
      <w:marRight w:val="0"/>
      <w:marTop w:val="0"/>
      <w:marBottom w:val="0"/>
      <w:divBdr>
        <w:top w:val="none" w:sz="0" w:space="0" w:color="auto"/>
        <w:left w:val="none" w:sz="0" w:space="0" w:color="auto"/>
        <w:bottom w:val="none" w:sz="0" w:space="0" w:color="auto"/>
        <w:right w:val="none" w:sz="0" w:space="0" w:color="auto"/>
      </w:divBdr>
    </w:div>
    <w:div w:id="1340355680">
      <w:bodyDiv w:val="1"/>
      <w:marLeft w:val="0"/>
      <w:marRight w:val="0"/>
      <w:marTop w:val="0"/>
      <w:marBottom w:val="0"/>
      <w:divBdr>
        <w:top w:val="none" w:sz="0" w:space="0" w:color="auto"/>
        <w:left w:val="none" w:sz="0" w:space="0" w:color="auto"/>
        <w:bottom w:val="none" w:sz="0" w:space="0" w:color="auto"/>
        <w:right w:val="none" w:sz="0" w:space="0" w:color="auto"/>
      </w:divBdr>
    </w:div>
    <w:div w:id="1340422066">
      <w:bodyDiv w:val="1"/>
      <w:marLeft w:val="0"/>
      <w:marRight w:val="0"/>
      <w:marTop w:val="0"/>
      <w:marBottom w:val="0"/>
      <w:divBdr>
        <w:top w:val="none" w:sz="0" w:space="0" w:color="auto"/>
        <w:left w:val="none" w:sz="0" w:space="0" w:color="auto"/>
        <w:bottom w:val="none" w:sz="0" w:space="0" w:color="auto"/>
        <w:right w:val="none" w:sz="0" w:space="0" w:color="auto"/>
      </w:divBdr>
    </w:div>
    <w:div w:id="1340501952">
      <w:bodyDiv w:val="1"/>
      <w:marLeft w:val="0"/>
      <w:marRight w:val="0"/>
      <w:marTop w:val="0"/>
      <w:marBottom w:val="0"/>
      <w:divBdr>
        <w:top w:val="none" w:sz="0" w:space="0" w:color="auto"/>
        <w:left w:val="none" w:sz="0" w:space="0" w:color="auto"/>
        <w:bottom w:val="none" w:sz="0" w:space="0" w:color="auto"/>
        <w:right w:val="none" w:sz="0" w:space="0" w:color="auto"/>
      </w:divBdr>
    </w:div>
    <w:div w:id="1340695409">
      <w:bodyDiv w:val="1"/>
      <w:marLeft w:val="0"/>
      <w:marRight w:val="0"/>
      <w:marTop w:val="0"/>
      <w:marBottom w:val="0"/>
      <w:divBdr>
        <w:top w:val="none" w:sz="0" w:space="0" w:color="auto"/>
        <w:left w:val="none" w:sz="0" w:space="0" w:color="auto"/>
        <w:bottom w:val="none" w:sz="0" w:space="0" w:color="auto"/>
        <w:right w:val="none" w:sz="0" w:space="0" w:color="auto"/>
      </w:divBdr>
    </w:div>
    <w:div w:id="1340891214">
      <w:bodyDiv w:val="1"/>
      <w:marLeft w:val="0"/>
      <w:marRight w:val="0"/>
      <w:marTop w:val="0"/>
      <w:marBottom w:val="0"/>
      <w:divBdr>
        <w:top w:val="none" w:sz="0" w:space="0" w:color="auto"/>
        <w:left w:val="none" w:sz="0" w:space="0" w:color="auto"/>
        <w:bottom w:val="none" w:sz="0" w:space="0" w:color="auto"/>
        <w:right w:val="none" w:sz="0" w:space="0" w:color="auto"/>
      </w:divBdr>
    </w:div>
    <w:div w:id="1341277073">
      <w:bodyDiv w:val="1"/>
      <w:marLeft w:val="0"/>
      <w:marRight w:val="0"/>
      <w:marTop w:val="0"/>
      <w:marBottom w:val="0"/>
      <w:divBdr>
        <w:top w:val="none" w:sz="0" w:space="0" w:color="auto"/>
        <w:left w:val="none" w:sz="0" w:space="0" w:color="auto"/>
        <w:bottom w:val="none" w:sz="0" w:space="0" w:color="auto"/>
        <w:right w:val="none" w:sz="0" w:space="0" w:color="auto"/>
      </w:divBdr>
    </w:div>
    <w:div w:id="1341933700">
      <w:bodyDiv w:val="1"/>
      <w:marLeft w:val="0"/>
      <w:marRight w:val="0"/>
      <w:marTop w:val="0"/>
      <w:marBottom w:val="0"/>
      <w:divBdr>
        <w:top w:val="none" w:sz="0" w:space="0" w:color="auto"/>
        <w:left w:val="none" w:sz="0" w:space="0" w:color="auto"/>
        <w:bottom w:val="none" w:sz="0" w:space="0" w:color="auto"/>
        <w:right w:val="none" w:sz="0" w:space="0" w:color="auto"/>
      </w:divBdr>
    </w:div>
    <w:div w:id="1342046224">
      <w:bodyDiv w:val="1"/>
      <w:marLeft w:val="0"/>
      <w:marRight w:val="0"/>
      <w:marTop w:val="0"/>
      <w:marBottom w:val="0"/>
      <w:divBdr>
        <w:top w:val="none" w:sz="0" w:space="0" w:color="auto"/>
        <w:left w:val="none" w:sz="0" w:space="0" w:color="auto"/>
        <w:bottom w:val="none" w:sz="0" w:space="0" w:color="auto"/>
        <w:right w:val="none" w:sz="0" w:space="0" w:color="auto"/>
      </w:divBdr>
    </w:div>
    <w:div w:id="1342319416">
      <w:bodyDiv w:val="1"/>
      <w:marLeft w:val="0"/>
      <w:marRight w:val="0"/>
      <w:marTop w:val="0"/>
      <w:marBottom w:val="0"/>
      <w:divBdr>
        <w:top w:val="none" w:sz="0" w:space="0" w:color="auto"/>
        <w:left w:val="none" w:sz="0" w:space="0" w:color="auto"/>
        <w:bottom w:val="none" w:sz="0" w:space="0" w:color="auto"/>
        <w:right w:val="none" w:sz="0" w:space="0" w:color="auto"/>
      </w:divBdr>
    </w:div>
    <w:div w:id="1342470281">
      <w:bodyDiv w:val="1"/>
      <w:marLeft w:val="0"/>
      <w:marRight w:val="0"/>
      <w:marTop w:val="0"/>
      <w:marBottom w:val="0"/>
      <w:divBdr>
        <w:top w:val="none" w:sz="0" w:space="0" w:color="auto"/>
        <w:left w:val="none" w:sz="0" w:space="0" w:color="auto"/>
        <w:bottom w:val="none" w:sz="0" w:space="0" w:color="auto"/>
        <w:right w:val="none" w:sz="0" w:space="0" w:color="auto"/>
      </w:divBdr>
    </w:div>
    <w:div w:id="1342583623">
      <w:bodyDiv w:val="1"/>
      <w:marLeft w:val="0"/>
      <w:marRight w:val="0"/>
      <w:marTop w:val="0"/>
      <w:marBottom w:val="0"/>
      <w:divBdr>
        <w:top w:val="none" w:sz="0" w:space="0" w:color="auto"/>
        <w:left w:val="none" w:sz="0" w:space="0" w:color="auto"/>
        <w:bottom w:val="none" w:sz="0" w:space="0" w:color="auto"/>
        <w:right w:val="none" w:sz="0" w:space="0" w:color="auto"/>
      </w:divBdr>
    </w:div>
    <w:div w:id="1342586181">
      <w:bodyDiv w:val="1"/>
      <w:marLeft w:val="0"/>
      <w:marRight w:val="0"/>
      <w:marTop w:val="0"/>
      <w:marBottom w:val="0"/>
      <w:divBdr>
        <w:top w:val="none" w:sz="0" w:space="0" w:color="auto"/>
        <w:left w:val="none" w:sz="0" w:space="0" w:color="auto"/>
        <w:bottom w:val="none" w:sz="0" w:space="0" w:color="auto"/>
        <w:right w:val="none" w:sz="0" w:space="0" w:color="auto"/>
      </w:divBdr>
    </w:div>
    <w:div w:id="1343314490">
      <w:bodyDiv w:val="1"/>
      <w:marLeft w:val="0"/>
      <w:marRight w:val="0"/>
      <w:marTop w:val="0"/>
      <w:marBottom w:val="0"/>
      <w:divBdr>
        <w:top w:val="none" w:sz="0" w:space="0" w:color="auto"/>
        <w:left w:val="none" w:sz="0" w:space="0" w:color="auto"/>
        <w:bottom w:val="none" w:sz="0" w:space="0" w:color="auto"/>
        <w:right w:val="none" w:sz="0" w:space="0" w:color="auto"/>
      </w:divBdr>
    </w:div>
    <w:div w:id="1343509366">
      <w:bodyDiv w:val="1"/>
      <w:marLeft w:val="0"/>
      <w:marRight w:val="0"/>
      <w:marTop w:val="0"/>
      <w:marBottom w:val="0"/>
      <w:divBdr>
        <w:top w:val="none" w:sz="0" w:space="0" w:color="auto"/>
        <w:left w:val="none" w:sz="0" w:space="0" w:color="auto"/>
        <w:bottom w:val="none" w:sz="0" w:space="0" w:color="auto"/>
        <w:right w:val="none" w:sz="0" w:space="0" w:color="auto"/>
      </w:divBdr>
    </w:div>
    <w:div w:id="1343968116">
      <w:bodyDiv w:val="1"/>
      <w:marLeft w:val="0"/>
      <w:marRight w:val="0"/>
      <w:marTop w:val="0"/>
      <w:marBottom w:val="0"/>
      <w:divBdr>
        <w:top w:val="none" w:sz="0" w:space="0" w:color="auto"/>
        <w:left w:val="none" w:sz="0" w:space="0" w:color="auto"/>
        <w:bottom w:val="none" w:sz="0" w:space="0" w:color="auto"/>
        <w:right w:val="none" w:sz="0" w:space="0" w:color="auto"/>
      </w:divBdr>
    </w:div>
    <w:div w:id="1344473090">
      <w:bodyDiv w:val="1"/>
      <w:marLeft w:val="0"/>
      <w:marRight w:val="0"/>
      <w:marTop w:val="0"/>
      <w:marBottom w:val="0"/>
      <w:divBdr>
        <w:top w:val="none" w:sz="0" w:space="0" w:color="auto"/>
        <w:left w:val="none" w:sz="0" w:space="0" w:color="auto"/>
        <w:bottom w:val="none" w:sz="0" w:space="0" w:color="auto"/>
        <w:right w:val="none" w:sz="0" w:space="0" w:color="auto"/>
      </w:divBdr>
    </w:div>
    <w:div w:id="1344556280">
      <w:bodyDiv w:val="1"/>
      <w:marLeft w:val="0"/>
      <w:marRight w:val="0"/>
      <w:marTop w:val="0"/>
      <w:marBottom w:val="0"/>
      <w:divBdr>
        <w:top w:val="none" w:sz="0" w:space="0" w:color="auto"/>
        <w:left w:val="none" w:sz="0" w:space="0" w:color="auto"/>
        <w:bottom w:val="none" w:sz="0" w:space="0" w:color="auto"/>
        <w:right w:val="none" w:sz="0" w:space="0" w:color="auto"/>
      </w:divBdr>
    </w:div>
    <w:div w:id="1344673965">
      <w:bodyDiv w:val="1"/>
      <w:marLeft w:val="0"/>
      <w:marRight w:val="0"/>
      <w:marTop w:val="0"/>
      <w:marBottom w:val="0"/>
      <w:divBdr>
        <w:top w:val="none" w:sz="0" w:space="0" w:color="auto"/>
        <w:left w:val="none" w:sz="0" w:space="0" w:color="auto"/>
        <w:bottom w:val="none" w:sz="0" w:space="0" w:color="auto"/>
        <w:right w:val="none" w:sz="0" w:space="0" w:color="auto"/>
      </w:divBdr>
    </w:div>
    <w:div w:id="1344939988">
      <w:bodyDiv w:val="1"/>
      <w:marLeft w:val="0"/>
      <w:marRight w:val="0"/>
      <w:marTop w:val="0"/>
      <w:marBottom w:val="0"/>
      <w:divBdr>
        <w:top w:val="none" w:sz="0" w:space="0" w:color="auto"/>
        <w:left w:val="none" w:sz="0" w:space="0" w:color="auto"/>
        <w:bottom w:val="none" w:sz="0" w:space="0" w:color="auto"/>
        <w:right w:val="none" w:sz="0" w:space="0" w:color="auto"/>
      </w:divBdr>
    </w:div>
    <w:div w:id="1345132041">
      <w:bodyDiv w:val="1"/>
      <w:marLeft w:val="0"/>
      <w:marRight w:val="0"/>
      <w:marTop w:val="0"/>
      <w:marBottom w:val="0"/>
      <w:divBdr>
        <w:top w:val="none" w:sz="0" w:space="0" w:color="auto"/>
        <w:left w:val="none" w:sz="0" w:space="0" w:color="auto"/>
        <w:bottom w:val="none" w:sz="0" w:space="0" w:color="auto"/>
        <w:right w:val="none" w:sz="0" w:space="0" w:color="auto"/>
      </w:divBdr>
    </w:div>
    <w:div w:id="1345547856">
      <w:bodyDiv w:val="1"/>
      <w:marLeft w:val="0"/>
      <w:marRight w:val="0"/>
      <w:marTop w:val="0"/>
      <w:marBottom w:val="0"/>
      <w:divBdr>
        <w:top w:val="none" w:sz="0" w:space="0" w:color="auto"/>
        <w:left w:val="none" w:sz="0" w:space="0" w:color="auto"/>
        <w:bottom w:val="none" w:sz="0" w:space="0" w:color="auto"/>
        <w:right w:val="none" w:sz="0" w:space="0" w:color="auto"/>
      </w:divBdr>
    </w:div>
    <w:div w:id="1345939086">
      <w:bodyDiv w:val="1"/>
      <w:marLeft w:val="0"/>
      <w:marRight w:val="0"/>
      <w:marTop w:val="0"/>
      <w:marBottom w:val="0"/>
      <w:divBdr>
        <w:top w:val="none" w:sz="0" w:space="0" w:color="auto"/>
        <w:left w:val="none" w:sz="0" w:space="0" w:color="auto"/>
        <w:bottom w:val="none" w:sz="0" w:space="0" w:color="auto"/>
        <w:right w:val="none" w:sz="0" w:space="0" w:color="auto"/>
      </w:divBdr>
    </w:div>
    <w:div w:id="1345942269">
      <w:bodyDiv w:val="1"/>
      <w:marLeft w:val="0"/>
      <w:marRight w:val="0"/>
      <w:marTop w:val="0"/>
      <w:marBottom w:val="0"/>
      <w:divBdr>
        <w:top w:val="none" w:sz="0" w:space="0" w:color="auto"/>
        <w:left w:val="none" w:sz="0" w:space="0" w:color="auto"/>
        <w:bottom w:val="none" w:sz="0" w:space="0" w:color="auto"/>
        <w:right w:val="none" w:sz="0" w:space="0" w:color="auto"/>
      </w:divBdr>
    </w:div>
    <w:div w:id="1346711374">
      <w:bodyDiv w:val="1"/>
      <w:marLeft w:val="0"/>
      <w:marRight w:val="0"/>
      <w:marTop w:val="0"/>
      <w:marBottom w:val="0"/>
      <w:divBdr>
        <w:top w:val="none" w:sz="0" w:space="0" w:color="auto"/>
        <w:left w:val="none" w:sz="0" w:space="0" w:color="auto"/>
        <w:bottom w:val="none" w:sz="0" w:space="0" w:color="auto"/>
        <w:right w:val="none" w:sz="0" w:space="0" w:color="auto"/>
      </w:divBdr>
    </w:div>
    <w:div w:id="1346979285">
      <w:bodyDiv w:val="1"/>
      <w:marLeft w:val="0"/>
      <w:marRight w:val="0"/>
      <w:marTop w:val="0"/>
      <w:marBottom w:val="0"/>
      <w:divBdr>
        <w:top w:val="none" w:sz="0" w:space="0" w:color="auto"/>
        <w:left w:val="none" w:sz="0" w:space="0" w:color="auto"/>
        <w:bottom w:val="none" w:sz="0" w:space="0" w:color="auto"/>
        <w:right w:val="none" w:sz="0" w:space="0" w:color="auto"/>
      </w:divBdr>
    </w:div>
    <w:div w:id="1346983331">
      <w:bodyDiv w:val="1"/>
      <w:marLeft w:val="0"/>
      <w:marRight w:val="0"/>
      <w:marTop w:val="0"/>
      <w:marBottom w:val="0"/>
      <w:divBdr>
        <w:top w:val="none" w:sz="0" w:space="0" w:color="auto"/>
        <w:left w:val="none" w:sz="0" w:space="0" w:color="auto"/>
        <w:bottom w:val="none" w:sz="0" w:space="0" w:color="auto"/>
        <w:right w:val="none" w:sz="0" w:space="0" w:color="auto"/>
      </w:divBdr>
    </w:div>
    <w:div w:id="1347366221">
      <w:bodyDiv w:val="1"/>
      <w:marLeft w:val="0"/>
      <w:marRight w:val="0"/>
      <w:marTop w:val="0"/>
      <w:marBottom w:val="0"/>
      <w:divBdr>
        <w:top w:val="none" w:sz="0" w:space="0" w:color="auto"/>
        <w:left w:val="none" w:sz="0" w:space="0" w:color="auto"/>
        <w:bottom w:val="none" w:sz="0" w:space="0" w:color="auto"/>
        <w:right w:val="none" w:sz="0" w:space="0" w:color="auto"/>
      </w:divBdr>
    </w:div>
    <w:div w:id="1347714433">
      <w:bodyDiv w:val="1"/>
      <w:marLeft w:val="0"/>
      <w:marRight w:val="0"/>
      <w:marTop w:val="0"/>
      <w:marBottom w:val="0"/>
      <w:divBdr>
        <w:top w:val="none" w:sz="0" w:space="0" w:color="auto"/>
        <w:left w:val="none" w:sz="0" w:space="0" w:color="auto"/>
        <w:bottom w:val="none" w:sz="0" w:space="0" w:color="auto"/>
        <w:right w:val="none" w:sz="0" w:space="0" w:color="auto"/>
      </w:divBdr>
    </w:div>
    <w:div w:id="1347750150">
      <w:bodyDiv w:val="1"/>
      <w:marLeft w:val="0"/>
      <w:marRight w:val="0"/>
      <w:marTop w:val="0"/>
      <w:marBottom w:val="0"/>
      <w:divBdr>
        <w:top w:val="none" w:sz="0" w:space="0" w:color="auto"/>
        <w:left w:val="none" w:sz="0" w:space="0" w:color="auto"/>
        <w:bottom w:val="none" w:sz="0" w:space="0" w:color="auto"/>
        <w:right w:val="none" w:sz="0" w:space="0" w:color="auto"/>
      </w:divBdr>
    </w:div>
    <w:div w:id="1348602345">
      <w:bodyDiv w:val="1"/>
      <w:marLeft w:val="0"/>
      <w:marRight w:val="0"/>
      <w:marTop w:val="0"/>
      <w:marBottom w:val="0"/>
      <w:divBdr>
        <w:top w:val="none" w:sz="0" w:space="0" w:color="auto"/>
        <w:left w:val="none" w:sz="0" w:space="0" w:color="auto"/>
        <w:bottom w:val="none" w:sz="0" w:space="0" w:color="auto"/>
        <w:right w:val="none" w:sz="0" w:space="0" w:color="auto"/>
      </w:divBdr>
    </w:div>
    <w:div w:id="1348826170">
      <w:bodyDiv w:val="1"/>
      <w:marLeft w:val="0"/>
      <w:marRight w:val="0"/>
      <w:marTop w:val="0"/>
      <w:marBottom w:val="0"/>
      <w:divBdr>
        <w:top w:val="none" w:sz="0" w:space="0" w:color="auto"/>
        <w:left w:val="none" w:sz="0" w:space="0" w:color="auto"/>
        <w:bottom w:val="none" w:sz="0" w:space="0" w:color="auto"/>
        <w:right w:val="none" w:sz="0" w:space="0" w:color="auto"/>
      </w:divBdr>
    </w:div>
    <w:div w:id="1348941707">
      <w:bodyDiv w:val="1"/>
      <w:marLeft w:val="0"/>
      <w:marRight w:val="0"/>
      <w:marTop w:val="0"/>
      <w:marBottom w:val="0"/>
      <w:divBdr>
        <w:top w:val="none" w:sz="0" w:space="0" w:color="auto"/>
        <w:left w:val="none" w:sz="0" w:space="0" w:color="auto"/>
        <w:bottom w:val="none" w:sz="0" w:space="0" w:color="auto"/>
        <w:right w:val="none" w:sz="0" w:space="0" w:color="auto"/>
      </w:divBdr>
    </w:div>
    <w:div w:id="1348943662">
      <w:bodyDiv w:val="1"/>
      <w:marLeft w:val="0"/>
      <w:marRight w:val="0"/>
      <w:marTop w:val="0"/>
      <w:marBottom w:val="0"/>
      <w:divBdr>
        <w:top w:val="none" w:sz="0" w:space="0" w:color="auto"/>
        <w:left w:val="none" w:sz="0" w:space="0" w:color="auto"/>
        <w:bottom w:val="none" w:sz="0" w:space="0" w:color="auto"/>
        <w:right w:val="none" w:sz="0" w:space="0" w:color="auto"/>
      </w:divBdr>
    </w:div>
    <w:div w:id="1349527771">
      <w:bodyDiv w:val="1"/>
      <w:marLeft w:val="0"/>
      <w:marRight w:val="0"/>
      <w:marTop w:val="0"/>
      <w:marBottom w:val="0"/>
      <w:divBdr>
        <w:top w:val="none" w:sz="0" w:space="0" w:color="auto"/>
        <w:left w:val="none" w:sz="0" w:space="0" w:color="auto"/>
        <w:bottom w:val="none" w:sz="0" w:space="0" w:color="auto"/>
        <w:right w:val="none" w:sz="0" w:space="0" w:color="auto"/>
      </w:divBdr>
    </w:div>
    <w:div w:id="1350184724">
      <w:bodyDiv w:val="1"/>
      <w:marLeft w:val="0"/>
      <w:marRight w:val="0"/>
      <w:marTop w:val="0"/>
      <w:marBottom w:val="0"/>
      <w:divBdr>
        <w:top w:val="none" w:sz="0" w:space="0" w:color="auto"/>
        <w:left w:val="none" w:sz="0" w:space="0" w:color="auto"/>
        <w:bottom w:val="none" w:sz="0" w:space="0" w:color="auto"/>
        <w:right w:val="none" w:sz="0" w:space="0" w:color="auto"/>
      </w:divBdr>
    </w:div>
    <w:div w:id="1350327227">
      <w:bodyDiv w:val="1"/>
      <w:marLeft w:val="0"/>
      <w:marRight w:val="0"/>
      <w:marTop w:val="0"/>
      <w:marBottom w:val="0"/>
      <w:divBdr>
        <w:top w:val="none" w:sz="0" w:space="0" w:color="auto"/>
        <w:left w:val="none" w:sz="0" w:space="0" w:color="auto"/>
        <w:bottom w:val="none" w:sz="0" w:space="0" w:color="auto"/>
        <w:right w:val="none" w:sz="0" w:space="0" w:color="auto"/>
      </w:divBdr>
    </w:div>
    <w:div w:id="1350597355">
      <w:bodyDiv w:val="1"/>
      <w:marLeft w:val="0"/>
      <w:marRight w:val="0"/>
      <w:marTop w:val="0"/>
      <w:marBottom w:val="0"/>
      <w:divBdr>
        <w:top w:val="none" w:sz="0" w:space="0" w:color="auto"/>
        <w:left w:val="none" w:sz="0" w:space="0" w:color="auto"/>
        <w:bottom w:val="none" w:sz="0" w:space="0" w:color="auto"/>
        <w:right w:val="none" w:sz="0" w:space="0" w:color="auto"/>
      </w:divBdr>
    </w:div>
    <w:div w:id="1350911936">
      <w:bodyDiv w:val="1"/>
      <w:marLeft w:val="0"/>
      <w:marRight w:val="0"/>
      <w:marTop w:val="0"/>
      <w:marBottom w:val="0"/>
      <w:divBdr>
        <w:top w:val="none" w:sz="0" w:space="0" w:color="auto"/>
        <w:left w:val="none" w:sz="0" w:space="0" w:color="auto"/>
        <w:bottom w:val="none" w:sz="0" w:space="0" w:color="auto"/>
        <w:right w:val="none" w:sz="0" w:space="0" w:color="auto"/>
      </w:divBdr>
    </w:div>
    <w:div w:id="1351951140">
      <w:bodyDiv w:val="1"/>
      <w:marLeft w:val="0"/>
      <w:marRight w:val="0"/>
      <w:marTop w:val="0"/>
      <w:marBottom w:val="0"/>
      <w:divBdr>
        <w:top w:val="none" w:sz="0" w:space="0" w:color="auto"/>
        <w:left w:val="none" w:sz="0" w:space="0" w:color="auto"/>
        <w:bottom w:val="none" w:sz="0" w:space="0" w:color="auto"/>
        <w:right w:val="none" w:sz="0" w:space="0" w:color="auto"/>
      </w:divBdr>
    </w:div>
    <w:div w:id="1352292422">
      <w:bodyDiv w:val="1"/>
      <w:marLeft w:val="0"/>
      <w:marRight w:val="0"/>
      <w:marTop w:val="0"/>
      <w:marBottom w:val="0"/>
      <w:divBdr>
        <w:top w:val="none" w:sz="0" w:space="0" w:color="auto"/>
        <w:left w:val="none" w:sz="0" w:space="0" w:color="auto"/>
        <w:bottom w:val="none" w:sz="0" w:space="0" w:color="auto"/>
        <w:right w:val="none" w:sz="0" w:space="0" w:color="auto"/>
      </w:divBdr>
    </w:div>
    <w:div w:id="1352680490">
      <w:bodyDiv w:val="1"/>
      <w:marLeft w:val="0"/>
      <w:marRight w:val="0"/>
      <w:marTop w:val="0"/>
      <w:marBottom w:val="0"/>
      <w:divBdr>
        <w:top w:val="none" w:sz="0" w:space="0" w:color="auto"/>
        <w:left w:val="none" w:sz="0" w:space="0" w:color="auto"/>
        <w:bottom w:val="none" w:sz="0" w:space="0" w:color="auto"/>
        <w:right w:val="none" w:sz="0" w:space="0" w:color="auto"/>
      </w:divBdr>
    </w:div>
    <w:div w:id="1353265165">
      <w:bodyDiv w:val="1"/>
      <w:marLeft w:val="0"/>
      <w:marRight w:val="0"/>
      <w:marTop w:val="0"/>
      <w:marBottom w:val="0"/>
      <w:divBdr>
        <w:top w:val="none" w:sz="0" w:space="0" w:color="auto"/>
        <w:left w:val="none" w:sz="0" w:space="0" w:color="auto"/>
        <w:bottom w:val="none" w:sz="0" w:space="0" w:color="auto"/>
        <w:right w:val="none" w:sz="0" w:space="0" w:color="auto"/>
      </w:divBdr>
    </w:div>
    <w:div w:id="1353341992">
      <w:bodyDiv w:val="1"/>
      <w:marLeft w:val="0"/>
      <w:marRight w:val="0"/>
      <w:marTop w:val="0"/>
      <w:marBottom w:val="0"/>
      <w:divBdr>
        <w:top w:val="none" w:sz="0" w:space="0" w:color="auto"/>
        <w:left w:val="none" w:sz="0" w:space="0" w:color="auto"/>
        <w:bottom w:val="none" w:sz="0" w:space="0" w:color="auto"/>
        <w:right w:val="none" w:sz="0" w:space="0" w:color="auto"/>
      </w:divBdr>
    </w:div>
    <w:div w:id="1353457139">
      <w:bodyDiv w:val="1"/>
      <w:marLeft w:val="0"/>
      <w:marRight w:val="0"/>
      <w:marTop w:val="0"/>
      <w:marBottom w:val="0"/>
      <w:divBdr>
        <w:top w:val="none" w:sz="0" w:space="0" w:color="auto"/>
        <w:left w:val="none" w:sz="0" w:space="0" w:color="auto"/>
        <w:bottom w:val="none" w:sz="0" w:space="0" w:color="auto"/>
        <w:right w:val="none" w:sz="0" w:space="0" w:color="auto"/>
      </w:divBdr>
    </w:div>
    <w:div w:id="1353998952">
      <w:bodyDiv w:val="1"/>
      <w:marLeft w:val="0"/>
      <w:marRight w:val="0"/>
      <w:marTop w:val="0"/>
      <w:marBottom w:val="0"/>
      <w:divBdr>
        <w:top w:val="none" w:sz="0" w:space="0" w:color="auto"/>
        <w:left w:val="none" w:sz="0" w:space="0" w:color="auto"/>
        <w:bottom w:val="none" w:sz="0" w:space="0" w:color="auto"/>
        <w:right w:val="none" w:sz="0" w:space="0" w:color="auto"/>
      </w:divBdr>
    </w:div>
    <w:div w:id="1354573580">
      <w:bodyDiv w:val="1"/>
      <w:marLeft w:val="0"/>
      <w:marRight w:val="0"/>
      <w:marTop w:val="0"/>
      <w:marBottom w:val="0"/>
      <w:divBdr>
        <w:top w:val="none" w:sz="0" w:space="0" w:color="auto"/>
        <w:left w:val="none" w:sz="0" w:space="0" w:color="auto"/>
        <w:bottom w:val="none" w:sz="0" w:space="0" w:color="auto"/>
        <w:right w:val="none" w:sz="0" w:space="0" w:color="auto"/>
      </w:divBdr>
    </w:div>
    <w:div w:id="1354578743">
      <w:bodyDiv w:val="1"/>
      <w:marLeft w:val="0"/>
      <w:marRight w:val="0"/>
      <w:marTop w:val="0"/>
      <w:marBottom w:val="0"/>
      <w:divBdr>
        <w:top w:val="none" w:sz="0" w:space="0" w:color="auto"/>
        <w:left w:val="none" w:sz="0" w:space="0" w:color="auto"/>
        <w:bottom w:val="none" w:sz="0" w:space="0" w:color="auto"/>
        <w:right w:val="none" w:sz="0" w:space="0" w:color="auto"/>
      </w:divBdr>
    </w:div>
    <w:div w:id="1355184525">
      <w:bodyDiv w:val="1"/>
      <w:marLeft w:val="0"/>
      <w:marRight w:val="0"/>
      <w:marTop w:val="0"/>
      <w:marBottom w:val="0"/>
      <w:divBdr>
        <w:top w:val="none" w:sz="0" w:space="0" w:color="auto"/>
        <w:left w:val="none" w:sz="0" w:space="0" w:color="auto"/>
        <w:bottom w:val="none" w:sz="0" w:space="0" w:color="auto"/>
        <w:right w:val="none" w:sz="0" w:space="0" w:color="auto"/>
      </w:divBdr>
    </w:div>
    <w:div w:id="1355494274">
      <w:bodyDiv w:val="1"/>
      <w:marLeft w:val="0"/>
      <w:marRight w:val="0"/>
      <w:marTop w:val="0"/>
      <w:marBottom w:val="0"/>
      <w:divBdr>
        <w:top w:val="none" w:sz="0" w:space="0" w:color="auto"/>
        <w:left w:val="none" w:sz="0" w:space="0" w:color="auto"/>
        <w:bottom w:val="none" w:sz="0" w:space="0" w:color="auto"/>
        <w:right w:val="none" w:sz="0" w:space="0" w:color="auto"/>
      </w:divBdr>
    </w:div>
    <w:div w:id="1355813297">
      <w:bodyDiv w:val="1"/>
      <w:marLeft w:val="0"/>
      <w:marRight w:val="0"/>
      <w:marTop w:val="0"/>
      <w:marBottom w:val="0"/>
      <w:divBdr>
        <w:top w:val="none" w:sz="0" w:space="0" w:color="auto"/>
        <w:left w:val="none" w:sz="0" w:space="0" w:color="auto"/>
        <w:bottom w:val="none" w:sz="0" w:space="0" w:color="auto"/>
        <w:right w:val="none" w:sz="0" w:space="0" w:color="auto"/>
      </w:divBdr>
    </w:div>
    <w:div w:id="1356225224">
      <w:bodyDiv w:val="1"/>
      <w:marLeft w:val="0"/>
      <w:marRight w:val="0"/>
      <w:marTop w:val="0"/>
      <w:marBottom w:val="0"/>
      <w:divBdr>
        <w:top w:val="none" w:sz="0" w:space="0" w:color="auto"/>
        <w:left w:val="none" w:sz="0" w:space="0" w:color="auto"/>
        <w:bottom w:val="none" w:sz="0" w:space="0" w:color="auto"/>
        <w:right w:val="none" w:sz="0" w:space="0" w:color="auto"/>
      </w:divBdr>
    </w:div>
    <w:div w:id="1357583408">
      <w:bodyDiv w:val="1"/>
      <w:marLeft w:val="0"/>
      <w:marRight w:val="0"/>
      <w:marTop w:val="0"/>
      <w:marBottom w:val="0"/>
      <w:divBdr>
        <w:top w:val="none" w:sz="0" w:space="0" w:color="auto"/>
        <w:left w:val="none" w:sz="0" w:space="0" w:color="auto"/>
        <w:bottom w:val="none" w:sz="0" w:space="0" w:color="auto"/>
        <w:right w:val="none" w:sz="0" w:space="0" w:color="auto"/>
      </w:divBdr>
    </w:div>
    <w:div w:id="1357804667">
      <w:bodyDiv w:val="1"/>
      <w:marLeft w:val="0"/>
      <w:marRight w:val="0"/>
      <w:marTop w:val="0"/>
      <w:marBottom w:val="0"/>
      <w:divBdr>
        <w:top w:val="none" w:sz="0" w:space="0" w:color="auto"/>
        <w:left w:val="none" w:sz="0" w:space="0" w:color="auto"/>
        <w:bottom w:val="none" w:sz="0" w:space="0" w:color="auto"/>
        <w:right w:val="none" w:sz="0" w:space="0" w:color="auto"/>
      </w:divBdr>
    </w:div>
    <w:div w:id="1357806478">
      <w:bodyDiv w:val="1"/>
      <w:marLeft w:val="0"/>
      <w:marRight w:val="0"/>
      <w:marTop w:val="0"/>
      <w:marBottom w:val="0"/>
      <w:divBdr>
        <w:top w:val="none" w:sz="0" w:space="0" w:color="auto"/>
        <w:left w:val="none" w:sz="0" w:space="0" w:color="auto"/>
        <w:bottom w:val="none" w:sz="0" w:space="0" w:color="auto"/>
        <w:right w:val="none" w:sz="0" w:space="0" w:color="auto"/>
      </w:divBdr>
    </w:div>
    <w:div w:id="1357850804">
      <w:bodyDiv w:val="1"/>
      <w:marLeft w:val="0"/>
      <w:marRight w:val="0"/>
      <w:marTop w:val="0"/>
      <w:marBottom w:val="0"/>
      <w:divBdr>
        <w:top w:val="none" w:sz="0" w:space="0" w:color="auto"/>
        <w:left w:val="none" w:sz="0" w:space="0" w:color="auto"/>
        <w:bottom w:val="none" w:sz="0" w:space="0" w:color="auto"/>
        <w:right w:val="none" w:sz="0" w:space="0" w:color="auto"/>
      </w:divBdr>
    </w:div>
    <w:div w:id="1358507564">
      <w:bodyDiv w:val="1"/>
      <w:marLeft w:val="0"/>
      <w:marRight w:val="0"/>
      <w:marTop w:val="0"/>
      <w:marBottom w:val="0"/>
      <w:divBdr>
        <w:top w:val="none" w:sz="0" w:space="0" w:color="auto"/>
        <w:left w:val="none" w:sz="0" w:space="0" w:color="auto"/>
        <w:bottom w:val="none" w:sz="0" w:space="0" w:color="auto"/>
        <w:right w:val="none" w:sz="0" w:space="0" w:color="auto"/>
      </w:divBdr>
    </w:div>
    <w:div w:id="1358657539">
      <w:bodyDiv w:val="1"/>
      <w:marLeft w:val="0"/>
      <w:marRight w:val="0"/>
      <w:marTop w:val="0"/>
      <w:marBottom w:val="0"/>
      <w:divBdr>
        <w:top w:val="none" w:sz="0" w:space="0" w:color="auto"/>
        <w:left w:val="none" w:sz="0" w:space="0" w:color="auto"/>
        <w:bottom w:val="none" w:sz="0" w:space="0" w:color="auto"/>
        <w:right w:val="none" w:sz="0" w:space="0" w:color="auto"/>
      </w:divBdr>
    </w:div>
    <w:div w:id="1358694458">
      <w:bodyDiv w:val="1"/>
      <w:marLeft w:val="0"/>
      <w:marRight w:val="0"/>
      <w:marTop w:val="0"/>
      <w:marBottom w:val="0"/>
      <w:divBdr>
        <w:top w:val="none" w:sz="0" w:space="0" w:color="auto"/>
        <w:left w:val="none" w:sz="0" w:space="0" w:color="auto"/>
        <w:bottom w:val="none" w:sz="0" w:space="0" w:color="auto"/>
        <w:right w:val="none" w:sz="0" w:space="0" w:color="auto"/>
      </w:divBdr>
    </w:div>
    <w:div w:id="1358846923">
      <w:bodyDiv w:val="1"/>
      <w:marLeft w:val="0"/>
      <w:marRight w:val="0"/>
      <w:marTop w:val="0"/>
      <w:marBottom w:val="0"/>
      <w:divBdr>
        <w:top w:val="none" w:sz="0" w:space="0" w:color="auto"/>
        <w:left w:val="none" w:sz="0" w:space="0" w:color="auto"/>
        <w:bottom w:val="none" w:sz="0" w:space="0" w:color="auto"/>
        <w:right w:val="none" w:sz="0" w:space="0" w:color="auto"/>
      </w:divBdr>
    </w:div>
    <w:div w:id="1359040826">
      <w:bodyDiv w:val="1"/>
      <w:marLeft w:val="0"/>
      <w:marRight w:val="0"/>
      <w:marTop w:val="0"/>
      <w:marBottom w:val="0"/>
      <w:divBdr>
        <w:top w:val="none" w:sz="0" w:space="0" w:color="auto"/>
        <w:left w:val="none" w:sz="0" w:space="0" w:color="auto"/>
        <w:bottom w:val="none" w:sz="0" w:space="0" w:color="auto"/>
        <w:right w:val="none" w:sz="0" w:space="0" w:color="auto"/>
      </w:divBdr>
    </w:div>
    <w:div w:id="1359116171">
      <w:bodyDiv w:val="1"/>
      <w:marLeft w:val="0"/>
      <w:marRight w:val="0"/>
      <w:marTop w:val="0"/>
      <w:marBottom w:val="0"/>
      <w:divBdr>
        <w:top w:val="none" w:sz="0" w:space="0" w:color="auto"/>
        <w:left w:val="none" w:sz="0" w:space="0" w:color="auto"/>
        <w:bottom w:val="none" w:sz="0" w:space="0" w:color="auto"/>
        <w:right w:val="none" w:sz="0" w:space="0" w:color="auto"/>
      </w:divBdr>
    </w:div>
    <w:div w:id="1359769850">
      <w:bodyDiv w:val="1"/>
      <w:marLeft w:val="0"/>
      <w:marRight w:val="0"/>
      <w:marTop w:val="0"/>
      <w:marBottom w:val="0"/>
      <w:divBdr>
        <w:top w:val="none" w:sz="0" w:space="0" w:color="auto"/>
        <w:left w:val="none" w:sz="0" w:space="0" w:color="auto"/>
        <w:bottom w:val="none" w:sz="0" w:space="0" w:color="auto"/>
        <w:right w:val="none" w:sz="0" w:space="0" w:color="auto"/>
      </w:divBdr>
    </w:div>
    <w:div w:id="1359815944">
      <w:bodyDiv w:val="1"/>
      <w:marLeft w:val="0"/>
      <w:marRight w:val="0"/>
      <w:marTop w:val="0"/>
      <w:marBottom w:val="0"/>
      <w:divBdr>
        <w:top w:val="none" w:sz="0" w:space="0" w:color="auto"/>
        <w:left w:val="none" w:sz="0" w:space="0" w:color="auto"/>
        <w:bottom w:val="none" w:sz="0" w:space="0" w:color="auto"/>
        <w:right w:val="none" w:sz="0" w:space="0" w:color="auto"/>
      </w:divBdr>
    </w:div>
    <w:div w:id="1359819693">
      <w:bodyDiv w:val="1"/>
      <w:marLeft w:val="0"/>
      <w:marRight w:val="0"/>
      <w:marTop w:val="0"/>
      <w:marBottom w:val="0"/>
      <w:divBdr>
        <w:top w:val="none" w:sz="0" w:space="0" w:color="auto"/>
        <w:left w:val="none" w:sz="0" w:space="0" w:color="auto"/>
        <w:bottom w:val="none" w:sz="0" w:space="0" w:color="auto"/>
        <w:right w:val="none" w:sz="0" w:space="0" w:color="auto"/>
      </w:divBdr>
    </w:div>
    <w:div w:id="1360203762">
      <w:bodyDiv w:val="1"/>
      <w:marLeft w:val="0"/>
      <w:marRight w:val="0"/>
      <w:marTop w:val="0"/>
      <w:marBottom w:val="0"/>
      <w:divBdr>
        <w:top w:val="none" w:sz="0" w:space="0" w:color="auto"/>
        <w:left w:val="none" w:sz="0" w:space="0" w:color="auto"/>
        <w:bottom w:val="none" w:sz="0" w:space="0" w:color="auto"/>
        <w:right w:val="none" w:sz="0" w:space="0" w:color="auto"/>
      </w:divBdr>
    </w:div>
    <w:div w:id="1360204113">
      <w:bodyDiv w:val="1"/>
      <w:marLeft w:val="0"/>
      <w:marRight w:val="0"/>
      <w:marTop w:val="0"/>
      <w:marBottom w:val="0"/>
      <w:divBdr>
        <w:top w:val="none" w:sz="0" w:space="0" w:color="auto"/>
        <w:left w:val="none" w:sz="0" w:space="0" w:color="auto"/>
        <w:bottom w:val="none" w:sz="0" w:space="0" w:color="auto"/>
        <w:right w:val="none" w:sz="0" w:space="0" w:color="auto"/>
      </w:divBdr>
    </w:div>
    <w:div w:id="1362780212">
      <w:bodyDiv w:val="1"/>
      <w:marLeft w:val="0"/>
      <w:marRight w:val="0"/>
      <w:marTop w:val="0"/>
      <w:marBottom w:val="0"/>
      <w:divBdr>
        <w:top w:val="none" w:sz="0" w:space="0" w:color="auto"/>
        <w:left w:val="none" w:sz="0" w:space="0" w:color="auto"/>
        <w:bottom w:val="none" w:sz="0" w:space="0" w:color="auto"/>
        <w:right w:val="none" w:sz="0" w:space="0" w:color="auto"/>
      </w:divBdr>
    </w:div>
    <w:div w:id="1362970135">
      <w:bodyDiv w:val="1"/>
      <w:marLeft w:val="0"/>
      <w:marRight w:val="0"/>
      <w:marTop w:val="0"/>
      <w:marBottom w:val="0"/>
      <w:divBdr>
        <w:top w:val="none" w:sz="0" w:space="0" w:color="auto"/>
        <w:left w:val="none" w:sz="0" w:space="0" w:color="auto"/>
        <w:bottom w:val="none" w:sz="0" w:space="0" w:color="auto"/>
        <w:right w:val="none" w:sz="0" w:space="0" w:color="auto"/>
      </w:divBdr>
    </w:div>
    <w:div w:id="1363048107">
      <w:bodyDiv w:val="1"/>
      <w:marLeft w:val="0"/>
      <w:marRight w:val="0"/>
      <w:marTop w:val="0"/>
      <w:marBottom w:val="0"/>
      <w:divBdr>
        <w:top w:val="none" w:sz="0" w:space="0" w:color="auto"/>
        <w:left w:val="none" w:sz="0" w:space="0" w:color="auto"/>
        <w:bottom w:val="none" w:sz="0" w:space="0" w:color="auto"/>
        <w:right w:val="none" w:sz="0" w:space="0" w:color="auto"/>
      </w:divBdr>
    </w:div>
    <w:div w:id="1363169891">
      <w:bodyDiv w:val="1"/>
      <w:marLeft w:val="0"/>
      <w:marRight w:val="0"/>
      <w:marTop w:val="0"/>
      <w:marBottom w:val="0"/>
      <w:divBdr>
        <w:top w:val="none" w:sz="0" w:space="0" w:color="auto"/>
        <w:left w:val="none" w:sz="0" w:space="0" w:color="auto"/>
        <w:bottom w:val="none" w:sz="0" w:space="0" w:color="auto"/>
        <w:right w:val="none" w:sz="0" w:space="0" w:color="auto"/>
      </w:divBdr>
    </w:div>
    <w:div w:id="1363241291">
      <w:bodyDiv w:val="1"/>
      <w:marLeft w:val="0"/>
      <w:marRight w:val="0"/>
      <w:marTop w:val="0"/>
      <w:marBottom w:val="0"/>
      <w:divBdr>
        <w:top w:val="none" w:sz="0" w:space="0" w:color="auto"/>
        <w:left w:val="none" w:sz="0" w:space="0" w:color="auto"/>
        <w:bottom w:val="none" w:sz="0" w:space="0" w:color="auto"/>
        <w:right w:val="none" w:sz="0" w:space="0" w:color="auto"/>
      </w:divBdr>
    </w:div>
    <w:div w:id="1363287694">
      <w:bodyDiv w:val="1"/>
      <w:marLeft w:val="0"/>
      <w:marRight w:val="0"/>
      <w:marTop w:val="0"/>
      <w:marBottom w:val="0"/>
      <w:divBdr>
        <w:top w:val="none" w:sz="0" w:space="0" w:color="auto"/>
        <w:left w:val="none" w:sz="0" w:space="0" w:color="auto"/>
        <w:bottom w:val="none" w:sz="0" w:space="0" w:color="auto"/>
        <w:right w:val="none" w:sz="0" w:space="0" w:color="auto"/>
      </w:divBdr>
    </w:div>
    <w:div w:id="1363435385">
      <w:bodyDiv w:val="1"/>
      <w:marLeft w:val="0"/>
      <w:marRight w:val="0"/>
      <w:marTop w:val="0"/>
      <w:marBottom w:val="0"/>
      <w:divBdr>
        <w:top w:val="none" w:sz="0" w:space="0" w:color="auto"/>
        <w:left w:val="none" w:sz="0" w:space="0" w:color="auto"/>
        <w:bottom w:val="none" w:sz="0" w:space="0" w:color="auto"/>
        <w:right w:val="none" w:sz="0" w:space="0" w:color="auto"/>
      </w:divBdr>
    </w:div>
    <w:div w:id="1363827025">
      <w:bodyDiv w:val="1"/>
      <w:marLeft w:val="0"/>
      <w:marRight w:val="0"/>
      <w:marTop w:val="0"/>
      <w:marBottom w:val="0"/>
      <w:divBdr>
        <w:top w:val="none" w:sz="0" w:space="0" w:color="auto"/>
        <w:left w:val="none" w:sz="0" w:space="0" w:color="auto"/>
        <w:bottom w:val="none" w:sz="0" w:space="0" w:color="auto"/>
        <w:right w:val="none" w:sz="0" w:space="0" w:color="auto"/>
      </w:divBdr>
    </w:div>
    <w:div w:id="1364094417">
      <w:bodyDiv w:val="1"/>
      <w:marLeft w:val="0"/>
      <w:marRight w:val="0"/>
      <w:marTop w:val="0"/>
      <w:marBottom w:val="0"/>
      <w:divBdr>
        <w:top w:val="none" w:sz="0" w:space="0" w:color="auto"/>
        <w:left w:val="none" w:sz="0" w:space="0" w:color="auto"/>
        <w:bottom w:val="none" w:sz="0" w:space="0" w:color="auto"/>
        <w:right w:val="none" w:sz="0" w:space="0" w:color="auto"/>
      </w:divBdr>
    </w:div>
    <w:div w:id="1364358092">
      <w:bodyDiv w:val="1"/>
      <w:marLeft w:val="0"/>
      <w:marRight w:val="0"/>
      <w:marTop w:val="0"/>
      <w:marBottom w:val="0"/>
      <w:divBdr>
        <w:top w:val="none" w:sz="0" w:space="0" w:color="auto"/>
        <w:left w:val="none" w:sz="0" w:space="0" w:color="auto"/>
        <w:bottom w:val="none" w:sz="0" w:space="0" w:color="auto"/>
        <w:right w:val="none" w:sz="0" w:space="0" w:color="auto"/>
      </w:divBdr>
    </w:div>
    <w:div w:id="1364483309">
      <w:bodyDiv w:val="1"/>
      <w:marLeft w:val="0"/>
      <w:marRight w:val="0"/>
      <w:marTop w:val="0"/>
      <w:marBottom w:val="0"/>
      <w:divBdr>
        <w:top w:val="none" w:sz="0" w:space="0" w:color="auto"/>
        <w:left w:val="none" w:sz="0" w:space="0" w:color="auto"/>
        <w:bottom w:val="none" w:sz="0" w:space="0" w:color="auto"/>
        <w:right w:val="none" w:sz="0" w:space="0" w:color="auto"/>
      </w:divBdr>
    </w:div>
    <w:div w:id="1364743581">
      <w:bodyDiv w:val="1"/>
      <w:marLeft w:val="0"/>
      <w:marRight w:val="0"/>
      <w:marTop w:val="0"/>
      <w:marBottom w:val="0"/>
      <w:divBdr>
        <w:top w:val="none" w:sz="0" w:space="0" w:color="auto"/>
        <w:left w:val="none" w:sz="0" w:space="0" w:color="auto"/>
        <w:bottom w:val="none" w:sz="0" w:space="0" w:color="auto"/>
        <w:right w:val="none" w:sz="0" w:space="0" w:color="auto"/>
      </w:divBdr>
    </w:div>
    <w:div w:id="1364751972">
      <w:bodyDiv w:val="1"/>
      <w:marLeft w:val="0"/>
      <w:marRight w:val="0"/>
      <w:marTop w:val="0"/>
      <w:marBottom w:val="0"/>
      <w:divBdr>
        <w:top w:val="none" w:sz="0" w:space="0" w:color="auto"/>
        <w:left w:val="none" w:sz="0" w:space="0" w:color="auto"/>
        <w:bottom w:val="none" w:sz="0" w:space="0" w:color="auto"/>
        <w:right w:val="none" w:sz="0" w:space="0" w:color="auto"/>
      </w:divBdr>
    </w:div>
    <w:div w:id="1364936013">
      <w:bodyDiv w:val="1"/>
      <w:marLeft w:val="0"/>
      <w:marRight w:val="0"/>
      <w:marTop w:val="0"/>
      <w:marBottom w:val="0"/>
      <w:divBdr>
        <w:top w:val="none" w:sz="0" w:space="0" w:color="auto"/>
        <w:left w:val="none" w:sz="0" w:space="0" w:color="auto"/>
        <w:bottom w:val="none" w:sz="0" w:space="0" w:color="auto"/>
        <w:right w:val="none" w:sz="0" w:space="0" w:color="auto"/>
      </w:divBdr>
    </w:div>
    <w:div w:id="1365129228">
      <w:bodyDiv w:val="1"/>
      <w:marLeft w:val="0"/>
      <w:marRight w:val="0"/>
      <w:marTop w:val="0"/>
      <w:marBottom w:val="0"/>
      <w:divBdr>
        <w:top w:val="none" w:sz="0" w:space="0" w:color="auto"/>
        <w:left w:val="none" w:sz="0" w:space="0" w:color="auto"/>
        <w:bottom w:val="none" w:sz="0" w:space="0" w:color="auto"/>
        <w:right w:val="none" w:sz="0" w:space="0" w:color="auto"/>
      </w:divBdr>
    </w:div>
    <w:div w:id="1365331142">
      <w:bodyDiv w:val="1"/>
      <w:marLeft w:val="0"/>
      <w:marRight w:val="0"/>
      <w:marTop w:val="0"/>
      <w:marBottom w:val="0"/>
      <w:divBdr>
        <w:top w:val="none" w:sz="0" w:space="0" w:color="auto"/>
        <w:left w:val="none" w:sz="0" w:space="0" w:color="auto"/>
        <w:bottom w:val="none" w:sz="0" w:space="0" w:color="auto"/>
        <w:right w:val="none" w:sz="0" w:space="0" w:color="auto"/>
      </w:divBdr>
    </w:div>
    <w:div w:id="1367213579">
      <w:bodyDiv w:val="1"/>
      <w:marLeft w:val="0"/>
      <w:marRight w:val="0"/>
      <w:marTop w:val="0"/>
      <w:marBottom w:val="0"/>
      <w:divBdr>
        <w:top w:val="none" w:sz="0" w:space="0" w:color="auto"/>
        <w:left w:val="none" w:sz="0" w:space="0" w:color="auto"/>
        <w:bottom w:val="none" w:sz="0" w:space="0" w:color="auto"/>
        <w:right w:val="none" w:sz="0" w:space="0" w:color="auto"/>
      </w:divBdr>
    </w:div>
    <w:div w:id="1367363703">
      <w:bodyDiv w:val="1"/>
      <w:marLeft w:val="0"/>
      <w:marRight w:val="0"/>
      <w:marTop w:val="0"/>
      <w:marBottom w:val="0"/>
      <w:divBdr>
        <w:top w:val="none" w:sz="0" w:space="0" w:color="auto"/>
        <w:left w:val="none" w:sz="0" w:space="0" w:color="auto"/>
        <w:bottom w:val="none" w:sz="0" w:space="0" w:color="auto"/>
        <w:right w:val="none" w:sz="0" w:space="0" w:color="auto"/>
      </w:divBdr>
    </w:div>
    <w:div w:id="1367635073">
      <w:bodyDiv w:val="1"/>
      <w:marLeft w:val="0"/>
      <w:marRight w:val="0"/>
      <w:marTop w:val="0"/>
      <w:marBottom w:val="0"/>
      <w:divBdr>
        <w:top w:val="none" w:sz="0" w:space="0" w:color="auto"/>
        <w:left w:val="none" w:sz="0" w:space="0" w:color="auto"/>
        <w:bottom w:val="none" w:sz="0" w:space="0" w:color="auto"/>
        <w:right w:val="none" w:sz="0" w:space="0" w:color="auto"/>
      </w:divBdr>
    </w:div>
    <w:div w:id="1368141183">
      <w:bodyDiv w:val="1"/>
      <w:marLeft w:val="0"/>
      <w:marRight w:val="0"/>
      <w:marTop w:val="0"/>
      <w:marBottom w:val="0"/>
      <w:divBdr>
        <w:top w:val="none" w:sz="0" w:space="0" w:color="auto"/>
        <w:left w:val="none" w:sz="0" w:space="0" w:color="auto"/>
        <w:bottom w:val="none" w:sz="0" w:space="0" w:color="auto"/>
        <w:right w:val="none" w:sz="0" w:space="0" w:color="auto"/>
      </w:divBdr>
    </w:div>
    <w:div w:id="1368214854">
      <w:bodyDiv w:val="1"/>
      <w:marLeft w:val="0"/>
      <w:marRight w:val="0"/>
      <w:marTop w:val="0"/>
      <w:marBottom w:val="0"/>
      <w:divBdr>
        <w:top w:val="none" w:sz="0" w:space="0" w:color="auto"/>
        <w:left w:val="none" w:sz="0" w:space="0" w:color="auto"/>
        <w:bottom w:val="none" w:sz="0" w:space="0" w:color="auto"/>
        <w:right w:val="none" w:sz="0" w:space="0" w:color="auto"/>
      </w:divBdr>
    </w:div>
    <w:div w:id="1369725275">
      <w:bodyDiv w:val="1"/>
      <w:marLeft w:val="0"/>
      <w:marRight w:val="0"/>
      <w:marTop w:val="0"/>
      <w:marBottom w:val="0"/>
      <w:divBdr>
        <w:top w:val="none" w:sz="0" w:space="0" w:color="auto"/>
        <w:left w:val="none" w:sz="0" w:space="0" w:color="auto"/>
        <w:bottom w:val="none" w:sz="0" w:space="0" w:color="auto"/>
        <w:right w:val="none" w:sz="0" w:space="0" w:color="auto"/>
      </w:divBdr>
    </w:div>
    <w:div w:id="1369834648">
      <w:bodyDiv w:val="1"/>
      <w:marLeft w:val="0"/>
      <w:marRight w:val="0"/>
      <w:marTop w:val="0"/>
      <w:marBottom w:val="0"/>
      <w:divBdr>
        <w:top w:val="none" w:sz="0" w:space="0" w:color="auto"/>
        <w:left w:val="none" w:sz="0" w:space="0" w:color="auto"/>
        <w:bottom w:val="none" w:sz="0" w:space="0" w:color="auto"/>
        <w:right w:val="none" w:sz="0" w:space="0" w:color="auto"/>
      </w:divBdr>
    </w:div>
    <w:div w:id="1370103181">
      <w:bodyDiv w:val="1"/>
      <w:marLeft w:val="0"/>
      <w:marRight w:val="0"/>
      <w:marTop w:val="0"/>
      <w:marBottom w:val="0"/>
      <w:divBdr>
        <w:top w:val="none" w:sz="0" w:space="0" w:color="auto"/>
        <w:left w:val="none" w:sz="0" w:space="0" w:color="auto"/>
        <w:bottom w:val="none" w:sz="0" w:space="0" w:color="auto"/>
        <w:right w:val="none" w:sz="0" w:space="0" w:color="auto"/>
      </w:divBdr>
    </w:div>
    <w:div w:id="1370298086">
      <w:bodyDiv w:val="1"/>
      <w:marLeft w:val="0"/>
      <w:marRight w:val="0"/>
      <w:marTop w:val="0"/>
      <w:marBottom w:val="0"/>
      <w:divBdr>
        <w:top w:val="none" w:sz="0" w:space="0" w:color="auto"/>
        <w:left w:val="none" w:sz="0" w:space="0" w:color="auto"/>
        <w:bottom w:val="none" w:sz="0" w:space="0" w:color="auto"/>
        <w:right w:val="none" w:sz="0" w:space="0" w:color="auto"/>
      </w:divBdr>
    </w:div>
    <w:div w:id="1370378985">
      <w:bodyDiv w:val="1"/>
      <w:marLeft w:val="0"/>
      <w:marRight w:val="0"/>
      <w:marTop w:val="0"/>
      <w:marBottom w:val="0"/>
      <w:divBdr>
        <w:top w:val="none" w:sz="0" w:space="0" w:color="auto"/>
        <w:left w:val="none" w:sz="0" w:space="0" w:color="auto"/>
        <w:bottom w:val="none" w:sz="0" w:space="0" w:color="auto"/>
        <w:right w:val="none" w:sz="0" w:space="0" w:color="auto"/>
      </w:divBdr>
    </w:div>
    <w:div w:id="1371297615">
      <w:bodyDiv w:val="1"/>
      <w:marLeft w:val="0"/>
      <w:marRight w:val="0"/>
      <w:marTop w:val="0"/>
      <w:marBottom w:val="0"/>
      <w:divBdr>
        <w:top w:val="none" w:sz="0" w:space="0" w:color="auto"/>
        <w:left w:val="none" w:sz="0" w:space="0" w:color="auto"/>
        <w:bottom w:val="none" w:sz="0" w:space="0" w:color="auto"/>
        <w:right w:val="none" w:sz="0" w:space="0" w:color="auto"/>
      </w:divBdr>
    </w:div>
    <w:div w:id="1371758211">
      <w:bodyDiv w:val="1"/>
      <w:marLeft w:val="0"/>
      <w:marRight w:val="0"/>
      <w:marTop w:val="0"/>
      <w:marBottom w:val="0"/>
      <w:divBdr>
        <w:top w:val="none" w:sz="0" w:space="0" w:color="auto"/>
        <w:left w:val="none" w:sz="0" w:space="0" w:color="auto"/>
        <w:bottom w:val="none" w:sz="0" w:space="0" w:color="auto"/>
        <w:right w:val="none" w:sz="0" w:space="0" w:color="auto"/>
      </w:divBdr>
    </w:div>
    <w:div w:id="1371765826">
      <w:bodyDiv w:val="1"/>
      <w:marLeft w:val="0"/>
      <w:marRight w:val="0"/>
      <w:marTop w:val="0"/>
      <w:marBottom w:val="0"/>
      <w:divBdr>
        <w:top w:val="none" w:sz="0" w:space="0" w:color="auto"/>
        <w:left w:val="none" w:sz="0" w:space="0" w:color="auto"/>
        <w:bottom w:val="none" w:sz="0" w:space="0" w:color="auto"/>
        <w:right w:val="none" w:sz="0" w:space="0" w:color="auto"/>
      </w:divBdr>
    </w:div>
    <w:div w:id="1372002315">
      <w:bodyDiv w:val="1"/>
      <w:marLeft w:val="0"/>
      <w:marRight w:val="0"/>
      <w:marTop w:val="0"/>
      <w:marBottom w:val="0"/>
      <w:divBdr>
        <w:top w:val="none" w:sz="0" w:space="0" w:color="auto"/>
        <w:left w:val="none" w:sz="0" w:space="0" w:color="auto"/>
        <w:bottom w:val="none" w:sz="0" w:space="0" w:color="auto"/>
        <w:right w:val="none" w:sz="0" w:space="0" w:color="auto"/>
      </w:divBdr>
    </w:div>
    <w:div w:id="1372457690">
      <w:bodyDiv w:val="1"/>
      <w:marLeft w:val="0"/>
      <w:marRight w:val="0"/>
      <w:marTop w:val="0"/>
      <w:marBottom w:val="0"/>
      <w:divBdr>
        <w:top w:val="none" w:sz="0" w:space="0" w:color="auto"/>
        <w:left w:val="none" w:sz="0" w:space="0" w:color="auto"/>
        <w:bottom w:val="none" w:sz="0" w:space="0" w:color="auto"/>
        <w:right w:val="none" w:sz="0" w:space="0" w:color="auto"/>
      </w:divBdr>
    </w:div>
    <w:div w:id="1373188610">
      <w:bodyDiv w:val="1"/>
      <w:marLeft w:val="0"/>
      <w:marRight w:val="0"/>
      <w:marTop w:val="0"/>
      <w:marBottom w:val="0"/>
      <w:divBdr>
        <w:top w:val="none" w:sz="0" w:space="0" w:color="auto"/>
        <w:left w:val="none" w:sz="0" w:space="0" w:color="auto"/>
        <w:bottom w:val="none" w:sz="0" w:space="0" w:color="auto"/>
        <w:right w:val="none" w:sz="0" w:space="0" w:color="auto"/>
      </w:divBdr>
    </w:div>
    <w:div w:id="1373649800">
      <w:bodyDiv w:val="1"/>
      <w:marLeft w:val="0"/>
      <w:marRight w:val="0"/>
      <w:marTop w:val="0"/>
      <w:marBottom w:val="0"/>
      <w:divBdr>
        <w:top w:val="none" w:sz="0" w:space="0" w:color="auto"/>
        <w:left w:val="none" w:sz="0" w:space="0" w:color="auto"/>
        <w:bottom w:val="none" w:sz="0" w:space="0" w:color="auto"/>
        <w:right w:val="none" w:sz="0" w:space="0" w:color="auto"/>
      </w:divBdr>
    </w:div>
    <w:div w:id="1374306970">
      <w:bodyDiv w:val="1"/>
      <w:marLeft w:val="0"/>
      <w:marRight w:val="0"/>
      <w:marTop w:val="0"/>
      <w:marBottom w:val="0"/>
      <w:divBdr>
        <w:top w:val="none" w:sz="0" w:space="0" w:color="auto"/>
        <w:left w:val="none" w:sz="0" w:space="0" w:color="auto"/>
        <w:bottom w:val="none" w:sz="0" w:space="0" w:color="auto"/>
        <w:right w:val="none" w:sz="0" w:space="0" w:color="auto"/>
      </w:divBdr>
    </w:div>
    <w:div w:id="1374384331">
      <w:bodyDiv w:val="1"/>
      <w:marLeft w:val="0"/>
      <w:marRight w:val="0"/>
      <w:marTop w:val="0"/>
      <w:marBottom w:val="0"/>
      <w:divBdr>
        <w:top w:val="none" w:sz="0" w:space="0" w:color="auto"/>
        <w:left w:val="none" w:sz="0" w:space="0" w:color="auto"/>
        <w:bottom w:val="none" w:sz="0" w:space="0" w:color="auto"/>
        <w:right w:val="none" w:sz="0" w:space="0" w:color="auto"/>
      </w:divBdr>
    </w:div>
    <w:div w:id="1374576053">
      <w:bodyDiv w:val="1"/>
      <w:marLeft w:val="0"/>
      <w:marRight w:val="0"/>
      <w:marTop w:val="0"/>
      <w:marBottom w:val="0"/>
      <w:divBdr>
        <w:top w:val="none" w:sz="0" w:space="0" w:color="auto"/>
        <w:left w:val="none" w:sz="0" w:space="0" w:color="auto"/>
        <w:bottom w:val="none" w:sz="0" w:space="0" w:color="auto"/>
        <w:right w:val="none" w:sz="0" w:space="0" w:color="auto"/>
      </w:divBdr>
    </w:div>
    <w:div w:id="1374623660">
      <w:bodyDiv w:val="1"/>
      <w:marLeft w:val="0"/>
      <w:marRight w:val="0"/>
      <w:marTop w:val="0"/>
      <w:marBottom w:val="0"/>
      <w:divBdr>
        <w:top w:val="none" w:sz="0" w:space="0" w:color="auto"/>
        <w:left w:val="none" w:sz="0" w:space="0" w:color="auto"/>
        <w:bottom w:val="none" w:sz="0" w:space="0" w:color="auto"/>
        <w:right w:val="none" w:sz="0" w:space="0" w:color="auto"/>
      </w:divBdr>
    </w:div>
    <w:div w:id="1374963241">
      <w:bodyDiv w:val="1"/>
      <w:marLeft w:val="0"/>
      <w:marRight w:val="0"/>
      <w:marTop w:val="0"/>
      <w:marBottom w:val="0"/>
      <w:divBdr>
        <w:top w:val="none" w:sz="0" w:space="0" w:color="auto"/>
        <w:left w:val="none" w:sz="0" w:space="0" w:color="auto"/>
        <w:bottom w:val="none" w:sz="0" w:space="0" w:color="auto"/>
        <w:right w:val="none" w:sz="0" w:space="0" w:color="auto"/>
      </w:divBdr>
    </w:div>
    <w:div w:id="1375690817">
      <w:bodyDiv w:val="1"/>
      <w:marLeft w:val="0"/>
      <w:marRight w:val="0"/>
      <w:marTop w:val="0"/>
      <w:marBottom w:val="0"/>
      <w:divBdr>
        <w:top w:val="none" w:sz="0" w:space="0" w:color="auto"/>
        <w:left w:val="none" w:sz="0" w:space="0" w:color="auto"/>
        <w:bottom w:val="none" w:sz="0" w:space="0" w:color="auto"/>
        <w:right w:val="none" w:sz="0" w:space="0" w:color="auto"/>
      </w:divBdr>
    </w:div>
    <w:div w:id="1375807442">
      <w:bodyDiv w:val="1"/>
      <w:marLeft w:val="0"/>
      <w:marRight w:val="0"/>
      <w:marTop w:val="0"/>
      <w:marBottom w:val="0"/>
      <w:divBdr>
        <w:top w:val="none" w:sz="0" w:space="0" w:color="auto"/>
        <w:left w:val="none" w:sz="0" w:space="0" w:color="auto"/>
        <w:bottom w:val="none" w:sz="0" w:space="0" w:color="auto"/>
        <w:right w:val="none" w:sz="0" w:space="0" w:color="auto"/>
      </w:divBdr>
    </w:div>
    <w:div w:id="1376658961">
      <w:bodyDiv w:val="1"/>
      <w:marLeft w:val="0"/>
      <w:marRight w:val="0"/>
      <w:marTop w:val="0"/>
      <w:marBottom w:val="0"/>
      <w:divBdr>
        <w:top w:val="none" w:sz="0" w:space="0" w:color="auto"/>
        <w:left w:val="none" w:sz="0" w:space="0" w:color="auto"/>
        <w:bottom w:val="none" w:sz="0" w:space="0" w:color="auto"/>
        <w:right w:val="none" w:sz="0" w:space="0" w:color="auto"/>
      </w:divBdr>
    </w:div>
    <w:div w:id="1376857585">
      <w:bodyDiv w:val="1"/>
      <w:marLeft w:val="0"/>
      <w:marRight w:val="0"/>
      <w:marTop w:val="0"/>
      <w:marBottom w:val="0"/>
      <w:divBdr>
        <w:top w:val="none" w:sz="0" w:space="0" w:color="auto"/>
        <w:left w:val="none" w:sz="0" w:space="0" w:color="auto"/>
        <w:bottom w:val="none" w:sz="0" w:space="0" w:color="auto"/>
        <w:right w:val="none" w:sz="0" w:space="0" w:color="auto"/>
      </w:divBdr>
    </w:div>
    <w:div w:id="1377780070">
      <w:bodyDiv w:val="1"/>
      <w:marLeft w:val="0"/>
      <w:marRight w:val="0"/>
      <w:marTop w:val="0"/>
      <w:marBottom w:val="0"/>
      <w:divBdr>
        <w:top w:val="none" w:sz="0" w:space="0" w:color="auto"/>
        <w:left w:val="none" w:sz="0" w:space="0" w:color="auto"/>
        <w:bottom w:val="none" w:sz="0" w:space="0" w:color="auto"/>
        <w:right w:val="none" w:sz="0" w:space="0" w:color="auto"/>
      </w:divBdr>
    </w:div>
    <w:div w:id="1378043342">
      <w:bodyDiv w:val="1"/>
      <w:marLeft w:val="0"/>
      <w:marRight w:val="0"/>
      <w:marTop w:val="0"/>
      <w:marBottom w:val="0"/>
      <w:divBdr>
        <w:top w:val="none" w:sz="0" w:space="0" w:color="auto"/>
        <w:left w:val="none" w:sz="0" w:space="0" w:color="auto"/>
        <w:bottom w:val="none" w:sz="0" w:space="0" w:color="auto"/>
        <w:right w:val="none" w:sz="0" w:space="0" w:color="auto"/>
      </w:divBdr>
    </w:div>
    <w:div w:id="1378120176">
      <w:bodyDiv w:val="1"/>
      <w:marLeft w:val="0"/>
      <w:marRight w:val="0"/>
      <w:marTop w:val="0"/>
      <w:marBottom w:val="0"/>
      <w:divBdr>
        <w:top w:val="none" w:sz="0" w:space="0" w:color="auto"/>
        <w:left w:val="none" w:sz="0" w:space="0" w:color="auto"/>
        <w:bottom w:val="none" w:sz="0" w:space="0" w:color="auto"/>
        <w:right w:val="none" w:sz="0" w:space="0" w:color="auto"/>
      </w:divBdr>
    </w:div>
    <w:div w:id="1380276131">
      <w:bodyDiv w:val="1"/>
      <w:marLeft w:val="0"/>
      <w:marRight w:val="0"/>
      <w:marTop w:val="0"/>
      <w:marBottom w:val="0"/>
      <w:divBdr>
        <w:top w:val="none" w:sz="0" w:space="0" w:color="auto"/>
        <w:left w:val="none" w:sz="0" w:space="0" w:color="auto"/>
        <w:bottom w:val="none" w:sz="0" w:space="0" w:color="auto"/>
        <w:right w:val="none" w:sz="0" w:space="0" w:color="auto"/>
      </w:divBdr>
    </w:div>
    <w:div w:id="1380938131">
      <w:bodyDiv w:val="1"/>
      <w:marLeft w:val="0"/>
      <w:marRight w:val="0"/>
      <w:marTop w:val="0"/>
      <w:marBottom w:val="0"/>
      <w:divBdr>
        <w:top w:val="none" w:sz="0" w:space="0" w:color="auto"/>
        <w:left w:val="none" w:sz="0" w:space="0" w:color="auto"/>
        <w:bottom w:val="none" w:sz="0" w:space="0" w:color="auto"/>
        <w:right w:val="none" w:sz="0" w:space="0" w:color="auto"/>
      </w:divBdr>
    </w:div>
    <w:div w:id="1381130578">
      <w:bodyDiv w:val="1"/>
      <w:marLeft w:val="0"/>
      <w:marRight w:val="0"/>
      <w:marTop w:val="0"/>
      <w:marBottom w:val="0"/>
      <w:divBdr>
        <w:top w:val="none" w:sz="0" w:space="0" w:color="auto"/>
        <w:left w:val="none" w:sz="0" w:space="0" w:color="auto"/>
        <w:bottom w:val="none" w:sz="0" w:space="0" w:color="auto"/>
        <w:right w:val="none" w:sz="0" w:space="0" w:color="auto"/>
      </w:divBdr>
    </w:div>
    <w:div w:id="1381706242">
      <w:bodyDiv w:val="1"/>
      <w:marLeft w:val="0"/>
      <w:marRight w:val="0"/>
      <w:marTop w:val="0"/>
      <w:marBottom w:val="0"/>
      <w:divBdr>
        <w:top w:val="none" w:sz="0" w:space="0" w:color="auto"/>
        <w:left w:val="none" w:sz="0" w:space="0" w:color="auto"/>
        <w:bottom w:val="none" w:sz="0" w:space="0" w:color="auto"/>
        <w:right w:val="none" w:sz="0" w:space="0" w:color="auto"/>
      </w:divBdr>
    </w:div>
    <w:div w:id="1382291357">
      <w:bodyDiv w:val="1"/>
      <w:marLeft w:val="0"/>
      <w:marRight w:val="0"/>
      <w:marTop w:val="0"/>
      <w:marBottom w:val="0"/>
      <w:divBdr>
        <w:top w:val="none" w:sz="0" w:space="0" w:color="auto"/>
        <w:left w:val="none" w:sz="0" w:space="0" w:color="auto"/>
        <w:bottom w:val="none" w:sz="0" w:space="0" w:color="auto"/>
        <w:right w:val="none" w:sz="0" w:space="0" w:color="auto"/>
      </w:divBdr>
    </w:div>
    <w:div w:id="1382482514">
      <w:bodyDiv w:val="1"/>
      <w:marLeft w:val="0"/>
      <w:marRight w:val="0"/>
      <w:marTop w:val="0"/>
      <w:marBottom w:val="0"/>
      <w:divBdr>
        <w:top w:val="none" w:sz="0" w:space="0" w:color="auto"/>
        <w:left w:val="none" w:sz="0" w:space="0" w:color="auto"/>
        <w:bottom w:val="none" w:sz="0" w:space="0" w:color="auto"/>
        <w:right w:val="none" w:sz="0" w:space="0" w:color="auto"/>
      </w:divBdr>
    </w:div>
    <w:div w:id="1383016089">
      <w:bodyDiv w:val="1"/>
      <w:marLeft w:val="0"/>
      <w:marRight w:val="0"/>
      <w:marTop w:val="0"/>
      <w:marBottom w:val="0"/>
      <w:divBdr>
        <w:top w:val="none" w:sz="0" w:space="0" w:color="auto"/>
        <w:left w:val="none" w:sz="0" w:space="0" w:color="auto"/>
        <w:bottom w:val="none" w:sz="0" w:space="0" w:color="auto"/>
        <w:right w:val="none" w:sz="0" w:space="0" w:color="auto"/>
      </w:divBdr>
    </w:div>
    <w:div w:id="1383213409">
      <w:bodyDiv w:val="1"/>
      <w:marLeft w:val="0"/>
      <w:marRight w:val="0"/>
      <w:marTop w:val="0"/>
      <w:marBottom w:val="0"/>
      <w:divBdr>
        <w:top w:val="none" w:sz="0" w:space="0" w:color="auto"/>
        <w:left w:val="none" w:sz="0" w:space="0" w:color="auto"/>
        <w:bottom w:val="none" w:sz="0" w:space="0" w:color="auto"/>
        <w:right w:val="none" w:sz="0" w:space="0" w:color="auto"/>
      </w:divBdr>
    </w:div>
    <w:div w:id="1383215264">
      <w:bodyDiv w:val="1"/>
      <w:marLeft w:val="0"/>
      <w:marRight w:val="0"/>
      <w:marTop w:val="0"/>
      <w:marBottom w:val="0"/>
      <w:divBdr>
        <w:top w:val="none" w:sz="0" w:space="0" w:color="auto"/>
        <w:left w:val="none" w:sz="0" w:space="0" w:color="auto"/>
        <w:bottom w:val="none" w:sz="0" w:space="0" w:color="auto"/>
        <w:right w:val="none" w:sz="0" w:space="0" w:color="auto"/>
      </w:divBdr>
    </w:div>
    <w:div w:id="1383288529">
      <w:bodyDiv w:val="1"/>
      <w:marLeft w:val="0"/>
      <w:marRight w:val="0"/>
      <w:marTop w:val="0"/>
      <w:marBottom w:val="0"/>
      <w:divBdr>
        <w:top w:val="none" w:sz="0" w:space="0" w:color="auto"/>
        <w:left w:val="none" w:sz="0" w:space="0" w:color="auto"/>
        <w:bottom w:val="none" w:sz="0" w:space="0" w:color="auto"/>
        <w:right w:val="none" w:sz="0" w:space="0" w:color="auto"/>
      </w:divBdr>
    </w:div>
    <w:div w:id="1383358918">
      <w:bodyDiv w:val="1"/>
      <w:marLeft w:val="0"/>
      <w:marRight w:val="0"/>
      <w:marTop w:val="0"/>
      <w:marBottom w:val="0"/>
      <w:divBdr>
        <w:top w:val="none" w:sz="0" w:space="0" w:color="auto"/>
        <w:left w:val="none" w:sz="0" w:space="0" w:color="auto"/>
        <w:bottom w:val="none" w:sz="0" w:space="0" w:color="auto"/>
        <w:right w:val="none" w:sz="0" w:space="0" w:color="auto"/>
      </w:divBdr>
    </w:div>
    <w:div w:id="1383627631">
      <w:bodyDiv w:val="1"/>
      <w:marLeft w:val="0"/>
      <w:marRight w:val="0"/>
      <w:marTop w:val="0"/>
      <w:marBottom w:val="0"/>
      <w:divBdr>
        <w:top w:val="none" w:sz="0" w:space="0" w:color="auto"/>
        <w:left w:val="none" w:sz="0" w:space="0" w:color="auto"/>
        <w:bottom w:val="none" w:sz="0" w:space="0" w:color="auto"/>
        <w:right w:val="none" w:sz="0" w:space="0" w:color="auto"/>
      </w:divBdr>
    </w:div>
    <w:div w:id="1383941360">
      <w:bodyDiv w:val="1"/>
      <w:marLeft w:val="0"/>
      <w:marRight w:val="0"/>
      <w:marTop w:val="0"/>
      <w:marBottom w:val="0"/>
      <w:divBdr>
        <w:top w:val="none" w:sz="0" w:space="0" w:color="auto"/>
        <w:left w:val="none" w:sz="0" w:space="0" w:color="auto"/>
        <w:bottom w:val="none" w:sz="0" w:space="0" w:color="auto"/>
        <w:right w:val="none" w:sz="0" w:space="0" w:color="auto"/>
      </w:divBdr>
    </w:div>
    <w:div w:id="1384061435">
      <w:bodyDiv w:val="1"/>
      <w:marLeft w:val="0"/>
      <w:marRight w:val="0"/>
      <w:marTop w:val="0"/>
      <w:marBottom w:val="0"/>
      <w:divBdr>
        <w:top w:val="none" w:sz="0" w:space="0" w:color="auto"/>
        <w:left w:val="none" w:sz="0" w:space="0" w:color="auto"/>
        <w:bottom w:val="none" w:sz="0" w:space="0" w:color="auto"/>
        <w:right w:val="none" w:sz="0" w:space="0" w:color="auto"/>
      </w:divBdr>
    </w:div>
    <w:div w:id="1384408005">
      <w:bodyDiv w:val="1"/>
      <w:marLeft w:val="0"/>
      <w:marRight w:val="0"/>
      <w:marTop w:val="0"/>
      <w:marBottom w:val="0"/>
      <w:divBdr>
        <w:top w:val="none" w:sz="0" w:space="0" w:color="auto"/>
        <w:left w:val="none" w:sz="0" w:space="0" w:color="auto"/>
        <w:bottom w:val="none" w:sz="0" w:space="0" w:color="auto"/>
        <w:right w:val="none" w:sz="0" w:space="0" w:color="auto"/>
      </w:divBdr>
    </w:div>
    <w:div w:id="1385256213">
      <w:bodyDiv w:val="1"/>
      <w:marLeft w:val="0"/>
      <w:marRight w:val="0"/>
      <w:marTop w:val="0"/>
      <w:marBottom w:val="0"/>
      <w:divBdr>
        <w:top w:val="none" w:sz="0" w:space="0" w:color="auto"/>
        <w:left w:val="none" w:sz="0" w:space="0" w:color="auto"/>
        <w:bottom w:val="none" w:sz="0" w:space="0" w:color="auto"/>
        <w:right w:val="none" w:sz="0" w:space="0" w:color="auto"/>
      </w:divBdr>
    </w:div>
    <w:div w:id="1385451222">
      <w:bodyDiv w:val="1"/>
      <w:marLeft w:val="0"/>
      <w:marRight w:val="0"/>
      <w:marTop w:val="0"/>
      <w:marBottom w:val="0"/>
      <w:divBdr>
        <w:top w:val="none" w:sz="0" w:space="0" w:color="auto"/>
        <w:left w:val="none" w:sz="0" w:space="0" w:color="auto"/>
        <w:bottom w:val="none" w:sz="0" w:space="0" w:color="auto"/>
        <w:right w:val="none" w:sz="0" w:space="0" w:color="auto"/>
      </w:divBdr>
    </w:div>
    <w:div w:id="1386248864">
      <w:bodyDiv w:val="1"/>
      <w:marLeft w:val="0"/>
      <w:marRight w:val="0"/>
      <w:marTop w:val="0"/>
      <w:marBottom w:val="0"/>
      <w:divBdr>
        <w:top w:val="none" w:sz="0" w:space="0" w:color="auto"/>
        <w:left w:val="none" w:sz="0" w:space="0" w:color="auto"/>
        <w:bottom w:val="none" w:sz="0" w:space="0" w:color="auto"/>
        <w:right w:val="none" w:sz="0" w:space="0" w:color="auto"/>
      </w:divBdr>
    </w:div>
    <w:div w:id="1386369497">
      <w:bodyDiv w:val="1"/>
      <w:marLeft w:val="0"/>
      <w:marRight w:val="0"/>
      <w:marTop w:val="0"/>
      <w:marBottom w:val="0"/>
      <w:divBdr>
        <w:top w:val="none" w:sz="0" w:space="0" w:color="auto"/>
        <w:left w:val="none" w:sz="0" w:space="0" w:color="auto"/>
        <w:bottom w:val="none" w:sz="0" w:space="0" w:color="auto"/>
        <w:right w:val="none" w:sz="0" w:space="0" w:color="auto"/>
      </w:divBdr>
    </w:div>
    <w:div w:id="1386681263">
      <w:bodyDiv w:val="1"/>
      <w:marLeft w:val="0"/>
      <w:marRight w:val="0"/>
      <w:marTop w:val="0"/>
      <w:marBottom w:val="0"/>
      <w:divBdr>
        <w:top w:val="none" w:sz="0" w:space="0" w:color="auto"/>
        <w:left w:val="none" w:sz="0" w:space="0" w:color="auto"/>
        <w:bottom w:val="none" w:sz="0" w:space="0" w:color="auto"/>
        <w:right w:val="none" w:sz="0" w:space="0" w:color="auto"/>
      </w:divBdr>
    </w:div>
    <w:div w:id="1386832069">
      <w:bodyDiv w:val="1"/>
      <w:marLeft w:val="0"/>
      <w:marRight w:val="0"/>
      <w:marTop w:val="0"/>
      <w:marBottom w:val="0"/>
      <w:divBdr>
        <w:top w:val="none" w:sz="0" w:space="0" w:color="auto"/>
        <w:left w:val="none" w:sz="0" w:space="0" w:color="auto"/>
        <w:bottom w:val="none" w:sz="0" w:space="0" w:color="auto"/>
        <w:right w:val="none" w:sz="0" w:space="0" w:color="auto"/>
      </w:divBdr>
    </w:div>
    <w:div w:id="1387146625">
      <w:bodyDiv w:val="1"/>
      <w:marLeft w:val="0"/>
      <w:marRight w:val="0"/>
      <w:marTop w:val="0"/>
      <w:marBottom w:val="0"/>
      <w:divBdr>
        <w:top w:val="none" w:sz="0" w:space="0" w:color="auto"/>
        <w:left w:val="none" w:sz="0" w:space="0" w:color="auto"/>
        <w:bottom w:val="none" w:sz="0" w:space="0" w:color="auto"/>
        <w:right w:val="none" w:sz="0" w:space="0" w:color="auto"/>
      </w:divBdr>
    </w:div>
    <w:div w:id="1387296617">
      <w:bodyDiv w:val="1"/>
      <w:marLeft w:val="0"/>
      <w:marRight w:val="0"/>
      <w:marTop w:val="0"/>
      <w:marBottom w:val="0"/>
      <w:divBdr>
        <w:top w:val="none" w:sz="0" w:space="0" w:color="auto"/>
        <w:left w:val="none" w:sz="0" w:space="0" w:color="auto"/>
        <w:bottom w:val="none" w:sz="0" w:space="0" w:color="auto"/>
        <w:right w:val="none" w:sz="0" w:space="0" w:color="auto"/>
      </w:divBdr>
    </w:div>
    <w:div w:id="1387412632">
      <w:bodyDiv w:val="1"/>
      <w:marLeft w:val="0"/>
      <w:marRight w:val="0"/>
      <w:marTop w:val="0"/>
      <w:marBottom w:val="0"/>
      <w:divBdr>
        <w:top w:val="none" w:sz="0" w:space="0" w:color="auto"/>
        <w:left w:val="none" w:sz="0" w:space="0" w:color="auto"/>
        <w:bottom w:val="none" w:sz="0" w:space="0" w:color="auto"/>
        <w:right w:val="none" w:sz="0" w:space="0" w:color="auto"/>
      </w:divBdr>
    </w:div>
    <w:div w:id="1388263594">
      <w:bodyDiv w:val="1"/>
      <w:marLeft w:val="0"/>
      <w:marRight w:val="0"/>
      <w:marTop w:val="0"/>
      <w:marBottom w:val="0"/>
      <w:divBdr>
        <w:top w:val="none" w:sz="0" w:space="0" w:color="auto"/>
        <w:left w:val="none" w:sz="0" w:space="0" w:color="auto"/>
        <w:bottom w:val="none" w:sz="0" w:space="0" w:color="auto"/>
        <w:right w:val="none" w:sz="0" w:space="0" w:color="auto"/>
      </w:divBdr>
    </w:div>
    <w:div w:id="1388340019">
      <w:bodyDiv w:val="1"/>
      <w:marLeft w:val="0"/>
      <w:marRight w:val="0"/>
      <w:marTop w:val="0"/>
      <w:marBottom w:val="0"/>
      <w:divBdr>
        <w:top w:val="none" w:sz="0" w:space="0" w:color="auto"/>
        <w:left w:val="none" w:sz="0" w:space="0" w:color="auto"/>
        <w:bottom w:val="none" w:sz="0" w:space="0" w:color="auto"/>
        <w:right w:val="none" w:sz="0" w:space="0" w:color="auto"/>
      </w:divBdr>
    </w:div>
    <w:div w:id="1388340733">
      <w:bodyDiv w:val="1"/>
      <w:marLeft w:val="0"/>
      <w:marRight w:val="0"/>
      <w:marTop w:val="0"/>
      <w:marBottom w:val="0"/>
      <w:divBdr>
        <w:top w:val="none" w:sz="0" w:space="0" w:color="auto"/>
        <w:left w:val="none" w:sz="0" w:space="0" w:color="auto"/>
        <w:bottom w:val="none" w:sz="0" w:space="0" w:color="auto"/>
        <w:right w:val="none" w:sz="0" w:space="0" w:color="auto"/>
      </w:divBdr>
    </w:div>
    <w:div w:id="1389958845">
      <w:bodyDiv w:val="1"/>
      <w:marLeft w:val="0"/>
      <w:marRight w:val="0"/>
      <w:marTop w:val="0"/>
      <w:marBottom w:val="0"/>
      <w:divBdr>
        <w:top w:val="none" w:sz="0" w:space="0" w:color="auto"/>
        <w:left w:val="none" w:sz="0" w:space="0" w:color="auto"/>
        <w:bottom w:val="none" w:sz="0" w:space="0" w:color="auto"/>
        <w:right w:val="none" w:sz="0" w:space="0" w:color="auto"/>
      </w:divBdr>
    </w:div>
    <w:div w:id="1390301832">
      <w:bodyDiv w:val="1"/>
      <w:marLeft w:val="0"/>
      <w:marRight w:val="0"/>
      <w:marTop w:val="0"/>
      <w:marBottom w:val="0"/>
      <w:divBdr>
        <w:top w:val="none" w:sz="0" w:space="0" w:color="auto"/>
        <w:left w:val="none" w:sz="0" w:space="0" w:color="auto"/>
        <w:bottom w:val="none" w:sz="0" w:space="0" w:color="auto"/>
        <w:right w:val="none" w:sz="0" w:space="0" w:color="auto"/>
      </w:divBdr>
    </w:div>
    <w:div w:id="1390421963">
      <w:bodyDiv w:val="1"/>
      <w:marLeft w:val="0"/>
      <w:marRight w:val="0"/>
      <w:marTop w:val="0"/>
      <w:marBottom w:val="0"/>
      <w:divBdr>
        <w:top w:val="none" w:sz="0" w:space="0" w:color="auto"/>
        <w:left w:val="none" w:sz="0" w:space="0" w:color="auto"/>
        <w:bottom w:val="none" w:sz="0" w:space="0" w:color="auto"/>
        <w:right w:val="none" w:sz="0" w:space="0" w:color="auto"/>
      </w:divBdr>
    </w:div>
    <w:div w:id="1390763121">
      <w:bodyDiv w:val="1"/>
      <w:marLeft w:val="0"/>
      <w:marRight w:val="0"/>
      <w:marTop w:val="0"/>
      <w:marBottom w:val="0"/>
      <w:divBdr>
        <w:top w:val="none" w:sz="0" w:space="0" w:color="auto"/>
        <w:left w:val="none" w:sz="0" w:space="0" w:color="auto"/>
        <w:bottom w:val="none" w:sz="0" w:space="0" w:color="auto"/>
        <w:right w:val="none" w:sz="0" w:space="0" w:color="auto"/>
      </w:divBdr>
    </w:div>
    <w:div w:id="1391150078">
      <w:bodyDiv w:val="1"/>
      <w:marLeft w:val="0"/>
      <w:marRight w:val="0"/>
      <w:marTop w:val="0"/>
      <w:marBottom w:val="0"/>
      <w:divBdr>
        <w:top w:val="none" w:sz="0" w:space="0" w:color="auto"/>
        <w:left w:val="none" w:sz="0" w:space="0" w:color="auto"/>
        <w:bottom w:val="none" w:sz="0" w:space="0" w:color="auto"/>
        <w:right w:val="none" w:sz="0" w:space="0" w:color="auto"/>
      </w:divBdr>
    </w:div>
    <w:div w:id="1391270979">
      <w:bodyDiv w:val="1"/>
      <w:marLeft w:val="0"/>
      <w:marRight w:val="0"/>
      <w:marTop w:val="0"/>
      <w:marBottom w:val="0"/>
      <w:divBdr>
        <w:top w:val="none" w:sz="0" w:space="0" w:color="auto"/>
        <w:left w:val="none" w:sz="0" w:space="0" w:color="auto"/>
        <w:bottom w:val="none" w:sz="0" w:space="0" w:color="auto"/>
        <w:right w:val="none" w:sz="0" w:space="0" w:color="auto"/>
      </w:divBdr>
    </w:div>
    <w:div w:id="1391728861">
      <w:bodyDiv w:val="1"/>
      <w:marLeft w:val="0"/>
      <w:marRight w:val="0"/>
      <w:marTop w:val="0"/>
      <w:marBottom w:val="0"/>
      <w:divBdr>
        <w:top w:val="none" w:sz="0" w:space="0" w:color="auto"/>
        <w:left w:val="none" w:sz="0" w:space="0" w:color="auto"/>
        <w:bottom w:val="none" w:sz="0" w:space="0" w:color="auto"/>
        <w:right w:val="none" w:sz="0" w:space="0" w:color="auto"/>
      </w:divBdr>
    </w:div>
    <w:div w:id="1391877406">
      <w:bodyDiv w:val="1"/>
      <w:marLeft w:val="0"/>
      <w:marRight w:val="0"/>
      <w:marTop w:val="0"/>
      <w:marBottom w:val="0"/>
      <w:divBdr>
        <w:top w:val="none" w:sz="0" w:space="0" w:color="auto"/>
        <w:left w:val="none" w:sz="0" w:space="0" w:color="auto"/>
        <w:bottom w:val="none" w:sz="0" w:space="0" w:color="auto"/>
        <w:right w:val="none" w:sz="0" w:space="0" w:color="auto"/>
      </w:divBdr>
    </w:div>
    <w:div w:id="1392386047">
      <w:bodyDiv w:val="1"/>
      <w:marLeft w:val="0"/>
      <w:marRight w:val="0"/>
      <w:marTop w:val="0"/>
      <w:marBottom w:val="0"/>
      <w:divBdr>
        <w:top w:val="none" w:sz="0" w:space="0" w:color="auto"/>
        <w:left w:val="none" w:sz="0" w:space="0" w:color="auto"/>
        <w:bottom w:val="none" w:sz="0" w:space="0" w:color="auto"/>
        <w:right w:val="none" w:sz="0" w:space="0" w:color="auto"/>
      </w:divBdr>
    </w:div>
    <w:div w:id="1392919047">
      <w:bodyDiv w:val="1"/>
      <w:marLeft w:val="0"/>
      <w:marRight w:val="0"/>
      <w:marTop w:val="0"/>
      <w:marBottom w:val="0"/>
      <w:divBdr>
        <w:top w:val="none" w:sz="0" w:space="0" w:color="auto"/>
        <w:left w:val="none" w:sz="0" w:space="0" w:color="auto"/>
        <w:bottom w:val="none" w:sz="0" w:space="0" w:color="auto"/>
        <w:right w:val="none" w:sz="0" w:space="0" w:color="auto"/>
      </w:divBdr>
    </w:div>
    <w:div w:id="1393041775">
      <w:bodyDiv w:val="1"/>
      <w:marLeft w:val="0"/>
      <w:marRight w:val="0"/>
      <w:marTop w:val="0"/>
      <w:marBottom w:val="0"/>
      <w:divBdr>
        <w:top w:val="none" w:sz="0" w:space="0" w:color="auto"/>
        <w:left w:val="none" w:sz="0" w:space="0" w:color="auto"/>
        <w:bottom w:val="none" w:sz="0" w:space="0" w:color="auto"/>
        <w:right w:val="none" w:sz="0" w:space="0" w:color="auto"/>
      </w:divBdr>
    </w:div>
    <w:div w:id="1393046213">
      <w:bodyDiv w:val="1"/>
      <w:marLeft w:val="0"/>
      <w:marRight w:val="0"/>
      <w:marTop w:val="0"/>
      <w:marBottom w:val="0"/>
      <w:divBdr>
        <w:top w:val="none" w:sz="0" w:space="0" w:color="auto"/>
        <w:left w:val="none" w:sz="0" w:space="0" w:color="auto"/>
        <w:bottom w:val="none" w:sz="0" w:space="0" w:color="auto"/>
        <w:right w:val="none" w:sz="0" w:space="0" w:color="auto"/>
      </w:divBdr>
    </w:div>
    <w:div w:id="1393118144">
      <w:bodyDiv w:val="1"/>
      <w:marLeft w:val="0"/>
      <w:marRight w:val="0"/>
      <w:marTop w:val="0"/>
      <w:marBottom w:val="0"/>
      <w:divBdr>
        <w:top w:val="none" w:sz="0" w:space="0" w:color="auto"/>
        <w:left w:val="none" w:sz="0" w:space="0" w:color="auto"/>
        <w:bottom w:val="none" w:sz="0" w:space="0" w:color="auto"/>
        <w:right w:val="none" w:sz="0" w:space="0" w:color="auto"/>
      </w:divBdr>
    </w:div>
    <w:div w:id="1393235870">
      <w:bodyDiv w:val="1"/>
      <w:marLeft w:val="0"/>
      <w:marRight w:val="0"/>
      <w:marTop w:val="0"/>
      <w:marBottom w:val="0"/>
      <w:divBdr>
        <w:top w:val="none" w:sz="0" w:space="0" w:color="auto"/>
        <w:left w:val="none" w:sz="0" w:space="0" w:color="auto"/>
        <w:bottom w:val="none" w:sz="0" w:space="0" w:color="auto"/>
        <w:right w:val="none" w:sz="0" w:space="0" w:color="auto"/>
      </w:divBdr>
    </w:div>
    <w:div w:id="1393579258">
      <w:bodyDiv w:val="1"/>
      <w:marLeft w:val="0"/>
      <w:marRight w:val="0"/>
      <w:marTop w:val="0"/>
      <w:marBottom w:val="0"/>
      <w:divBdr>
        <w:top w:val="none" w:sz="0" w:space="0" w:color="auto"/>
        <w:left w:val="none" w:sz="0" w:space="0" w:color="auto"/>
        <w:bottom w:val="none" w:sz="0" w:space="0" w:color="auto"/>
        <w:right w:val="none" w:sz="0" w:space="0" w:color="auto"/>
      </w:divBdr>
    </w:div>
    <w:div w:id="1393845916">
      <w:bodyDiv w:val="1"/>
      <w:marLeft w:val="0"/>
      <w:marRight w:val="0"/>
      <w:marTop w:val="0"/>
      <w:marBottom w:val="0"/>
      <w:divBdr>
        <w:top w:val="none" w:sz="0" w:space="0" w:color="auto"/>
        <w:left w:val="none" w:sz="0" w:space="0" w:color="auto"/>
        <w:bottom w:val="none" w:sz="0" w:space="0" w:color="auto"/>
        <w:right w:val="none" w:sz="0" w:space="0" w:color="auto"/>
      </w:divBdr>
    </w:div>
    <w:div w:id="1394356225">
      <w:bodyDiv w:val="1"/>
      <w:marLeft w:val="0"/>
      <w:marRight w:val="0"/>
      <w:marTop w:val="0"/>
      <w:marBottom w:val="0"/>
      <w:divBdr>
        <w:top w:val="none" w:sz="0" w:space="0" w:color="auto"/>
        <w:left w:val="none" w:sz="0" w:space="0" w:color="auto"/>
        <w:bottom w:val="none" w:sz="0" w:space="0" w:color="auto"/>
        <w:right w:val="none" w:sz="0" w:space="0" w:color="auto"/>
      </w:divBdr>
    </w:div>
    <w:div w:id="1394501576">
      <w:bodyDiv w:val="1"/>
      <w:marLeft w:val="0"/>
      <w:marRight w:val="0"/>
      <w:marTop w:val="0"/>
      <w:marBottom w:val="0"/>
      <w:divBdr>
        <w:top w:val="none" w:sz="0" w:space="0" w:color="auto"/>
        <w:left w:val="none" w:sz="0" w:space="0" w:color="auto"/>
        <w:bottom w:val="none" w:sz="0" w:space="0" w:color="auto"/>
        <w:right w:val="none" w:sz="0" w:space="0" w:color="auto"/>
      </w:divBdr>
    </w:div>
    <w:div w:id="1394550145">
      <w:bodyDiv w:val="1"/>
      <w:marLeft w:val="0"/>
      <w:marRight w:val="0"/>
      <w:marTop w:val="0"/>
      <w:marBottom w:val="0"/>
      <w:divBdr>
        <w:top w:val="none" w:sz="0" w:space="0" w:color="auto"/>
        <w:left w:val="none" w:sz="0" w:space="0" w:color="auto"/>
        <w:bottom w:val="none" w:sz="0" w:space="0" w:color="auto"/>
        <w:right w:val="none" w:sz="0" w:space="0" w:color="auto"/>
      </w:divBdr>
    </w:div>
    <w:div w:id="1394618589">
      <w:bodyDiv w:val="1"/>
      <w:marLeft w:val="0"/>
      <w:marRight w:val="0"/>
      <w:marTop w:val="0"/>
      <w:marBottom w:val="0"/>
      <w:divBdr>
        <w:top w:val="none" w:sz="0" w:space="0" w:color="auto"/>
        <w:left w:val="none" w:sz="0" w:space="0" w:color="auto"/>
        <w:bottom w:val="none" w:sz="0" w:space="0" w:color="auto"/>
        <w:right w:val="none" w:sz="0" w:space="0" w:color="auto"/>
      </w:divBdr>
    </w:div>
    <w:div w:id="1396472587">
      <w:bodyDiv w:val="1"/>
      <w:marLeft w:val="0"/>
      <w:marRight w:val="0"/>
      <w:marTop w:val="0"/>
      <w:marBottom w:val="0"/>
      <w:divBdr>
        <w:top w:val="none" w:sz="0" w:space="0" w:color="auto"/>
        <w:left w:val="none" w:sz="0" w:space="0" w:color="auto"/>
        <w:bottom w:val="none" w:sz="0" w:space="0" w:color="auto"/>
        <w:right w:val="none" w:sz="0" w:space="0" w:color="auto"/>
      </w:divBdr>
    </w:div>
    <w:div w:id="1396584953">
      <w:bodyDiv w:val="1"/>
      <w:marLeft w:val="0"/>
      <w:marRight w:val="0"/>
      <w:marTop w:val="0"/>
      <w:marBottom w:val="0"/>
      <w:divBdr>
        <w:top w:val="none" w:sz="0" w:space="0" w:color="auto"/>
        <w:left w:val="none" w:sz="0" w:space="0" w:color="auto"/>
        <w:bottom w:val="none" w:sz="0" w:space="0" w:color="auto"/>
        <w:right w:val="none" w:sz="0" w:space="0" w:color="auto"/>
      </w:divBdr>
    </w:div>
    <w:div w:id="1396591056">
      <w:bodyDiv w:val="1"/>
      <w:marLeft w:val="0"/>
      <w:marRight w:val="0"/>
      <w:marTop w:val="0"/>
      <w:marBottom w:val="0"/>
      <w:divBdr>
        <w:top w:val="none" w:sz="0" w:space="0" w:color="auto"/>
        <w:left w:val="none" w:sz="0" w:space="0" w:color="auto"/>
        <w:bottom w:val="none" w:sz="0" w:space="0" w:color="auto"/>
        <w:right w:val="none" w:sz="0" w:space="0" w:color="auto"/>
      </w:divBdr>
    </w:div>
    <w:div w:id="1397242108">
      <w:bodyDiv w:val="1"/>
      <w:marLeft w:val="0"/>
      <w:marRight w:val="0"/>
      <w:marTop w:val="0"/>
      <w:marBottom w:val="0"/>
      <w:divBdr>
        <w:top w:val="none" w:sz="0" w:space="0" w:color="auto"/>
        <w:left w:val="none" w:sz="0" w:space="0" w:color="auto"/>
        <w:bottom w:val="none" w:sz="0" w:space="0" w:color="auto"/>
        <w:right w:val="none" w:sz="0" w:space="0" w:color="auto"/>
      </w:divBdr>
    </w:div>
    <w:div w:id="1397700488">
      <w:bodyDiv w:val="1"/>
      <w:marLeft w:val="0"/>
      <w:marRight w:val="0"/>
      <w:marTop w:val="0"/>
      <w:marBottom w:val="0"/>
      <w:divBdr>
        <w:top w:val="none" w:sz="0" w:space="0" w:color="auto"/>
        <w:left w:val="none" w:sz="0" w:space="0" w:color="auto"/>
        <w:bottom w:val="none" w:sz="0" w:space="0" w:color="auto"/>
        <w:right w:val="none" w:sz="0" w:space="0" w:color="auto"/>
      </w:divBdr>
    </w:div>
    <w:div w:id="1397704046">
      <w:bodyDiv w:val="1"/>
      <w:marLeft w:val="0"/>
      <w:marRight w:val="0"/>
      <w:marTop w:val="0"/>
      <w:marBottom w:val="0"/>
      <w:divBdr>
        <w:top w:val="none" w:sz="0" w:space="0" w:color="auto"/>
        <w:left w:val="none" w:sz="0" w:space="0" w:color="auto"/>
        <w:bottom w:val="none" w:sz="0" w:space="0" w:color="auto"/>
        <w:right w:val="none" w:sz="0" w:space="0" w:color="auto"/>
      </w:divBdr>
    </w:div>
    <w:div w:id="1397901180">
      <w:bodyDiv w:val="1"/>
      <w:marLeft w:val="0"/>
      <w:marRight w:val="0"/>
      <w:marTop w:val="0"/>
      <w:marBottom w:val="0"/>
      <w:divBdr>
        <w:top w:val="none" w:sz="0" w:space="0" w:color="auto"/>
        <w:left w:val="none" w:sz="0" w:space="0" w:color="auto"/>
        <w:bottom w:val="none" w:sz="0" w:space="0" w:color="auto"/>
        <w:right w:val="none" w:sz="0" w:space="0" w:color="auto"/>
      </w:divBdr>
    </w:div>
    <w:div w:id="1398480594">
      <w:bodyDiv w:val="1"/>
      <w:marLeft w:val="0"/>
      <w:marRight w:val="0"/>
      <w:marTop w:val="0"/>
      <w:marBottom w:val="0"/>
      <w:divBdr>
        <w:top w:val="none" w:sz="0" w:space="0" w:color="auto"/>
        <w:left w:val="none" w:sz="0" w:space="0" w:color="auto"/>
        <w:bottom w:val="none" w:sz="0" w:space="0" w:color="auto"/>
        <w:right w:val="none" w:sz="0" w:space="0" w:color="auto"/>
      </w:divBdr>
    </w:div>
    <w:div w:id="1398556335">
      <w:bodyDiv w:val="1"/>
      <w:marLeft w:val="0"/>
      <w:marRight w:val="0"/>
      <w:marTop w:val="0"/>
      <w:marBottom w:val="0"/>
      <w:divBdr>
        <w:top w:val="none" w:sz="0" w:space="0" w:color="auto"/>
        <w:left w:val="none" w:sz="0" w:space="0" w:color="auto"/>
        <w:bottom w:val="none" w:sz="0" w:space="0" w:color="auto"/>
        <w:right w:val="none" w:sz="0" w:space="0" w:color="auto"/>
      </w:divBdr>
    </w:div>
    <w:div w:id="1399011068">
      <w:bodyDiv w:val="1"/>
      <w:marLeft w:val="0"/>
      <w:marRight w:val="0"/>
      <w:marTop w:val="0"/>
      <w:marBottom w:val="0"/>
      <w:divBdr>
        <w:top w:val="none" w:sz="0" w:space="0" w:color="auto"/>
        <w:left w:val="none" w:sz="0" w:space="0" w:color="auto"/>
        <w:bottom w:val="none" w:sz="0" w:space="0" w:color="auto"/>
        <w:right w:val="none" w:sz="0" w:space="0" w:color="auto"/>
      </w:divBdr>
    </w:div>
    <w:div w:id="1399133210">
      <w:bodyDiv w:val="1"/>
      <w:marLeft w:val="0"/>
      <w:marRight w:val="0"/>
      <w:marTop w:val="0"/>
      <w:marBottom w:val="0"/>
      <w:divBdr>
        <w:top w:val="none" w:sz="0" w:space="0" w:color="auto"/>
        <w:left w:val="none" w:sz="0" w:space="0" w:color="auto"/>
        <w:bottom w:val="none" w:sz="0" w:space="0" w:color="auto"/>
        <w:right w:val="none" w:sz="0" w:space="0" w:color="auto"/>
      </w:divBdr>
    </w:div>
    <w:div w:id="1400057655">
      <w:bodyDiv w:val="1"/>
      <w:marLeft w:val="0"/>
      <w:marRight w:val="0"/>
      <w:marTop w:val="0"/>
      <w:marBottom w:val="0"/>
      <w:divBdr>
        <w:top w:val="none" w:sz="0" w:space="0" w:color="auto"/>
        <w:left w:val="none" w:sz="0" w:space="0" w:color="auto"/>
        <w:bottom w:val="none" w:sz="0" w:space="0" w:color="auto"/>
        <w:right w:val="none" w:sz="0" w:space="0" w:color="auto"/>
      </w:divBdr>
    </w:div>
    <w:div w:id="1400639117">
      <w:bodyDiv w:val="1"/>
      <w:marLeft w:val="0"/>
      <w:marRight w:val="0"/>
      <w:marTop w:val="0"/>
      <w:marBottom w:val="0"/>
      <w:divBdr>
        <w:top w:val="none" w:sz="0" w:space="0" w:color="auto"/>
        <w:left w:val="none" w:sz="0" w:space="0" w:color="auto"/>
        <w:bottom w:val="none" w:sz="0" w:space="0" w:color="auto"/>
        <w:right w:val="none" w:sz="0" w:space="0" w:color="auto"/>
      </w:divBdr>
    </w:div>
    <w:div w:id="1400900399">
      <w:bodyDiv w:val="1"/>
      <w:marLeft w:val="0"/>
      <w:marRight w:val="0"/>
      <w:marTop w:val="0"/>
      <w:marBottom w:val="0"/>
      <w:divBdr>
        <w:top w:val="none" w:sz="0" w:space="0" w:color="auto"/>
        <w:left w:val="none" w:sz="0" w:space="0" w:color="auto"/>
        <w:bottom w:val="none" w:sz="0" w:space="0" w:color="auto"/>
        <w:right w:val="none" w:sz="0" w:space="0" w:color="auto"/>
      </w:divBdr>
    </w:div>
    <w:div w:id="1400984309">
      <w:bodyDiv w:val="1"/>
      <w:marLeft w:val="0"/>
      <w:marRight w:val="0"/>
      <w:marTop w:val="0"/>
      <w:marBottom w:val="0"/>
      <w:divBdr>
        <w:top w:val="none" w:sz="0" w:space="0" w:color="auto"/>
        <w:left w:val="none" w:sz="0" w:space="0" w:color="auto"/>
        <w:bottom w:val="none" w:sz="0" w:space="0" w:color="auto"/>
        <w:right w:val="none" w:sz="0" w:space="0" w:color="auto"/>
      </w:divBdr>
    </w:div>
    <w:div w:id="1401175502">
      <w:bodyDiv w:val="1"/>
      <w:marLeft w:val="0"/>
      <w:marRight w:val="0"/>
      <w:marTop w:val="0"/>
      <w:marBottom w:val="0"/>
      <w:divBdr>
        <w:top w:val="none" w:sz="0" w:space="0" w:color="auto"/>
        <w:left w:val="none" w:sz="0" w:space="0" w:color="auto"/>
        <w:bottom w:val="none" w:sz="0" w:space="0" w:color="auto"/>
        <w:right w:val="none" w:sz="0" w:space="0" w:color="auto"/>
      </w:divBdr>
    </w:div>
    <w:div w:id="1401824211">
      <w:bodyDiv w:val="1"/>
      <w:marLeft w:val="0"/>
      <w:marRight w:val="0"/>
      <w:marTop w:val="0"/>
      <w:marBottom w:val="0"/>
      <w:divBdr>
        <w:top w:val="none" w:sz="0" w:space="0" w:color="auto"/>
        <w:left w:val="none" w:sz="0" w:space="0" w:color="auto"/>
        <w:bottom w:val="none" w:sz="0" w:space="0" w:color="auto"/>
        <w:right w:val="none" w:sz="0" w:space="0" w:color="auto"/>
      </w:divBdr>
    </w:div>
    <w:div w:id="1402488023">
      <w:bodyDiv w:val="1"/>
      <w:marLeft w:val="0"/>
      <w:marRight w:val="0"/>
      <w:marTop w:val="0"/>
      <w:marBottom w:val="0"/>
      <w:divBdr>
        <w:top w:val="none" w:sz="0" w:space="0" w:color="auto"/>
        <w:left w:val="none" w:sz="0" w:space="0" w:color="auto"/>
        <w:bottom w:val="none" w:sz="0" w:space="0" w:color="auto"/>
        <w:right w:val="none" w:sz="0" w:space="0" w:color="auto"/>
      </w:divBdr>
    </w:div>
    <w:div w:id="1402678270">
      <w:bodyDiv w:val="1"/>
      <w:marLeft w:val="0"/>
      <w:marRight w:val="0"/>
      <w:marTop w:val="0"/>
      <w:marBottom w:val="0"/>
      <w:divBdr>
        <w:top w:val="none" w:sz="0" w:space="0" w:color="auto"/>
        <w:left w:val="none" w:sz="0" w:space="0" w:color="auto"/>
        <w:bottom w:val="none" w:sz="0" w:space="0" w:color="auto"/>
        <w:right w:val="none" w:sz="0" w:space="0" w:color="auto"/>
      </w:divBdr>
    </w:div>
    <w:div w:id="1403285956">
      <w:bodyDiv w:val="1"/>
      <w:marLeft w:val="0"/>
      <w:marRight w:val="0"/>
      <w:marTop w:val="0"/>
      <w:marBottom w:val="0"/>
      <w:divBdr>
        <w:top w:val="none" w:sz="0" w:space="0" w:color="auto"/>
        <w:left w:val="none" w:sz="0" w:space="0" w:color="auto"/>
        <w:bottom w:val="none" w:sz="0" w:space="0" w:color="auto"/>
        <w:right w:val="none" w:sz="0" w:space="0" w:color="auto"/>
      </w:divBdr>
    </w:div>
    <w:div w:id="1403328972">
      <w:bodyDiv w:val="1"/>
      <w:marLeft w:val="0"/>
      <w:marRight w:val="0"/>
      <w:marTop w:val="0"/>
      <w:marBottom w:val="0"/>
      <w:divBdr>
        <w:top w:val="none" w:sz="0" w:space="0" w:color="auto"/>
        <w:left w:val="none" w:sz="0" w:space="0" w:color="auto"/>
        <w:bottom w:val="none" w:sz="0" w:space="0" w:color="auto"/>
        <w:right w:val="none" w:sz="0" w:space="0" w:color="auto"/>
      </w:divBdr>
    </w:div>
    <w:div w:id="1403794476">
      <w:bodyDiv w:val="1"/>
      <w:marLeft w:val="0"/>
      <w:marRight w:val="0"/>
      <w:marTop w:val="0"/>
      <w:marBottom w:val="0"/>
      <w:divBdr>
        <w:top w:val="none" w:sz="0" w:space="0" w:color="auto"/>
        <w:left w:val="none" w:sz="0" w:space="0" w:color="auto"/>
        <w:bottom w:val="none" w:sz="0" w:space="0" w:color="auto"/>
        <w:right w:val="none" w:sz="0" w:space="0" w:color="auto"/>
      </w:divBdr>
    </w:div>
    <w:div w:id="1405295902">
      <w:bodyDiv w:val="1"/>
      <w:marLeft w:val="0"/>
      <w:marRight w:val="0"/>
      <w:marTop w:val="0"/>
      <w:marBottom w:val="0"/>
      <w:divBdr>
        <w:top w:val="none" w:sz="0" w:space="0" w:color="auto"/>
        <w:left w:val="none" w:sz="0" w:space="0" w:color="auto"/>
        <w:bottom w:val="none" w:sz="0" w:space="0" w:color="auto"/>
        <w:right w:val="none" w:sz="0" w:space="0" w:color="auto"/>
      </w:divBdr>
    </w:div>
    <w:div w:id="1405569123">
      <w:bodyDiv w:val="1"/>
      <w:marLeft w:val="0"/>
      <w:marRight w:val="0"/>
      <w:marTop w:val="0"/>
      <w:marBottom w:val="0"/>
      <w:divBdr>
        <w:top w:val="none" w:sz="0" w:space="0" w:color="auto"/>
        <w:left w:val="none" w:sz="0" w:space="0" w:color="auto"/>
        <w:bottom w:val="none" w:sz="0" w:space="0" w:color="auto"/>
        <w:right w:val="none" w:sz="0" w:space="0" w:color="auto"/>
      </w:divBdr>
    </w:div>
    <w:div w:id="1406494760">
      <w:bodyDiv w:val="1"/>
      <w:marLeft w:val="0"/>
      <w:marRight w:val="0"/>
      <w:marTop w:val="0"/>
      <w:marBottom w:val="0"/>
      <w:divBdr>
        <w:top w:val="none" w:sz="0" w:space="0" w:color="auto"/>
        <w:left w:val="none" w:sz="0" w:space="0" w:color="auto"/>
        <w:bottom w:val="none" w:sz="0" w:space="0" w:color="auto"/>
        <w:right w:val="none" w:sz="0" w:space="0" w:color="auto"/>
      </w:divBdr>
    </w:div>
    <w:div w:id="1406955610">
      <w:bodyDiv w:val="1"/>
      <w:marLeft w:val="0"/>
      <w:marRight w:val="0"/>
      <w:marTop w:val="0"/>
      <w:marBottom w:val="0"/>
      <w:divBdr>
        <w:top w:val="none" w:sz="0" w:space="0" w:color="auto"/>
        <w:left w:val="none" w:sz="0" w:space="0" w:color="auto"/>
        <w:bottom w:val="none" w:sz="0" w:space="0" w:color="auto"/>
        <w:right w:val="none" w:sz="0" w:space="0" w:color="auto"/>
      </w:divBdr>
    </w:div>
    <w:div w:id="1407218860">
      <w:bodyDiv w:val="1"/>
      <w:marLeft w:val="0"/>
      <w:marRight w:val="0"/>
      <w:marTop w:val="0"/>
      <w:marBottom w:val="0"/>
      <w:divBdr>
        <w:top w:val="none" w:sz="0" w:space="0" w:color="auto"/>
        <w:left w:val="none" w:sz="0" w:space="0" w:color="auto"/>
        <w:bottom w:val="none" w:sz="0" w:space="0" w:color="auto"/>
        <w:right w:val="none" w:sz="0" w:space="0" w:color="auto"/>
      </w:divBdr>
    </w:div>
    <w:div w:id="1408264222">
      <w:bodyDiv w:val="1"/>
      <w:marLeft w:val="0"/>
      <w:marRight w:val="0"/>
      <w:marTop w:val="0"/>
      <w:marBottom w:val="0"/>
      <w:divBdr>
        <w:top w:val="none" w:sz="0" w:space="0" w:color="auto"/>
        <w:left w:val="none" w:sz="0" w:space="0" w:color="auto"/>
        <w:bottom w:val="none" w:sz="0" w:space="0" w:color="auto"/>
        <w:right w:val="none" w:sz="0" w:space="0" w:color="auto"/>
      </w:divBdr>
    </w:div>
    <w:div w:id="1408454505">
      <w:bodyDiv w:val="1"/>
      <w:marLeft w:val="0"/>
      <w:marRight w:val="0"/>
      <w:marTop w:val="0"/>
      <w:marBottom w:val="0"/>
      <w:divBdr>
        <w:top w:val="none" w:sz="0" w:space="0" w:color="auto"/>
        <w:left w:val="none" w:sz="0" w:space="0" w:color="auto"/>
        <w:bottom w:val="none" w:sz="0" w:space="0" w:color="auto"/>
        <w:right w:val="none" w:sz="0" w:space="0" w:color="auto"/>
      </w:divBdr>
    </w:div>
    <w:div w:id="1408458256">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8843173">
      <w:bodyDiv w:val="1"/>
      <w:marLeft w:val="0"/>
      <w:marRight w:val="0"/>
      <w:marTop w:val="0"/>
      <w:marBottom w:val="0"/>
      <w:divBdr>
        <w:top w:val="none" w:sz="0" w:space="0" w:color="auto"/>
        <w:left w:val="none" w:sz="0" w:space="0" w:color="auto"/>
        <w:bottom w:val="none" w:sz="0" w:space="0" w:color="auto"/>
        <w:right w:val="none" w:sz="0" w:space="0" w:color="auto"/>
      </w:divBdr>
    </w:div>
    <w:div w:id="1408965306">
      <w:bodyDiv w:val="1"/>
      <w:marLeft w:val="0"/>
      <w:marRight w:val="0"/>
      <w:marTop w:val="0"/>
      <w:marBottom w:val="0"/>
      <w:divBdr>
        <w:top w:val="none" w:sz="0" w:space="0" w:color="auto"/>
        <w:left w:val="none" w:sz="0" w:space="0" w:color="auto"/>
        <w:bottom w:val="none" w:sz="0" w:space="0" w:color="auto"/>
        <w:right w:val="none" w:sz="0" w:space="0" w:color="auto"/>
      </w:divBdr>
    </w:div>
    <w:div w:id="1409107694">
      <w:bodyDiv w:val="1"/>
      <w:marLeft w:val="0"/>
      <w:marRight w:val="0"/>
      <w:marTop w:val="0"/>
      <w:marBottom w:val="0"/>
      <w:divBdr>
        <w:top w:val="none" w:sz="0" w:space="0" w:color="auto"/>
        <w:left w:val="none" w:sz="0" w:space="0" w:color="auto"/>
        <w:bottom w:val="none" w:sz="0" w:space="0" w:color="auto"/>
        <w:right w:val="none" w:sz="0" w:space="0" w:color="auto"/>
      </w:divBdr>
    </w:div>
    <w:div w:id="1409423084">
      <w:bodyDiv w:val="1"/>
      <w:marLeft w:val="0"/>
      <w:marRight w:val="0"/>
      <w:marTop w:val="0"/>
      <w:marBottom w:val="0"/>
      <w:divBdr>
        <w:top w:val="none" w:sz="0" w:space="0" w:color="auto"/>
        <w:left w:val="none" w:sz="0" w:space="0" w:color="auto"/>
        <w:bottom w:val="none" w:sz="0" w:space="0" w:color="auto"/>
        <w:right w:val="none" w:sz="0" w:space="0" w:color="auto"/>
      </w:divBdr>
    </w:div>
    <w:div w:id="1409497701">
      <w:bodyDiv w:val="1"/>
      <w:marLeft w:val="0"/>
      <w:marRight w:val="0"/>
      <w:marTop w:val="0"/>
      <w:marBottom w:val="0"/>
      <w:divBdr>
        <w:top w:val="none" w:sz="0" w:space="0" w:color="auto"/>
        <w:left w:val="none" w:sz="0" w:space="0" w:color="auto"/>
        <w:bottom w:val="none" w:sz="0" w:space="0" w:color="auto"/>
        <w:right w:val="none" w:sz="0" w:space="0" w:color="auto"/>
      </w:divBdr>
    </w:div>
    <w:div w:id="1409617499">
      <w:bodyDiv w:val="1"/>
      <w:marLeft w:val="0"/>
      <w:marRight w:val="0"/>
      <w:marTop w:val="0"/>
      <w:marBottom w:val="0"/>
      <w:divBdr>
        <w:top w:val="none" w:sz="0" w:space="0" w:color="auto"/>
        <w:left w:val="none" w:sz="0" w:space="0" w:color="auto"/>
        <w:bottom w:val="none" w:sz="0" w:space="0" w:color="auto"/>
        <w:right w:val="none" w:sz="0" w:space="0" w:color="auto"/>
      </w:divBdr>
    </w:div>
    <w:div w:id="1410078165">
      <w:bodyDiv w:val="1"/>
      <w:marLeft w:val="0"/>
      <w:marRight w:val="0"/>
      <w:marTop w:val="0"/>
      <w:marBottom w:val="0"/>
      <w:divBdr>
        <w:top w:val="none" w:sz="0" w:space="0" w:color="auto"/>
        <w:left w:val="none" w:sz="0" w:space="0" w:color="auto"/>
        <w:bottom w:val="none" w:sz="0" w:space="0" w:color="auto"/>
        <w:right w:val="none" w:sz="0" w:space="0" w:color="auto"/>
      </w:divBdr>
    </w:div>
    <w:div w:id="1410424171">
      <w:bodyDiv w:val="1"/>
      <w:marLeft w:val="0"/>
      <w:marRight w:val="0"/>
      <w:marTop w:val="0"/>
      <w:marBottom w:val="0"/>
      <w:divBdr>
        <w:top w:val="none" w:sz="0" w:space="0" w:color="auto"/>
        <w:left w:val="none" w:sz="0" w:space="0" w:color="auto"/>
        <w:bottom w:val="none" w:sz="0" w:space="0" w:color="auto"/>
        <w:right w:val="none" w:sz="0" w:space="0" w:color="auto"/>
      </w:divBdr>
    </w:div>
    <w:div w:id="1410494828">
      <w:bodyDiv w:val="1"/>
      <w:marLeft w:val="0"/>
      <w:marRight w:val="0"/>
      <w:marTop w:val="0"/>
      <w:marBottom w:val="0"/>
      <w:divBdr>
        <w:top w:val="none" w:sz="0" w:space="0" w:color="auto"/>
        <w:left w:val="none" w:sz="0" w:space="0" w:color="auto"/>
        <w:bottom w:val="none" w:sz="0" w:space="0" w:color="auto"/>
        <w:right w:val="none" w:sz="0" w:space="0" w:color="auto"/>
      </w:divBdr>
    </w:div>
    <w:div w:id="1410616276">
      <w:bodyDiv w:val="1"/>
      <w:marLeft w:val="0"/>
      <w:marRight w:val="0"/>
      <w:marTop w:val="0"/>
      <w:marBottom w:val="0"/>
      <w:divBdr>
        <w:top w:val="none" w:sz="0" w:space="0" w:color="auto"/>
        <w:left w:val="none" w:sz="0" w:space="0" w:color="auto"/>
        <w:bottom w:val="none" w:sz="0" w:space="0" w:color="auto"/>
        <w:right w:val="none" w:sz="0" w:space="0" w:color="auto"/>
      </w:divBdr>
    </w:div>
    <w:div w:id="1411198980">
      <w:bodyDiv w:val="1"/>
      <w:marLeft w:val="0"/>
      <w:marRight w:val="0"/>
      <w:marTop w:val="0"/>
      <w:marBottom w:val="0"/>
      <w:divBdr>
        <w:top w:val="none" w:sz="0" w:space="0" w:color="auto"/>
        <w:left w:val="none" w:sz="0" w:space="0" w:color="auto"/>
        <w:bottom w:val="none" w:sz="0" w:space="0" w:color="auto"/>
        <w:right w:val="none" w:sz="0" w:space="0" w:color="auto"/>
      </w:divBdr>
    </w:div>
    <w:div w:id="1411341879">
      <w:bodyDiv w:val="1"/>
      <w:marLeft w:val="0"/>
      <w:marRight w:val="0"/>
      <w:marTop w:val="0"/>
      <w:marBottom w:val="0"/>
      <w:divBdr>
        <w:top w:val="none" w:sz="0" w:space="0" w:color="auto"/>
        <w:left w:val="none" w:sz="0" w:space="0" w:color="auto"/>
        <w:bottom w:val="none" w:sz="0" w:space="0" w:color="auto"/>
        <w:right w:val="none" w:sz="0" w:space="0" w:color="auto"/>
      </w:divBdr>
    </w:div>
    <w:div w:id="1411737183">
      <w:bodyDiv w:val="1"/>
      <w:marLeft w:val="0"/>
      <w:marRight w:val="0"/>
      <w:marTop w:val="0"/>
      <w:marBottom w:val="0"/>
      <w:divBdr>
        <w:top w:val="none" w:sz="0" w:space="0" w:color="auto"/>
        <w:left w:val="none" w:sz="0" w:space="0" w:color="auto"/>
        <w:bottom w:val="none" w:sz="0" w:space="0" w:color="auto"/>
        <w:right w:val="none" w:sz="0" w:space="0" w:color="auto"/>
      </w:divBdr>
    </w:div>
    <w:div w:id="1412045256">
      <w:bodyDiv w:val="1"/>
      <w:marLeft w:val="0"/>
      <w:marRight w:val="0"/>
      <w:marTop w:val="0"/>
      <w:marBottom w:val="0"/>
      <w:divBdr>
        <w:top w:val="none" w:sz="0" w:space="0" w:color="auto"/>
        <w:left w:val="none" w:sz="0" w:space="0" w:color="auto"/>
        <w:bottom w:val="none" w:sz="0" w:space="0" w:color="auto"/>
        <w:right w:val="none" w:sz="0" w:space="0" w:color="auto"/>
      </w:divBdr>
    </w:div>
    <w:div w:id="1412049055">
      <w:bodyDiv w:val="1"/>
      <w:marLeft w:val="0"/>
      <w:marRight w:val="0"/>
      <w:marTop w:val="0"/>
      <w:marBottom w:val="0"/>
      <w:divBdr>
        <w:top w:val="none" w:sz="0" w:space="0" w:color="auto"/>
        <w:left w:val="none" w:sz="0" w:space="0" w:color="auto"/>
        <w:bottom w:val="none" w:sz="0" w:space="0" w:color="auto"/>
        <w:right w:val="none" w:sz="0" w:space="0" w:color="auto"/>
      </w:divBdr>
    </w:div>
    <w:div w:id="1412585230">
      <w:bodyDiv w:val="1"/>
      <w:marLeft w:val="0"/>
      <w:marRight w:val="0"/>
      <w:marTop w:val="0"/>
      <w:marBottom w:val="0"/>
      <w:divBdr>
        <w:top w:val="none" w:sz="0" w:space="0" w:color="auto"/>
        <w:left w:val="none" w:sz="0" w:space="0" w:color="auto"/>
        <w:bottom w:val="none" w:sz="0" w:space="0" w:color="auto"/>
        <w:right w:val="none" w:sz="0" w:space="0" w:color="auto"/>
      </w:divBdr>
    </w:div>
    <w:div w:id="1413624050">
      <w:bodyDiv w:val="1"/>
      <w:marLeft w:val="0"/>
      <w:marRight w:val="0"/>
      <w:marTop w:val="0"/>
      <w:marBottom w:val="0"/>
      <w:divBdr>
        <w:top w:val="none" w:sz="0" w:space="0" w:color="auto"/>
        <w:left w:val="none" w:sz="0" w:space="0" w:color="auto"/>
        <w:bottom w:val="none" w:sz="0" w:space="0" w:color="auto"/>
        <w:right w:val="none" w:sz="0" w:space="0" w:color="auto"/>
      </w:divBdr>
    </w:div>
    <w:div w:id="1413695796">
      <w:bodyDiv w:val="1"/>
      <w:marLeft w:val="0"/>
      <w:marRight w:val="0"/>
      <w:marTop w:val="0"/>
      <w:marBottom w:val="0"/>
      <w:divBdr>
        <w:top w:val="none" w:sz="0" w:space="0" w:color="auto"/>
        <w:left w:val="none" w:sz="0" w:space="0" w:color="auto"/>
        <w:bottom w:val="none" w:sz="0" w:space="0" w:color="auto"/>
        <w:right w:val="none" w:sz="0" w:space="0" w:color="auto"/>
      </w:divBdr>
    </w:div>
    <w:div w:id="1414082229">
      <w:bodyDiv w:val="1"/>
      <w:marLeft w:val="0"/>
      <w:marRight w:val="0"/>
      <w:marTop w:val="0"/>
      <w:marBottom w:val="0"/>
      <w:divBdr>
        <w:top w:val="none" w:sz="0" w:space="0" w:color="auto"/>
        <w:left w:val="none" w:sz="0" w:space="0" w:color="auto"/>
        <w:bottom w:val="none" w:sz="0" w:space="0" w:color="auto"/>
        <w:right w:val="none" w:sz="0" w:space="0" w:color="auto"/>
      </w:divBdr>
    </w:div>
    <w:div w:id="1414086157">
      <w:bodyDiv w:val="1"/>
      <w:marLeft w:val="0"/>
      <w:marRight w:val="0"/>
      <w:marTop w:val="0"/>
      <w:marBottom w:val="0"/>
      <w:divBdr>
        <w:top w:val="none" w:sz="0" w:space="0" w:color="auto"/>
        <w:left w:val="none" w:sz="0" w:space="0" w:color="auto"/>
        <w:bottom w:val="none" w:sz="0" w:space="0" w:color="auto"/>
        <w:right w:val="none" w:sz="0" w:space="0" w:color="auto"/>
      </w:divBdr>
    </w:div>
    <w:div w:id="1414742503">
      <w:bodyDiv w:val="1"/>
      <w:marLeft w:val="0"/>
      <w:marRight w:val="0"/>
      <w:marTop w:val="0"/>
      <w:marBottom w:val="0"/>
      <w:divBdr>
        <w:top w:val="none" w:sz="0" w:space="0" w:color="auto"/>
        <w:left w:val="none" w:sz="0" w:space="0" w:color="auto"/>
        <w:bottom w:val="none" w:sz="0" w:space="0" w:color="auto"/>
        <w:right w:val="none" w:sz="0" w:space="0" w:color="auto"/>
      </w:divBdr>
    </w:div>
    <w:div w:id="1415585470">
      <w:bodyDiv w:val="1"/>
      <w:marLeft w:val="0"/>
      <w:marRight w:val="0"/>
      <w:marTop w:val="0"/>
      <w:marBottom w:val="0"/>
      <w:divBdr>
        <w:top w:val="none" w:sz="0" w:space="0" w:color="auto"/>
        <w:left w:val="none" w:sz="0" w:space="0" w:color="auto"/>
        <w:bottom w:val="none" w:sz="0" w:space="0" w:color="auto"/>
        <w:right w:val="none" w:sz="0" w:space="0" w:color="auto"/>
      </w:divBdr>
    </w:div>
    <w:div w:id="1415973769">
      <w:bodyDiv w:val="1"/>
      <w:marLeft w:val="0"/>
      <w:marRight w:val="0"/>
      <w:marTop w:val="0"/>
      <w:marBottom w:val="0"/>
      <w:divBdr>
        <w:top w:val="none" w:sz="0" w:space="0" w:color="auto"/>
        <w:left w:val="none" w:sz="0" w:space="0" w:color="auto"/>
        <w:bottom w:val="none" w:sz="0" w:space="0" w:color="auto"/>
        <w:right w:val="none" w:sz="0" w:space="0" w:color="auto"/>
      </w:divBdr>
    </w:div>
    <w:div w:id="1416364866">
      <w:bodyDiv w:val="1"/>
      <w:marLeft w:val="0"/>
      <w:marRight w:val="0"/>
      <w:marTop w:val="0"/>
      <w:marBottom w:val="0"/>
      <w:divBdr>
        <w:top w:val="none" w:sz="0" w:space="0" w:color="auto"/>
        <w:left w:val="none" w:sz="0" w:space="0" w:color="auto"/>
        <w:bottom w:val="none" w:sz="0" w:space="0" w:color="auto"/>
        <w:right w:val="none" w:sz="0" w:space="0" w:color="auto"/>
      </w:divBdr>
    </w:div>
    <w:div w:id="1416440364">
      <w:bodyDiv w:val="1"/>
      <w:marLeft w:val="0"/>
      <w:marRight w:val="0"/>
      <w:marTop w:val="0"/>
      <w:marBottom w:val="0"/>
      <w:divBdr>
        <w:top w:val="none" w:sz="0" w:space="0" w:color="auto"/>
        <w:left w:val="none" w:sz="0" w:space="0" w:color="auto"/>
        <w:bottom w:val="none" w:sz="0" w:space="0" w:color="auto"/>
        <w:right w:val="none" w:sz="0" w:space="0" w:color="auto"/>
      </w:divBdr>
    </w:div>
    <w:div w:id="1417019538">
      <w:bodyDiv w:val="1"/>
      <w:marLeft w:val="0"/>
      <w:marRight w:val="0"/>
      <w:marTop w:val="0"/>
      <w:marBottom w:val="0"/>
      <w:divBdr>
        <w:top w:val="none" w:sz="0" w:space="0" w:color="auto"/>
        <w:left w:val="none" w:sz="0" w:space="0" w:color="auto"/>
        <w:bottom w:val="none" w:sz="0" w:space="0" w:color="auto"/>
        <w:right w:val="none" w:sz="0" w:space="0" w:color="auto"/>
      </w:divBdr>
    </w:div>
    <w:div w:id="1417169557">
      <w:bodyDiv w:val="1"/>
      <w:marLeft w:val="0"/>
      <w:marRight w:val="0"/>
      <w:marTop w:val="0"/>
      <w:marBottom w:val="0"/>
      <w:divBdr>
        <w:top w:val="none" w:sz="0" w:space="0" w:color="auto"/>
        <w:left w:val="none" w:sz="0" w:space="0" w:color="auto"/>
        <w:bottom w:val="none" w:sz="0" w:space="0" w:color="auto"/>
        <w:right w:val="none" w:sz="0" w:space="0" w:color="auto"/>
      </w:divBdr>
    </w:div>
    <w:div w:id="1417439132">
      <w:bodyDiv w:val="1"/>
      <w:marLeft w:val="0"/>
      <w:marRight w:val="0"/>
      <w:marTop w:val="0"/>
      <w:marBottom w:val="0"/>
      <w:divBdr>
        <w:top w:val="none" w:sz="0" w:space="0" w:color="auto"/>
        <w:left w:val="none" w:sz="0" w:space="0" w:color="auto"/>
        <w:bottom w:val="none" w:sz="0" w:space="0" w:color="auto"/>
        <w:right w:val="none" w:sz="0" w:space="0" w:color="auto"/>
      </w:divBdr>
    </w:div>
    <w:div w:id="1417439916">
      <w:bodyDiv w:val="1"/>
      <w:marLeft w:val="0"/>
      <w:marRight w:val="0"/>
      <w:marTop w:val="0"/>
      <w:marBottom w:val="0"/>
      <w:divBdr>
        <w:top w:val="none" w:sz="0" w:space="0" w:color="auto"/>
        <w:left w:val="none" w:sz="0" w:space="0" w:color="auto"/>
        <w:bottom w:val="none" w:sz="0" w:space="0" w:color="auto"/>
        <w:right w:val="none" w:sz="0" w:space="0" w:color="auto"/>
      </w:divBdr>
    </w:div>
    <w:div w:id="1417626841">
      <w:bodyDiv w:val="1"/>
      <w:marLeft w:val="0"/>
      <w:marRight w:val="0"/>
      <w:marTop w:val="0"/>
      <w:marBottom w:val="0"/>
      <w:divBdr>
        <w:top w:val="none" w:sz="0" w:space="0" w:color="auto"/>
        <w:left w:val="none" w:sz="0" w:space="0" w:color="auto"/>
        <w:bottom w:val="none" w:sz="0" w:space="0" w:color="auto"/>
        <w:right w:val="none" w:sz="0" w:space="0" w:color="auto"/>
      </w:divBdr>
    </w:div>
    <w:div w:id="1417701866">
      <w:bodyDiv w:val="1"/>
      <w:marLeft w:val="0"/>
      <w:marRight w:val="0"/>
      <w:marTop w:val="0"/>
      <w:marBottom w:val="0"/>
      <w:divBdr>
        <w:top w:val="none" w:sz="0" w:space="0" w:color="auto"/>
        <w:left w:val="none" w:sz="0" w:space="0" w:color="auto"/>
        <w:bottom w:val="none" w:sz="0" w:space="0" w:color="auto"/>
        <w:right w:val="none" w:sz="0" w:space="0" w:color="auto"/>
      </w:divBdr>
    </w:div>
    <w:div w:id="1417899803">
      <w:bodyDiv w:val="1"/>
      <w:marLeft w:val="0"/>
      <w:marRight w:val="0"/>
      <w:marTop w:val="0"/>
      <w:marBottom w:val="0"/>
      <w:divBdr>
        <w:top w:val="none" w:sz="0" w:space="0" w:color="auto"/>
        <w:left w:val="none" w:sz="0" w:space="0" w:color="auto"/>
        <w:bottom w:val="none" w:sz="0" w:space="0" w:color="auto"/>
        <w:right w:val="none" w:sz="0" w:space="0" w:color="auto"/>
      </w:divBdr>
    </w:div>
    <w:div w:id="1418937195">
      <w:bodyDiv w:val="1"/>
      <w:marLeft w:val="0"/>
      <w:marRight w:val="0"/>
      <w:marTop w:val="0"/>
      <w:marBottom w:val="0"/>
      <w:divBdr>
        <w:top w:val="none" w:sz="0" w:space="0" w:color="auto"/>
        <w:left w:val="none" w:sz="0" w:space="0" w:color="auto"/>
        <w:bottom w:val="none" w:sz="0" w:space="0" w:color="auto"/>
        <w:right w:val="none" w:sz="0" w:space="0" w:color="auto"/>
      </w:divBdr>
    </w:div>
    <w:div w:id="1419206671">
      <w:bodyDiv w:val="1"/>
      <w:marLeft w:val="0"/>
      <w:marRight w:val="0"/>
      <w:marTop w:val="0"/>
      <w:marBottom w:val="0"/>
      <w:divBdr>
        <w:top w:val="none" w:sz="0" w:space="0" w:color="auto"/>
        <w:left w:val="none" w:sz="0" w:space="0" w:color="auto"/>
        <w:bottom w:val="none" w:sz="0" w:space="0" w:color="auto"/>
        <w:right w:val="none" w:sz="0" w:space="0" w:color="auto"/>
      </w:divBdr>
    </w:div>
    <w:div w:id="1419329108">
      <w:bodyDiv w:val="1"/>
      <w:marLeft w:val="0"/>
      <w:marRight w:val="0"/>
      <w:marTop w:val="0"/>
      <w:marBottom w:val="0"/>
      <w:divBdr>
        <w:top w:val="none" w:sz="0" w:space="0" w:color="auto"/>
        <w:left w:val="none" w:sz="0" w:space="0" w:color="auto"/>
        <w:bottom w:val="none" w:sz="0" w:space="0" w:color="auto"/>
        <w:right w:val="none" w:sz="0" w:space="0" w:color="auto"/>
      </w:divBdr>
    </w:div>
    <w:div w:id="1419473650">
      <w:bodyDiv w:val="1"/>
      <w:marLeft w:val="0"/>
      <w:marRight w:val="0"/>
      <w:marTop w:val="0"/>
      <w:marBottom w:val="0"/>
      <w:divBdr>
        <w:top w:val="none" w:sz="0" w:space="0" w:color="auto"/>
        <w:left w:val="none" w:sz="0" w:space="0" w:color="auto"/>
        <w:bottom w:val="none" w:sz="0" w:space="0" w:color="auto"/>
        <w:right w:val="none" w:sz="0" w:space="0" w:color="auto"/>
      </w:divBdr>
    </w:div>
    <w:div w:id="1420716030">
      <w:bodyDiv w:val="1"/>
      <w:marLeft w:val="0"/>
      <w:marRight w:val="0"/>
      <w:marTop w:val="0"/>
      <w:marBottom w:val="0"/>
      <w:divBdr>
        <w:top w:val="none" w:sz="0" w:space="0" w:color="auto"/>
        <w:left w:val="none" w:sz="0" w:space="0" w:color="auto"/>
        <w:bottom w:val="none" w:sz="0" w:space="0" w:color="auto"/>
        <w:right w:val="none" w:sz="0" w:space="0" w:color="auto"/>
      </w:divBdr>
    </w:div>
    <w:div w:id="1421220481">
      <w:bodyDiv w:val="1"/>
      <w:marLeft w:val="0"/>
      <w:marRight w:val="0"/>
      <w:marTop w:val="0"/>
      <w:marBottom w:val="0"/>
      <w:divBdr>
        <w:top w:val="none" w:sz="0" w:space="0" w:color="auto"/>
        <w:left w:val="none" w:sz="0" w:space="0" w:color="auto"/>
        <w:bottom w:val="none" w:sz="0" w:space="0" w:color="auto"/>
        <w:right w:val="none" w:sz="0" w:space="0" w:color="auto"/>
      </w:divBdr>
    </w:div>
    <w:div w:id="1421564375">
      <w:bodyDiv w:val="1"/>
      <w:marLeft w:val="0"/>
      <w:marRight w:val="0"/>
      <w:marTop w:val="0"/>
      <w:marBottom w:val="0"/>
      <w:divBdr>
        <w:top w:val="none" w:sz="0" w:space="0" w:color="auto"/>
        <w:left w:val="none" w:sz="0" w:space="0" w:color="auto"/>
        <w:bottom w:val="none" w:sz="0" w:space="0" w:color="auto"/>
        <w:right w:val="none" w:sz="0" w:space="0" w:color="auto"/>
      </w:divBdr>
    </w:div>
    <w:div w:id="1421609108">
      <w:bodyDiv w:val="1"/>
      <w:marLeft w:val="0"/>
      <w:marRight w:val="0"/>
      <w:marTop w:val="0"/>
      <w:marBottom w:val="0"/>
      <w:divBdr>
        <w:top w:val="none" w:sz="0" w:space="0" w:color="auto"/>
        <w:left w:val="none" w:sz="0" w:space="0" w:color="auto"/>
        <w:bottom w:val="none" w:sz="0" w:space="0" w:color="auto"/>
        <w:right w:val="none" w:sz="0" w:space="0" w:color="auto"/>
      </w:divBdr>
    </w:div>
    <w:div w:id="1421682430">
      <w:bodyDiv w:val="1"/>
      <w:marLeft w:val="0"/>
      <w:marRight w:val="0"/>
      <w:marTop w:val="0"/>
      <w:marBottom w:val="0"/>
      <w:divBdr>
        <w:top w:val="none" w:sz="0" w:space="0" w:color="auto"/>
        <w:left w:val="none" w:sz="0" w:space="0" w:color="auto"/>
        <w:bottom w:val="none" w:sz="0" w:space="0" w:color="auto"/>
        <w:right w:val="none" w:sz="0" w:space="0" w:color="auto"/>
      </w:divBdr>
    </w:div>
    <w:div w:id="1422484968">
      <w:bodyDiv w:val="1"/>
      <w:marLeft w:val="0"/>
      <w:marRight w:val="0"/>
      <w:marTop w:val="0"/>
      <w:marBottom w:val="0"/>
      <w:divBdr>
        <w:top w:val="none" w:sz="0" w:space="0" w:color="auto"/>
        <w:left w:val="none" w:sz="0" w:space="0" w:color="auto"/>
        <w:bottom w:val="none" w:sz="0" w:space="0" w:color="auto"/>
        <w:right w:val="none" w:sz="0" w:space="0" w:color="auto"/>
      </w:divBdr>
    </w:div>
    <w:div w:id="1422604509">
      <w:bodyDiv w:val="1"/>
      <w:marLeft w:val="0"/>
      <w:marRight w:val="0"/>
      <w:marTop w:val="0"/>
      <w:marBottom w:val="0"/>
      <w:divBdr>
        <w:top w:val="none" w:sz="0" w:space="0" w:color="auto"/>
        <w:left w:val="none" w:sz="0" w:space="0" w:color="auto"/>
        <w:bottom w:val="none" w:sz="0" w:space="0" w:color="auto"/>
        <w:right w:val="none" w:sz="0" w:space="0" w:color="auto"/>
      </w:divBdr>
    </w:div>
    <w:div w:id="1423408172">
      <w:bodyDiv w:val="1"/>
      <w:marLeft w:val="0"/>
      <w:marRight w:val="0"/>
      <w:marTop w:val="0"/>
      <w:marBottom w:val="0"/>
      <w:divBdr>
        <w:top w:val="none" w:sz="0" w:space="0" w:color="auto"/>
        <w:left w:val="none" w:sz="0" w:space="0" w:color="auto"/>
        <w:bottom w:val="none" w:sz="0" w:space="0" w:color="auto"/>
        <w:right w:val="none" w:sz="0" w:space="0" w:color="auto"/>
      </w:divBdr>
    </w:div>
    <w:div w:id="1423448411">
      <w:bodyDiv w:val="1"/>
      <w:marLeft w:val="0"/>
      <w:marRight w:val="0"/>
      <w:marTop w:val="0"/>
      <w:marBottom w:val="0"/>
      <w:divBdr>
        <w:top w:val="none" w:sz="0" w:space="0" w:color="auto"/>
        <w:left w:val="none" w:sz="0" w:space="0" w:color="auto"/>
        <w:bottom w:val="none" w:sz="0" w:space="0" w:color="auto"/>
        <w:right w:val="none" w:sz="0" w:space="0" w:color="auto"/>
      </w:divBdr>
    </w:div>
    <w:div w:id="1423917155">
      <w:bodyDiv w:val="1"/>
      <w:marLeft w:val="0"/>
      <w:marRight w:val="0"/>
      <w:marTop w:val="0"/>
      <w:marBottom w:val="0"/>
      <w:divBdr>
        <w:top w:val="none" w:sz="0" w:space="0" w:color="auto"/>
        <w:left w:val="none" w:sz="0" w:space="0" w:color="auto"/>
        <w:bottom w:val="none" w:sz="0" w:space="0" w:color="auto"/>
        <w:right w:val="none" w:sz="0" w:space="0" w:color="auto"/>
      </w:divBdr>
    </w:div>
    <w:div w:id="1424570267">
      <w:bodyDiv w:val="1"/>
      <w:marLeft w:val="0"/>
      <w:marRight w:val="0"/>
      <w:marTop w:val="0"/>
      <w:marBottom w:val="0"/>
      <w:divBdr>
        <w:top w:val="none" w:sz="0" w:space="0" w:color="auto"/>
        <w:left w:val="none" w:sz="0" w:space="0" w:color="auto"/>
        <w:bottom w:val="none" w:sz="0" w:space="0" w:color="auto"/>
        <w:right w:val="none" w:sz="0" w:space="0" w:color="auto"/>
      </w:divBdr>
    </w:div>
    <w:div w:id="1424648881">
      <w:bodyDiv w:val="1"/>
      <w:marLeft w:val="0"/>
      <w:marRight w:val="0"/>
      <w:marTop w:val="0"/>
      <w:marBottom w:val="0"/>
      <w:divBdr>
        <w:top w:val="none" w:sz="0" w:space="0" w:color="auto"/>
        <w:left w:val="none" w:sz="0" w:space="0" w:color="auto"/>
        <w:bottom w:val="none" w:sz="0" w:space="0" w:color="auto"/>
        <w:right w:val="none" w:sz="0" w:space="0" w:color="auto"/>
      </w:divBdr>
    </w:div>
    <w:div w:id="1425104576">
      <w:bodyDiv w:val="1"/>
      <w:marLeft w:val="0"/>
      <w:marRight w:val="0"/>
      <w:marTop w:val="0"/>
      <w:marBottom w:val="0"/>
      <w:divBdr>
        <w:top w:val="none" w:sz="0" w:space="0" w:color="auto"/>
        <w:left w:val="none" w:sz="0" w:space="0" w:color="auto"/>
        <w:bottom w:val="none" w:sz="0" w:space="0" w:color="auto"/>
        <w:right w:val="none" w:sz="0" w:space="0" w:color="auto"/>
      </w:divBdr>
    </w:div>
    <w:div w:id="1425297287">
      <w:bodyDiv w:val="1"/>
      <w:marLeft w:val="0"/>
      <w:marRight w:val="0"/>
      <w:marTop w:val="0"/>
      <w:marBottom w:val="0"/>
      <w:divBdr>
        <w:top w:val="none" w:sz="0" w:space="0" w:color="auto"/>
        <w:left w:val="none" w:sz="0" w:space="0" w:color="auto"/>
        <w:bottom w:val="none" w:sz="0" w:space="0" w:color="auto"/>
        <w:right w:val="none" w:sz="0" w:space="0" w:color="auto"/>
      </w:divBdr>
    </w:div>
    <w:div w:id="1425301098">
      <w:bodyDiv w:val="1"/>
      <w:marLeft w:val="0"/>
      <w:marRight w:val="0"/>
      <w:marTop w:val="0"/>
      <w:marBottom w:val="0"/>
      <w:divBdr>
        <w:top w:val="none" w:sz="0" w:space="0" w:color="auto"/>
        <w:left w:val="none" w:sz="0" w:space="0" w:color="auto"/>
        <w:bottom w:val="none" w:sz="0" w:space="0" w:color="auto"/>
        <w:right w:val="none" w:sz="0" w:space="0" w:color="auto"/>
      </w:divBdr>
    </w:div>
    <w:div w:id="1425304960">
      <w:bodyDiv w:val="1"/>
      <w:marLeft w:val="0"/>
      <w:marRight w:val="0"/>
      <w:marTop w:val="0"/>
      <w:marBottom w:val="0"/>
      <w:divBdr>
        <w:top w:val="none" w:sz="0" w:space="0" w:color="auto"/>
        <w:left w:val="none" w:sz="0" w:space="0" w:color="auto"/>
        <w:bottom w:val="none" w:sz="0" w:space="0" w:color="auto"/>
        <w:right w:val="none" w:sz="0" w:space="0" w:color="auto"/>
      </w:divBdr>
    </w:div>
    <w:div w:id="1425607307">
      <w:bodyDiv w:val="1"/>
      <w:marLeft w:val="0"/>
      <w:marRight w:val="0"/>
      <w:marTop w:val="0"/>
      <w:marBottom w:val="0"/>
      <w:divBdr>
        <w:top w:val="none" w:sz="0" w:space="0" w:color="auto"/>
        <w:left w:val="none" w:sz="0" w:space="0" w:color="auto"/>
        <w:bottom w:val="none" w:sz="0" w:space="0" w:color="auto"/>
        <w:right w:val="none" w:sz="0" w:space="0" w:color="auto"/>
      </w:divBdr>
    </w:div>
    <w:div w:id="1426000144">
      <w:bodyDiv w:val="1"/>
      <w:marLeft w:val="0"/>
      <w:marRight w:val="0"/>
      <w:marTop w:val="0"/>
      <w:marBottom w:val="0"/>
      <w:divBdr>
        <w:top w:val="none" w:sz="0" w:space="0" w:color="auto"/>
        <w:left w:val="none" w:sz="0" w:space="0" w:color="auto"/>
        <w:bottom w:val="none" w:sz="0" w:space="0" w:color="auto"/>
        <w:right w:val="none" w:sz="0" w:space="0" w:color="auto"/>
      </w:divBdr>
    </w:div>
    <w:div w:id="1426072416">
      <w:bodyDiv w:val="1"/>
      <w:marLeft w:val="0"/>
      <w:marRight w:val="0"/>
      <w:marTop w:val="0"/>
      <w:marBottom w:val="0"/>
      <w:divBdr>
        <w:top w:val="none" w:sz="0" w:space="0" w:color="auto"/>
        <w:left w:val="none" w:sz="0" w:space="0" w:color="auto"/>
        <w:bottom w:val="none" w:sz="0" w:space="0" w:color="auto"/>
        <w:right w:val="none" w:sz="0" w:space="0" w:color="auto"/>
      </w:divBdr>
    </w:div>
    <w:div w:id="1426999670">
      <w:bodyDiv w:val="1"/>
      <w:marLeft w:val="0"/>
      <w:marRight w:val="0"/>
      <w:marTop w:val="0"/>
      <w:marBottom w:val="0"/>
      <w:divBdr>
        <w:top w:val="none" w:sz="0" w:space="0" w:color="auto"/>
        <w:left w:val="none" w:sz="0" w:space="0" w:color="auto"/>
        <w:bottom w:val="none" w:sz="0" w:space="0" w:color="auto"/>
        <w:right w:val="none" w:sz="0" w:space="0" w:color="auto"/>
      </w:divBdr>
    </w:div>
    <w:div w:id="1427001666">
      <w:bodyDiv w:val="1"/>
      <w:marLeft w:val="0"/>
      <w:marRight w:val="0"/>
      <w:marTop w:val="0"/>
      <w:marBottom w:val="0"/>
      <w:divBdr>
        <w:top w:val="none" w:sz="0" w:space="0" w:color="auto"/>
        <w:left w:val="none" w:sz="0" w:space="0" w:color="auto"/>
        <w:bottom w:val="none" w:sz="0" w:space="0" w:color="auto"/>
        <w:right w:val="none" w:sz="0" w:space="0" w:color="auto"/>
      </w:divBdr>
    </w:div>
    <w:div w:id="1427385155">
      <w:bodyDiv w:val="1"/>
      <w:marLeft w:val="0"/>
      <w:marRight w:val="0"/>
      <w:marTop w:val="0"/>
      <w:marBottom w:val="0"/>
      <w:divBdr>
        <w:top w:val="none" w:sz="0" w:space="0" w:color="auto"/>
        <w:left w:val="none" w:sz="0" w:space="0" w:color="auto"/>
        <w:bottom w:val="none" w:sz="0" w:space="0" w:color="auto"/>
        <w:right w:val="none" w:sz="0" w:space="0" w:color="auto"/>
      </w:divBdr>
    </w:div>
    <w:div w:id="1427655509">
      <w:bodyDiv w:val="1"/>
      <w:marLeft w:val="0"/>
      <w:marRight w:val="0"/>
      <w:marTop w:val="0"/>
      <w:marBottom w:val="0"/>
      <w:divBdr>
        <w:top w:val="none" w:sz="0" w:space="0" w:color="auto"/>
        <w:left w:val="none" w:sz="0" w:space="0" w:color="auto"/>
        <w:bottom w:val="none" w:sz="0" w:space="0" w:color="auto"/>
        <w:right w:val="none" w:sz="0" w:space="0" w:color="auto"/>
      </w:divBdr>
    </w:div>
    <w:div w:id="1427968515">
      <w:bodyDiv w:val="1"/>
      <w:marLeft w:val="0"/>
      <w:marRight w:val="0"/>
      <w:marTop w:val="0"/>
      <w:marBottom w:val="0"/>
      <w:divBdr>
        <w:top w:val="none" w:sz="0" w:space="0" w:color="auto"/>
        <w:left w:val="none" w:sz="0" w:space="0" w:color="auto"/>
        <w:bottom w:val="none" w:sz="0" w:space="0" w:color="auto"/>
        <w:right w:val="none" w:sz="0" w:space="0" w:color="auto"/>
      </w:divBdr>
    </w:div>
    <w:div w:id="1428574450">
      <w:bodyDiv w:val="1"/>
      <w:marLeft w:val="0"/>
      <w:marRight w:val="0"/>
      <w:marTop w:val="0"/>
      <w:marBottom w:val="0"/>
      <w:divBdr>
        <w:top w:val="none" w:sz="0" w:space="0" w:color="auto"/>
        <w:left w:val="none" w:sz="0" w:space="0" w:color="auto"/>
        <w:bottom w:val="none" w:sz="0" w:space="0" w:color="auto"/>
        <w:right w:val="none" w:sz="0" w:space="0" w:color="auto"/>
      </w:divBdr>
    </w:div>
    <w:div w:id="1428964225">
      <w:bodyDiv w:val="1"/>
      <w:marLeft w:val="0"/>
      <w:marRight w:val="0"/>
      <w:marTop w:val="0"/>
      <w:marBottom w:val="0"/>
      <w:divBdr>
        <w:top w:val="none" w:sz="0" w:space="0" w:color="auto"/>
        <w:left w:val="none" w:sz="0" w:space="0" w:color="auto"/>
        <w:bottom w:val="none" w:sz="0" w:space="0" w:color="auto"/>
        <w:right w:val="none" w:sz="0" w:space="0" w:color="auto"/>
      </w:divBdr>
    </w:div>
    <w:div w:id="1429037442">
      <w:bodyDiv w:val="1"/>
      <w:marLeft w:val="0"/>
      <w:marRight w:val="0"/>
      <w:marTop w:val="0"/>
      <w:marBottom w:val="0"/>
      <w:divBdr>
        <w:top w:val="none" w:sz="0" w:space="0" w:color="auto"/>
        <w:left w:val="none" w:sz="0" w:space="0" w:color="auto"/>
        <w:bottom w:val="none" w:sz="0" w:space="0" w:color="auto"/>
        <w:right w:val="none" w:sz="0" w:space="0" w:color="auto"/>
      </w:divBdr>
    </w:div>
    <w:div w:id="1429082980">
      <w:bodyDiv w:val="1"/>
      <w:marLeft w:val="0"/>
      <w:marRight w:val="0"/>
      <w:marTop w:val="0"/>
      <w:marBottom w:val="0"/>
      <w:divBdr>
        <w:top w:val="none" w:sz="0" w:space="0" w:color="auto"/>
        <w:left w:val="none" w:sz="0" w:space="0" w:color="auto"/>
        <w:bottom w:val="none" w:sz="0" w:space="0" w:color="auto"/>
        <w:right w:val="none" w:sz="0" w:space="0" w:color="auto"/>
      </w:divBdr>
    </w:div>
    <w:div w:id="1429109764">
      <w:bodyDiv w:val="1"/>
      <w:marLeft w:val="0"/>
      <w:marRight w:val="0"/>
      <w:marTop w:val="0"/>
      <w:marBottom w:val="0"/>
      <w:divBdr>
        <w:top w:val="none" w:sz="0" w:space="0" w:color="auto"/>
        <w:left w:val="none" w:sz="0" w:space="0" w:color="auto"/>
        <w:bottom w:val="none" w:sz="0" w:space="0" w:color="auto"/>
        <w:right w:val="none" w:sz="0" w:space="0" w:color="auto"/>
      </w:divBdr>
    </w:div>
    <w:div w:id="1429544668">
      <w:bodyDiv w:val="1"/>
      <w:marLeft w:val="0"/>
      <w:marRight w:val="0"/>
      <w:marTop w:val="0"/>
      <w:marBottom w:val="0"/>
      <w:divBdr>
        <w:top w:val="none" w:sz="0" w:space="0" w:color="auto"/>
        <w:left w:val="none" w:sz="0" w:space="0" w:color="auto"/>
        <w:bottom w:val="none" w:sz="0" w:space="0" w:color="auto"/>
        <w:right w:val="none" w:sz="0" w:space="0" w:color="auto"/>
      </w:divBdr>
    </w:div>
    <w:div w:id="1429741323">
      <w:bodyDiv w:val="1"/>
      <w:marLeft w:val="0"/>
      <w:marRight w:val="0"/>
      <w:marTop w:val="0"/>
      <w:marBottom w:val="0"/>
      <w:divBdr>
        <w:top w:val="none" w:sz="0" w:space="0" w:color="auto"/>
        <w:left w:val="none" w:sz="0" w:space="0" w:color="auto"/>
        <w:bottom w:val="none" w:sz="0" w:space="0" w:color="auto"/>
        <w:right w:val="none" w:sz="0" w:space="0" w:color="auto"/>
      </w:divBdr>
    </w:div>
    <w:div w:id="1430199087">
      <w:bodyDiv w:val="1"/>
      <w:marLeft w:val="0"/>
      <w:marRight w:val="0"/>
      <w:marTop w:val="0"/>
      <w:marBottom w:val="0"/>
      <w:divBdr>
        <w:top w:val="none" w:sz="0" w:space="0" w:color="auto"/>
        <w:left w:val="none" w:sz="0" w:space="0" w:color="auto"/>
        <w:bottom w:val="none" w:sz="0" w:space="0" w:color="auto"/>
        <w:right w:val="none" w:sz="0" w:space="0" w:color="auto"/>
      </w:divBdr>
    </w:div>
    <w:div w:id="1430585388">
      <w:bodyDiv w:val="1"/>
      <w:marLeft w:val="0"/>
      <w:marRight w:val="0"/>
      <w:marTop w:val="0"/>
      <w:marBottom w:val="0"/>
      <w:divBdr>
        <w:top w:val="none" w:sz="0" w:space="0" w:color="auto"/>
        <w:left w:val="none" w:sz="0" w:space="0" w:color="auto"/>
        <w:bottom w:val="none" w:sz="0" w:space="0" w:color="auto"/>
        <w:right w:val="none" w:sz="0" w:space="0" w:color="auto"/>
      </w:divBdr>
    </w:div>
    <w:div w:id="1430851685">
      <w:bodyDiv w:val="1"/>
      <w:marLeft w:val="0"/>
      <w:marRight w:val="0"/>
      <w:marTop w:val="0"/>
      <w:marBottom w:val="0"/>
      <w:divBdr>
        <w:top w:val="none" w:sz="0" w:space="0" w:color="auto"/>
        <w:left w:val="none" w:sz="0" w:space="0" w:color="auto"/>
        <w:bottom w:val="none" w:sz="0" w:space="0" w:color="auto"/>
        <w:right w:val="none" w:sz="0" w:space="0" w:color="auto"/>
      </w:divBdr>
    </w:div>
    <w:div w:id="1430851732">
      <w:bodyDiv w:val="1"/>
      <w:marLeft w:val="0"/>
      <w:marRight w:val="0"/>
      <w:marTop w:val="0"/>
      <w:marBottom w:val="0"/>
      <w:divBdr>
        <w:top w:val="none" w:sz="0" w:space="0" w:color="auto"/>
        <w:left w:val="none" w:sz="0" w:space="0" w:color="auto"/>
        <w:bottom w:val="none" w:sz="0" w:space="0" w:color="auto"/>
        <w:right w:val="none" w:sz="0" w:space="0" w:color="auto"/>
      </w:divBdr>
    </w:div>
    <w:div w:id="1431123316">
      <w:bodyDiv w:val="1"/>
      <w:marLeft w:val="0"/>
      <w:marRight w:val="0"/>
      <w:marTop w:val="0"/>
      <w:marBottom w:val="0"/>
      <w:divBdr>
        <w:top w:val="none" w:sz="0" w:space="0" w:color="auto"/>
        <w:left w:val="none" w:sz="0" w:space="0" w:color="auto"/>
        <w:bottom w:val="none" w:sz="0" w:space="0" w:color="auto"/>
        <w:right w:val="none" w:sz="0" w:space="0" w:color="auto"/>
      </w:divBdr>
    </w:div>
    <w:div w:id="1431271657">
      <w:bodyDiv w:val="1"/>
      <w:marLeft w:val="0"/>
      <w:marRight w:val="0"/>
      <w:marTop w:val="0"/>
      <w:marBottom w:val="0"/>
      <w:divBdr>
        <w:top w:val="none" w:sz="0" w:space="0" w:color="auto"/>
        <w:left w:val="none" w:sz="0" w:space="0" w:color="auto"/>
        <w:bottom w:val="none" w:sz="0" w:space="0" w:color="auto"/>
        <w:right w:val="none" w:sz="0" w:space="0" w:color="auto"/>
      </w:divBdr>
    </w:div>
    <w:div w:id="1431312470">
      <w:bodyDiv w:val="1"/>
      <w:marLeft w:val="0"/>
      <w:marRight w:val="0"/>
      <w:marTop w:val="0"/>
      <w:marBottom w:val="0"/>
      <w:divBdr>
        <w:top w:val="none" w:sz="0" w:space="0" w:color="auto"/>
        <w:left w:val="none" w:sz="0" w:space="0" w:color="auto"/>
        <w:bottom w:val="none" w:sz="0" w:space="0" w:color="auto"/>
        <w:right w:val="none" w:sz="0" w:space="0" w:color="auto"/>
      </w:divBdr>
    </w:div>
    <w:div w:id="1431897230">
      <w:bodyDiv w:val="1"/>
      <w:marLeft w:val="0"/>
      <w:marRight w:val="0"/>
      <w:marTop w:val="0"/>
      <w:marBottom w:val="0"/>
      <w:divBdr>
        <w:top w:val="none" w:sz="0" w:space="0" w:color="auto"/>
        <w:left w:val="none" w:sz="0" w:space="0" w:color="auto"/>
        <w:bottom w:val="none" w:sz="0" w:space="0" w:color="auto"/>
        <w:right w:val="none" w:sz="0" w:space="0" w:color="auto"/>
      </w:divBdr>
    </w:div>
    <w:div w:id="1432120281">
      <w:bodyDiv w:val="1"/>
      <w:marLeft w:val="0"/>
      <w:marRight w:val="0"/>
      <w:marTop w:val="0"/>
      <w:marBottom w:val="0"/>
      <w:divBdr>
        <w:top w:val="none" w:sz="0" w:space="0" w:color="auto"/>
        <w:left w:val="none" w:sz="0" w:space="0" w:color="auto"/>
        <w:bottom w:val="none" w:sz="0" w:space="0" w:color="auto"/>
        <w:right w:val="none" w:sz="0" w:space="0" w:color="auto"/>
      </w:divBdr>
    </w:div>
    <w:div w:id="1432166394">
      <w:bodyDiv w:val="1"/>
      <w:marLeft w:val="0"/>
      <w:marRight w:val="0"/>
      <w:marTop w:val="0"/>
      <w:marBottom w:val="0"/>
      <w:divBdr>
        <w:top w:val="none" w:sz="0" w:space="0" w:color="auto"/>
        <w:left w:val="none" w:sz="0" w:space="0" w:color="auto"/>
        <w:bottom w:val="none" w:sz="0" w:space="0" w:color="auto"/>
        <w:right w:val="none" w:sz="0" w:space="0" w:color="auto"/>
      </w:divBdr>
    </w:div>
    <w:div w:id="1432429315">
      <w:bodyDiv w:val="1"/>
      <w:marLeft w:val="0"/>
      <w:marRight w:val="0"/>
      <w:marTop w:val="0"/>
      <w:marBottom w:val="0"/>
      <w:divBdr>
        <w:top w:val="none" w:sz="0" w:space="0" w:color="auto"/>
        <w:left w:val="none" w:sz="0" w:space="0" w:color="auto"/>
        <w:bottom w:val="none" w:sz="0" w:space="0" w:color="auto"/>
        <w:right w:val="none" w:sz="0" w:space="0" w:color="auto"/>
      </w:divBdr>
    </w:div>
    <w:div w:id="1432968483">
      <w:bodyDiv w:val="1"/>
      <w:marLeft w:val="0"/>
      <w:marRight w:val="0"/>
      <w:marTop w:val="0"/>
      <w:marBottom w:val="0"/>
      <w:divBdr>
        <w:top w:val="none" w:sz="0" w:space="0" w:color="auto"/>
        <w:left w:val="none" w:sz="0" w:space="0" w:color="auto"/>
        <w:bottom w:val="none" w:sz="0" w:space="0" w:color="auto"/>
        <w:right w:val="none" w:sz="0" w:space="0" w:color="auto"/>
      </w:divBdr>
    </w:div>
    <w:div w:id="1432975070">
      <w:bodyDiv w:val="1"/>
      <w:marLeft w:val="0"/>
      <w:marRight w:val="0"/>
      <w:marTop w:val="0"/>
      <w:marBottom w:val="0"/>
      <w:divBdr>
        <w:top w:val="none" w:sz="0" w:space="0" w:color="auto"/>
        <w:left w:val="none" w:sz="0" w:space="0" w:color="auto"/>
        <w:bottom w:val="none" w:sz="0" w:space="0" w:color="auto"/>
        <w:right w:val="none" w:sz="0" w:space="0" w:color="auto"/>
      </w:divBdr>
    </w:div>
    <w:div w:id="1433283767">
      <w:bodyDiv w:val="1"/>
      <w:marLeft w:val="0"/>
      <w:marRight w:val="0"/>
      <w:marTop w:val="0"/>
      <w:marBottom w:val="0"/>
      <w:divBdr>
        <w:top w:val="none" w:sz="0" w:space="0" w:color="auto"/>
        <w:left w:val="none" w:sz="0" w:space="0" w:color="auto"/>
        <w:bottom w:val="none" w:sz="0" w:space="0" w:color="auto"/>
        <w:right w:val="none" w:sz="0" w:space="0" w:color="auto"/>
      </w:divBdr>
    </w:div>
    <w:div w:id="1433475791">
      <w:bodyDiv w:val="1"/>
      <w:marLeft w:val="0"/>
      <w:marRight w:val="0"/>
      <w:marTop w:val="0"/>
      <w:marBottom w:val="0"/>
      <w:divBdr>
        <w:top w:val="none" w:sz="0" w:space="0" w:color="auto"/>
        <w:left w:val="none" w:sz="0" w:space="0" w:color="auto"/>
        <w:bottom w:val="none" w:sz="0" w:space="0" w:color="auto"/>
        <w:right w:val="none" w:sz="0" w:space="0" w:color="auto"/>
      </w:divBdr>
    </w:div>
    <w:div w:id="1433477241">
      <w:bodyDiv w:val="1"/>
      <w:marLeft w:val="0"/>
      <w:marRight w:val="0"/>
      <w:marTop w:val="0"/>
      <w:marBottom w:val="0"/>
      <w:divBdr>
        <w:top w:val="none" w:sz="0" w:space="0" w:color="auto"/>
        <w:left w:val="none" w:sz="0" w:space="0" w:color="auto"/>
        <w:bottom w:val="none" w:sz="0" w:space="0" w:color="auto"/>
        <w:right w:val="none" w:sz="0" w:space="0" w:color="auto"/>
      </w:divBdr>
    </w:div>
    <w:div w:id="1433890254">
      <w:bodyDiv w:val="1"/>
      <w:marLeft w:val="0"/>
      <w:marRight w:val="0"/>
      <w:marTop w:val="0"/>
      <w:marBottom w:val="0"/>
      <w:divBdr>
        <w:top w:val="none" w:sz="0" w:space="0" w:color="auto"/>
        <w:left w:val="none" w:sz="0" w:space="0" w:color="auto"/>
        <w:bottom w:val="none" w:sz="0" w:space="0" w:color="auto"/>
        <w:right w:val="none" w:sz="0" w:space="0" w:color="auto"/>
      </w:divBdr>
    </w:div>
    <w:div w:id="1434087528">
      <w:bodyDiv w:val="1"/>
      <w:marLeft w:val="0"/>
      <w:marRight w:val="0"/>
      <w:marTop w:val="0"/>
      <w:marBottom w:val="0"/>
      <w:divBdr>
        <w:top w:val="none" w:sz="0" w:space="0" w:color="auto"/>
        <w:left w:val="none" w:sz="0" w:space="0" w:color="auto"/>
        <w:bottom w:val="none" w:sz="0" w:space="0" w:color="auto"/>
        <w:right w:val="none" w:sz="0" w:space="0" w:color="auto"/>
      </w:divBdr>
    </w:div>
    <w:div w:id="1434133274">
      <w:bodyDiv w:val="1"/>
      <w:marLeft w:val="0"/>
      <w:marRight w:val="0"/>
      <w:marTop w:val="0"/>
      <w:marBottom w:val="0"/>
      <w:divBdr>
        <w:top w:val="none" w:sz="0" w:space="0" w:color="auto"/>
        <w:left w:val="none" w:sz="0" w:space="0" w:color="auto"/>
        <w:bottom w:val="none" w:sz="0" w:space="0" w:color="auto"/>
        <w:right w:val="none" w:sz="0" w:space="0" w:color="auto"/>
      </w:divBdr>
    </w:div>
    <w:div w:id="1434284367">
      <w:bodyDiv w:val="1"/>
      <w:marLeft w:val="0"/>
      <w:marRight w:val="0"/>
      <w:marTop w:val="0"/>
      <w:marBottom w:val="0"/>
      <w:divBdr>
        <w:top w:val="none" w:sz="0" w:space="0" w:color="auto"/>
        <w:left w:val="none" w:sz="0" w:space="0" w:color="auto"/>
        <w:bottom w:val="none" w:sz="0" w:space="0" w:color="auto"/>
        <w:right w:val="none" w:sz="0" w:space="0" w:color="auto"/>
      </w:divBdr>
    </w:div>
    <w:div w:id="1434353217">
      <w:bodyDiv w:val="1"/>
      <w:marLeft w:val="0"/>
      <w:marRight w:val="0"/>
      <w:marTop w:val="0"/>
      <w:marBottom w:val="0"/>
      <w:divBdr>
        <w:top w:val="none" w:sz="0" w:space="0" w:color="auto"/>
        <w:left w:val="none" w:sz="0" w:space="0" w:color="auto"/>
        <w:bottom w:val="none" w:sz="0" w:space="0" w:color="auto"/>
        <w:right w:val="none" w:sz="0" w:space="0" w:color="auto"/>
      </w:divBdr>
    </w:div>
    <w:div w:id="1434939144">
      <w:bodyDiv w:val="1"/>
      <w:marLeft w:val="0"/>
      <w:marRight w:val="0"/>
      <w:marTop w:val="0"/>
      <w:marBottom w:val="0"/>
      <w:divBdr>
        <w:top w:val="none" w:sz="0" w:space="0" w:color="auto"/>
        <w:left w:val="none" w:sz="0" w:space="0" w:color="auto"/>
        <w:bottom w:val="none" w:sz="0" w:space="0" w:color="auto"/>
        <w:right w:val="none" w:sz="0" w:space="0" w:color="auto"/>
      </w:divBdr>
    </w:div>
    <w:div w:id="1435174006">
      <w:bodyDiv w:val="1"/>
      <w:marLeft w:val="0"/>
      <w:marRight w:val="0"/>
      <w:marTop w:val="0"/>
      <w:marBottom w:val="0"/>
      <w:divBdr>
        <w:top w:val="none" w:sz="0" w:space="0" w:color="auto"/>
        <w:left w:val="none" w:sz="0" w:space="0" w:color="auto"/>
        <w:bottom w:val="none" w:sz="0" w:space="0" w:color="auto"/>
        <w:right w:val="none" w:sz="0" w:space="0" w:color="auto"/>
      </w:divBdr>
    </w:div>
    <w:div w:id="1435243751">
      <w:bodyDiv w:val="1"/>
      <w:marLeft w:val="0"/>
      <w:marRight w:val="0"/>
      <w:marTop w:val="0"/>
      <w:marBottom w:val="0"/>
      <w:divBdr>
        <w:top w:val="none" w:sz="0" w:space="0" w:color="auto"/>
        <w:left w:val="none" w:sz="0" w:space="0" w:color="auto"/>
        <w:bottom w:val="none" w:sz="0" w:space="0" w:color="auto"/>
        <w:right w:val="none" w:sz="0" w:space="0" w:color="auto"/>
      </w:divBdr>
    </w:div>
    <w:div w:id="1435436698">
      <w:bodyDiv w:val="1"/>
      <w:marLeft w:val="0"/>
      <w:marRight w:val="0"/>
      <w:marTop w:val="0"/>
      <w:marBottom w:val="0"/>
      <w:divBdr>
        <w:top w:val="none" w:sz="0" w:space="0" w:color="auto"/>
        <w:left w:val="none" w:sz="0" w:space="0" w:color="auto"/>
        <w:bottom w:val="none" w:sz="0" w:space="0" w:color="auto"/>
        <w:right w:val="none" w:sz="0" w:space="0" w:color="auto"/>
      </w:divBdr>
    </w:div>
    <w:div w:id="1435707200">
      <w:bodyDiv w:val="1"/>
      <w:marLeft w:val="0"/>
      <w:marRight w:val="0"/>
      <w:marTop w:val="0"/>
      <w:marBottom w:val="0"/>
      <w:divBdr>
        <w:top w:val="none" w:sz="0" w:space="0" w:color="auto"/>
        <w:left w:val="none" w:sz="0" w:space="0" w:color="auto"/>
        <w:bottom w:val="none" w:sz="0" w:space="0" w:color="auto"/>
        <w:right w:val="none" w:sz="0" w:space="0" w:color="auto"/>
      </w:divBdr>
    </w:div>
    <w:div w:id="1435708659">
      <w:bodyDiv w:val="1"/>
      <w:marLeft w:val="0"/>
      <w:marRight w:val="0"/>
      <w:marTop w:val="0"/>
      <w:marBottom w:val="0"/>
      <w:divBdr>
        <w:top w:val="none" w:sz="0" w:space="0" w:color="auto"/>
        <w:left w:val="none" w:sz="0" w:space="0" w:color="auto"/>
        <w:bottom w:val="none" w:sz="0" w:space="0" w:color="auto"/>
        <w:right w:val="none" w:sz="0" w:space="0" w:color="auto"/>
      </w:divBdr>
    </w:div>
    <w:div w:id="1436099411">
      <w:bodyDiv w:val="1"/>
      <w:marLeft w:val="0"/>
      <w:marRight w:val="0"/>
      <w:marTop w:val="0"/>
      <w:marBottom w:val="0"/>
      <w:divBdr>
        <w:top w:val="none" w:sz="0" w:space="0" w:color="auto"/>
        <w:left w:val="none" w:sz="0" w:space="0" w:color="auto"/>
        <w:bottom w:val="none" w:sz="0" w:space="0" w:color="auto"/>
        <w:right w:val="none" w:sz="0" w:space="0" w:color="auto"/>
      </w:divBdr>
    </w:div>
    <w:div w:id="1436367384">
      <w:bodyDiv w:val="1"/>
      <w:marLeft w:val="0"/>
      <w:marRight w:val="0"/>
      <w:marTop w:val="0"/>
      <w:marBottom w:val="0"/>
      <w:divBdr>
        <w:top w:val="none" w:sz="0" w:space="0" w:color="auto"/>
        <w:left w:val="none" w:sz="0" w:space="0" w:color="auto"/>
        <w:bottom w:val="none" w:sz="0" w:space="0" w:color="auto"/>
        <w:right w:val="none" w:sz="0" w:space="0" w:color="auto"/>
      </w:divBdr>
    </w:div>
    <w:div w:id="1436486942">
      <w:bodyDiv w:val="1"/>
      <w:marLeft w:val="0"/>
      <w:marRight w:val="0"/>
      <w:marTop w:val="0"/>
      <w:marBottom w:val="0"/>
      <w:divBdr>
        <w:top w:val="none" w:sz="0" w:space="0" w:color="auto"/>
        <w:left w:val="none" w:sz="0" w:space="0" w:color="auto"/>
        <w:bottom w:val="none" w:sz="0" w:space="0" w:color="auto"/>
        <w:right w:val="none" w:sz="0" w:space="0" w:color="auto"/>
      </w:divBdr>
    </w:div>
    <w:div w:id="1436629983">
      <w:bodyDiv w:val="1"/>
      <w:marLeft w:val="0"/>
      <w:marRight w:val="0"/>
      <w:marTop w:val="0"/>
      <w:marBottom w:val="0"/>
      <w:divBdr>
        <w:top w:val="none" w:sz="0" w:space="0" w:color="auto"/>
        <w:left w:val="none" w:sz="0" w:space="0" w:color="auto"/>
        <w:bottom w:val="none" w:sz="0" w:space="0" w:color="auto"/>
        <w:right w:val="none" w:sz="0" w:space="0" w:color="auto"/>
      </w:divBdr>
    </w:div>
    <w:div w:id="1436751253">
      <w:bodyDiv w:val="1"/>
      <w:marLeft w:val="0"/>
      <w:marRight w:val="0"/>
      <w:marTop w:val="0"/>
      <w:marBottom w:val="0"/>
      <w:divBdr>
        <w:top w:val="none" w:sz="0" w:space="0" w:color="auto"/>
        <w:left w:val="none" w:sz="0" w:space="0" w:color="auto"/>
        <w:bottom w:val="none" w:sz="0" w:space="0" w:color="auto"/>
        <w:right w:val="none" w:sz="0" w:space="0" w:color="auto"/>
      </w:divBdr>
    </w:div>
    <w:div w:id="1436753263">
      <w:bodyDiv w:val="1"/>
      <w:marLeft w:val="0"/>
      <w:marRight w:val="0"/>
      <w:marTop w:val="0"/>
      <w:marBottom w:val="0"/>
      <w:divBdr>
        <w:top w:val="none" w:sz="0" w:space="0" w:color="auto"/>
        <w:left w:val="none" w:sz="0" w:space="0" w:color="auto"/>
        <w:bottom w:val="none" w:sz="0" w:space="0" w:color="auto"/>
        <w:right w:val="none" w:sz="0" w:space="0" w:color="auto"/>
      </w:divBdr>
    </w:div>
    <w:div w:id="1438255380">
      <w:bodyDiv w:val="1"/>
      <w:marLeft w:val="0"/>
      <w:marRight w:val="0"/>
      <w:marTop w:val="0"/>
      <w:marBottom w:val="0"/>
      <w:divBdr>
        <w:top w:val="none" w:sz="0" w:space="0" w:color="auto"/>
        <w:left w:val="none" w:sz="0" w:space="0" w:color="auto"/>
        <w:bottom w:val="none" w:sz="0" w:space="0" w:color="auto"/>
        <w:right w:val="none" w:sz="0" w:space="0" w:color="auto"/>
      </w:divBdr>
    </w:div>
    <w:div w:id="1439061315">
      <w:bodyDiv w:val="1"/>
      <w:marLeft w:val="0"/>
      <w:marRight w:val="0"/>
      <w:marTop w:val="0"/>
      <w:marBottom w:val="0"/>
      <w:divBdr>
        <w:top w:val="none" w:sz="0" w:space="0" w:color="auto"/>
        <w:left w:val="none" w:sz="0" w:space="0" w:color="auto"/>
        <w:bottom w:val="none" w:sz="0" w:space="0" w:color="auto"/>
        <w:right w:val="none" w:sz="0" w:space="0" w:color="auto"/>
      </w:divBdr>
    </w:div>
    <w:div w:id="1439369482">
      <w:bodyDiv w:val="1"/>
      <w:marLeft w:val="0"/>
      <w:marRight w:val="0"/>
      <w:marTop w:val="0"/>
      <w:marBottom w:val="0"/>
      <w:divBdr>
        <w:top w:val="none" w:sz="0" w:space="0" w:color="auto"/>
        <w:left w:val="none" w:sz="0" w:space="0" w:color="auto"/>
        <w:bottom w:val="none" w:sz="0" w:space="0" w:color="auto"/>
        <w:right w:val="none" w:sz="0" w:space="0" w:color="auto"/>
      </w:divBdr>
    </w:div>
    <w:div w:id="1439374299">
      <w:bodyDiv w:val="1"/>
      <w:marLeft w:val="0"/>
      <w:marRight w:val="0"/>
      <w:marTop w:val="0"/>
      <w:marBottom w:val="0"/>
      <w:divBdr>
        <w:top w:val="none" w:sz="0" w:space="0" w:color="auto"/>
        <w:left w:val="none" w:sz="0" w:space="0" w:color="auto"/>
        <w:bottom w:val="none" w:sz="0" w:space="0" w:color="auto"/>
        <w:right w:val="none" w:sz="0" w:space="0" w:color="auto"/>
      </w:divBdr>
    </w:div>
    <w:div w:id="1439446506">
      <w:bodyDiv w:val="1"/>
      <w:marLeft w:val="0"/>
      <w:marRight w:val="0"/>
      <w:marTop w:val="0"/>
      <w:marBottom w:val="0"/>
      <w:divBdr>
        <w:top w:val="none" w:sz="0" w:space="0" w:color="auto"/>
        <w:left w:val="none" w:sz="0" w:space="0" w:color="auto"/>
        <w:bottom w:val="none" w:sz="0" w:space="0" w:color="auto"/>
        <w:right w:val="none" w:sz="0" w:space="0" w:color="auto"/>
      </w:divBdr>
    </w:div>
    <w:div w:id="1439911342">
      <w:bodyDiv w:val="1"/>
      <w:marLeft w:val="0"/>
      <w:marRight w:val="0"/>
      <w:marTop w:val="0"/>
      <w:marBottom w:val="0"/>
      <w:divBdr>
        <w:top w:val="none" w:sz="0" w:space="0" w:color="auto"/>
        <w:left w:val="none" w:sz="0" w:space="0" w:color="auto"/>
        <w:bottom w:val="none" w:sz="0" w:space="0" w:color="auto"/>
        <w:right w:val="none" w:sz="0" w:space="0" w:color="auto"/>
      </w:divBdr>
    </w:div>
    <w:div w:id="1440293812">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0834878">
      <w:bodyDiv w:val="1"/>
      <w:marLeft w:val="0"/>
      <w:marRight w:val="0"/>
      <w:marTop w:val="0"/>
      <w:marBottom w:val="0"/>
      <w:divBdr>
        <w:top w:val="none" w:sz="0" w:space="0" w:color="auto"/>
        <w:left w:val="none" w:sz="0" w:space="0" w:color="auto"/>
        <w:bottom w:val="none" w:sz="0" w:space="0" w:color="auto"/>
        <w:right w:val="none" w:sz="0" w:space="0" w:color="auto"/>
      </w:divBdr>
    </w:div>
    <w:div w:id="1441300159">
      <w:bodyDiv w:val="1"/>
      <w:marLeft w:val="0"/>
      <w:marRight w:val="0"/>
      <w:marTop w:val="0"/>
      <w:marBottom w:val="0"/>
      <w:divBdr>
        <w:top w:val="none" w:sz="0" w:space="0" w:color="auto"/>
        <w:left w:val="none" w:sz="0" w:space="0" w:color="auto"/>
        <w:bottom w:val="none" w:sz="0" w:space="0" w:color="auto"/>
        <w:right w:val="none" w:sz="0" w:space="0" w:color="auto"/>
      </w:divBdr>
    </w:div>
    <w:div w:id="1441492606">
      <w:bodyDiv w:val="1"/>
      <w:marLeft w:val="0"/>
      <w:marRight w:val="0"/>
      <w:marTop w:val="0"/>
      <w:marBottom w:val="0"/>
      <w:divBdr>
        <w:top w:val="none" w:sz="0" w:space="0" w:color="auto"/>
        <w:left w:val="none" w:sz="0" w:space="0" w:color="auto"/>
        <w:bottom w:val="none" w:sz="0" w:space="0" w:color="auto"/>
        <w:right w:val="none" w:sz="0" w:space="0" w:color="auto"/>
      </w:divBdr>
    </w:div>
    <w:div w:id="1441533325">
      <w:bodyDiv w:val="1"/>
      <w:marLeft w:val="0"/>
      <w:marRight w:val="0"/>
      <w:marTop w:val="0"/>
      <w:marBottom w:val="0"/>
      <w:divBdr>
        <w:top w:val="none" w:sz="0" w:space="0" w:color="auto"/>
        <w:left w:val="none" w:sz="0" w:space="0" w:color="auto"/>
        <w:bottom w:val="none" w:sz="0" w:space="0" w:color="auto"/>
        <w:right w:val="none" w:sz="0" w:space="0" w:color="auto"/>
      </w:divBdr>
    </w:div>
    <w:div w:id="1441756783">
      <w:bodyDiv w:val="1"/>
      <w:marLeft w:val="0"/>
      <w:marRight w:val="0"/>
      <w:marTop w:val="0"/>
      <w:marBottom w:val="0"/>
      <w:divBdr>
        <w:top w:val="none" w:sz="0" w:space="0" w:color="auto"/>
        <w:left w:val="none" w:sz="0" w:space="0" w:color="auto"/>
        <w:bottom w:val="none" w:sz="0" w:space="0" w:color="auto"/>
        <w:right w:val="none" w:sz="0" w:space="0" w:color="auto"/>
      </w:divBdr>
    </w:div>
    <w:div w:id="1442340377">
      <w:bodyDiv w:val="1"/>
      <w:marLeft w:val="0"/>
      <w:marRight w:val="0"/>
      <w:marTop w:val="0"/>
      <w:marBottom w:val="0"/>
      <w:divBdr>
        <w:top w:val="none" w:sz="0" w:space="0" w:color="auto"/>
        <w:left w:val="none" w:sz="0" w:space="0" w:color="auto"/>
        <w:bottom w:val="none" w:sz="0" w:space="0" w:color="auto"/>
        <w:right w:val="none" w:sz="0" w:space="0" w:color="auto"/>
      </w:divBdr>
    </w:div>
    <w:div w:id="1442607433">
      <w:bodyDiv w:val="1"/>
      <w:marLeft w:val="0"/>
      <w:marRight w:val="0"/>
      <w:marTop w:val="0"/>
      <w:marBottom w:val="0"/>
      <w:divBdr>
        <w:top w:val="none" w:sz="0" w:space="0" w:color="auto"/>
        <w:left w:val="none" w:sz="0" w:space="0" w:color="auto"/>
        <w:bottom w:val="none" w:sz="0" w:space="0" w:color="auto"/>
        <w:right w:val="none" w:sz="0" w:space="0" w:color="auto"/>
      </w:divBdr>
    </w:div>
    <w:div w:id="1443299507">
      <w:bodyDiv w:val="1"/>
      <w:marLeft w:val="0"/>
      <w:marRight w:val="0"/>
      <w:marTop w:val="0"/>
      <w:marBottom w:val="0"/>
      <w:divBdr>
        <w:top w:val="none" w:sz="0" w:space="0" w:color="auto"/>
        <w:left w:val="none" w:sz="0" w:space="0" w:color="auto"/>
        <w:bottom w:val="none" w:sz="0" w:space="0" w:color="auto"/>
        <w:right w:val="none" w:sz="0" w:space="0" w:color="auto"/>
      </w:divBdr>
    </w:div>
    <w:div w:id="1443302429">
      <w:bodyDiv w:val="1"/>
      <w:marLeft w:val="0"/>
      <w:marRight w:val="0"/>
      <w:marTop w:val="0"/>
      <w:marBottom w:val="0"/>
      <w:divBdr>
        <w:top w:val="none" w:sz="0" w:space="0" w:color="auto"/>
        <w:left w:val="none" w:sz="0" w:space="0" w:color="auto"/>
        <w:bottom w:val="none" w:sz="0" w:space="0" w:color="auto"/>
        <w:right w:val="none" w:sz="0" w:space="0" w:color="auto"/>
      </w:divBdr>
    </w:div>
    <w:div w:id="1443724981">
      <w:bodyDiv w:val="1"/>
      <w:marLeft w:val="0"/>
      <w:marRight w:val="0"/>
      <w:marTop w:val="0"/>
      <w:marBottom w:val="0"/>
      <w:divBdr>
        <w:top w:val="none" w:sz="0" w:space="0" w:color="auto"/>
        <w:left w:val="none" w:sz="0" w:space="0" w:color="auto"/>
        <w:bottom w:val="none" w:sz="0" w:space="0" w:color="auto"/>
        <w:right w:val="none" w:sz="0" w:space="0" w:color="auto"/>
      </w:divBdr>
    </w:div>
    <w:div w:id="1444182150">
      <w:bodyDiv w:val="1"/>
      <w:marLeft w:val="0"/>
      <w:marRight w:val="0"/>
      <w:marTop w:val="0"/>
      <w:marBottom w:val="0"/>
      <w:divBdr>
        <w:top w:val="none" w:sz="0" w:space="0" w:color="auto"/>
        <w:left w:val="none" w:sz="0" w:space="0" w:color="auto"/>
        <w:bottom w:val="none" w:sz="0" w:space="0" w:color="auto"/>
        <w:right w:val="none" w:sz="0" w:space="0" w:color="auto"/>
      </w:divBdr>
    </w:div>
    <w:div w:id="1444228933">
      <w:bodyDiv w:val="1"/>
      <w:marLeft w:val="0"/>
      <w:marRight w:val="0"/>
      <w:marTop w:val="0"/>
      <w:marBottom w:val="0"/>
      <w:divBdr>
        <w:top w:val="none" w:sz="0" w:space="0" w:color="auto"/>
        <w:left w:val="none" w:sz="0" w:space="0" w:color="auto"/>
        <w:bottom w:val="none" w:sz="0" w:space="0" w:color="auto"/>
        <w:right w:val="none" w:sz="0" w:space="0" w:color="auto"/>
      </w:divBdr>
    </w:div>
    <w:div w:id="1444497026">
      <w:bodyDiv w:val="1"/>
      <w:marLeft w:val="0"/>
      <w:marRight w:val="0"/>
      <w:marTop w:val="0"/>
      <w:marBottom w:val="0"/>
      <w:divBdr>
        <w:top w:val="none" w:sz="0" w:space="0" w:color="auto"/>
        <w:left w:val="none" w:sz="0" w:space="0" w:color="auto"/>
        <w:bottom w:val="none" w:sz="0" w:space="0" w:color="auto"/>
        <w:right w:val="none" w:sz="0" w:space="0" w:color="auto"/>
      </w:divBdr>
    </w:div>
    <w:div w:id="1444642724">
      <w:bodyDiv w:val="1"/>
      <w:marLeft w:val="0"/>
      <w:marRight w:val="0"/>
      <w:marTop w:val="0"/>
      <w:marBottom w:val="0"/>
      <w:divBdr>
        <w:top w:val="none" w:sz="0" w:space="0" w:color="auto"/>
        <w:left w:val="none" w:sz="0" w:space="0" w:color="auto"/>
        <w:bottom w:val="none" w:sz="0" w:space="0" w:color="auto"/>
        <w:right w:val="none" w:sz="0" w:space="0" w:color="auto"/>
      </w:divBdr>
    </w:div>
    <w:div w:id="1445033181">
      <w:bodyDiv w:val="1"/>
      <w:marLeft w:val="0"/>
      <w:marRight w:val="0"/>
      <w:marTop w:val="0"/>
      <w:marBottom w:val="0"/>
      <w:divBdr>
        <w:top w:val="none" w:sz="0" w:space="0" w:color="auto"/>
        <w:left w:val="none" w:sz="0" w:space="0" w:color="auto"/>
        <w:bottom w:val="none" w:sz="0" w:space="0" w:color="auto"/>
        <w:right w:val="none" w:sz="0" w:space="0" w:color="auto"/>
      </w:divBdr>
    </w:div>
    <w:div w:id="1445425492">
      <w:bodyDiv w:val="1"/>
      <w:marLeft w:val="0"/>
      <w:marRight w:val="0"/>
      <w:marTop w:val="0"/>
      <w:marBottom w:val="0"/>
      <w:divBdr>
        <w:top w:val="none" w:sz="0" w:space="0" w:color="auto"/>
        <w:left w:val="none" w:sz="0" w:space="0" w:color="auto"/>
        <w:bottom w:val="none" w:sz="0" w:space="0" w:color="auto"/>
        <w:right w:val="none" w:sz="0" w:space="0" w:color="auto"/>
      </w:divBdr>
    </w:div>
    <w:div w:id="1446196008">
      <w:bodyDiv w:val="1"/>
      <w:marLeft w:val="0"/>
      <w:marRight w:val="0"/>
      <w:marTop w:val="0"/>
      <w:marBottom w:val="0"/>
      <w:divBdr>
        <w:top w:val="none" w:sz="0" w:space="0" w:color="auto"/>
        <w:left w:val="none" w:sz="0" w:space="0" w:color="auto"/>
        <w:bottom w:val="none" w:sz="0" w:space="0" w:color="auto"/>
        <w:right w:val="none" w:sz="0" w:space="0" w:color="auto"/>
      </w:divBdr>
    </w:div>
    <w:div w:id="1447191685">
      <w:bodyDiv w:val="1"/>
      <w:marLeft w:val="0"/>
      <w:marRight w:val="0"/>
      <w:marTop w:val="0"/>
      <w:marBottom w:val="0"/>
      <w:divBdr>
        <w:top w:val="none" w:sz="0" w:space="0" w:color="auto"/>
        <w:left w:val="none" w:sz="0" w:space="0" w:color="auto"/>
        <w:bottom w:val="none" w:sz="0" w:space="0" w:color="auto"/>
        <w:right w:val="none" w:sz="0" w:space="0" w:color="auto"/>
      </w:divBdr>
    </w:div>
    <w:div w:id="1447239671">
      <w:bodyDiv w:val="1"/>
      <w:marLeft w:val="0"/>
      <w:marRight w:val="0"/>
      <w:marTop w:val="0"/>
      <w:marBottom w:val="0"/>
      <w:divBdr>
        <w:top w:val="none" w:sz="0" w:space="0" w:color="auto"/>
        <w:left w:val="none" w:sz="0" w:space="0" w:color="auto"/>
        <w:bottom w:val="none" w:sz="0" w:space="0" w:color="auto"/>
        <w:right w:val="none" w:sz="0" w:space="0" w:color="auto"/>
      </w:divBdr>
    </w:div>
    <w:div w:id="1447389207">
      <w:bodyDiv w:val="1"/>
      <w:marLeft w:val="0"/>
      <w:marRight w:val="0"/>
      <w:marTop w:val="0"/>
      <w:marBottom w:val="0"/>
      <w:divBdr>
        <w:top w:val="none" w:sz="0" w:space="0" w:color="auto"/>
        <w:left w:val="none" w:sz="0" w:space="0" w:color="auto"/>
        <w:bottom w:val="none" w:sz="0" w:space="0" w:color="auto"/>
        <w:right w:val="none" w:sz="0" w:space="0" w:color="auto"/>
      </w:divBdr>
    </w:div>
    <w:div w:id="1447502139">
      <w:bodyDiv w:val="1"/>
      <w:marLeft w:val="0"/>
      <w:marRight w:val="0"/>
      <w:marTop w:val="0"/>
      <w:marBottom w:val="0"/>
      <w:divBdr>
        <w:top w:val="none" w:sz="0" w:space="0" w:color="auto"/>
        <w:left w:val="none" w:sz="0" w:space="0" w:color="auto"/>
        <w:bottom w:val="none" w:sz="0" w:space="0" w:color="auto"/>
        <w:right w:val="none" w:sz="0" w:space="0" w:color="auto"/>
      </w:divBdr>
    </w:div>
    <w:div w:id="1447582741">
      <w:bodyDiv w:val="1"/>
      <w:marLeft w:val="0"/>
      <w:marRight w:val="0"/>
      <w:marTop w:val="0"/>
      <w:marBottom w:val="0"/>
      <w:divBdr>
        <w:top w:val="none" w:sz="0" w:space="0" w:color="auto"/>
        <w:left w:val="none" w:sz="0" w:space="0" w:color="auto"/>
        <w:bottom w:val="none" w:sz="0" w:space="0" w:color="auto"/>
        <w:right w:val="none" w:sz="0" w:space="0" w:color="auto"/>
      </w:divBdr>
    </w:div>
    <w:div w:id="1449350552">
      <w:bodyDiv w:val="1"/>
      <w:marLeft w:val="0"/>
      <w:marRight w:val="0"/>
      <w:marTop w:val="0"/>
      <w:marBottom w:val="0"/>
      <w:divBdr>
        <w:top w:val="none" w:sz="0" w:space="0" w:color="auto"/>
        <w:left w:val="none" w:sz="0" w:space="0" w:color="auto"/>
        <w:bottom w:val="none" w:sz="0" w:space="0" w:color="auto"/>
        <w:right w:val="none" w:sz="0" w:space="0" w:color="auto"/>
      </w:divBdr>
    </w:div>
    <w:div w:id="1449740182">
      <w:bodyDiv w:val="1"/>
      <w:marLeft w:val="0"/>
      <w:marRight w:val="0"/>
      <w:marTop w:val="0"/>
      <w:marBottom w:val="0"/>
      <w:divBdr>
        <w:top w:val="none" w:sz="0" w:space="0" w:color="auto"/>
        <w:left w:val="none" w:sz="0" w:space="0" w:color="auto"/>
        <w:bottom w:val="none" w:sz="0" w:space="0" w:color="auto"/>
        <w:right w:val="none" w:sz="0" w:space="0" w:color="auto"/>
      </w:divBdr>
    </w:div>
    <w:div w:id="1449809633">
      <w:bodyDiv w:val="1"/>
      <w:marLeft w:val="0"/>
      <w:marRight w:val="0"/>
      <w:marTop w:val="0"/>
      <w:marBottom w:val="0"/>
      <w:divBdr>
        <w:top w:val="none" w:sz="0" w:space="0" w:color="auto"/>
        <w:left w:val="none" w:sz="0" w:space="0" w:color="auto"/>
        <w:bottom w:val="none" w:sz="0" w:space="0" w:color="auto"/>
        <w:right w:val="none" w:sz="0" w:space="0" w:color="auto"/>
      </w:divBdr>
    </w:div>
    <w:div w:id="1450201037">
      <w:bodyDiv w:val="1"/>
      <w:marLeft w:val="0"/>
      <w:marRight w:val="0"/>
      <w:marTop w:val="0"/>
      <w:marBottom w:val="0"/>
      <w:divBdr>
        <w:top w:val="none" w:sz="0" w:space="0" w:color="auto"/>
        <w:left w:val="none" w:sz="0" w:space="0" w:color="auto"/>
        <w:bottom w:val="none" w:sz="0" w:space="0" w:color="auto"/>
        <w:right w:val="none" w:sz="0" w:space="0" w:color="auto"/>
      </w:divBdr>
    </w:div>
    <w:div w:id="1450272100">
      <w:bodyDiv w:val="1"/>
      <w:marLeft w:val="0"/>
      <w:marRight w:val="0"/>
      <w:marTop w:val="0"/>
      <w:marBottom w:val="0"/>
      <w:divBdr>
        <w:top w:val="none" w:sz="0" w:space="0" w:color="auto"/>
        <w:left w:val="none" w:sz="0" w:space="0" w:color="auto"/>
        <w:bottom w:val="none" w:sz="0" w:space="0" w:color="auto"/>
        <w:right w:val="none" w:sz="0" w:space="0" w:color="auto"/>
      </w:divBdr>
    </w:div>
    <w:div w:id="1450782217">
      <w:bodyDiv w:val="1"/>
      <w:marLeft w:val="0"/>
      <w:marRight w:val="0"/>
      <w:marTop w:val="0"/>
      <w:marBottom w:val="0"/>
      <w:divBdr>
        <w:top w:val="none" w:sz="0" w:space="0" w:color="auto"/>
        <w:left w:val="none" w:sz="0" w:space="0" w:color="auto"/>
        <w:bottom w:val="none" w:sz="0" w:space="0" w:color="auto"/>
        <w:right w:val="none" w:sz="0" w:space="0" w:color="auto"/>
      </w:divBdr>
    </w:div>
    <w:div w:id="1451244696">
      <w:bodyDiv w:val="1"/>
      <w:marLeft w:val="0"/>
      <w:marRight w:val="0"/>
      <w:marTop w:val="0"/>
      <w:marBottom w:val="0"/>
      <w:divBdr>
        <w:top w:val="none" w:sz="0" w:space="0" w:color="auto"/>
        <w:left w:val="none" w:sz="0" w:space="0" w:color="auto"/>
        <w:bottom w:val="none" w:sz="0" w:space="0" w:color="auto"/>
        <w:right w:val="none" w:sz="0" w:space="0" w:color="auto"/>
      </w:divBdr>
    </w:div>
    <w:div w:id="1452435094">
      <w:bodyDiv w:val="1"/>
      <w:marLeft w:val="0"/>
      <w:marRight w:val="0"/>
      <w:marTop w:val="0"/>
      <w:marBottom w:val="0"/>
      <w:divBdr>
        <w:top w:val="none" w:sz="0" w:space="0" w:color="auto"/>
        <w:left w:val="none" w:sz="0" w:space="0" w:color="auto"/>
        <w:bottom w:val="none" w:sz="0" w:space="0" w:color="auto"/>
        <w:right w:val="none" w:sz="0" w:space="0" w:color="auto"/>
      </w:divBdr>
    </w:div>
    <w:div w:id="1452702851">
      <w:bodyDiv w:val="1"/>
      <w:marLeft w:val="0"/>
      <w:marRight w:val="0"/>
      <w:marTop w:val="0"/>
      <w:marBottom w:val="0"/>
      <w:divBdr>
        <w:top w:val="none" w:sz="0" w:space="0" w:color="auto"/>
        <w:left w:val="none" w:sz="0" w:space="0" w:color="auto"/>
        <w:bottom w:val="none" w:sz="0" w:space="0" w:color="auto"/>
        <w:right w:val="none" w:sz="0" w:space="0" w:color="auto"/>
      </w:divBdr>
    </w:div>
    <w:div w:id="1453523567">
      <w:bodyDiv w:val="1"/>
      <w:marLeft w:val="0"/>
      <w:marRight w:val="0"/>
      <w:marTop w:val="0"/>
      <w:marBottom w:val="0"/>
      <w:divBdr>
        <w:top w:val="none" w:sz="0" w:space="0" w:color="auto"/>
        <w:left w:val="none" w:sz="0" w:space="0" w:color="auto"/>
        <w:bottom w:val="none" w:sz="0" w:space="0" w:color="auto"/>
        <w:right w:val="none" w:sz="0" w:space="0" w:color="auto"/>
      </w:divBdr>
    </w:div>
    <w:div w:id="1453743504">
      <w:bodyDiv w:val="1"/>
      <w:marLeft w:val="0"/>
      <w:marRight w:val="0"/>
      <w:marTop w:val="0"/>
      <w:marBottom w:val="0"/>
      <w:divBdr>
        <w:top w:val="none" w:sz="0" w:space="0" w:color="auto"/>
        <w:left w:val="none" w:sz="0" w:space="0" w:color="auto"/>
        <w:bottom w:val="none" w:sz="0" w:space="0" w:color="auto"/>
        <w:right w:val="none" w:sz="0" w:space="0" w:color="auto"/>
      </w:divBdr>
    </w:div>
    <w:div w:id="1453943558">
      <w:bodyDiv w:val="1"/>
      <w:marLeft w:val="0"/>
      <w:marRight w:val="0"/>
      <w:marTop w:val="0"/>
      <w:marBottom w:val="0"/>
      <w:divBdr>
        <w:top w:val="none" w:sz="0" w:space="0" w:color="auto"/>
        <w:left w:val="none" w:sz="0" w:space="0" w:color="auto"/>
        <w:bottom w:val="none" w:sz="0" w:space="0" w:color="auto"/>
        <w:right w:val="none" w:sz="0" w:space="0" w:color="auto"/>
      </w:divBdr>
    </w:div>
    <w:div w:id="1454131280">
      <w:bodyDiv w:val="1"/>
      <w:marLeft w:val="0"/>
      <w:marRight w:val="0"/>
      <w:marTop w:val="0"/>
      <w:marBottom w:val="0"/>
      <w:divBdr>
        <w:top w:val="none" w:sz="0" w:space="0" w:color="auto"/>
        <w:left w:val="none" w:sz="0" w:space="0" w:color="auto"/>
        <w:bottom w:val="none" w:sz="0" w:space="0" w:color="auto"/>
        <w:right w:val="none" w:sz="0" w:space="0" w:color="auto"/>
      </w:divBdr>
    </w:div>
    <w:div w:id="1454665411">
      <w:bodyDiv w:val="1"/>
      <w:marLeft w:val="0"/>
      <w:marRight w:val="0"/>
      <w:marTop w:val="0"/>
      <w:marBottom w:val="0"/>
      <w:divBdr>
        <w:top w:val="none" w:sz="0" w:space="0" w:color="auto"/>
        <w:left w:val="none" w:sz="0" w:space="0" w:color="auto"/>
        <w:bottom w:val="none" w:sz="0" w:space="0" w:color="auto"/>
        <w:right w:val="none" w:sz="0" w:space="0" w:color="auto"/>
      </w:divBdr>
    </w:div>
    <w:div w:id="1454864318">
      <w:bodyDiv w:val="1"/>
      <w:marLeft w:val="0"/>
      <w:marRight w:val="0"/>
      <w:marTop w:val="0"/>
      <w:marBottom w:val="0"/>
      <w:divBdr>
        <w:top w:val="none" w:sz="0" w:space="0" w:color="auto"/>
        <w:left w:val="none" w:sz="0" w:space="0" w:color="auto"/>
        <w:bottom w:val="none" w:sz="0" w:space="0" w:color="auto"/>
        <w:right w:val="none" w:sz="0" w:space="0" w:color="auto"/>
      </w:divBdr>
    </w:div>
    <w:div w:id="1454982429">
      <w:bodyDiv w:val="1"/>
      <w:marLeft w:val="0"/>
      <w:marRight w:val="0"/>
      <w:marTop w:val="0"/>
      <w:marBottom w:val="0"/>
      <w:divBdr>
        <w:top w:val="none" w:sz="0" w:space="0" w:color="auto"/>
        <w:left w:val="none" w:sz="0" w:space="0" w:color="auto"/>
        <w:bottom w:val="none" w:sz="0" w:space="0" w:color="auto"/>
        <w:right w:val="none" w:sz="0" w:space="0" w:color="auto"/>
      </w:divBdr>
    </w:div>
    <w:div w:id="1455634515">
      <w:bodyDiv w:val="1"/>
      <w:marLeft w:val="0"/>
      <w:marRight w:val="0"/>
      <w:marTop w:val="0"/>
      <w:marBottom w:val="0"/>
      <w:divBdr>
        <w:top w:val="none" w:sz="0" w:space="0" w:color="auto"/>
        <w:left w:val="none" w:sz="0" w:space="0" w:color="auto"/>
        <w:bottom w:val="none" w:sz="0" w:space="0" w:color="auto"/>
        <w:right w:val="none" w:sz="0" w:space="0" w:color="auto"/>
      </w:divBdr>
    </w:div>
    <w:div w:id="1456413997">
      <w:bodyDiv w:val="1"/>
      <w:marLeft w:val="0"/>
      <w:marRight w:val="0"/>
      <w:marTop w:val="0"/>
      <w:marBottom w:val="0"/>
      <w:divBdr>
        <w:top w:val="none" w:sz="0" w:space="0" w:color="auto"/>
        <w:left w:val="none" w:sz="0" w:space="0" w:color="auto"/>
        <w:bottom w:val="none" w:sz="0" w:space="0" w:color="auto"/>
        <w:right w:val="none" w:sz="0" w:space="0" w:color="auto"/>
      </w:divBdr>
    </w:div>
    <w:div w:id="1456949097">
      <w:bodyDiv w:val="1"/>
      <w:marLeft w:val="0"/>
      <w:marRight w:val="0"/>
      <w:marTop w:val="0"/>
      <w:marBottom w:val="0"/>
      <w:divBdr>
        <w:top w:val="none" w:sz="0" w:space="0" w:color="auto"/>
        <w:left w:val="none" w:sz="0" w:space="0" w:color="auto"/>
        <w:bottom w:val="none" w:sz="0" w:space="0" w:color="auto"/>
        <w:right w:val="none" w:sz="0" w:space="0" w:color="auto"/>
      </w:divBdr>
    </w:div>
    <w:div w:id="1456951189">
      <w:bodyDiv w:val="1"/>
      <w:marLeft w:val="0"/>
      <w:marRight w:val="0"/>
      <w:marTop w:val="0"/>
      <w:marBottom w:val="0"/>
      <w:divBdr>
        <w:top w:val="none" w:sz="0" w:space="0" w:color="auto"/>
        <w:left w:val="none" w:sz="0" w:space="0" w:color="auto"/>
        <w:bottom w:val="none" w:sz="0" w:space="0" w:color="auto"/>
        <w:right w:val="none" w:sz="0" w:space="0" w:color="auto"/>
      </w:divBdr>
    </w:div>
    <w:div w:id="1457023538">
      <w:bodyDiv w:val="1"/>
      <w:marLeft w:val="0"/>
      <w:marRight w:val="0"/>
      <w:marTop w:val="0"/>
      <w:marBottom w:val="0"/>
      <w:divBdr>
        <w:top w:val="none" w:sz="0" w:space="0" w:color="auto"/>
        <w:left w:val="none" w:sz="0" w:space="0" w:color="auto"/>
        <w:bottom w:val="none" w:sz="0" w:space="0" w:color="auto"/>
        <w:right w:val="none" w:sz="0" w:space="0" w:color="auto"/>
      </w:divBdr>
    </w:div>
    <w:div w:id="1457487735">
      <w:bodyDiv w:val="1"/>
      <w:marLeft w:val="0"/>
      <w:marRight w:val="0"/>
      <w:marTop w:val="0"/>
      <w:marBottom w:val="0"/>
      <w:divBdr>
        <w:top w:val="none" w:sz="0" w:space="0" w:color="auto"/>
        <w:left w:val="none" w:sz="0" w:space="0" w:color="auto"/>
        <w:bottom w:val="none" w:sz="0" w:space="0" w:color="auto"/>
        <w:right w:val="none" w:sz="0" w:space="0" w:color="auto"/>
      </w:divBdr>
    </w:div>
    <w:div w:id="1458178499">
      <w:bodyDiv w:val="1"/>
      <w:marLeft w:val="0"/>
      <w:marRight w:val="0"/>
      <w:marTop w:val="0"/>
      <w:marBottom w:val="0"/>
      <w:divBdr>
        <w:top w:val="none" w:sz="0" w:space="0" w:color="auto"/>
        <w:left w:val="none" w:sz="0" w:space="0" w:color="auto"/>
        <w:bottom w:val="none" w:sz="0" w:space="0" w:color="auto"/>
        <w:right w:val="none" w:sz="0" w:space="0" w:color="auto"/>
      </w:divBdr>
    </w:div>
    <w:div w:id="1458329637">
      <w:bodyDiv w:val="1"/>
      <w:marLeft w:val="0"/>
      <w:marRight w:val="0"/>
      <w:marTop w:val="0"/>
      <w:marBottom w:val="0"/>
      <w:divBdr>
        <w:top w:val="none" w:sz="0" w:space="0" w:color="auto"/>
        <w:left w:val="none" w:sz="0" w:space="0" w:color="auto"/>
        <w:bottom w:val="none" w:sz="0" w:space="0" w:color="auto"/>
        <w:right w:val="none" w:sz="0" w:space="0" w:color="auto"/>
      </w:divBdr>
    </w:div>
    <w:div w:id="1458372851">
      <w:bodyDiv w:val="1"/>
      <w:marLeft w:val="0"/>
      <w:marRight w:val="0"/>
      <w:marTop w:val="0"/>
      <w:marBottom w:val="0"/>
      <w:divBdr>
        <w:top w:val="none" w:sz="0" w:space="0" w:color="auto"/>
        <w:left w:val="none" w:sz="0" w:space="0" w:color="auto"/>
        <w:bottom w:val="none" w:sz="0" w:space="0" w:color="auto"/>
        <w:right w:val="none" w:sz="0" w:space="0" w:color="auto"/>
      </w:divBdr>
    </w:div>
    <w:div w:id="1458716249">
      <w:bodyDiv w:val="1"/>
      <w:marLeft w:val="0"/>
      <w:marRight w:val="0"/>
      <w:marTop w:val="0"/>
      <w:marBottom w:val="0"/>
      <w:divBdr>
        <w:top w:val="none" w:sz="0" w:space="0" w:color="auto"/>
        <w:left w:val="none" w:sz="0" w:space="0" w:color="auto"/>
        <w:bottom w:val="none" w:sz="0" w:space="0" w:color="auto"/>
        <w:right w:val="none" w:sz="0" w:space="0" w:color="auto"/>
      </w:divBdr>
    </w:div>
    <w:div w:id="1459032039">
      <w:bodyDiv w:val="1"/>
      <w:marLeft w:val="0"/>
      <w:marRight w:val="0"/>
      <w:marTop w:val="0"/>
      <w:marBottom w:val="0"/>
      <w:divBdr>
        <w:top w:val="none" w:sz="0" w:space="0" w:color="auto"/>
        <w:left w:val="none" w:sz="0" w:space="0" w:color="auto"/>
        <w:bottom w:val="none" w:sz="0" w:space="0" w:color="auto"/>
        <w:right w:val="none" w:sz="0" w:space="0" w:color="auto"/>
      </w:divBdr>
    </w:div>
    <w:div w:id="1459377161">
      <w:bodyDiv w:val="1"/>
      <w:marLeft w:val="0"/>
      <w:marRight w:val="0"/>
      <w:marTop w:val="0"/>
      <w:marBottom w:val="0"/>
      <w:divBdr>
        <w:top w:val="none" w:sz="0" w:space="0" w:color="auto"/>
        <w:left w:val="none" w:sz="0" w:space="0" w:color="auto"/>
        <w:bottom w:val="none" w:sz="0" w:space="0" w:color="auto"/>
        <w:right w:val="none" w:sz="0" w:space="0" w:color="auto"/>
      </w:divBdr>
    </w:div>
    <w:div w:id="1459640004">
      <w:bodyDiv w:val="1"/>
      <w:marLeft w:val="0"/>
      <w:marRight w:val="0"/>
      <w:marTop w:val="0"/>
      <w:marBottom w:val="0"/>
      <w:divBdr>
        <w:top w:val="none" w:sz="0" w:space="0" w:color="auto"/>
        <w:left w:val="none" w:sz="0" w:space="0" w:color="auto"/>
        <w:bottom w:val="none" w:sz="0" w:space="0" w:color="auto"/>
        <w:right w:val="none" w:sz="0" w:space="0" w:color="auto"/>
      </w:divBdr>
    </w:div>
    <w:div w:id="1460028559">
      <w:bodyDiv w:val="1"/>
      <w:marLeft w:val="0"/>
      <w:marRight w:val="0"/>
      <w:marTop w:val="0"/>
      <w:marBottom w:val="0"/>
      <w:divBdr>
        <w:top w:val="none" w:sz="0" w:space="0" w:color="auto"/>
        <w:left w:val="none" w:sz="0" w:space="0" w:color="auto"/>
        <w:bottom w:val="none" w:sz="0" w:space="0" w:color="auto"/>
        <w:right w:val="none" w:sz="0" w:space="0" w:color="auto"/>
      </w:divBdr>
    </w:div>
    <w:div w:id="1460108096">
      <w:bodyDiv w:val="1"/>
      <w:marLeft w:val="0"/>
      <w:marRight w:val="0"/>
      <w:marTop w:val="0"/>
      <w:marBottom w:val="0"/>
      <w:divBdr>
        <w:top w:val="none" w:sz="0" w:space="0" w:color="auto"/>
        <w:left w:val="none" w:sz="0" w:space="0" w:color="auto"/>
        <w:bottom w:val="none" w:sz="0" w:space="0" w:color="auto"/>
        <w:right w:val="none" w:sz="0" w:space="0" w:color="auto"/>
      </w:divBdr>
    </w:div>
    <w:div w:id="1460416547">
      <w:bodyDiv w:val="1"/>
      <w:marLeft w:val="0"/>
      <w:marRight w:val="0"/>
      <w:marTop w:val="0"/>
      <w:marBottom w:val="0"/>
      <w:divBdr>
        <w:top w:val="none" w:sz="0" w:space="0" w:color="auto"/>
        <w:left w:val="none" w:sz="0" w:space="0" w:color="auto"/>
        <w:bottom w:val="none" w:sz="0" w:space="0" w:color="auto"/>
        <w:right w:val="none" w:sz="0" w:space="0" w:color="auto"/>
      </w:divBdr>
    </w:div>
    <w:div w:id="1461413159">
      <w:bodyDiv w:val="1"/>
      <w:marLeft w:val="0"/>
      <w:marRight w:val="0"/>
      <w:marTop w:val="0"/>
      <w:marBottom w:val="0"/>
      <w:divBdr>
        <w:top w:val="none" w:sz="0" w:space="0" w:color="auto"/>
        <w:left w:val="none" w:sz="0" w:space="0" w:color="auto"/>
        <w:bottom w:val="none" w:sz="0" w:space="0" w:color="auto"/>
        <w:right w:val="none" w:sz="0" w:space="0" w:color="auto"/>
      </w:divBdr>
    </w:div>
    <w:div w:id="1462580166">
      <w:bodyDiv w:val="1"/>
      <w:marLeft w:val="0"/>
      <w:marRight w:val="0"/>
      <w:marTop w:val="0"/>
      <w:marBottom w:val="0"/>
      <w:divBdr>
        <w:top w:val="none" w:sz="0" w:space="0" w:color="auto"/>
        <w:left w:val="none" w:sz="0" w:space="0" w:color="auto"/>
        <w:bottom w:val="none" w:sz="0" w:space="0" w:color="auto"/>
        <w:right w:val="none" w:sz="0" w:space="0" w:color="auto"/>
      </w:divBdr>
    </w:div>
    <w:div w:id="1463308339">
      <w:bodyDiv w:val="1"/>
      <w:marLeft w:val="0"/>
      <w:marRight w:val="0"/>
      <w:marTop w:val="0"/>
      <w:marBottom w:val="0"/>
      <w:divBdr>
        <w:top w:val="none" w:sz="0" w:space="0" w:color="auto"/>
        <w:left w:val="none" w:sz="0" w:space="0" w:color="auto"/>
        <w:bottom w:val="none" w:sz="0" w:space="0" w:color="auto"/>
        <w:right w:val="none" w:sz="0" w:space="0" w:color="auto"/>
      </w:divBdr>
    </w:div>
    <w:div w:id="1464150412">
      <w:bodyDiv w:val="1"/>
      <w:marLeft w:val="0"/>
      <w:marRight w:val="0"/>
      <w:marTop w:val="0"/>
      <w:marBottom w:val="0"/>
      <w:divBdr>
        <w:top w:val="none" w:sz="0" w:space="0" w:color="auto"/>
        <w:left w:val="none" w:sz="0" w:space="0" w:color="auto"/>
        <w:bottom w:val="none" w:sz="0" w:space="0" w:color="auto"/>
        <w:right w:val="none" w:sz="0" w:space="0" w:color="auto"/>
      </w:divBdr>
    </w:div>
    <w:div w:id="1465393241">
      <w:bodyDiv w:val="1"/>
      <w:marLeft w:val="0"/>
      <w:marRight w:val="0"/>
      <w:marTop w:val="0"/>
      <w:marBottom w:val="0"/>
      <w:divBdr>
        <w:top w:val="none" w:sz="0" w:space="0" w:color="auto"/>
        <w:left w:val="none" w:sz="0" w:space="0" w:color="auto"/>
        <w:bottom w:val="none" w:sz="0" w:space="0" w:color="auto"/>
        <w:right w:val="none" w:sz="0" w:space="0" w:color="auto"/>
      </w:divBdr>
    </w:div>
    <w:div w:id="1465539843">
      <w:bodyDiv w:val="1"/>
      <w:marLeft w:val="0"/>
      <w:marRight w:val="0"/>
      <w:marTop w:val="0"/>
      <w:marBottom w:val="0"/>
      <w:divBdr>
        <w:top w:val="none" w:sz="0" w:space="0" w:color="auto"/>
        <w:left w:val="none" w:sz="0" w:space="0" w:color="auto"/>
        <w:bottom w:val="none" w:sz="0" w:space="0" w:color="auto"/>
        <w:right w:val="none" w:sz="0" w:space="0" w:color="auto"/>
      </w:divBdr>
    </w:div>
    <w:div w:id="1465807113">
      <w:bodyDiv w:val="1"/>
      <w:marLeft w:val="0"/>
      <w:marRight w:val="0"/>
      <w:marTop w:val="0"/>
      <w:marBottom w:val="0"/>
      <w:divBdr>
        <w:top w:val="none" w:sz="0" w:space="0" w:color="auto"/>
        <w:left w:val="none" w:sz="0" w:space="0" w:color="auto"/>
        <w:bottom w:val="none" w:sz="0" w:space="0" w:color="auto"/>
        <w:right w:val="none" w:sz="0" w:space="0" w:color="auto"/>
      </w:divBdr>
    </w:div>
    <w:div w:id="1466436611">
      <w:bodyDiv w:val="1"/>
      <w:marLeft w:val="0"/>
      <w:marRight w:val="0"/>
      <w:marTop w:val="0"/>
      <w:marBottom w:val="0"/>
      <w:divBdr>
        <w:top w:val="none" w:sz="0" w:space="0" w:color="auto"/>
        <w:left w:val="none" w:sz="0" w:space="0" w:color="auto"/>
        <w:bottom w:val="none" w:sz="0" w:space="0" w:color="auto"/>
        <w:right w:val="none" w:sz="0" w:space="0" w:color="auto"/>
      </w:divBdr>
    </w:div>
    <w:div w:id="1466970003">
      <w:bodyDiv w:val="1"/>
      <w:marLeft w:val="0"/>
      <w:marRight w:val="0"/>
      <w:marTop w:val="0"/>
      <w:marBottom w:val="0"/>
      <w:divBdr>
        <w:top w:val="none" w:sz="0" w:space="0" w:color="auto"/>
        <w:left w:val="none" w:sz="0" w:space="0" w:color="auto"/>
        <w:bottom w:val="none" w:sz="0" w:space="0" w:color="auto"/>
        <w:right w:val="none" w:sz="0" w:space="0" w:color="auto"/>
      </w:divBdr>
    </w:div>
    <w:div w:id="1467313355">
      <w:bodyDiv w:val="1"/>
      <w:marLeft w:val="0"/>
      <w:marRight w:val="0"/>
      <w:marTop w:val="0"/>
      <w:marBottom w:val="0"/>
      <w:divBdr>
        <w:top w:val="none" w:sz="0" w:space="0" w:color="auto"/>
        <w:left w:val="none" w:sz="0" w:space="0" w:color="auto"/>
        <w:bottom w:val="none" w:sz="0" w:space="0" w:color="auto"/>
        <w:right w:val="none" w:sz="0" w:space="0" w:color="auto"/>
      </w:divBdr>
    </w:div>
    <w:div w:id="1467507244">
      <w:bodyDiv w:val="1"/>
      <w:marLeft w:val="0"/>
      <w:marRight w:val="0"/>
      <w:marTop w:val="0"/>
      <w:marBottom w:val="0"/>
      <w:divBdr>
        <w:top w:val="none" w:sz="0" w:space="0" w:color="auto"/>
        <w:left w:val="none" w:sz="0" w:space="0" w:color="auto"/>
        <w:bottom w:val="none" w:sz="0" w:space="0" w:color="auto"/>
        <w:right w:val="none" w:sz="0" w:space="0" w:color="auto"/>
      </w:divBdr>
    </w:div>
    <w:div w:id="1468009907">
      <w:bodyDiv w:val="1"/>
      <w:marLeft w:val="0"/>
      <w:marRight w:val="0"/>
      <w:marTop w:val="0"/>
      <w:marBottom w:val="0"/>
      <w:divBdr>
        <w:top w:val="none" w:sz="0" w:space="0" w:color="auto"/>
        <w:left w:val="none" w:sz="0" w:space="0" w:color="auto"/>
        <w:bottom w:val="none" w:sz="0" w:space="0" w:color="auto"/>
        <w:right w:val="none" w:sz="0" w:space="0" w:color="auto"/>
      </w:divBdr>
    </w:div>
    <w:div w:id="1468667700">
      <w:bodyDiv w:val="1"/>
      <w:marLeft w:val="0"/>
      <w:marRight w:val="0"/>
      <w:marTop w:val="0"/>
      <w:marBottom w:val="0"/>
      <w:divBdr>
        <w:top w:val="none" w:sz="0" w:space="0" w:color="auto"/>
        <w:left w:val="none" w:sz="0" w:space="0" w:color="auto"/>
        <w:bottom w:val="none" w:sz="0" w:space="0" w:color="auto"/>
        <w:right w:val="none" w:sz="0" w:space="0" w:color="auto"/>
      </w:divBdr>
    </w:div>
    <w:div w:id="1468863420">
      <w:bodyDiv w:val="1"/>
      <w:marLeft w:val="0"/>
      <w:marRight w:val="0"/>
      <w:marTop w:val="0"/>
      <w:marBottom w:val="0"/>
      <w:divBdr>
        <w:top w:val="none" w:sz="0" w:space="0" w:color="auto"/>
        <w:left w:val="none" w:sz="0" w:space="0" w:color="auto"/>
        <w:bottom w:val="none" w:sz="0" w:space="0" w:color="auto"/>
        <w:right w:val="none" w:sz="0" w:space="0" w:color="auto"/>
      </w:divBdr>
    </w:div>
    <w:div w:id="1469781523">
      <w:bodyDiv w:val="1"/>
      <w:marLeft w:val="0"/>
      <w:marRight w:val="0"/>
      <w:marTop w:val="0"/>
      <w:marBottom w:val="0"/>
      <w:divBdr>
        <w:top w:val="none" w:sz="0" w:space="0" w:color="auto"/>
        <w:left w:val="none" w:sz="0" w:space="0" w:color="auto"/>
        <w:bottom w:val="none" w:sz="0" w:space="0" w:color="auto"/>
        <w:right w:val="none" w:sz="0" w:space="0" w:color="auto"/>
      </w:divBdr>
    </w:div>
    <w:div w:id="1470127368">
      <w:bodyDiv w:val="1"/>
      <w:marLeft w:val="0"/>
      <w:marRight w:val="0"/>
      <w:marTop w:val="0"/>
      <w:marBottom w:val="0"/>
      <w:divBdr>
        <w:top w:val="none" w:sz="0" w:space="0" w:color="auto"/>
        <w:left w:val="none" w:sz="0" w:space="0" w:color="auto"/>
        <w:bottom w:val="none" w:sz="0" w:space="0" w:color="auto"/>
        <w:right w:val="none" w:sz="0" w:space="0" w:color="auto"/>
      </w:divBdr>
    </w:div>
    <w:div w:id="1470857095">
      <w:bodyDiv w:val="1"/>
      <w:marLeft w:val="0"/>
      <w:marRight w:val="0"/>
      <w:marTop w:val="0"/>
      <w:marBottom w:val="0"/>
      <w:divBdr>
        <w:top w:val="none" w:sz="0" w:space="0" w:color="auto"/>
        <w:left w:val="none" w:sz="0" w:space="0" w:color="auto"/>
        <w:bottom w:val="none" w:sz="0" w:space="0" w:color="auto"/>
        <w:right w:val="none" w:sz="0" w:space="0" w:color="auto"/>
      </w:divBdr>
    </w:div>
    <w:div w:id="1471021696">
      <w:bodyDiv w:val="1"/>
      <w:marLeft w:val="0"/>
      <w:marRight w:val="0"/>
      <w:marTop w:val="0"/>
      <w:marBottom w:val="0"/>
      <w:divBdr>
        <w:top w:val="none" w:sz="0" w:space="0" w:color="auto"/>
        <w:left w:val="none" w:sz="0" w:space="0" w:color="auto"/>
        <w:bottom w:val="none" w:sz="0" w:space="0" w:color="auto"/>
        <w:right w:val="none" w:sz="0" w:space="0" w:color="auto"/>
      </w:divBdr>
    </w:div>
    <w:div w:id="1471825580">
      <w:bodyDiv w:val="1"/>
      <w:marLeft w:val="0"/>
      <w:marRight w:val="0"/>
      <w:marTop w:val="0"/>
      <w:marBottom w:val="0"/>
      <w:divBdr>
        <w:top w:val="none" w:sz="0" w:space="0" w:color="auto"/>
        <w:left w:val="none" w:sz="0" w:space="0" w:color="auto"/>
        <w:bottom w:val="none" w:sz="0" w:space="0" w:color="auto"/>
        <w:right w:val="none" w:sz="0" w:space="0" w:color="auto"/>
      </w:divBdr>
    </w:div>
    <w:div w:id="1473325531">
      <w:bodyDiv w:val="1"/>
      <w:marLeft w:val="0"/>
      <w:marRight w:val="0"/>
      <w:marTop w:val="0"/>
      <w:marBottom w:val="0"/>
      <w:divBdr>
        <w:top w:val="none" w:sz="0" w:space="0" w:color="auto"/>
        <w:left w:val="none" w:sz="0" w:space="0" w:color="auto"/>
        <w:bottom w:val="none" w:sz="0" w:space="0" w:color="auto"/>
        <w:right w:val="none" w:sz="0" w:space="0" w:color="auto"/>
      </w:divBdr>
    </w:div>
    <w:div w:id="1473328516">
      <w:bodyDiv w:val="1"/>
      <w:marLeft w:val="0"/>
      <w:marRight w:val="0"/>
      <w:marTop w:val="0"/>
      <w:marBottom w:val="0"/>
      <w:divBdr>
        <w:top w:val="none" w:sz="0" w:space="0" w:color="auto"/>
        <w:left w:val="none" w:sz="0" w:space="0" w:color="auto"/>
        <w:bottom w:val="none" w:sz="0" w:space="0" w:color="auto"/>
        <w:right w:val="none" w:sz="0" w:space="0" w:color="auto"/>
      </w:divBdr>
    </w:div>
    <w:div w:id="1474063649">
      <w:bodyDiv w:val="1"/>
      <w:marLeft w:val="0"/>
      <w:marRight w:val="0"/>
      <w:marTop w:val="0"/>
      <w:marBottom w:val="0"/>
      <w:divBdr>
        <w:top w:val="none" w:sz="0" w:space="0" w:color="auto"/>
        <w:left w:val="none" w:sz="0" w:space="0" w:color="auto"/>
        <w:bottom w:val="none" w:sz="0" w:space="0" w:color="auto"/>
        <w:right w:val="none" w:sz="0" w:space="0" w:color="auto"/>
      </w:divBdr>
    </w:div>
    <w:div w:id="1474173472">
      <w:bodyDiv w:val="1"/>
      <w:marLeft w:val="0"/>
      <w:marRight w:val="0"/>
      <w:marTop w:val="0"/>
      <w:marBottom w:val="0"/>
      <w:divBdr>
        <w:top w:val="none" w:sz="0" w:space="0" w:color="auto"/>
        <w:left w:val="none" w:sz="0" w:space="0" w:color="auto"/>
        <w:bottom w:val="none" w:sz="0" w:space="0" w:color="auto"/>
        <w:right w:val="none" w:sz="0" w:space="0" w:color="auto"/>
      </w:divBdr>
    </w:div>
    <w:div w:id="1474370535">
      <w:bodyDiv w:val="1"/>
      <w:marLeft w:val="0"/>
      <w:marRight w:val="0"/>
      <w:marTop w:val="0"/>
      <w:marBottom w:val="0"/>
      <w:divBdr>
        <w:top w:val="none" w:sz="0" w:space="0" w:color="auto"/>
        <w:left w:val="none" w:sz="0" w:space="0" w:color="auto"/>
        <w:bottom w:val="none" w:sz="0" w:space="0" w:color="auto"/>
        <w:right w:val="none" w:sz="0" w:space="0" w:color="auto"/>
      </w:divBdr>
    </w:div>
    <w:div w:id="1475372217">
      <w:bodyDiv w:val="1"/>
      <w:marLeft w:val="0"/>
      <w:marRight w:val="0"/>
      <w:marTop w:val="0"/>
      <w:marBottom w:val="0"/>
      <w:divBdr>
        <w:top w:val="none" w:sz="0" w:space="0" w:color="auto"/>
        <w:left w:val="none" w:sz="0" w:space="0" w:color="auto"/>
        <w:bottom w:val="none" w:sz="0" w:space="0" w:color="auto"/>
        <w:right w:val="none" w:sz="0" w:space="0" w:color="auto"/>
      </w:divBdr>
    </w:div>
    <w:div w:id="1475485598">
      <w:bodyDiv w:val="1"/>
      <w:marLeft w:val="0"/>
      <w:marRight w:val="0"/>
      <w:marTop w:val="0"/>
      <w:marBottom w:val="0"/>
      <w:divBdr>
        <w:top w:val="none" w:sz="0" w:space="0" w:color="auto"/>
        <w:left w:val="none" w:sz="0" w:space="0" w:color="auto"/>
        <w:bottom w:val="none" w:sz="0" w:space="0" w:color="auto"/>
        <w:right w:val="none" w:sz="0" w:space="0" w:color="auto"/>
      </w:divBdr>
    </w:div>
    <w:div w:id="1478062721">
      <w:bodyDiv w:val="1"/>
      <w:marLeft w:val="0"/>
      <w:marRight w:val="0"/>
      <w:marTop w:val="0"/>
      <w:marBottom w:val="0"/>
      <w:divBdr>
        <w:top w:val="none" w:sz="0" w:space="0" w:color="auto"/>
        <w:left w:val="none" w:sz="0" w:space="0" w:color="auto"/>
        <w:bottom w:val="none" w:sz="0" w:space="0" w:color="auto"/>
        <w:right w:val="none" w:sz="0" w:space="0" w:color="auto"/>
      </w:divBdr>
    </w:div>
    <w:div w:id="1478297755">
      <w:bodyDiv w:val="1"/>
      <w:marLeft w:val="0"/>
      <w:marRight w:val="0"/>
      <w:marTop w:val="0"/>
      <w:marBottom w:val="0"/>
      <w:divBdr>
        <w:top w:val="none" w:sz="0" w:space="0" w:color="auto"/>
        <w:left w:val="none" w:sz="0" w:space="0" w:color="auto"/>
        <w:bottom w:val="none" w:sz="0" w:space="0" w:color="auto"/>
        <w:right w:val="none" w:sz="0" w:space="0" w:color="auto"/>
      </w:divBdr>
    </w:div>
    <w:div w:id="1478381212">
      <w:bodyDiv w:val="1"/>
      <w:marLeft w:val="0"/>
      <w:marRight w:val="0"/>
      <w:marTop w:val="0"/>
      <w:marBottom w:val="0"/>
      <w:divBdr>
        <w:top w:val="none" w:sz="0" w:space="0" w:color="auto"/>
        <w:left w:val="none" w:sz="0" w:space="0" w:color="auto"/>
        <w:bottom w:val="none" w:sz="0" w:space="0" w:color="auto"/>
        <w:right w:val="none" w:sz="0" w:space="0" w:color="auto"/>
      </w:divBdr>
    </w:div>
    <w:div w:id="1478649423">
      <w:bodyDiv w:val="1"/>
      <w:marLeft w:val="0"/>
      <w:marRight w:val="0"/>
      <w:marTop w:val="0"/>
      <w:marBottom w:val="0"/>
      <w:divBdr>
        <w:top w:val="none" w:sz="0" w:space="0" w:color="auto"/>
        <w:left w:val="none" w:sz="0" w:space="0" w:color="auto"/>
        <w:bottom w:val="none" w:sz="0" w:space="0" w:color="auto"/>
        <w:right w:val="none" w:sz="0" w:space="0" w:color="auto"/>
      </w:divBdr>
    </w:div>
    <w:div w:id="1479031807">
      <w:bodyDiv w:val="1"/>
      <w:marLeft w:val="0"/>
      <w:marRight w:val="0"/>
      <w:marTop w:val="0"/>
      <w:marBottom w:val="0"/>
      <w:divBdr>
        <w:top w:val="none" w:sz="0" w:space="0" w:color="auto"/>
        <w:left w:val="none" w:sz="0" w:space="0" w:color="auto"/>
        <w:bottom w:val="none" w:sz="0" w:space="0" w:color="auto"/>
        <w:right w:val="none" w:sz="0" w:space="0" w:color="auto"/>
      </w:divBdr>
    </w:div>
    <w:div w:id="1479803315">
      <w:bodyDiv w:val="1"/>
      <w:marLeft w:val="0"/>
      <w:marRight w:val="0"/>
      <w:marTop w:val="0"/>
      <w:marBottom w:val="0"/>
      <w:divBdr>
        <w:top w:val="none" w:sz="0" w:space="0" w:color="auto"/>
        <w:left w:val="none" w:sz="0" w:space="0" w:color="auto"/>
        <w:bottom w:val="none" w:sz="0" w:space="0" w:color="auto"/>
        <w:right w:val="none" w:sz="0" w:space="0" w:color="auto"/>
      </w:divBdr>
    </w:div>
    <w:div w:id="1479881637">
      <w:bodyDiv w:val="1"/>
      <w:marLeft w:val="0"/>
      <w:marRight w:val="0"/>
      <w:marTop w:val="0"/>
      <w:marBottom w:val="0"/>
      <w:divBdr>
        <w:top w:val="none" w:sz="0" w:space="0" w:color="auto"/>
        <w:left w:val="none" w:sz="0" w:space="0" w:color="auto"/>
        <w:bottom w:val="none" w:sz="0" w:space="0" w:color="auto"/>
        <w:right w:val="none" w:sz="0" w:space="0" w:color="auto"/>
      </w:divBdr>
    </w:div>
    <w:div w:id="1480031426">
      <w:bodyDiv w:val="1"/>
      <w:marLeft w:val="0"/>
      <w:marRight w:val="0"/>
      <w:marTop w:val="0"/>
      <w:marBottom w:val="0"/>
      <w:divBdr>
        <w:top w:val="none" w:sz="0" w:space="0" w:color="auto"/>
        <w:left w:val="none" w:sz="0" w:space="0" w:color="auto"/>
        <w:bottom w:val="none" w:sz="0" w:space="0" w:color="auto"/>
        <w:right w:val="none" w:sz="0" w:space="0" w:color="auto"/>
      </w:divBdr>
    </w:div>
    <w:div w:id="1480070629">
      <w:bodyDiv w:val="1"/>
      <w:marLeft w:val="0"/>
      <w:marRight w:val="0"/>
      <w:marTop w:val="0"/>
      <w:marBottom w:val="0"/>
      <w:divBdr>
        <w:top w:val="none" w:sz="0" w:space="0" w:color="auto"/>
        <w:left w:val="none" w:sz="0" w:space="0" w:color="auto"/>
        <w:bottom w:val="none" w:sz="0" w:space="0" w:color="auto"/>
        <w:right w:val="none" w:sz="0" w:space="0" w:color="auto"/>
      </w:divBdr>
    </w:div>
    <w:div w:id="1480071962">
      <w:bodyDiv w:val="1"/>
      <w:marLeft w:val="0"/>
      <w:marRight w:val="0"/>
      <w:marTop w:val="0"/>
      <w:marBottom w:val="0"/>
      <w:divBdr>
        <w:top w:val="none" w:sz="0" w:space="0" w:color="auto"/>
        <w:left w:val="none" w:sz="0" w:space="0" w:color="auto"/>
        <w:bottom w:val="none" w:sz="0" w:space="0" w:color="auto"/>
        <w:right w:val="none" w:sz="0" w:space="0" w:color="auto"/>
      </w:divBdr>
    </w:div>
    <w:div w:id="1480414112">
      <w:bodyDiv w:val="1"/>
      <w:marLeft w:val="0"/>
      <w:marRight w:val="0"/>
      <w:marTop w:val="0"/>
      <w:marBottom w:val="0"/>
      <w:divBdr>
        <w:top w:val="none" w:sz="0" w:space="0" w:color="auto"/>
        <w:left w:val="none" w:sz="0" w:space="0" w:color="auto"/>
        <w:bottom w:val="none" w:sz="0" w:space="0" w:color="auto"/>
        <w:right w:val="none" w:sz="0" w:space="0" w:color="auto"/>
      </w:divBdr>
    </w:div>
    <w:div w:id="1480727920">
      <w:bodyDiv w:val="1"/>
      <w:marLeft w:val="0"/>
      <w:marRight w:val="0"/>
      <w:marTop w:val="0"/>
      <w:marBottom w:val="0"/>
      <w:divBdr>
        <w:top w:val="none" w:sz="0" w:space="0" w:color="auto"/>
        <w:left w:val="none" w:sz="0" w:space="0" w:color="auto"/>
        <w:bottom w:val="none" w:sz="0" w:space="0" w:color="auto"/>
        <w:right w:val="none" w:sz="0" w:space="0" w:color="auto"/>
      </w:divBdr>
    </w:div>
    <w:div w:id="1480881320">
      <w:bodyDiv w:val="1"/>
      <w:marLeft w:val="0"/>
      <w:marRight w:val="0"/>
      <w:marTop w:val="0"/>
      <w:marBottom w:val="0"/>
      <w:divBdr>
        <w:top w:val="none" w:sz="0" w:space="0" w:color="auto"/>
        <w:left w:val="none" w:sz="0" w:space="0" w:color="auto"/>
        <w:bottom w:val="none" w:sz="0" w:space="0" w:color="auto"/>
        <w:right w:val="none" w:sz="0" w:space="0" w:color="auto"/>
      </w:divBdr>
    </w:div>
    <w:div w:id="1481388998">
      <w:bodyDiv w:val="1"/>
      <w:marLeft w:val="0"/>
      <w:marRight w:val="0"/>
      <w:marTop w:val="0"/>
      <w:marBottom w:val="0"/>
      <w:divBdr>
        <w:top w:val="none" w:sz="0" w:space="0" w:color="auto"/>
        <w:left w:val="none" w:sz="0" w:space="0" w:color="auto"/>
        <w:bottom w:val="none" w:sz="0" w:space="0" w:color="auto"/>
        <w:right w:val="none" w:sz="0" w:space="0" w:color="auto"/>
      </w:divBdr>
    </w:div>
    <w:div w:id="1481463423">
      <w:bodyDiv w:val="1"/>
      <w:marLeft w:val="0"/>
      <w:marRight w:val="0"/>
      <w:marTop w:val="0"/>
      <w:marBottom w:val="0"/>
      <w:divBdr>
        <w:top w:val="none" w:sz="0" w:space="0" w:color="auto"/>
        <w:left w:val="none" w:sz="0" w:space="0" w:color="auto"/>
        <w:bottom w:val="none" w:sz="0" w:space="0" w:color="auto"/>
        <w:right w:val="none" w:sz="0" w:space="0" w:color="auto"/>
      </w:divBdr>
    </w:div>
    <w:div w:id="1481464206">
      <w:bodyDiv w:val="1"/>
      <w:marLeft w:val="0"/>
      <w:marRight w:val="0"/>
      <w:marTop w:val="0"/>
      <w:marBottom w:val="0"/>
      <w:divBdr>
        <w:top w:val="none" w:sz="0" w:space="0" w:color="auto"/>
        <w:left w:val="none" w:sz="0" w:space="0" w:color="auto"/>
        <w:bottom w:val="none" w:sz="0" w:space="0" w:color="auto"/>
        <w:right w:val="none" w:sz="0" w:space="0" w:color="auto"/>
      </w:divBdr>
    </w:div>
    <w:div w:id="1482505437">
      <w:bodyDiv w:val="1"/>
      <w:marLeft w:val="0"/>
      <w:marRight w:val="0"/>
      <w:marTop w:val="0"/>
      <w:marBottom w:val="0"/>
      <w:divBdr>
        <w:top w:val="none" w:sz="0" w:space="0" w:color="auto"/>
        <w:left w:val="none" w:sz="0" w:space="0" w:color="auto"/>
        <w:bottom w:val="none" w:sz="0" w:space="0" w:color="auto"/>
        <w:right w:val="none" w:sz="0" w:space="0" w:color="auto"/>
      </w:divBdr>
    </w:div>
    <w:div w:id="1482848142">
      <w:bodyDiv w:val="1"/>
      <w:marLeft w:val="0"/>
      <w:marRight w:val="0"/>
      <w:marTop w:val="0"/>
      <w:marBottom w:val="0"/>
      <w:divBdr>
        <w:top w:val="none" w:sz="0" w:space="0" w:color="auto"/>
        <w:left w:val="none" w:sz="0" w:space="0" w:color="auto"/>
        <w:bottom w:val="none" w:sz="0" w:space="0" w:color="auto"/>
        <w:right w:val="none" w:sz="0" w:space="0" w:color="auto"/>
      </w:divBdr>
    </w:div>
    <w:div w:id="1482964754">
      <w:bodyDiv w:val="1"/>
      <w:marLeft w:val="0"/>
      <w:marRight w:val="0"/>
      <w:marTop w:val="0"/>
      <w:marBottom w:val="0"/>
      <w:divBdr>
        <w:top w:val="none" w:sz="0" w:space="0" w:color="auto"/>
        <w:left w:val="none" w:sz="0" w:space="0" w:color="auto"/>
        <w:bottom w:val="none" w:sz="0" w:space="0" w:color="auto"/>
        <w:right w:val="none" w:sz="0" w:space="0" w:color="auto"/>
      </w:divBdr>
    </w:div>
    <w:div w:id="1483815484">
      <w:bodyDiv w:val="1"/>
      <w:marLeft w:val="0"/>
      <w:marRight w:val="0"/>
      <w:marTop w:val="0"/>
      <w:marBottom w:val="0"/>
      <w:divBdr>
        <w:top w:val="none" w:sz="0" w:space="0" w:color="auto"/>
        <w:left w:val="none" w:sz="0" w:space="0" w:color="auto"/>
        <w:bottom w:val="none" w:sz="0" w:space="0" w:color="auto"/>
        <w:right w:val="none" w:sz="0" w:space="0" w:color="auto"/>
      </w:divBdr>
    </w:div>
    <w:div w:id="1484081575">
      <w:bodyDiv w:val="1"/>
      <w:marLeft w:val="0"/>
      <w:marRight w:val="0"/>
      <w:marTop w:val="0"/>
      <w:marBottom w:val="0"/>
      <w:divBdr>
        <w:top w:val="none" w:sz="0" w:space="0" w:color="auto"/>
        <w:left w:val="none" w:sz="0" w:space="0" w:color="auto"/>
        <w:bottom w:val="none" w:sz="0" w:space="0" w:color="auto"/>
        <w:right w:val="none" w:sz="0" w:space="0" w:color="auto"/>
      </w:divBdr>
    </w:div>
    <w:div w:id="1484197786">
      <w:bodyDiv w:val="1"/>
      <w:marLeft w:val="0"/>
      <w:marRight w:val="0"/>
      <w:marTop w:val="0"/>
      <w:marBottom w:val="0"/>
      <w:divBdr>
        <w:top w:val="none" w:sz="0" w:space="0" w:color="auto"/>
        <w:left w:val="none" w:sz="0" w:space="0" w:color="auto"/>
        <w:bottom w:val="none" w:sz="0" w:space="0" w:color="auto"/>
        <w:right w:val="none" w:sz="0" w:space="0" w:color="auto"/>
      </w:divBdr>
    </w:div>
    <w:div w:id="1485469698">
      <w:bodyDiv w:val="1"/>
      <w:marLeft w:val="0"/>
      <w:marRight w:val="0"/>
      <w:marTop w:val="0"/>
      <w:marBottom w:val="0"/>
      <w:divBdr>
        <w:top w:val="none" w:sz="0" w:space="0" w:color="auto"/>
        <w:left w:val="none" w:sz="0" w:space="0" w:color="auto"/>
        <w:bottom w:val="none" w:sz="0" w:space="0" w:color="auto"/>
        <w:right w:val="none" w:sz="0" w:space="0" w:color="auto"/>
      </w:divBdr>
    </w:div>
    <w:div w:id="1485852014">
      <w:bodyDiv w:val="1"/>
      <w:marLeft w:val="0"/>
      <w:marRight w:val="0"/>
      <w:marTop w:val="0"/>
      <w:marBottom w:val="0"/>
      <w:divBdr>
        <w:top w:val="none" w:sz="0" w:space="0" w:color="auto"/>
        <w:left w:val="none" w:sz="0" w:space="0" w:color="auto"/>
        <w:bottom w:val="none" w:sz="0" w:space="0" w:color="auto"/>
        <w:right w:val="none" w:sz="0" w:space="0" w:color="auto"/>
      </w:divBdr>
    </w:div>
    <w:div w:id="1486320429">
      <w:bodyDiv w:val="1"/>
      <w:marLeft w:val="0"/>
      <w:marRight w:val="0"/>
      <w:marTop w:val="0"/>
      <w:marBottom w:val="0"/>
      <w:divBdr>
        <w:top w:val="none" w:sz="0" w:space="0" w:color="auto"/>
        <w:left w:val="none" w:sz="0" w:space="0" w:color="auto"/>
        <w:bottom w:val="none" w:sz="0" w:space="0" w:color="auto"/>
        <w:right w:val="none" w:sz="0" w:space="0" w:color="auto"/>
      </w:divBdr>
    </w:div>
    <w:div w:id="1486357097">
      <w:bodyDiv w:val="1"/>
      <w:marLeft w:val="0"/>
      <w:marRight w:val="0"/>
      <w:marTop w:val="0"/>
      <w:marBottom w:val="0"/>
      <w:divBdr>
        <w:top w:val="none" w:sz="0" w:space="0" w:color="auto"/>
        <w:left w:val="none" w:sz="0" w:space="0" w:color="auto"/>
        <w:bottom w:val="none" w:sz="0" w:space="0" w:color="auto"/>
        <w:right w:val="none" w:sz="0" w:space="0" w:color="auto"/>
      </w:divBdr>
    </w:div>
    <w:div w:id="1486579787">
      <w:bodyDiv w:val="1"/>
      <w:marLeft w:val="0"/>
      <w:marRight w:val="0"/>
      <w:marTop w:val="0"/>
      <w:marBottom w:val="0"/>
      <w:divBdr>
        <w:top w:val="none" w:sz="0" w:space="0" w:color="auto"/>
        <w:left w:val="none" w:sz="0" w:space="0" w:color="auto"/>
        <w:bottom w:val="none" w:sz="0" w:space="0" w:color="auto"/>
        <w:right w:val="none" w:sz="0" w:space="0" w:color="auto"/>
      </w:divBdr>
    </w:div>
    <w:div w:id="1487472276">
      <w:bodyDiv w:val="1"/>
      <w:marLeft w:val="0"/>
      <w:marRight w:val="0"/>
      <w:marTop w:val="0"/>
      <w:marBottom w:val="0"/>
      <w:divBdr>
        <w:top w:val="none" w:sz="0" w:space="0" w:color="auto"/>
        <w:left w:val="none" w:sz="0" w:space="0" w:color="auto"/>
        <w:bottom w:val="none" w:sz="0" w:space="0" w:color="auto"/>
        <w:right w:val="none" w:sz="0" w:space="0" w:color="auto"/>
      </w:divBdr>
    </w:div>
    <w:div w:id="1488399966">
      <w:bodyDiv w:val="1"/>
      <w:marLeft w:val="0"/>
      <w:marRight w:val="0"/>
      <w:marTop w:val="0"/>
      <w:marBottom w:val="0"/>
      <w:divBdr>
        <w:top w:val="none" w:sz="0" w:space="0" w:color="auto"/>
        <w:left w:val="none" w:sz="0" w:space="0" w:color="auto"/>
        <w:bottom w:val="none" w:sz="0" w:space="0" w:color="auto"/>
        <w:right w:val="none" w:sz="0" w:space="0" w:color="auto"/>
      </w:divBdr>
    </w:div>
    <w:div w:id="1489176884">
      <w:bodyDiv w:val="1"/>
      <w:marLeft w:val="0"/>
      <w:marRight w:val="0"/>
      <w:marTop w:val="0"/>
      <w:marBottom w:val="0"/>
      <w:divBdr>
        <w:top w:val="none" w:sz="0" w:space="0" w:color="auto"/>
        <w:left w:val="none" w:sz="0" w:space="0" w:color="auto"/>
        <w:bottom w:val="none" w:sz="0" w:space="0" w:color="auto"/>
        <w:right w:val="none" w:sz="0" w:space="0" w:color="auto"/>
      </w:divBdr>
    </w:div>
    <w:div w:id="1489439571">
      <w:bodyDiv w:val="1"/>
      <w:marLeft w:val="0"/>
      <w:marRight w:val="0"/>
      <w:marTop w:val="0"/>
      <w:marBottom w:val="0"/>
      <w:divBdr>
        <w:top w:val="none" w:sz="0" w:space="0" w:color="auto"/>
        <w:left w:val="none" w:sz="0" w:space="0" w:color="auto"/>
        <w:bottom w:val="none" w:sz="0" w:space="0" w:color="auto"/>
        <w:right w:val="none" w:sz="0" w:space="0" w:color="auto"/>
      </w:divBdr>
    </w:div>
    <w:div w:id="1489516056">
      <w:bodyDiv w:val="1"/>
      <w:marLeft w:val="0"/>
      <w:marRight w:val="0"/>
      <w:marTop w:val="0"/>
      <w:marBottom w:val="0"/>
      <w:divBdr>
        <w:top w:val="none" w:sz="0" w:space="0" w:color="auto"/>
        <w:left w:val="none" w:sz="0" w:space="0" w:color="auto"/>
        <w:bottom w:val="none" w:sz="0" w:space="0" w:color="auto"/>
        <w:right w:val="none" w:sz="0" w:space="0" w:color="auto"/>
      </w:divBdr>
    </w:div>
    <w:div w:id="1490294555">
      <w:bodyDiv w:val="1"/>
      <w:marLeft w:val="0"/>
      <w:marRight w:val="0"/>
      <w:marTop w:val="0"/>
      <w:marBottom w:val="0"/>
      <w:divBdr>
        <w:top w:val="none" w:sz="0" w:space="0" w:color="auto"/>
        <w:left w:val="none" w:sz="0" w:space="0" w:color="auto"/>
        <w:bottom w:val="none" w:sz="0" w:space="0" w:color="auto"/>
        <w:right w:val="none" w:sz="0" w:space="0" w:color="auto"/>
      </w:divBdr>
    </w:div>
    <w:div w:id="1490831523">
      <w:bodyDiv w:val="1"/>
      <w:marLeft w:val="0"/>
      <w:marRight w:val="0"/>
      <w:marTop w:val="0"/>
      <w:marBottom w:val="0"/>
      <w:divBdr>
        <w:top w:val="none" w:sz="0" w:space="0" w:color="auto"/>
        <w:left w:val="none" w:sz="0" w:space="0" w:color="auto"/>
        <w:bottom w:val="none" w:sz="0" w:space="0" w:color="auto"/>
        <w:right w:val="none" w:sz="0" w:space="0" w:color="auto"/>
      </w:divBdr>
    </w:div>
    <w:div w:id="1491369310">
      <w:bodyDiv w:val="1"/>
      <w:marLeft w:val="0"/>
      <w:marRight w:val="0"/>
      <w:marTop w:val="0"/>
      <w:marBottom w:val="0"/>
      <w:divBdr>
        <w:top w:val="none" w:sz="0" w:space="0" w:color="auto"/>
        <w:left w:val="none" w:sz="0" w:space="0" w:color="auto"/>
        <w:bottom w:val="none" w:sz="0" w:space="0" w:color="auto"/>
        <w:right w:val="none" w:sz="0" w:space="0" w:color="auto"/>
      </w:divBdr>
    </w:div>
    <w:div w:id="1491487382">
      <w:bodyDiv w:val="1"/>
      <w:marLeft w:val="0"/>
      <w:marRight w:val="0"/>
      <w:marTop w:val="0"/>
      <w:marBottom w:val="0"/>
      <w:divBdr>
        <w:top w:val="none" w:sz="0" w:space="0" w:color="auto"/>
        <w:left w:val="none" w:sz="0" w:space="0" w:color="auto"/>
        <w:bottom w:val="none" w:sz="0" w:space="0" w:color="auto"/>
        <w:right w:val="none" w:sz="0" w:space="0" w:color="auto"/>
      </w:divBdr>
    </w:div>
    <w:div w:id="1491949237">
      <w:bodyDiv w:val="1"/>
      <w:marLeft w:val="0"/>
      <w:marRight w:val="0"/>
      <w:marTop w:val="0"/>
      <w:marBottom w:val="0"/>
      <w:divBdr>
        <w:top w:val="none" w:sz="0" w:space="0" w:color="auto"/>
        <w:left w:val="none" w:sz="0" w:space="0" w:color="auto"/>
        <w:bottom w:val="none" w:sz="0" w:space="0" w:color="auto"/>
        <w:right w:val="none" w:sz="0" w:space="0" w:color="auto"/>
      </w:divBdr>
    </w:div>
    <w:div w:id="1492482677">
      <w:bodyDiv w:val="1"/>
      <w:marLeft w:val="0"/>
      <w:marRight w:val="0"/>
      <w:marTop w:val="0"/>
      <w:marBottom w:val="0"/>
      <w:divBdr>
        <w:top w:val="none" w:sz="0" w:space="0" w:color="auto"/>
        <w:left w:val="none" w:sz="0" w:space="0" w:color="auto"/>
        <w:bottom w:val="none" w:sz="0" w:space="0" w:color="auto"/>
        <w:right w:val="none" w:sz="0" w:space="0" w:color="auto"/>
      </w:divBdr>
    </w:div>
    <w:div w:id="1493058024">
      <w:bodyDiv w:val="1"/>
      <w:marLeft w:val="0"/>
      <w:marRight w:val="0"/>
      <w:marTop w:val="0"/>
      <w:marBottom w:val="0"/>
      <w:divBdr>
        <w:top w:val="none" w:sz="0" w:space="0" w:color="auto"/>
        <w:left w:val="none" w:sz="0" w:space="0" w:color="auto"/>
        <w:bottom w:val="none" w:sz="0" w:space="0" w:color="auto"/>
        <w:right w:val="none" w:sz="0" w:space="0" w:color="auto"/>
      </w:divBdr>
    </w:div>
    <w:div w:id="1494757508">
      <w:bodyDiv w:val="1"/>
      <w:marLeft w:val="0"/>
      <w:marRight w:val="0"/>
      <w:marTop w:val="0"/>
      <w:marBottom w:val="0"/>
      <w:divBdr>
        <w:top w:val="none" w:sz="0" w:space="0" w:color="auto"/>
        <w:left w:val="none" w:sz="0" w:space="0" w:color="auto"/>
        <w:bottom w:val="none" w:sz="0" w:space="0" w:color="auto"/>
        <w:right w:val="none" w:sz="0" w:space="0" w:color="auto"/>
      </w:divBdr>
    </w:div>
    <w:div w:id="1495149959">
      <w:bodyDiv w:val="1"/>
      <w:marLeft w:val="0"/>
      <w:marRight w:val="0"/>
      <w:marTop w:val="0"/>
      <w:marBottom w:val="0"/>
      <w:divBdr>
        <w:top w:val="none" w:sz="0" w:space="0" w:color="auto"/>
        <w:left w:val="none" w:sz="0" w:space="0" w:color="auto"/>
        <w:bottom w:val="none" w:sz="0" w:space="0" w:color="auto"/>
        <w:right w:val="none" w:sz="0" w:space="0" w:color="auto"/>
      </w:divBdr>
    </w:div>
    <w:div w:id="1495489188">
      <w:bodyDiv w:val="1"/>
      <w:marLeft w:val="0"/>
      <w:marRight w:val="0"/>
      <w:marTop w:val="0"/>
      <w:marBottom w:val="0"/>
      <w:divBdr>
        <w:top w:val="none" w:sz="0" w:space="0" w:color="auto"/>
        <w:left w:val="none" w:sz="0" w:space="0" w:color="auto"/>
        <w:bottom w:val="none" w:sz="0" w:space="0" w:color="auto"/>
        <w:right w:val="none" w:sz="0" w:space="0" w:color="auto"/>
      </w:divBdr>
    </w:div>
    <w:div w:id="1495759337">
      <w:bodyDiv w:val="1"/>
      <w:marLeft w:val="0"/>
      <w:marRight w:val="0"/>
      <w:marTop w:val="0"/>
      <w:marBottom w:val="0"/>
      <w:divBdr>
        <w:top w:val="none" w:sz="0" w:space="0" w:color="auto"/>
        <w:left w:val="none" w:sz="0" w:space="0" w:color="auto"/>
        <w:bottom w:val="none" w:sz="0" w:space="0" w:color="auto"/>
        <w:right w:val="none" w:sz="0" w:space="0" w:color="auto"/>
      </w:divBdr>
    </w:div>
    <w:div w:id="1496604689">
      <w:bodyDiv w:val="1"/>
      <w:marLeft w:val="0"/>
      <w:marRight w:val="0"/>
      <w:marTop w:val="0"/>
      <w:marBottom w:val="0"/>
      <w:divBdr>
        <w:top w:val="none" w:sz="0" w:space="0" w:color="auto"/>
        <w:left w:val="none" w:sz="0" w:space="0" w:color="auto"/>
        <w:bottom w:val="none" w:sz="0" w:space="0" w:color="auto"/>
        <w:right w:val="none" w:sz="0" w:space="0" w:color="auto"/>
      </w:divBdr>
    </w:div>
    <w:div w:id="1496804145">
      <w:bodyDiv w:val="1"/>
      <w:marLeft w:val="0"/>
      <w:marRight w:val="0"/>
      <w:marTop w:val="0"/>
      <w:marBottom w:val="0"/>
      <w:divBdr>
        <w:top w:val="none" w:sz="0" w:space="0" w:color="auto"/>
        <w:left w:val="none" w:sz="0" w:space="0" w:color="auto"/>
        <w:bottom w:val="none" w:sz="0" w:space="0" w:color="auto"/>
        <w:right w:val="none" w:sz="0" w:space="0" w:color="auto"/>
      </w:divBdr>
    </w:div>
    <w:div w:id="1497840495">
      <w:bodyDiv w:val="1"/>
      <w:marLeft w:val="0"/>
      <w:marRight w:val="0"/>
      <w:marTop w:val="0"/>
      <w:marBottom w:val="0"/>
      <w:divBdr>
        <w:top w:val="none" w:sz="0" w:space="0" w:color="auto"/>
        <w:left w:val="none" w:sz="0" w:space="0" w:color="auto"/>
        <w:bottom w:val="none" w:sz="0" w:space="0" w:color="auto"/>
        <w:right w:val="none" w:sz="0" w:space="0" w:color="auto"/>
      </w:divBdr>
    </w:div>
    <w:div w:id="1497957400">
      <w:bodyDiv w:val="1"/>
      <w:marLeft w:val="0"/>
      <w:marRight w:val="0"/>
      <w:marTop w:val="0"/>
      <w:marBottom w:val="0"/>
      <w:divBdr>
        <w:top w:val="none" w:sz="0" w:space="0" w:color="auto"/>
        <w:left w:val="none" w:sz="0" w:space="0" w:color="auto"/>
        <w:bottom w:val="none" w:sz="0" w:space="0" w:color="auto"/>
        <w:right w:val="none" w:sz="0" w:space="0" w:color="auto"/>
      </w:divBdr>
    </w:div>
    <w:div w:id="1498229854">
      <w:bodyDiv w:val="1"/>
      <w:marLeft w:val="0"/>
      <w:marRight w:val="0"/>
      <w:marTop w:val="0"/>
      <w:marBottom w:val="0"/>
      <w:divBdr>
        <w:top w:val="none" w:sz="0" w:space="0" w:color="auto"/>
        <w:left w:val="none" w:sz="0" w:space="0" w:color="auto"/>
        <w:bottom w:val="none" w:sz="0" w:space="0" w:color="auto"/>
        <w:right w:val="none" w:sz="0" w:space="0" w:color="auto"/>
      </w:divBdr>
    </w:div>
    <w:div w:id="1498690639">
      <w:bodyDiv w:val="1"/>
      <w:marLeft w:val="0"/>
      <w:marRight w:val="0"/>
      <w:marTop w:val="0"/>
      <w:marBottom w:val="0"/>
      <w:divBdr>
        <w:top w:val="none" w:sz="0" w:space="0" w:color="auto"/>
        <w:left w:val="none" w:sz="0" w:space="0" w:color="auto"/>
        <w:bottom w:val="none" w:sz="0" w:space="0" w:color="auto"/>
        <w:right w:val="none" w:sz="0" w:space="0" w:color="auto"/>
      </w:divBdr>
    </w:div>
    <w:div w:id="1499075128">
      <w:bodyDiv w:val="1"/>
      <w:marLeft w:val="0"/>
      <w:marRight w:val="0"/>
      <w:marTop w:val="0"/>
      <w:marBottom w:val="0"/>
      <w:divBdr>
        <w:top w:val="none" w:sz="0" w:space="0" w:color="auto"/>
        <w:left w:val="none" w:sz="0" w:space="0" w:color="auto"/>
        <w:bottom w:val="none" w:sz="0" w:space="0" w:color="auto"/>
        <w:right w:val="none" w:sz="0" w:space="0" w:color="auto"/>
      </w:divBdr>
    </w:div>
    <w:div w:id="1500004499">
      <w:bodyDiv w:val="1"/>
      <w:marLeft w:val="0"/>
      <w:marRight w:val="0"/>
      <w:marTop w:val="0"/>
      <w:marBottom w:val="0"/>
      <w:divBdr>
        <w:top w:val="none" w:sz="0" w:space="0" w:color="auto"/>
        <w:left w:val="none" w:sz="0" w:space="0" w:color="auto"/>
        <w:bottom w:val="none" w:sz="0" w:space="0" w:color="auto"/>
        <w:right w:val="none" w:sz="0" w:space="0" w:color="auto"/>
      </w:divBdr>
    </w:div>
    <w:div w:id="1500120088">
      <w:bodyDiv w:val="1"/>
      <w:marLeft w:val="0"/>
      <w:marRight w:val="0"/>
      <w:marTop w:val="0"/>
      <w:marBottom w:val="0"/>
      <w:divBdr>
        <w:top w:val="none" w:sz="0" w:space="0" w:color="auto"/>
        <w:left w:val="none" w:sz="0" w:space="0" w:color="auto"/>
        <w:bottom w:val="none" w:sz="0" w:space="0" w:color="auto"/>
        <w:right w:val="none" w:sz="0" w:space="0" w:color="auto"/>
      </w:divBdr>
    </w:div>
    <w:div w:id="1500274551">
      <w:bodyDiv w:val="1"/>
      <w:marLeft w:val="0"/>
      <w:marRight w:val="0"/>
      <w:marTop w:val="0"/>
      <w:marBottom w:val="0"/>
      <w:divBdr>
        <w:top w:val="none" w:sz="0" w:space="0" w:color="auto"/>
        <w:left w:val="none" w:sz="0" w:space="0" w:color="auto"/>
        <w:bottom w:val="none" w:sz="0" w:space="0" w:color="auto"/>
        <w:right w:val="none" w:sz="0" w:space="0" w:color="auto"/>
      </w:divBdr>
    </w:div>
    <w:div w:id="1500458596">
      <w:bodyDiv w:val="1"/>
      <w:marLeft w:val="0"/>
      <w:marRight w:val="0"/>
      <w:marTop w:val="0"/>
      <w:marBottom w:val="0"/>
      <w:divBdr>
        <w:top w:val="none" w:sz="0" w:space="0" w:color="auto"/>
        <w:left w:val="none" w:sz="0" w:space="0" w:color="auto"/>
        <w:bottom w:val="none" w:sz="0" w:space="0" w:color="auto"/>
        <w:right w:val="none" w:sz="0" w:space="0" w:color="auto"/>
      </w:divBdr>
    </w:div>
    <w:div w:id="1500657287">
      <w:bodyDiv w:val="1"/>
      <w:marLeft w:val="0"/>
      <w:marRight w:val="0"/>
      <w:marTop w:val="0"/>
      <w:marBottom w:val="0"/>
      <w:divBdr>
        <w:top w:val="none" w:sz="0" w:space="0" w:color="auto"/>
        <w:left w:val="none" w:sz="0" w:space="0" w:color="auto"/>
        <w:bottom w:val="none" w:sz="0" w:space="0" w:color="auto"/>
        <w:right w:val="none" w:sz="0" w:space="0" w:color="auto"/>
      </w:divBdr>
    </w:div>
    <w:div w:id="1500661187">
      <w:bodyDiv w:val="1"/>
      <w:marLeft w:val="0"/>
      <w:marRight w:val="0"/>
      <w:marTop w:val="0"/>
      <w:marBottom w:val="0"/>
      <w:divBdr>
        <w:top w:val="none" w:sz="0" w:space="0" w:color="auto"/>
        <w:left w:val="none" w:sz="0" w:space="0" w:color="auto"/>
        <w:bottom w:val="none" w:sz="0" w:space="0" w:color="auto"/>
        <w:right w:val="none" w:sz="0" w:space="0" w:color="auto"/>
      </w:divBdr>
    </w:div>
    <w:div w:id="1500775993">
      <w:bodyDiv w:val="1"/>
      <w:marLeft w:val="0"/>
      <w:marRight w:val="0"/>
      <w:marTop w:val="0"/>
      <w:marBottom w:val="0"/>
      <w:divBdr>
        <w:top w:val="none" w:sz="0" w:space="0" w:color="auto"/>
        <w:left w:val="none" w:sz="0" w:space="0" w:color="auto"/>
        <w:bottom w:val="none" w:sz="0" w:space="0" w:color="auto"/>
        <w:right w:val="none" w:sz="0" w:space="0" w:color="auto"/>
      </w:divBdr>
    </w:div>
    <w:div w:id="1500920740">
      <w:bodyDiv w:val="1"/>
      <w:marLeft w:val="0"/>
      <w:marRight w:val="0"/>
      <w:marTop w:val="0"/>
      <w:marBottom w:val="0"/>
      <w:divBdr>
        <w:top w:val="none" w:sz="0" w:space="0" w:color="auto"/>
        <w:left w:val="none" w:sz="0" w:space="0" w:color="auto"/>
        <w:bottom w:val="none" w:sz="0" w:space="0" w:color="auto"/>
        <w:right w:val="none" w:sz="0" w:space="0" w:color="auto"/>
      </w:divBdr>
    </w:div>
    <w:div w:id="1501040009">
      <w:bodyDiv w:val="1"/>
      <w:marLeft w:val="0"/>
      <w:marRight w:val="0"/>
      <w:marTop w:val="0"/>
      <w:marBottom w:val="0"/>
      <w:divBdr>
        <w:top w:val="none" w:sz="0" w:space="0" w:color="auto"/>
        <w:left w:val="none" w:sz="0" w:space="0" w:color="auto"/>
        <w:bottom w:val="none" w:sz="0" w:space="0" w:color="auto"/>
        <w:right w:val="none" w:sz="0" w:space="0" w:color="auto"/>
      </w:divBdr>
    </w:div>
    <w:div w:id="1501116230">
      <w:bodyDiv w:val="1"/>
      <w:marLeft w:val="0"/>
      <w:marRight w:val="0"/>
      <w:marTop w:val="0"/>
      <w:marBottom w:val="0"/>
      <w:divBdr>
        <w:top w:val="none" w:sz="0" w:space="0" w:color="auto"/>
        <w:left w:val="none" w:sz="0" w:space="0" w:color="auto"/>
        <w:bottom w:val="none" w:sz="0" w:space="0" w:color="auto"/>
        <w:right w:val="none" w:sz="0" w:space="0" w:color="auto"/>
      </w:divBdr>
    </w:div>
    <w:div w:id="1501234987">
      <w:bodyDiv w:val="1"/>
      <w:marLeft w:val="0"/>
      <w:marRight w:val="0"/>
      <w:marTop w:val="0"/>
      <w:marBottom w:val="0"/>
      <w:divBdr>
        <w:top w:val="none" w:sz="0" w:space="0" w:color="auto"/>
        <w:left w:val="none" w:sz="0" w:space="0" w:color="auto"/>
        <w:bottom w:val="none" w:sz="0" w:space="0" w:color="auto"/>
        <w:right w:val="none" w:sz="0" w:space="0" w:color="auto"/>
      </w:divBdr>
    </w:div>
    <w:div w:id="1501386536">
      <w:bodyDiv w:val="1"/>
      <w:marLeft w:val="0"/>
      <w:marRight w:val="0"/>
      <w:marTop w:val="0"/>
      <w:marBottom w:val="0"/>
      <w:divBdr>
        <w:top w:val="none" w:sz="0" w:space="0" w:color="auto"/>
        <w:left w:val="none" w:sz="0" w:space="0" w:color="auto"/>
        <w:bottom w:val="none" w:sz="0" w:space="0" w:color="auto"/>
        <w:right w:val="none" w:sz="0" w:space="0" w:color="auto"/>
      </w:divBdr>
    </w:div>
    <w:div w:id="1501460909">
      <w:bodyDiv w:val="1"/>
      <w:marLeft w:val="0"/>
      <w:marRight w:val="0"/>
      <w:marTop w:val="0"/>
      <w:marBottom w:val="0"/>
      <w:divBdr>
        <w:top w:val="none" w:sz="0" w:space="0" w:color="auto"/>
        <w:left w:val="none" w:sz="0" w:space="0" w:color="auto"/>
        <w:bottom w:val="none" w:sz="0" w:space="0" w:color="auto"/>
        <w:right w:val="none" w:sz="0" w:space="0" w:color="auto"/>
      </w:divBdr>
    </w:div>
    <w:div w:id="1501920147">
      <w:bodyDiv w:val="1"/>
      <w:marLeft w:val="0"/>
      <w:marRight w:val="0"/>
      <w:marTop w:val="0"/>
      <w:marBottom w:val="0"/>
      <w:divBdr>
        <w:top w:val="none" w:sz="0" w:space="0" w:color="auto"/>
        <w:left w:val="none" w:sz="0" w:space="0" w:color="auto"/>
        <w:bottom w:val="none" w:sz="0" w:space="0" w:color="auto"/>
        <w:right w:val="none" w:sz="0" w:space="0" w:color="auto"/>
      </w:divBdr>
    </w:div>
    <w:div w:id="1501967645">
      <w:bodyDiv w:val="1"/>
      <w:marLeft w:val="0"/>
      <w:marRight w:val="0"/>
      <w:marTop w:val="0"/>
      <w:marBottom w:val="0"/>
      <w:divBdr>
        <w:top w:val="none" w:sz="0" w:space="0" w:color="auto"/>
        <w:left w:val="none" w:sz="0" w:space="0" w:color="auto"/>
        <w:bottom w:val="none" w:sz="0" w:space="0" w:color="auto"/>
        <w:right w:val="none" w:sz="0" w:space="0" w:color="auto"/>
      </w:divBdr>
    </w:div>
    <w:div w:id="1502041149">
      <w:bodyDiv w:val="1"/>
      <w:marLeft w:val="0"/>
      <w:marRight w:val="0"/>
      <w:marTop w:val="0"/>
      <w:marBottom w:val="0"/>
      <w:divBdr>
        <w:top w:val="none" w:sz="0" w:space="0" w:color="auto"/>
        <w:left w:val="none" w:sz="0" w:space="0" w:color="auto"/>
        <w:bottom w:val="none" w:sz="0" w:space="0" w:color="auto"/>
        <w:right w:val="none" w:sz="0" w:space="0" w:color="auto"/>
      </w:divBdr>
    </w:div>
    <w:div w:id="1502234313">
      <w:bodyDiv w:val="1"/>
      <w:marLeft w:val="0"/>
      <w:marRight w:val="0"/>
      <w:marTop w:val="0"/>
      <w:marBottom w:val="0"/>
      <w:divBdr>
        <w:top w:val="none" w:sz="0" w:space="0" w:color="auto"/>
        <w:left w:val="none" w:sz="0" w:space="0" w:color="auto"/>
        <w:bottom w:val="none" w:sz="0" w:space="0" w:color="auto"/>
        <w:right w:val="none" w:sz="0" w:space="0" w:color="auto"/>
      </w:divBdr>
    </w:div>
    <w:div w:id="1502350918">
      <w:bodyDiv w:val="1"/>
      <w:marLeft w:val="0"/>
      <w:marRight w:val="0"/>
      <w:marTop w:val="0"/>
      <w:marBottom w:val="0"/>
      <w:divBdr>
        <w:top w:val="none" w:sz="0" w:space="0" w:color="auto"/>
        <w:left w:val="none" w:sz="0" w:space="0" w:color="auto"/>
        <w:bottom w:val="none" w:sz="0" w:space="0" w:color="auto"/>
        <w:right w:val="none" w:sz="0" w:space="0" w:color="auto"/>
      </w:divBdr>
    </w:div>
    <w:div w:id="1502355527">
      <w:bodyDiv w:val="1"/>
      <w:marLeft w:val="0"/>
      <w:marRight w:val="0"/>
      <w:marTop w:val="0"/>
      <w:marBottom w:val="0"/>
      <w:divBdr>
        <w:top w:val="none" w:sz="0" w:space="0" w:color="auto"/>
        <w:left w:val="none" w:sz="0" w:space="0" w:color="auto"/>
        <w:bottom w:val="none" w:sz="0" w:space="0" w:color="auto"/>
        <w:right w:val="none" w:sz="0" w:space="0" w:color="auto"/>
      </w:divBdr>
    </w:div>
    <w:div w:id="1502426562">
      <w:bodyDiv w:val="1"/>
      <w:marLeft w:val="0"/>
      <w:marRight w:val="0"/>
      <w:marTop w:val="0"/>
      <w:marBottom w:val="0"/>
      <w:divBdr>
        <w:top w:val="none" w:sz="0" w:space="0" w:color="auto"/>
        <w:left w:val="none" w:sz="0" w:space="0" w:color="auto"/>
        <w:bottom w:val="none" w:sz="0" w:space="0" w:color="auto"/>
        <w:right w:val="none" w:sz="0" w:space="0" w:color="auto"/>
      </w:divBdr>
    </w:div>
    <w:div w:id="1502817299">
      <w:bodyDiv w:val="1"/>
      <w:marLeft w:val="0"/>
      <w:marRight w:val="0"/>
      <w:marTop w:val="0"/>
      <w:marBottom w:val="0"/>
      <w:divBdr>
        <w:top w:val="none" w:sz="0" w:space="0" w:color="auto"/>
        <w:left w:val="none" w:sz="0" w:space="0" w:color="auto"/>
        <w:bottom w:val="none" w:sz="0" w:space="0" w:color="auto"/>
        <w:right w:val="none" w:sz="0" w:space="0" w:color="auto"/>
      </w:divBdr>
    </w:div>
    <w:div w:id="1503861549">
      <w:bodyDiv w:val="1"/>
      <w:marLeft w:val="0"/>
      <w:marRight w:val="0"/>
      <w:marTop w:val="0"/>
      <w:marBottom w:val="0"/>
      <w:divBdr>
        <w:top w:val="none" w:sz="0" w:space="0" w:color="auto"/>
        <w:left w:val="none" w:sz="0" w:space="0" w:color="auto"/>
        <w:bottom w:val="none" w:sz="0" w:space="0" w:color="auto"/>
        <w:right w:val="none" w:sz="0" w:space="0" w:color="auto"/>
      </w:divBdr>
    </w:div>
    <w:div w:id="1504275743">
      <w:bodyDiv w:val="1"/>
      <w:marLeft w:val="0"/>
      <w:marRight w:val="0"/>
      <w:marTop w:val="0"/>
      <w:marBottom w:val="0"/>
      <w:divBdr>
        <w:top w:val="none" w:sz="0" w:space="0" w:color="auto"/>
        <w:left w:val="none" w:sz="0" w:space="0" w:color="auto"/>
        <w:bottom w:val="none" w:sz="0" w:space="0" w:color="auto"/>
        <w:right w:val="none" w:sz="0" w:space="0" w:color="auto"/>
      </w:divBdr>
    </w:div>
    <w:div w:id="1504513820">
      <w:bodyDiv w:val="1"/>
      <w:marLeft w:val="0"/>
      <w:marRight w:val="0"/>
      <w:marTop w:val="0"/>
      <w:marBottom w:val="0"/>
      <w:divBdr>
        <w:top w:val="none" w:sz="0" w:space="0" w:color="auto"/>
        <w:left w:val="none" w:sz="0" w:space="0" w:color="auto"/>
        <w:bottom w:val="none" w:sz="0" w:space="0" w:color="auto"/>
        <w:right w:val="none" w:sz="0" w:space="0" w:color="auto"/>
      </w:divBdr>
    </w:div>
    <w:div w:id="1504589208">
      <w:bodyDiv w:val="1"/>
      <w:marLeft w:val="0"/>
      <w:marRight w:val="0"/>
      <w:marTop w:val="0"/>
      <w:marBottom w:val="0"/>
      <w:divBdr>
        <w:top w:val="none" w:sz="0" w:space="0" w:color="auto"/>
        <w:left w:val="none" w:sz="0" w:space="0" w:color="auto"/>
        <w:bottom w:val="none" w:sz="0" w:space="0" w:color="auto"/>
        <w:right w:val="none" w:sz="0" w:space="0" w:color="auto"/>
      </w:divBdr>
    </w:div>
    <w:div w:id="1505124111">
      <w:bodyDiv w:val="1"/>
      <w:marLeft w:val="0"/>
      <w:marRight w:val="0"/>
      <w:marTop w:val="0"/>
      <w:marBottom w:val="0"/>
      <w:divBdr>
        <w:top w:val="none" w:sz="0" w:space="0" w:color="auto"/>
        <w:left w:val="none" w:sz="0" w:space="0" w:color="auto"/>
        <w:bottom w:val="none" w:sz="0" w:space="0" w:color="auto"/>
        <w:right w:val="none" w:sz="0" w:space="0" w:color="auto"/>
      </w:divBdr>
    </w:div>
    <w:div w:id="1505823525">
      <w:bodyDiv w:val="1"/>
      <w:marLeft w:val="0"/>
      <w:marRight w:val="0"/>
      <w:marTop w:val="0"/>
      <w:marBottom w:val="0"/>
      <w:divBdr>
        <w:top w:val="none" w:sz="0" w:space="0" w:color="auto"/>
        <w:left w:val="none" w:sz="0" w:space="0" w:color="auto"/>
        <w:bottom w:val="none" w:sz="0" w:space="0" w:color="auto"/>
        <w:right w:val="none" w:sz="0" w:space="0" w:color="auto"/>
      </w:divBdr>
    </w:div>
    <w:div w:id="1506091441">
      <w:bodyDiv w:val="1"/>
      <w:marLeft w:val="0"/>
      <w:marRight w:val="0"/>
      <w:marTop w:val="0"/>
      <w:marBottom w:val="0"/>
      <w:divBdr>
        <w:top w:val="none" w:sz="0" w:space="0" w:color="auto"/>
        <w:left w:val="none" w:sz="0" w:space="0" w:color="auto"/>
        <w:bottom w:val="none" w:sz="0" w:space="0" w:color="auto"/>
        <w:right w:val="none" w:sz="0" w:space="0" w:color="auto"/>
      </w:divBdr>
    </w:div>
    <w:div w:id="1507550952">
      <w:bodyDiv w:val="1"/>
      <w:marLeft w:val="0"/>
      <w:marRight w:val="0"/>
      <w:marTop w:val="0"/>
      <w:marBottom w:val="0"/>
      <w:divBdr>
        <w:top w:val="none" w:sz="0" w:space="0" w:color="auto"/>
        <w:left w:val="none" w:sz="0" w:space="0" w:color="auto"/>
        <w:bottom w:val="none" w:sz="0" w:space="0" w:color="auto"/>
        <w:right w:val="none" w:sz="0" w:space="0" w:color="auto"/>
      </w:divBdr>
    </w:div>
    <w:div w:id="1507666540">
      <w:bodyDiv w:val="1"/>
      <w:marLeft w:val="0"/>
      <w:marRight w:val="0"/>
      <w:marTop w:val="0"/>
      <w:marBottom w:val="0"/>
      <w:divBdr>
        <w:top w:val="none" w:sz="0" w:space="0" w:color="auto"/>
        <w:left w:val="none" w:sz="0" w:space="0" w:color="auto"/>
        <w:bottom w:val="none" w:sz="0" w:space="0" w:color="auto"/>
        <w:right w:val="none" w:sz="0" w:space="0" w:color="auto"/>
      </w:divBdr>
    </w:div>
    <w:div w:id="1508137133">
      <w:bodyDiv w:val="1"/>
      <w:marLeft w:val="0"/>
      <w:marRight w:val="0"/>
      <w:marTop w:val="0"/>
      <w:marBottom w:val="0"/>
      <w:divBdr>
        <w:top w:val="none" w:sz="0" w:space="0" w:color="auto"/>
        <w:left w:val="none" w:sz="0" w:space="0" w:color="auto"/>
        <w:bottom w:val="none" w:sz="0" w:space="0" w:color="auto"/>
        <w:right w:val="none" w:sz="0" w:space="0" w:color="auto"/>
      </w:divBdr>
    </w:div>
    <w:div w:id="1509245800">
      <w:bodyDiv w:val="1"/>
      <w:marLeft w:val="0"/>
      <w:marRight w:val="0"/>
      <w:marTop w:val="0"/>
      <w:marBottom w:val="0"/>
      <w:divBdr>
        <w:top w:val="none" w:sz="0" w:space="0" w:color="auto"/>
        <w:left w:val="none" w:sz="0" w:space="0" w:color="auto"/>
        <w:bottom w:val="none" w:sz="0" w:space="0" w:color="auto"/>
        <w:right w:val="none" w:sz="0" w:space="0" w:color="auto"/>
      </w:divBdr>
    </w:div>
    <w:div w:id="1509784761">
      <w:bodyDiv w:val="1"/>
      <w:marLeft w:val="0"/>
      <w:marRight w:val="0"/>
      <w:marTop w:val="0"/>
      <w:marBottom w:val="0"/>
      <w:divBdr>
        <w:top w:val="none" w:sz="0" w:space="0" w:color="auto"/>
        <w:left w:val="none" w:sz="0" w:space="0" w:color="auto"/>
        <w:bottom w:val="none" w:sz="0" w:space="0" w:color="auto"/>
        <w:right w:val="none" w:sz="0" w:space="0" w:color="auto"/>
      </w:divBdr>
    </w:div>
    <w:div w:id="1509825731">
      <w:bodyDiv w:val="1"/>
      <w:marLeft w:val="0"/>
      <w:marRight w:val="0"/>
      <w:marTop w:val="0"/>
      <w:marBottom w:val="0"/>
      <w:divBdr>
        <w:top w:val="none" w:sz="0" w:space="0" w:color="auto"/>
        <w:left w:val="none" w:sz="0" w:space="0" w:color="auto"/>
        <w:bottom w:val="none" w:sz="0" w:space="0" w:color="auto"/>
        <w:right w:val="none" w:sz="0" w:space="0" w:color="auto"/>
      </w:divBdr>
    </w:div>
    <w:div w:id="1509951681">
      <w:bodyDiv w:val="1"/>
      <w:marLeft w:val="0"/>
      <w:marRight w:val="0"/>
      <w:marTop w:val="0"/>
      <w:marBottom w:val="0"/>
      <w:divBdr>
        <w:top w:val="none" w:sz="0" w:space="0" w:color="auto"/>
        <w:left w:val="none" w:sz="0" w:space="0" w:color="auto"/>
        <w:bottom w:val="none" w:sz="0" w:space="0" w:color="auto"/>
        <w:right w:val="none" w:sz="0" w:space="0" w:color="auto"/>
      </w:divBdr>
    </w:div>
    <w:div w:id="1510557375">
      <w:bodyDiv w:val="1"/>
      <w:marLeft w:val="0"/>
      <w:marRight w:val="0"/>
      <w:marTop w:val="0"/>
      <w:marBottom w:val="0"/>
      <w:divBdr>
        <w:top w:val="none" w:sz="0" w:space="0" w:color="auto"/>
        <w:left w:val="none" w:sz="0" w:space="0" w:color="auto"/>
        <w:bottom w:val="none" w:sz="0" w:space="0" w:color="auto"/>
        <w:right w:val="none" w:sz="0" w:space="0" w:color="auto"/>
      </w:divBdr>
    </w:div>
    <w:div w:id="1511941934">
      <w:bodyDiv w:val="1"/>
      <w:marLeft w:val="0"/>
      <w:marRight w:val="0"/>
      <w:marTop w:val="0"/>
      <w:marBottom w:val="0"/>
      <w:divBdr>
        <w:top w:val="none" w:sz="0" w:space="0" w:color="auto"/>
        <w:left w:val="none" w:sz="0" w:space="0" w:color="auto"/>
        <w:bottom w:val="none" w:sz="0" w:space="0" w:color="auto"/>
        <w:right w:val="none" w:sz="0" w:space="0" w:color="auto"/>
      </w:divBdr>
    </w:div>
    <w:div w:id="1511988341">
      <w:bodyDiv w:val="1"/>
      <w:marLeft w:val="0"/>
      <w:marRight w:val="0"/>
      <w:marTop w:val="0"/>
      <w:marBottom w:val="0"/>
      <w:divBdr>
        <w:top w:val="none" w:sz="0" w:space="0" w:color="auto"/>
        <w:left w:val="none" w:sz="0" w:space="0" w:color="auto"/>
        <w:bottom w:val="none" w:sz="0" w:space="0" w:color="auto"/>
        <w:right w:val="none" w:sz="0" w:space="0" w:color="auto"/>
      </w:divBdr>
    </w:div>
    <w:div w:id="1512181488">
      <w:bodyDiv w:val="1"/>
      <w:marLeft w:val="0"/>
      <w:marRight w:val="0"/>
      <w:marTop w:val="0"/>
      <w:marBottom w:val="0"/>
      <w:divBdr>
        <w:top w:val="none" w:sz="0" w:space="0" w:color="auto"/>
        <w:left w:val="none" w:sz="0" w:space="0" w:color="auto"/>
        <w:bottom w:val="none" w:sz="0" w:space="0" w:color="auto"/>
        <w:right w:val="none" w:sz="0" w:space="0" w:color="auto"/>
      </w:divBdr>
    </w:div>
    <w:div w:id="1512254472">
      <w:bodyDiv w:val="1"/>
      <w:marLeft w:val="0"/>
      <w:marRight w:val="0"/>
      <w:marTop w:val="0"/>
      <w:marBottom w:val="0"/>
      <w:divBdr>
        <w:top w:val="none" w:sz="0" w:space="0" w:color="auto"/>
        <w:left w:val="none" w:sz="0" w:space="0" w:color="auto"/>
        <w:bottom w:val="none" w:sz="0" w:space="0" w:color="auto"/>
        <w:right w:val="none" w:sz="0" w:space="0" w:color="auto"/>
      </w:divBdr>
    </w:div>
    <w:div w:id="1512527531">
      <w:bodyDiv w:val="1"/>
      <w:marLeft w:val="0"/>
      <w:marRight w:val="0"/>
      <w:marTop w:val="0"/>
      <w:marBottom w:val="0"/>
      <w:divBdr>
        <w:top w:val="none" w:sz="0" w:space="0" w:color="auto"/>
        <w:left w:val="none" w:sz="0" w:space="0" w:color="auto"/>
        <w:bottom w:val="none" w:sz="0" w:space="0" w:color="auto"/>
        <w:right w:val="none" w:sz="0" w:space="0" w:color="auto"/>
      </w:divBdr>
    </w:div>
    <w:div w:id="1512991966">
      <w:bodyDiv w:val="1"/>
      <w:marLeft w:val="0"/>
      <w:marRight w:val="0"/>
      <w:marTop w:val="0"/>
      <w:marBottom w:val="0"/>
      <w:divBdr>
        <w:top w:val="none" w:sz="0" w:space="0" w:color="auto"/>
        <w:left w:val="none" w:sz="0" w:space="0" w:color="auto"/>
        <w:bottom w:val="none" w:sz="0" w:space="0" w:color="auto"/>
        <w:right w:val="none" w:sz="0" w:space="0" w:color="auto"/>
      </w:divBdr>
    </w:div>
    <w:div w:id="1513111224">
      <w:bodyDiv w:val="1"/>
      <w:marLeft w:val="0"/>
      <w:marRight w:val="0"/>
      <w:marTop w:val="0"/>
      <w:marBottom w:val="0"/>
      <w:divBdr>
        <w:top w:val="none" w:sz="0" w:space="0" w:color="auto"/>
        <w:left w:val="none" w:sz="0" w:space="0" w:color="auto"/>
        <w:bottom w:val="none" w:sz="0" w:space="0" w:color="auto"/>
        <w:right w:val="none" w:sz="0" w:space="0" w:color="auto"/>
      </w:divBdr>
    </w:div>
    <w:div w:id="1513759249">
      <w:bodyDiv w:val="1"/>
      <w:marLeft w:val="0"/>
      <w:marRight w:val="0"/>
      <w:marTop w:val="0"/>
      <w:marBottom w:val="0"/>
      <w:divBdr>
        <w:top w:val="none" w:sz="0" w:space="0" w:color="auto"/>
        <w:left w:val="none" w:sz="0" w:space="0" w:color="auto"/>
        <w:bottom w:val="none" w:sz="0" w:space="0" w:color="auto"/>
        <w:right w:val="none" w:sz="0" w:space="0" w:color="auto"/>
      </w:divBdr>
    </w:div>
    <w:div w:id="1513882164">
      <w:bodyDiv w:val="1"/>
      <w:marLeft w:val="0"/>
      <w:marRight w:val="0"/>
      <w:marTop w:val="0"/>
      <w:marBottom w:val="0"/>
      <w:divBdr>
        <w:top w:val="none" w:sz="0" w:space="0" w:color="auto"/>
        <w:left w:val="none" w:sz="0" w:space="0" w:color="auto"/>
        <w:bottom w:val="none" w:sz="0" w:space="0" w:color="auto"/>
        <w:right w:val="none" w:sz="0" w:space="0" w:color="auto"/>
      </w:divBdr>
    </w:div>
    <w:div w:id="1513908732">
      <w:bodyDiv w:val="1"/>
      <w:marLeft w:val="0"/>
      <w:marRight w:val="0"/>
      <w:marTop w:val="0"/>
      <w:marBottom w:val="0"/>
      <w:divBdr>
        <w:top w:val="none" w:sz="0" w:space="0" w:color="auto"/>
        <w:left w:val="none" w:sz="0" w:space="0" w:color="auto"/>
        <w:bottom w:val="none" w:sz="0" w:space="0" w:color="auto"/>
        <w:right w:val="none" w:sz="0" w:space="0" w:color="auto"/>
      </w:divBdr>
    </w:div>
    <w:div w:id="1514228025">
      <w:bodyDiv w:val="1"/>
      <w:marLeft w:val="0"/>
      <w:marRight w:val="0"/>
      <w:marTop w:val="0"/>
      <w:marBottom w:val="0"/>
      <w:divBdr>
        <w:top w:val="none" w:sz="0" w:space="0" w:color="auto"/>
        <w:left w:val="none" w:sz="0" w:space="0" w:color="auto"/>
        <w:bottom w:val="none" w:sz="0" w:space="0" w:color="auto"/>
        <w:right w:val="none" w:sz="0" w:space="0" w:color="auto"/>
      </w:divBdr>
    </w:div>
    <w:div w:id="1514763119">
      <w:bodyDiv w:val="1"/>
      <w:marLeft w:val="0"/>
      <w:marRight w:val="0"/>
      <w:marTop w:val="0"/>
      <w:marBottom w:val="0"/>
      <w:divBdr>
        <w:top w:val="none" w:sz="0" w:space="0" w:color="auto"/>
        <w:left w:val="none" w:sz="0" w:space="0" w:color="auto"/>
        <w:bottom w:val="none" w:sz="0" w:space="0" w:color="auto"/>
        <w:right w:val="none" w:sz="0" w:space="0" w:color="auto"/>
      </w:divBdr>
    </w:div>
    <w:div w:id="1514954242">
      <w:bodyDiv w:val="1"/>
      <w:marLeft w:val="0"/>
      <w:marRight w:val="0"/>
      <w:marTop w:val="0"/>
      <w:marBottom w:val="0"/>
      <w:divBdr>
        <w:top w:val="none" w:sz="0" w:space="0" w:color="auto"/>
        <w:left w:val="none" w:sz="0" w:space="0" w:color="auto"/>
        <w:bottom w:val="none" w:sz="0" w:space="0" w:color="auto"/>
        <w:right w:val="none" w:sz="0" w:space="0" w:color="auto"/>
      </w:divBdr>
    </w:div>
    <w:div w:id="1515026771">
      <w:bodyDiv w:val="1"/>
      <w:marLeft w:val="0"/>
      <w:marRight w:val="0"/>
      <w:marTop w:val="0"/>
      <w:marBottom w:val="0"/>
      <w:divBdr>
        <w:top w:val="none" w:sz="0" w:space="0" w:color="auto"/>
        <w:left w:val="none" w:sz="0" w:space="0" w:color="auto"/>
        <w:bottom w:val="none" w:sz="0" w:space="0" w:color="auto"/>
        <w:right w:val="none" w:sz="0" w:space="0" w:color="auto"/>
      </w:divBdr>
    </w:div>
    <w:div w:id="1515338481">
      <w:bodyDiv w:val="1"/>
      <w:marLeft w:val="0"/>
      <w:marRight w:val="0"/>
      <w:marTop w:val="0"/>
      <w:marBottom w:val="0"/>
      <w:divBdr>
        <w:top w:val="none" w:sz="0" w:space="0" w:color="auto"/>
        <w:left w:val="none" w:sz="0" w:space="0" w:color="auto"/>
        <w:bottom w:val="none" w:sz="0" w:space="0" w:color="auto"/>
        <w:right w:val="none" w:sz="0" w:space="0" w:color="auto"/>
      </w:divBdr>
    </w:div>
    <w:div w:id="1516267241">
      <w:bodyDiv w:val="1"/>
      <w:marLeft w:val="0"/>
      <w:marRight w:val="0"/>
      <w:marTop w:val="0"/>
      <w:marBottom w:val="0"/>
      <w:divBdr>
        <w:top w:val="none" w:sz="0" w:space="0" w:color="auto"/>
        <w:left w:val="none" w:sz="0" w:space="0" w:color="auto"/>
        <w:bottom w:val="none" w:sz="0" w:space="0" w:color="auto"/>
        <w:right w:val="none" w:sz="0" w:space="0" w:color="auto"/>
      </w:divBdr>
    </w:div>
    <w:div w:id="1516654435">
      <w:bodyDiv w:val="1"/>
      <w:marLeft w:val="0"/>
      <w:marRight w:val="0"/>
      <w:marTop w:val="0"/>
      <w:marBottom w:val="0"/>
      <w:divBdr>
        <w:top w:val="none" w:sz="0" w:space="0" w:color="auto"/>
        <w:left w:val="none" w:sz="0" w:space="0" w:color="auto"/>
        <w:bottom w:val="none" w:sz="0" w:space="0" w:color="auto"/>
        <w:right w:val="none" w:sz="0" w:space="0" w:color="auto"/>
      </w:divBdr>
    </w:div>
    <w:div w:id="1517109595">
      <w:bodyDiv w:val="1"/>
      <w:marLeft w:val="0"/>
      <w:marRight w:val="0"/>
      <w:marTop w:val="0"/>
      <w:marBottom w:val="0"/>
      <w:divBdr>
        <w:top w:val="none" w:sz="0" w:space="0" w:color="auto"/>
        <w:left w:val="none" w:sz="0" w:space="0" w:color="auto"/>
        <w:bottom w:val="none" w:sz="0" w:space="0" w:color="auto"/>
        <w:right w:val="none" w:sz="0" w:space="0" w:color="auto"/>
      </w:divBdr>
    </w:div>
    <w:div w:id="1517961471">
      <w:bodyDiv w:val="1"/>
      <w:marLeft w:val="0"/>
      <w:marRight w:val="0"/>
      <w:marTop w:val="0"/>
      <w:marBottom w:val="0"/>
      <w:divBdr>
        <w:top w:val="none" w:sz="0" w:space="0" w:color="auto"/>
        <w:left w:val="none" w:sz="0" w:space="0" w:color="auto"/>
        <w:bottom w:val="none" w:sz="0" w:space="0" w:color="auto"/>
        <w:right w:val="none" w:sz="0" w:space="0" w:color="auto"/>
      </w:divBdr>
    </w:div>
    <w:div w:id="1517961656">
      <w:bodyDiv w:val="1"/>
      <w:marLeft w:val="0"/>
      <w:marRight w:val="0"/>
      <w:marTop w:val="0"/>
      <w:marBottom w:val="0"/>
      <w:divBdr>
        <w:top w:val="none" w:sz="0" w:space="0" w:color="auto"/>
        <w:left w:val="none" w:sz="0" w:space="0" w:color="auto"/>
        <w:bottom w:val="none" w:sz="0" w:space="0" w:color="auto"/>
        <w:right w:val="none" w:sz="0" w:space="0" w:color="auto"/>
      </w:divBdr>
    </w:div>
    <w:div w:id="1518688972">
      <w:bodyDiv w:val="1"/>
      <w:marLeft w:val="0"/>
      <w:marRight w:val="0"/>
      <w:marTop w:val="0"/>
      <w:marBottom w:val="0"/>
      <w:divBdr>
        <w:top w:val="none" w:sz="0" w:space="0" w:color="auto"/>
        <w:left w:val="none" w:sz="0" w:space="0" w:color="auto"/>
        <w:bottom w:val="none" w:sz="0" w:space="0" w:color="auto"/>
        <w:right w:val="none" w:sz="0" w:space="0" w:color="auto"/>
      </w:divBdr>
    </w:div>
    <w:div w:id="1519343529">
      <w:bodyDiv w:val="1"/>
      <w:marLeft w:val="0"/>
      <w:marRight w:val="0"/>
      <w:marTop w:val="0"/>
      <w:marBottom w:val="0"/>
      <w:divBdr>
        <w:top w:val="none" w:sz="0" w:space="0" w:color="auto"/>
        <w:left w:val="none" w:sz="0" w:space="0" w:color="auto"/>
        <w:bottom w:val="none" w:sz="0" w:space="0" w:color="auto"/>
        <w:right w:val="none" w:sz="0" w:space="0" w:color="auto"/>
      </w:divBdr>
    </w:div>
    <w:div w:id="1520195642">
      <w:bodyDiv w:val="1"/>
      <w:marLeft w:val="0"/>
      <w:marRight w:val="0"/>
      <w:marTop w:val="0"/>
      <w:marBottom w:val="0"/>
      <w:divBdr>
        <w:top w:val="none" w:sz="0" w:space="0" w:color="auto"/>
        <w:left w:val="none" w:sz="0" w:space="0" w:color="auto"/>
        <w:bottom w:val="none" w:sz="0" w:space="0" w:color="auto"/>
        <w:right w:val="none" w:sz="0" w:space="0" w:color="auto"/>
      </w:divBdr>
    </w:div>
    <w:div w:id="1520512081">
      <w:bodyDiv w:val="1"/>
      <w:marLeft w:val="0"/>
      <w:marRight w:val="0"/>
      <w:marTop w:val="0"/>
      <w:marBottom w:val="0"/>
      <w:divBdr>
        <w:top w:val="none" w:sz="0" w:space="0" w:color="auto"/>
        <w:left w:val="none" w:sz="0" w:space="0" w:color="auto"/>
        <w:bottom w:val="none" w:sz="0" w:space="0" w:color="auto"/>
        <w:right w:val="none" w:sz="0" w:space="0" w:color="auto"/>
      </w:divBdr>
    </w:div>
    <w:div w:id="1520578430">
      <w:bodyDiv w:val="1"/>
      <w:marLeft w:val="0"/>
      <w:marRight w:val="0"/>
      <w:marTop w:val="0"/>
      <w:marBottom w:val="0"/>
      <w:divBdr>
        <w:top w:val="none" w:sz="0" w:space="0" w:color="auto"/>
        <w:left w:val="none" w:sz="0" w:space="0" w:color="auto"/>
        <w:bottom w:val="none" w:sz="0" w:space="0" w:color="auto"/>
        <w:right w:val="none" w:sz="0" w:space="0" w:color="auto"/>
      </w:divBdr>
    </w:div>
    <w:div w:id="1521041145">
      <w:bodyDiv w:val="1"/>
      <w:marLeft w:val="0"/>
      <w:marRight w:val="0"/>
      <w:marTop w:val="0"/>
      <w:marBottom w:val="0"/>
      <w:divBdr>
        <w:top w:val="none" w:sz="0" w:space="0" w:color="auto"/>
        <w:left w:val="none" w:sz="0" w:space="0" w:color="auto"/>
        <w:bottom w:val="none" w:sz="0" w:space="0" w:color="auto"/>
        <w:right w:val="none" w:sz="0" w:space="0" w:color="auto"/>
      </w:divBdr>
    </w:div>
    <w:div w:id="1521357469">
      <w:bodyDiv w:val="1"/>
      <w:marLeft w:val="0"/>
      <w:marRight w:val="0"/>
      <w:marTop w:val="0"/>
      <w:marBottom w:val="0"/>
      <w:divBdr>
        <w:top w:val="none" w:sz="0" w:space="0" w:color="auto"/>
        <w:left w:val="none" w:sz="0" w:space="0" w:color="auto"/>
        <w:bottom w:val="none" w:sz="0" w:space="0" w:color="auto"/>
        <w:right w:val="none" w:sz="0" w:space="0" w:color="auto"/>
      </w:divBdr>
    </w:div>
    <w:div w:id="1521822802">
      <w:bodyDiv w:val="1"/>
      <w:marLeft w:val="0"/>
      <w:marRight w:val="0"/>
      <w:marTop w:val="0"/>
      <w:marBottom w:val="0"/>
      <w:divBdr>
        <w:top w:val="none" w:sz="0" w:space="0" w:color="auto"/>
        <w:left w:val="none" w:sz="0" w:space="0" w:color="auto"/>
        <w:bottom w:val="none" w:sz="0" w:space="0" w:color="auto"/>
        <w:right w:val="none" w:sz="0" w:space="0" w:color="auto"/>
      </w:divBdr>
    </w:div>
    <w:div w:id="1522163143">
      <w:bodyDiv w:val="1"/>
      <w:marLeft w:val="0"/>
      <w:marRight w:val="0"/>
      <w:marTop w:val="0"/>
      <w:marBottom w:val="0"/>
      <w:divBdr>
        <w:top w:val="none" w:sz="0" w:space="0" w:color="auto"/>
        <w:left w:val="none" w:sz="0" w:space="0" w:color="auto"/>
        <w:bottom w:val="none" w:sz="0" w:space="0" w:color="auto"/>
        <w:right w:val="none" w:sz="0" w:space="0" w:color="auto"/>
      </w:divBdr>
    </w:div>
    <w:div w:id="1523057548">
      <w:bodyDiv w:val="1"/>
      <w:marLeft w:val="0"/>
      <w:marRight w:val="0"/>
      <w:marTop w:val="0"/>
      <w:marBottom w:val="0"/>
      <w:divBdr>
        <w:top w:val="none" w:sz="0" w:space="0" w:color="auto"/>
        <w:left w:val="none" w:sz="0" w:space="0" w:color="auto"/>
        <w:bottom w:val="none" w:sz="0" w:space="0" w:color="auto"/>
        <w:right w:val="none" w:sz="0" w:space="0" w:color="auto"/>
      </w:divBdr>
    </w:div>
    <w:div w:id="1523207400">
      <w:bodyDiv w:val="1"/>
      <w:marLeft w:val="0"/>
      <w:marRight w:val="0"/>
      <w:marTop w:val="0"/>
      <w:marBottom w:val="0"/>
      <w:divBdr>
        <w:top w:val="none" w:sz="0" w:space="0" w:color="auto"/>
        <w:left w:val="none" w:sz="0" w:space="0" w:color="auto"/>
        <w:bottom w:val="none" w:sz="0" w:space="0" w:color="auto"/>
        <w:right w:val="none" w:sz="0" w:space="0" w:color="auto"/>
      </w:divBdr>
    </w:div>
    <w:div w:id="1523279582">
      <w:bodyDiv w:val="1"/>
      <w:marLeft w:val="0"/>
      <w:marRight w:val="0"/>
      <w:marTop w:val="0"/>
      <w:marBottom w:val="0"/>
      <w:divBdr>
        <w:top w:val="none" w:sz="0" w:space="0" w:color="auto"/>
        <w:left w:val="none" w:sz="0" w:space="0" w:color="auto"/>
        <w:bottom w:val="none" w:sz="0" w:space="0" w:color="auto"/>
        <w:right w:val="none" w:sz="0" w:space="0" w:color="auto"/>
      </w:divBdr>
    </w:div>
    <w:div w:id="1523517647">
      <w:bodyDiv w:val="1"/>
      <w:marLeft w:val="0"/>
      <w:marRight w:val="0"/>
      <w:marTop w:val="0"/>
      <w:marBottom w:val="0"/>
      <w:divBdr>
        <w:top w:val="none" w:sz="0" w:space="0" w:color="auto"/>
        <w:left w:val="none" w:sz="0" w:space="0" w:color="auto"/>
        <w:bottom w:val="none" w:sz="0" w:space="0" w:color="auto"/>
        <w:right w:val="none" w:sz="0" w:space="0" w:color="auto"/>
      </w:divBdr>
    </w:div>
    <w:div w:id="1523591506">
      <w:bodyDiv w:val="1"/>
      <w:marLeft w:val="0"/>
      <w:marRight w:val="0"/>
      <w:marTop w:val="0"/>
      <w:marBottom w:val="0"/>
      <w:divBdr>
        <w:top w:val="none" w:sz="0" w:space="0" w:color="auto"/>
        <w:left w:val="none" w:sz="0" w:space="0" w:color="auto"/>
        <w:bottom w:val="none" w:sz="0" w:space="0" w:color="auto"/>
        <w:right w:val="none" w:sz="0" w:space="0" w:color="auto"/>
      </w:divBdr>
    </w:div>
    <w:div w:id="1523930417">
      <w:bodyDiv w:val="1"/>
      <w:marLeft w:val="0"/>
      <w:marRight w:val="0"/>
      <w:marTop w:val="0"/>
      <w:marBottom w:val="0"/>
      <w:divBdr>
        <w:top w:val="none" w:sz="0" w:space="0" w:color="auto"/>
        <w:left w:val="none" w:sz="0" w:space="0" w:color="auto"/>
        <w:bottom w:val="none" w:sz="0" w:space="0" w:color="auto"/>
        <w:right w:val="none" w:sz="0" w:space="0" w:color="auto"/>
      </w:divBdr>
    </w:div>
    <w:div w:id="1524173067">
      <w:bodyDiv w:val="1"/>
      <w:marLeft w:val="0"/>
      <w:marRight w:val="0"/>
      <w:marTop w:val="0"/>
      <w:marBottom w:val="0"/>
      <w:divBdr>
        <w:top w:val="none" w:sz="0" w:space="0" w:color="auto"/>
        <w:left w:val="none" w:sz="0" w:space="0" w:color="auto"/>
        <w:bottom w:val="none" w:sz="0" w:space="0" w:color="auto"/>
        <w:right w:val="none" w:sz="0" w:space="0" w:color="auto"/>
      </w:divBdr>
    </w:div>
    <w:div w:id="1524979624">
      <w:bodyDiv w:val="1"/>
      <w:marLeft w:val="0"/>
      <w:marRight w:val="0"/>
      <w:marTop w:val="0"/>
      <w:marBottom w:val="0"/>
      <w:divBdr>
        <w:top w:val="none" w:sz="0" w:space="0" w:color="auto"/>
        <w:left w:val="none" w:sz="0" w:space="0" w:color="auto"/>
        <w:bottom w:val="none" w:sz="0" w:space="0" w:color="auto"/>
        <w:right w:val="none" w:sz="0" w:space="0" w:color="auto"/>
      </w:divBdr>
    </w:div>
    <w:div w:id="1526481557">
      <w:bodyDiv w:val="1"/>
      <w:marLeft w:val="0"/>
      <w:marRight w:val="0"/>
      <w:marTop w:val="0"/>
      <w:marBottom w:val="0"/>
      <w:divBdr>
        <w:top w:val="none" w:sz="0" w:space="0" w:color="auto"/>
        <w:left w:val="none" w:sz="0" w:space="0" w:color="auto"/>
        <w:bottom w:val="none" w:sz="0" w:space="0" w:color="auto"/>
        <w:right w:val="none" w:sz="0" w:space="0" w:color="auto"/>
      </w:divBdr>
    </w:div>
    <w:div w:id="1526599595">
      <w:bodyDiv w:val="1"/>
      <w:marLeft w:val="0"/>
      <w:marRight w:val="0"/>
      <w:marTop w:val="0"/>
      <w:marBottom w:val="0"/>
      <w:divBdr>
        <w:top w:val="none" w:sz="0" w:space="0" w:color="auto"/>
        <w:left w:val="none" w:sz="0" w:space="0" w:color="auto"/>
        <w:bottom w:val="none" w:sz="0" w:space="0" w:color="auto"/>
        <w:right w:val="none" w:sz="0" w:space="0" w:color="auto"/>
      </w:divBdr>
    </w:div>
    <w:div w:id="1527332007">
      <w:bodyDiv w:val="1"/>
      <w:marLeft w:val="0"/>
      <w:marRight w:val="0"/>
      <w:marTop w:val="0"/>
      <w:marBottom w:val="0"/>
      <w:divBdr>
        <w:top w:val="none" w:sz="0" w:space="0" w:color="auto"/>
        <w:left w:val="none" w:sz="0" w:space="0" w:color="auto"/>
        <w:bottom w:val="none" w:sz="0" w:space="0" w:color="auto"/>
        <w:right w:val="none" w:sz="0" w:space="0" w:color="auto"/>
      </w:divBdr>
    </w:div>
    <w:div w:id="1527479239">
      <w:bodyDiv w:val="1"/>
      <w:marLeft w:val="0"/>
      <w:marRight w:val="0"/>
      <w:marTop w:val="0"/>
      <w:marBottom w:val="0"/>
      <w:divBdr>
        <w:top w:val="none" w:sz="0" w:space="0" w:color="auto"/>
        <w:left w:val="none" w:sz="0" w:space="0" w:color="auto"/>
        <w:bottom w:val="none" w:sz="0" w:space="0" w:color="auto"/>
        <w:right w:val="none" w:sz="0" w:space="0" w:color="auto"/>
      </w:divBdr>
    </w:div>
    <w:div w:id="1528181502">
      <w:bodyDiv w:val="1"/>
      <w:marLeft w:val="0"/>
      <w:marRight w:val="0"/>
      <w:marTop w:val="0"/>
      <w:marBottom w:val="0"/>
      <w:divBdr>
        <w:top w:val="none" w:sz="0" w:space="0" w:color="auto"/>
        <w:left w:val="none" w:sz="0" w:space="0" w:color="auto"/>
        <w:bottom w:val="none" w:sz="0" w:space="0" w:color="auto"/>
        <w:right w:val="none" w:sz="0" w:space="0" w:color="auto"/>
      </w:divBdr>
    </w:div>
    <w:div w:id="1528326750">
      <w:bodyDiv w:val="1"/>
      <w:marLeft w:val="0"/>
      <w:marRight w:val="0"/>
      <w:marTop w:val="0"/>
      <w:marBottom w:val="0"/>
      <w:divBdr>
        <w:top w:val="none" w:sz="0" w:space="0" w:color="auto"/>
        <w:left w:val="none" w:sz="0" w:space="0" w:color="auto"/>
        <w:bottom w:val="none" w:sz="0" w:space="0" w:color="auto"/>
        <w:right w:val="none" w:sz="0" w:space="0" w:color="auto"/>
      </w:divBdr>
    </w:div>
    <w:div w:id="1528371780">
      <w:bodyDiv w:val="1"/>
      <w:marLeft w:val="0"/>
      <w:marRight w:val="0"/>
      <w:marTop w:val="0"/>
      <w:marBottom w:val="0"/>
      <w:divBdr>
        <w:top w:val="none" w:sz="0" w:space="0" w:color="auto"/>
        <w:left w:val="none" w:sz="0" w:space="0" w:color="auto"/>
        <w:bottom w:val="none" w:sz="0" w:space="0" w:color="auto"/>
        <w:right w:val="none" w:sz="0" w:space="0" w:color="auto"/>
      </w:divBdr>
    </w:div>
    <w:div w:id="1528517506">
      <w:bodyDiv w:val="1"/>
      <w:marLeft w:val="0"/>
      <w:marRight w:val="0"/>
      <w:marTop w:val="0"/>
      <w:marBottom w:val="0"/>
      <w:divBdr>
        <w:top w:val="none" w:sz="0" w:space="0" w:color="auto"/>
        <w:left w:val="none" w:sz="0" w:space="0" w:color="auto"/>
        <w:bottom w:val="none" w:sz="0" w:space="0" w:color="auto"/>
        <w:right w:val="none" w:sz="0" w:space="0" w:color="auto"/>
      </w:divBdr>
    </w:div>
    <w:div w:id="1528525971">
      <w:bodyDiv w:val="1"/>
      <w:marLeft w:val="0"/>
      <w:marRight w:val="0"/>
      <w:marTop w:val="0"/>
      <w:marBottom w:val="0"/>
      <w:divBdr>
        <w:top w:val="none" w:sz="0" w:space="0" w:color="auto"/>
        <w:left w:val="none" w:sz="0" w:space="0" w:color="auto"/>
        <w:bottom w:val="none" w:sz="0" w:space="0" w:color="auto"/>
        <w:right w:val="none" w:sz="0" w:space="0" w:color="auto"/>
      </w:divBdr>
    </w:div>
    <w:div w:id="1528904197">
      <w:bodyDiv w:val="1"/>
      <w:marLeft w:val="0"/>
      <w:marRight w:val="0"/>
      <w:marTop w:val="0"/>
      <w:marBottom w:val="0"/>
      <w:divBdr>
        <w:top w:val="none" w:sz="0" w:space="0" w:color="auto"/>
        <w:left w:val="none" w:sz="0" w:space="0" w:color="auto"/>
        <w:bottom w:val="none" w:sz="0" w:space="0" w:color="auto"/>
        <w:right w:val="none" w:sz="0" w:space="0" w:color="auto"/>
      </w:divBdr>
    </w:div>
    <w:div w:id="1529223196">
      <w:bodyDiv w:val="1"/>
      <w:marLeft w:val="0"/>
      <w:marRight w:val="0"/>
      <w:marTop w:val="0"/>
      <w:marBottom w:val="0"/>
      <w:divBdr>
        <w:top w:val="none" w:sz="0" w:space="0" w:color="auto"/>
        <w:left w:val="none" w:sz="0" w:space="0" w:color="auto"/>
        <w:bottom w:val="none" w:sz="0" w:space="0" w:color="auto"/>
        <w:right w:val="none" w:sz="0" w:space="0" w:color="auto"/>
      </w:divBdr>
    </w:div>
    <w:div w:id="1529294360">
      <w:bodyDiv w:val="1"/>
      <w:marLeft w:val="0"/>
      <w:marRight w:val="0"/>
      <w:marTop w:val="0"/>
      <w:marBottom w:val="0"/>
      <w:divBdr>
        <w:top w:val="none" w:sz="0" w:space="0" w:color="auto"/>
        <w:left w:val="none" w:sz="0" w:space="0" w:color="auto"/>
        <w:bottom w:val="none" w:sz="0" w:space="0" w:color="auto"/>
        <w:right w:val="none" w:sz="0" w:space="0" w:color="auto"/>
      </w:divBdr>
    </w:div>
    <w:div w:id="1529678897">
      <w:bodyDiv w:val="1"/>
      <w:marLeft w:val="0"/>
      <w:marRight w:val="0"/>
      <w:marTop w:val="0"/>
      <w:marBottom w:val="0"/>
      <w:divBdr>
        <w:top w:val="none" w:sz="0" w:space="0" w:color="auto"/>
        <w:left w:val="none" w:sz="0" w:space="0" w:color="auto"/>
        <w:bottom w:val="none" w:sz="0" w:space="0" w:color="auto"/>
        <w:right w:val="none" w:sz="0" w:space="0" w:color="auto"/>
      </w:divBdr>
    </w:div>
    <w:div w:id="1529685907">
      <w:bodyDiv w:val="1"/>
      <w:marLeft w:val="0"/>
      <w:marRight w:val="0"/>
      <w:marTop w:val="0"/>
      <w:marBottom w:val="0"/>
      <w:divBdr>
        <w:top w:val="none" w:sz="0" w:space="0" w:color="auto"/>
        <w:left w:val="none" w:sz="0" w:space="0" w:color="auto"/>
        <w:bottom w:val="none" w:sz="0" w:space="0" w:color="auto"/>
        <w:right w:val="none" w:sz="0" w:space="0" w:color="auto"/>
      </w:divBdr>
    </w:div>
    <w:div w:id="1530147401">
      <w:bodyDiv w:val="1"/>
      <w:marLeft w:val="0"/>
      <w:marRight w:val="0"/>
      <w:marTop w:val="0"/>
      <w:marBottom w:val="0"/>
      <w:divBdr>
        <w:top w:val="none" w:sz="0" w:space="0" w:color="auto"/>
        <w:left w:val="none" w:sz="0" w:space="0" w:color="auto"/>
        <w:bottom w:val="none" w:sz="0" w:space="0" w:color="auto"/>
        <w:right w:val="none" w:sz="0" w:space="0" w:color="auto"/>
      </w:divBdr>
    </w:div>
    <w:div w:id="1530222179">
      <w:bodyDiv w:val="1"/>
      <w:marLeft w:val="0"/>
      <w:marRight w:val="0"/>
      <w:marTop w:val="0"/>
      <w:marBottom w:val="0"/>
      <w:divBdr>
        <w:top w:val="none" w:sz="0" w:space="0" w:color="auto"/>
        <w:left w:val="none" w:sz="0" w:space="0" w:color="auto"/>
        <w:bottom w:val="none" w:sz="0" w:space="0" w:color="auto"/>
        <w:right w:val="none" w:sz="0" w:space="0" w:color="auto"/>
      </w:divBdr>
    </w:div>
    <w:div w:id="1530948540">
      <w:bodyDiv w:val="1"/>
      <w:marLeft w:val="0"/>
      <w:marRight w:val="0"/>
      <w:marTop w:val="0"/>
      <w:marBottom w:val="0"/>
      <w:divBdr>
        <w:top w:val="none" w:sz="0" w:space="0" w:color="auto"/>
        <w:left w:val="none" w:sz="0" w:space="0" w:color="auto"/>
        <w:bottom w:val="none" w:sz="0" w:space="0" w:color="auto"/>
        <w:right w:val="none" w:sz="0" w:space="0" w:color="auto"/>
      </w:divBdr>
    </w:div>
    <w:div w:id="1531602494">
      <w:bodyDiv w:val="1"/>
      <w:marLeft w:val="0"/>
      <w:marRight w:val="0"/>
      <w:marTop w:val="0"/>
      <w:marBottom w:val="0"/>
      <w:divBdr>
        <w:top w:val="none" w:sz="0" w:space="0" w:color="auto"/>
        <w:left w:val="none" w:sz="0" w:space="0" w:color="auto"/>
        <w:bottom w:val="none" w:sz="0" w:space="0" w:color="auto"/>
        <w:right w:val="none" w:sz="0" w:space="0" w:color="auto"/>
      </w:divBdr>
    </w:div>
    <w:div w:id="1532104619">
      <w:bodyDiv w:val="1"/>
      <w:marLeft w:val="0"/>
      <w:marRight w:val="0"/>
      <w:marTop w:val="0"/>
      <w:marBottom w:val="0"/>
      <w:divBdr>
        <w:top w:val="none" w:sz="0" w:space="0" w:color="auto"/>
        <w:left w:val="none" w:sz="0" w:space="0" w:color="auto"/>
        <w:bottom w:val="none" w:sz="0" w:space="0" w:color="auto"/>
        <w:right w:val="none" w:sz="0" w:space="0" w:color="auto"/>
      </w:divBdr>
    </w:div>
    <w:div w:id="1532106017">
      <w:bodyDiv w:val="1"/>
      <w:marLeft w:val="0"/>
      <w:marRight w:val="0"/>
      <w:marTop w:val="0"/>
      <w:marBottom w:val="0"/>
      <w:divBdr>
        <w:top w:val="none" w:sz="0" w:space="0" w:color="auto"/>
        <w:left w:val="none" w:sz="0" w:space="0" w:color="auto"/>
        <w:bottom w:val="none" w:sz="0" w:space="0" w:color="auto"/>
        <w:right w:val="none" w:sz="0" w:space="0" w:color="auto"/>
      </w:divBdr>
    </w:div>
    <w:div w:id="1532644577">
      <w:bodyDiv w:val="1"/>
      <w:marLeft w:val="0"/>
      <w:marRight w:val="0"/>
      <w:marTop w:val="0"/>
      <w:marBottom w:val="0"/>
      <w:divBdr>
        <w:top w:val="none" w:sz="0" w:space="0" w:color="auto"/>
        <w:left w:val="none" w:sz="0" w:space="0" w:color="auto"/>
        <w:bottom w:val="none" w:sz="0" w:space="0" w:color="auto"/>
        <w:right w:val="none" w:sz="0" w:space="0" w:color="auto"/>
      </w:divBdr>
    </w:div>
    <w:div w:id="1532650520">
      <w:bodyDiv w:val="1"/>
      <w:marLeft w:val="0"/>
      <w:marRight w:val="0"/>
      <w:marTop w:val="0"/>
      <w:marBottom w:val="0"/>
      <w:divBdr>
        <w:top w:val="none" w:sz="0" w:space="0" w:color="auto"/>
        <w:left w:val="none" w:sz="0" w:space="0" w:color="auto"/>
        <w:bottom w:val="none" w:sz="0" w:space="0" w:color="auto"/>
        <w:right w:val="none" w:sz="0" w:space="0" w:color="auto"/>
      </w:divBdr>
    </w:div>
    <w:div w:id="1532692001">
      <w:bodyDiv w:val="1"/>
      <w:marLeft w:val="0"/>
      <w:marRight w:val="0"/>
      <w:marTop w:val="0"/>
      <w:marBottom w:val="0"/>
      <w:divBdr>
        <w:top w:val="none" w:sz="0" w:space="0" w:color="auto"/>
        <w:left w:val="none" w:sz="0" w:space="0" w:color="auto"/>
        <w:bottom w:val="none" w:sz="0" w:space="0" w:color="auto"/>
        <w:right w:val="none" w:sz="0" w:space="0" w:color="auto"/>
      </w:divBdr>
    </w:div>
    <w:div w:id="1532953753">
      <w:bodyDiv w:val="1"/>
      <w:marLeft w:val="0"/>
      <w:marRight w:val="0"/>
      <w:marTop w:val="0"/>
      <w:marBottom w:val="0"/>
      <w:divBdr>
        <w:top w:val="none" w:sz="0" w:space="0" w:color="auto"/>
        <w:left w:val="none" w:sz="0" w:space="0" w:color="auto"/>
        <w:bottom w:val="none" w:sz="0" w:space="0" w:color="auto"/>
        <w:right w:val="none" w:sz="0" w:space="0" w:color="auto"/>
      </w:divBdr>
    </w:div>
    <w:div w:id="1533691628">
      <w:bodyDiv w:val="1"/>
      <w:marLeft w:val="0"/>
      <w:marRight w:val="0"/>
      <w:marTop w:val="0"/>
      <w:marBottom w:val="0"/>
      <w:divBdr>
        <w:top w:val="none" w:sz="0" w:space="0" w:color="auto"/>
        <w:left w:val="none" w:sz="0" w:space="0" w:color="auto"/>
        <w:bottom w:val="none" w:sz="0" w:space="0" w:color="auto"/>
        <w:right w:val="none" w:sz="0" w:space="0" w:color="auto"/>
      </w:divBdr>
    </w:div>
    <w:div w:id="1533882090">
      <w:bodyDiv w:val="1"/>
      <w:marLeft w:val="0"/>
      <w:marRight w:val="0"/>
      <w:marTop w:val="0"/>
      <w:marBottom w:val="0"/>
      <w:divBdr>
        <w:top w:val="none" w:sz="0" w:space="0" w:color="auto"/>
        <w:left w:val="none" w:sz="0" w:space="0" w:color="auto"/>
        <w:bottom w:val="none" w:sz="0" w:space="0" w:color="auto"/>
        <w:right w:val="none" w:sz="0" w:space="0" w:color="auto"/>
      </w:divBdr>
    </w:div>
    <w:div w:id="1534073052">
      <w:bodyDiv w:val="1"/>
      <w:marLeft w:val="0"/>
      <w:marRight w:val="0"/>
      <w:marTop w:val="0"/>
      <w:marBottom w:val="0"/>
      <w:divBdr>
        <w:top w:val="none" w:sz="0" w:space="0" w:color="auto"/>
        <w:left w:val="none" w:sz="0" w:space="0" w:color="auto"/>
        <w:bottom w:val="none" w:sz="0" w:space="0" w:color="auto"/>
        <w:right w:val="none" w:sz="0" w:space="0" w:color="auto"/>
      </w:divBdr>
    </w:div>
    <w:div w:id="1534463015">
      <w:bodyDiv w:val="1"/>
      <w:marLeft w:val="0"/>
      <w:marRight w:val="0"/>
      <w:marTop w:val="0"/>
      <w:marBottom w:val="0"/>
      <w:divBdr>
        <w:top w:val="none" w:sz="0" w:space="0" w:color="auto"/>
        <w:left w:val="none" w:sz="0" w:space="0" w:color="auto"/>
        <w:bottom w:val="none" w:sz="0" w:space="0" w:color="auto"/>
        <w:right w:val="none" w:sz="0" w:space="0" w:color="auto"/>
      </w:divBdr>
    </w:div>
    <w:div w:id="1534466527">
      <w:bodyDiv w:val="1"/>
      <w:marLeft w:val="0"/>
      <w:marRight w:val="0"/>
      <w:marTop w:val="0"/>
      <w:marBottom w:val="0"/>
      <w:divBdr>
        <w:top w:val="none" w:sz="0" w:space="0" w:color="auto"/>
        <w:left w:val="none" w:sz="0" w:space="0" w:color="auto"/>
        <w:bottom w:val="none" w:sz="0" w:space="0" w:color="auto"/>
        <w:right w:val="none" w:sz="0" w:space="0" w:color="auto"/>
      </w:divBdr>
    </w:div>
    <w:div w:id="1534610789">
      <w:bodyDiv w:val="1"/>
      <w:marLeft w:val="0"/>
      <w:marRight w:val="0"/>
      <w:marTop w:val="0"/>
      <w:marBottom w:val="0"/>
      <w:divBdr>
        <w:top w:val="none" w:sz="0" w:space="0" w:color="auto"/>
        <w:left w:val="none" w:sz="0" w:space="0" w:color="auto"/>
        <w:bottom w:val="none" w:sz="0" w:space="0" w:color="auto"/>
        <w:right w:val="none" w:sz="0" w:space="0" w:color="auto"/>
      </w:divBdr>
    </w:div>
    <w:div w:id="1534688133">
      <w:bodyDiv w:val="1"/>
      <w:marLeft w:val="0"/>
      <w:marRight w:val="0"/>
      <w:marTop w:val="0"/>
      <w:marBottom w:val="0"/>
      <w:divBdr>
        <w:top w:val="none" w:sz="0" w:space="0" w:color="auto"/>
        <w:left w:val="none" w:sz="0" w:space="0" w:color="auto"/>
        <w:bottom w:val="none" w:sz="0" w:space="0" w:color="auto"/>
        <w:right w:val="none" w:sz="0" w:space="0" w:color="auto"/>
      </w:divBdr>
    </w:div>
    <w:div w:id="1534880435">
      <w:bodyDiv w:val="1"/>
      <w:marLeft w:val="0"/>
      <w:marRight w:val="0"/>
      <w:marTop w:val="0"/>
      <w:marBottom w:val="0"/>
      <w:divBdr>
        <w:top w:val="none" w:sz="0" w:space="0" w:color="auto"/>
        <w:left w:val="none" w:sz="0" w:space="0" w:color="auto"/>
        <w:bottom w:val="none" w:sz="0" w:space="0" w:color="auto"/>
        <w:right w:val="none" w:sz="0" w:space="0" w:color="auto"/>
      </w:divBdr>
    </w:div>
    <w:div w:id="1534996290">
      <w:bodyDiv w:val="1"/>
      <w:marLeft w:val="0"/>
      <w:marRight w:val="0"/>
      <w:marTop w:val="0"/>
      <w:marBottom w:val="0"/>
      <w:divBdr>
        <w:top w:val="none" w:sz="0" w:space="0" w:color="auto"/>
        <w:left w:val="none" w:sz="0" w:space="0" w:color="auto"/>
        <w:bottom w:val="none" w:sz="0" w:space="0" w:color="auto"/>
        <w:right w:val="none" w:sz="0" w:space="0" w:color="auto"/>
      </w:divBdr>
    </w:div>
    <w:div w:id="1535575549">
      <w:bodyDiv w:val="1"/>
      <w:marLeft w:val="0"/>
      <w:marRight w:val="0"/>
      <w:marTop w:val="0"/>
      <w:marBottom w:val="0"/>
      <w:divBdr>
        <w:top w:val="none" w:sz="0" w:space="0" w:color="auto"/>
        <w:left w:val="none" w:sz="0" w:space="0" w:color="auto"/>
        <w:bottom w:val="none" w:sz="0" w:space="0" w:color="auto"/>
        <w:right w:val="none" w:sz="0" w:space="0" w:color="auto"/>
      </w:divBdr>
    </w:div>
    <w:div w:id="1535650418">
      <w:bodyDiv w:val="1"/>
      <w:marLeft w:val="0"/>
      <w:marRight w:val="0"/>
      <w:marTop w:val="0"/>
      <w:marBottom w:val="0"/>
      <w:divBdr>
        <w:top w:val="none" w:sz="0" w:space="0" w:color="auto"/>
        <w:left w:val="none" w:sz="0" w:space="0" w:color="auto"/>
        <w:bottom w:val="none" w:sz="0" w:space="0" w:color="auto"/>
        <w:right w:val="none" w:sz="0" w:space="0" w:color="auto"/>
      </w:divBdr>
    </w:div>
    <w:div w:id="1535730719">
      <w:bodyDiv w:val="1"/>
      <w:marLeft w:val="0"/>
      <w:marRight w:val="0"/>
      <w:marTop w:val="0"/>
      <w:marBottom w:val="0"/>
      <w:divBdr>
        <w:top w:val="none" w:sz="0" w:space="0" w:color="auto"/>
        <w:left w:val="none" w:sz="0" w:space="0" w:color="auto"/>
        <w:bottom w:val="none" w:sz="0" w:space="0" w:color="auto"/>
        <w:right w:val="none" w:sz="0" w:space="0" w:color="auto"/>
      </w:divBdr>
    </w:div>
    <w:div w:id="1536306379">
      <w:bodyDiv w:val="1"/>
      <w:marLeft w:val="0"/>
      <w:marRight w:val="0"/>
      <w:marTop w:val="0"/>
      <w:marBottom w:val="0"/>
      <w:divBdr>
        <w:top w:val="none" w:sz="0" w:space="0" w:color="auto"/>
        <w:left w:val="none" w:sz="0" w:space="0" w:color="auto"/>
        <w:bottom w:val="none" w:sz="0" w:space="0" w:color="auto"/>
        <w:right w:val="none" w:sz="0" w:space="0" w:color="auto"/>
      </w:divBdr>
    </w:div>
    <w:div w:id="1536314025">
      <w:bodyDiv w:val="1"/>
      <w:marLeft w:val="0"/>
      <w:marRight w:val="0"/>
      <w:marTop w:val="0"/>
      <w:marBottom w:val="0"/>
      <w:divBdr>
        <w:top w:val="none" w:sz="0" w:space="0" w:color="auto"/>
        <w:left w:val="none" w:sz="0" w:space="0" w:color="auto"/>
        <w:bottom w:val="none" w:sz="0" w:space="0" w:color="auto"/>
        <w:right w:val="none" w:sz="0" w:space="0" w:color="auto"/>
      </w:divBdr>
    </w:div>
    <w:div w:id="1537504231">
      <w:bodyDiv w:val="1"/>
      <w:marLeft w:val="0"/>
      <w:marRight w:val="0"/>
      <w:marTop w:val="0"/>
      <w:marBottom w:val="0"/>
      <w:divBdr>
        <w:top w:val="none" w:sz="0" w:space="0" w:color="auto"/>
        <w:left w:val="none" w:sz="0" w:space="0" w:color="auto"/>
        <w:bottom w:val="none" w:sz="0" w:space="0" w:color="auto"/>
        <w:right w:val="none" w:sz="0" w:space="0" w:color="auto"/>
      </w:divBdr>
    </w:div>
    <w:div w:id="1539004162">
      <w:bodyDiv w:val="1"/>
      <w:marLeft w:val="0"/>
      <w:marRight w:val="0"/>
      <w:marTop w:val="0"/>
      <w:marBottom w:val="0"/>
      <w:divBdr>
        <w:top w:val="none" w:sz="0" w:space="0" w:color="auto"/>
        <w:left w:val="none" w:sz="0" w:space="0" w:color="auto"/>
        <w:bottom w:val="none" w:sz="0" w:space="0" w:color="auto"/>
        <w:right w:val="none" w:sz="0" w:space="0" w:color="auto"/>
      </w:divBdr>
    </w:div>
    <w:div w:id="1539393370">
      <w:bodyDiv w:val="1"/>
      <w:marLeft w:val="0"/>
      <w:marRight w:val="0"/>
      <w:marTop w:val="0"/>
      <w:marBottom w:val="0"/>
      <w:divBdr>
        <w:top w:val="none" w:sz="0" w:space="0" w:color="auto"/>
        <w:left w:val="none" w:sz="0" w:space="0" w:color="auto"/>
        <w:bottom w:val="none" w:sz="0" w:space="0" w:color="auto"/>
        <w:right w:val="none" w:sz="0" w:space="0" w:color="auto"/>
      </w:divBdr>
    </w:div>
    <w:div w:id="1539855894">
      <w:bodyDiv w:val="1"/>
      <w:marLeft w:val="0"/>
      <w:marRight w:val="0"/>
      <w:marTop w:val="0"/>
      <w:marBottom w:val="0"/>
      <w:divBdr>
        <w:top w:val="none" w:sz="0" w:space="0" w:color="auto"/>
        <w:left w:val="none" w:sz="0" w:space="0" w:color="auto"/>
        <w:bottom w:val="none" w:sz="0" w:space="0" w:color="auto"/>
        <w:right w:val="none" w:sz="0" w:space="0" w:color="auto"/>
      </w:divBdr>
    </w:div>
    <w:div w:id="1540045414">
      <w:bodyDiv w:val="1"/>
      <w:marLeft w:val="0"/>
      <w:marRight w:val="0"/>
      <w:marTop w:val="0"/>
      <w:marBottom w:val="0"/>
      <w:divBdr>
        <w:top w:val="none" w:sz="0" w:space="0" w:color="auto"/>
        <w:left w:val="none" w:sz="0" w:space="0" w:color="auto"/>
        <w:bottom w:val="none" w:sz="0" w:space="0" w:color="auto"/>
        <w:right w:val="none" w:sz="0" w:space="0" w:color="auto"/>
      </w:divBdr>
    </w:div>
    <w:div w:id="1540317387">
      <w:bodyDiv w:val="1"/>
      <w:marLeft w:val="0"/>
      <w:marRight w:val="0"/>
      <w:marTop w:val="0"/>
      <w:marBottom w:val="0"/>
      <w:divBdr>
        <w:top w:val="none" w:sz="0" w:space="0" w:color="auto"/>
        <w:left w:val="none" w:sz="0" w:space="0" w:color="auto"/>
        <w:bottom w:val="none" w:sz="0" w:space="0" w:color="auto"/>
        <w:right w:val="none" w:sz="0" w:space="0" w:color="auto"/>
      </w:divBdr>
    </w:div>
    <w:div w:id="1541085004">
      <w:bodyDiv w:val="1"/>
      <w:marLeft w:val="0"/>
      <w:marRight w:val="0"/>
      <w:marTop w:val="0"/>
      <w:marBottom w:val="0"/>
      <w:divBdr>
        <w:top w:val="none" w:sz="0" w:space="0" w:color="auto"/>
        <w:left w:val="none" w:sz="0" w:space="0" w:color="auto"/>
        <w:bottom w:val="none" w:sz="0" w:space="0" w:color="auto"/>
        <w:right w:val="none" w:sz="0" w:space="0" w:color="auto"/>
      </w:divBdr>
    </w:div>
    <w:div w:id="1541357863">
      <w:bodyDiv w:val="1"/>
      <w:marLeft w:val="0"/>
      <w:marRight w:val="0"/>
      <w:marTop w:val="0"/>
      <w:marBottom w:val="0"/>
      <w:divBdr>
        <w:top w:val="none" w:sz="0" w:space="0" w:color="auto"/>
        <w:left w:val="none" w:sz="0" w:space="0" w:color="auto"/>
        <w:bottom w:val="none" w:sz="0" w:space="0" w:color="auto"/>
        <w:right w:val="none" w:sz="0" w:space="0" w:color="auto"/>
      </w:divBdr>
    </w:div>
    <w:div w:id="1541749996">
      <w:bodyDiv w:val="1"/>
      <w:marLeft w:val="0"/>
      <w:marRight w:val="0"/>
      <w:marTop w:val="0"/>
      <w:marBottom w:val="0"/>
      <w:divBdr>
        <w:top w:val="none" w:sz="0" w:space="0" w:color="auto"/>
        <w:left w:val="none" w:sz="0" w:space="0" w:color="auto"/>
        <w:bottom w:val="none" w:sz="0" w:space="0" w:color="auto"/>
        <w:right w:val="none" w:sz="0" w:space="0" w:color="auto"/>
      </w:divBdr>
    </w:div>
    <w:div w:id="1542011572">
      <w:bodyDiv w:val="1"/>
      <w:marLeft w:val="0"/>
      <w:marRight w:val="0"/>
      <w:marTop w:val="0"/>
      <w:marBottom w:val="0"/>
      <w:divBdr>
        <w:top w:val="none" w:sz="0" w:space="0" w:color="auto"/>
        <w:left w:val="none" w:sz="0" w:space="0" w:color="auto"/>
        <w:bottom w:val="none" w:sz="0" w:space="0" w:color="auto"/>
        <w:right w:val="none" w:sz="0" w:space="0" w:color="auto"/>
      </w:divBdr>
    </w:div>
    <w:div w:id="1542135077">
      <w:bodyDiv w:val="1"/>
      <w:marLeft w:val="0"/>
      <w:marRight w:val="0"/>
      <w:marTop w:val="0"/>
      <w:marBottom w:val="0"/>
      <w:divBdr>
        <w:top w:val="none" w:sz="0" w:space="0" w:color="auto"/>
        <w:left w:val="none" w:sz="0" w:space="0" w:color="auto"/>
        <w:bottom w:val="none" w:sz="0" w:space="0" w:color="auto"/>
        <w:right w:val="none" w:sz="0" w:space="0" w:color="auto"/>
      </w:divBdr>
    </w:div>
    <w:div w:id="1542287242">
      <w:bodyDiv w:val="1"/>
      <w:marLeft w:val="0"/>
      <w:marRight w:val="0"/>
      <w:marTop w:val="0"/>
      <w:marBottom w:val="0"/>
      <w:divBdr>
        <w:top w:val="none" w:sz="0" w:space="0" w:color="auto"/>
        <w:left w:val="none" w:sz="0" w:space="0" w:color="auto"/>
        <w:bottom w:val="none" w:sz="0" w:space="0" w:color="auto"/>
        <w:right w:val="none" w:sz="0" w:space="0" w:color="auto"/>
      </w:divBdr>
    </w:div>
    <w:div w:id="1542403885">
      <w:bodyDiv w:val="1"/>
      <w:marLeft w:val="0"/>
      <w:marRight w:val="0"/>
      <w:marTop w:val="0"/>
      <w:marBottom w:val="0"/>
      <w:divBdr>
        <w:top w:val="none" w:sz="0" w:space="0" w:color="auto"/>
        <w:left w:val="none" w:sz="0" w:space="0" w:color="auto"/>
        <w:bottom w:val="none" w:sz="0" w:space="0" w:color="auto"/>
        <w:right w:val="none" w:sz="0" w:space="0" w:color="auto"/>
      </w:divBdr>
    </w:div>
    <w:div w:id="1542589955">
      <w:bodyDiv w:val="1"/>
      <w:marLeft w:val="0"/>
      <w:marRight w:val="0"/>
      <w:marTop w:val="0"/>
      <w:marBottom w:val="0"/>
      <w:divBdr>
        <w:top w:val="none" w:sz="0" w:space="0" w:color="auto"/>
        <w:left w:val="none" w:sz="0" w:space="0" w:color="auto"/>
        <w:bottom w:val="none" w:sz="0" w:space="0" w:color="auto"/>
        <w:right w:val="none" w:sz="0" w:space="0" w:color="auto"/>
      </w:divBdr>
    </w:div>
    <w:div w:id="1542983088">
      <w:bodyDiv w:val="1"/>
      <w:marLeft w:val="0"/>
      <w:marRight w:val="0"/>
      <w:marTop w:val="0"/>
      <w:marBottom w:val="0"/>
      <w:divBdr>
        <w:top w:val="none" w:sz="0" w:space="0" w:color="auto"/>
        <w:left w:val="none" w:sz="0" w:space="0" w:color="auto"/>
        <w:bottom w:val="none" w:sz="0" w:space="0" w:color="auto"/>
        <w:right w:val="none" w:sz="0" w:space="0" w:color="auto"/>
      </w:divBdr>
    </w:div>
    <w:div w:id="1543059618">
      <w:bodyDiv w:val="1"/>
      <w:marLeft w:val="0"/>
      <w:marRight w:val="0"/>
      <w:marTop w:val="0"/>
      <w:marBottom w:val="0"/>
      <w:divBdr>
        <w:top w:val="none" w:sz="0" w:space="0" w:color="auto"/>
        <w:left w:val="none" w:sz="0" w:space="0" w:color="auto"/>
        <w:bottom w:val="none" w:sz="0" w:space="0" w:color="auto"/>
        <w:right w:val="none" w:sz="0" w:space="0" w:color="auto"/>
      </w:divBdr>
    </w:div>
    <w:div w:id="1543207309">
      <w:bodyDiv w:val="1"/>
      <w:marLeft w:val="0"/>
      <w:marRight w:val="0"/>
      <w:marTop w:val="0"/>
      <w:marBottom w:val="0"/>
      <w:divBdr>
        <w:top w:val="none" w:sz="0" w:space="0" w:color="auto"/>
        <w:left w:val="none" w:sz="0" w:space="0" w:color="auto"/>
        <w:bottom w:val="none" w:sz="0" w:space="0" w:color="auto"/>
        <w:right w:val="none" w:sz="0" w:space="0" w:color="auto"/>
      </w:divBdr>
    </w:div>
    <w:div w:id="1543401495">
      <w:bodyDiv w:val="1"/>
      <w:marLeft w:val="0"/>
      <w:marRight w:val="0"/>
      <w:marTop w:val="0"/>
      <w:marBottom w:val="0"/>
      <w:divBdr>
        <w:top w:val="none" w:sz="0" w:space="0" w:color="auto"/>
        <w:left w:val="none" w:sz="0" w:space="0" w:color="auto"/>
        <w:bottom w:val="none" w:sz="0" w:space="0" w:color="auto"/>
        <w:right w:val="none" w:sz="0" w:space="0" w:color="auto"/>
      </w:divBdr>
    </w:div>
    <w:div w:id="1543440608">
      <w:bodyDiv w:val="1"/>
      <w:marLeft w:val="0"/>
      <w:marRight w:val="0"/>
      <w:marTop w:val="0"/>
      <w:marBottom w:val="0"/>
      <w:divBdr>
        <w:top w:val="none" w:sz="0" w:space="0" w:color="auto"/>
        <w:left w:val="none" w:sz="0" w:space="0" w:color="auto"/>
        <w:bottom w:val="none" w:sz="0" w:space="0" w:color="auto"/>
        <w:right w:val="none" w:sz="0" w:space="0" w:color="auto"/>
      </w:divBdr>
    </w:div>
    <w:div w:id="1543708286">
      <w:bodyDiv w:val="1"/>
      <w:marLeft w:val="0"/>
      <w:marRight w:val="0"/>
      <w:marTop w:val="0"/>
      <w:marBottom w:val="0"/>
      <w:divBdr>
        <w:top w:val="none" w:sz="0" w:space="0" w:color="auto"/>
        <w:left w:val="none" w:sz="0" w:space="0" w:color="auto"/>
        <w:bottom w:val="none" w:sz="0" w:space="0" w:color="auto"/>
        <w:right w:val="none" w:sz="0" w:space="0" w:color="auto"/>
      </w:divBdr>
    </w:div>
    <w:div w:id="1544056582">
      <w:bodyDiv w:val="1"/>
      <w:marLeft w:val="0"/>
      <w:marRight w:val="0"/>
      <w:marTop w:val="0"/>
      <w:marBottom w:val="0"/>
      <w:divBdr>
        <w:top w:val="none" w:sz="0" w:space="0" w:color="auto"/>
        <w:left w:val="none" w:sz="0" w:space="0" w:color="auto"/>
        <w:bottom w:val="none" w:sz="0" w:space="0" w:color="auto"/>
        <w:right w:val="none" w:sz="0" w:space="0" w:color="auto"/>
      </w:divBdr>
    </w:div>
    <w:div w:id="1544291088">
      <w:bodyDiv w:val="1"/>
      <w:marLeft w:val="0"/>
      <w:marRight w:val="0"/>
      <w:marTop w:val="0"/>
      <w:marBottom w:val="0"/>
      <w:divBdr>
        <w:top w:val="none" w:sz="0" w:space="0" w:color="auto"/>
        <w:left w:val="none" w:sz="0" w:space="0" w:color="auto"/>
        <w:bottom w:val="none" w:sz="0" w:space="0" w:color="auto"/>
        <w:right w:val="none" w:sz="0" w:space="0" w:color="auto"/>
      </w:divBdr>
    </w:div>
    <w:div w:id="1544899083">
      <w:bodyDiv w:val="1"/>
      <w:marLeft w:val="0"/>
      <w:marRight w:val="0"/>
      <w:marTop w:val="0"/>
      <w:marBottom w:val="0"/>
      <w:divBdr>
        <w:top w:val="none" w:sz="0" w:space="0" w:color="auto"/>
        <w:left w:val="none" w:sz="0" w:space="0" w:color="auto"/>
        <w:bottom w:val="none" w:sz="0" w:space="0" w:color="auto"/>
        <w:right w:val="none" w:sz="0" w:space="0" w:color="auto"/>
      </w:divBdr>
    </w:div>
    <w:div w:id="1545174624">
      <w:bodyDiv w:val="1"/>
      <w:marLeft w:val="0"/>
      <w:marRight w:val="0"/>
      <w:marTop w:val="0"/>
      <w:marBottom w:val="0"/>
      <w:divBdr>
        <w:top w:val="none" w:sz="0" w:space="0" w:color="auto"/>
        <w:left w:val="none" w:sz="0" w:space="0" w:color="auto"/>
        <w:bottom w:val="none" w:sz="0" w:space="0" w:color="auto"/>
        <w:right w:val="none" w:sz="0" w:space="0" w:color="auto"/>
      </w:divBdr>
    </w:div>
    <w:div w:id="1545294385">
      <w:bodyDiv w:val="1"/>
      <w:marLeft w:val="0"/>
      <w:marRight w:val="0"/>
      <w:marTop w:val="0"/>
      <w:marBottom w:val="0"/>
      <w:divBdr>
        <w:top w:val="none" w:sz="0" w:space="0" w:color="auto"/>
        <w:left w:val="none" w:sz="0" w:space="0" w:color="auto"/>
        <w:bottom w:val="none" w:sz="0" w:space="0" w:color="auto"/>
        <w:right w:val="none" w:sz="0" w:space="0" w:color="auto"/>
      </w:divBdr>
    </w:div>
    <w:div w:id="1545437037">
      <w:bodyDiv w:val="1"/>
      <w:marLeft w:val="0"/>
      <w:marRight w:val="0"/>
      <w:marTop w:val="0"/>
      <w:marBottom w:val="0"/>
      <w:divBdr>
        <w:top w:val="none" w:sz="0" w:space="0" w:color="auto"/>
        <w:left w:val="none" w:sz="0" w:space="0" w:color="auto"/>
        <w:bottom w:val="none" w:sz="0" w:space="0" w:color="auto"/>
        <w:right w:val="none" w:sz="0" w:space="0" w:color="auto"/>
      </w:divBdr>
    </w:div>
    <w:div w:id="1545678309">
      <w:bodyDiv w:val="1"/>
      <w:marLeft w:val="0"/>
      <w:marRight w:val="0"/>
      <w:marTop w:val="0"/>
      <w:marBottom w:val="0"/>
      <w:divBdr>
        <w:top w:val="none" w:sz="0" w:space="0" w:color="auto"/>
        <w:left w:val="none" w:sz="0" w:space="0" w:color="auto"/>
        <w:bottom w:val="none" w:sz="0" w:space="0" w:color="auto"/>
        <w:right w:val="none" w:sz="0" w:space="0" w:color="auto"/>
      </w:divBdr>
    </w:div>
    <w:div w:id="1546065202">
      <w:bodyDiv w:val="1"/>
      <w:marLeft w:val="0"/>
      <w:marRight w:val="0"/>
      <w:marTop w:val="0"/>
      <w:marBottom w:val="0"/>
      <w:divBdr>
        <w:top w:val="none" w:sz="0" w:space="0" w:color="auto"/>
        <w:left w:val="none" w:sz="0" w:space="0" w:color="auto"/>
        <w:bottom w:val="none" w:sz="0" w:space="0" w:color="auto"/>
        <w:right w:val="none" w:sz="0" w:space="0" w:color="auto"/>
      </w:divBdr>
    </w:div>
    <w:div w:id="1547064298">
      <w:bodyDiv w:val="1"/>
      <w:marLeft w:val="0"/>
      <w:marRight w:val="0"/>
      <w:marTop w:val="0"/>
      <w:marBottom w:val="0"/>
      <w:divBdr>
        <w:top w:val="none" w:sz="0" w:space="0" w:color="auto"/>
        <w:left w:val="none" w:sz="0" w:space="0" w:color="auto"/>
        <w:bottom w:val="none" w:sz="0" w:space="0" w:color="auto"/>
        <w:right w:val="none" w:sz="0" w:space="0" w:color="auto"/>
      </w:divBdr>
    </w:div>
    <w:div w:id="1547641537">
      <w:bodyDiv w:val="1"/>
      <w:marLeft w:val="0"/>
      <w:marRight w:val="0"/>
      <w:marTop w:val="0"/>
      <w:marBottom w:val="0"/>
      <w:divBdr>
        <w:top w:val="none" w:sz="0" w:space="0" w:color="auto"/>
        <w:left w:val="none" w:sz="0" w:space="0" w:color="auto"/>
        <w:bottom w:val="none" w:sz="0" w:space="0" w:color="auto"/>
        <w:right w:val="none" w:sz="0" w:space="0" w:color="auto"/>
      </w:divBdr>
    </w:div>
    <w:div w:id="1547987722">
      <w:bodyDiv w:val="1"/>
      <w:marLeft w:val="0"/>
      <w:marRight w:val="0"/>
      <w:marTop w:val="0"/>
      <w:marBottom w:val="0"/>
      <w:divBdr>
        <w:top w:val="none" w:sz="0" w:space="0" w:color="auto"/>
        <w:left w:val="none" w:sz="0" w:space="0" w:color="auto"/>
        <w:bottom w:val="none" w:sz="0" w:space="0" w:color="auto"/>
        <w:right w:val="none" w:sz="0" w:space="0" w:color="auto"/>
      </w:divBdr>
    </w:div>
    <w:div w:id="1548029637">
      <w:bodyDiv w:val="1"/>
      <w:marLeft w:val="0"/>
      <w:marRight w:val="0"/>
      <w:marTop w:val="0"/>
      <w:marBottom w:val="0"/>
      <w:divBdr>
        <w:top w:val="none" w:sz="0" w:space="0" w:color="auto"/>
        <w:left w:val="none" w:sz="0" w:space="0" w:color="auto"/>
        <w:bottom w:val="none" w:sz="0" w:space="0" w:color="auto"/>
        <w:right w:val="none" w:sz="0" w:space="0" w:color="auto"/>
      </w:divBdr>
    </w:div>
    <w:div w:id="1548252585">
      <w:bodyDiv w:val="1"/>
      <w:marLeft w:val="0"/>
      <w:marRight w:val="0"/>
      <w:marTop w:val="0"/>
      <w:marBottom w:val="0"/>
      <w:divBdr>
        <w:top w:val="none" w:sz="0" w:space="0" w:color="auto"/>
        <w:left w:val="none" w:sz="0" w:space="0" w:color="auto"/>
        <w:bottom w:val="none" w:sz="0" w:space="0" w:color="auto"/>
        <w:right w:val="none" w:sz="0" w:space="0" w:color="auto"/>
      </w:divBdr>
    </w:div>
    <w:div w:id="1549146124">
      <w:bodyDiv w:val="1"/>
      <w:marLeft w:val="0"/>
      <w:marRight w:val="0"/>
      <w:marTop w:val="0"/>
      <w:marBottom w:val="0"/>
      <w:divBdr>
        <w:top w:val="none" w:sz="0" w:space="0" w:color="auto"/>
        <w:left w:val="none" w:sz="0" w:space="0" w:color="auto"/>
        <w:bottom w:val="none" w:sz="0" w:space="0" w:color="auto"/>
        <w:right w:val="none" w:sz="0" w:space="0" w:color="auto"/>
      </w:divBdr>
    </w:div>
    <w:div w:id="1549680694">
      <w:bodyDiv w:val="1"/>
      <w:marLeft w:val="0"/>
      <w:marRight w:val="0"/>
      <w:marTop w:val="0"/>
      <w:marBottom w:val="0"/>
      <w:divBdr>
        <w:top w:val="none" w:sz="0" w:space="0" w:color="auto"/>
        <w:left w:val="none" w:sz="0" w:space="0" w:color="auto"/>
        <w:bottom w:val="none" w:sz="0" w:space="0" w:color="auto"/>
        <w:right w:val="none" w:sz="0" w:space="0" w:color="auto"/>
      </w:divBdr>
    </w:div>
    <w:div w:id="1549879960">
      <w:bodyDiv w:val="1"/>
      <w:marLeft w:val="0"/>
      <w:marRight w:val="0"/>
      <w:marTop w:val="0"/>
      <w:marBottom w:val="0"/>
      <w:divBdr>
        <w:top w:val="none" w:sz="0" w:space="0" w:color="auto"/>
        <w:left w:val="none" w:sz="0" w:space="0" w:color="auto"/>
        <w:bottom w:val="none" w:sz="0" w:space="0" w:color="auto"/>
        <w:right w:val="none" w:sz="0" w:space="0" w:color="auto"/>
      </w:divBdr>
    </w:div>
    <w:div w:id="1549881287">
      <w:bodyDiv w:val="1"/>
      <w:marLeft w:val="0"/>
      <w:marRight w:val="0"/>
      <w:marTop w:val="0"/>
      <w:marBottom w:val="0"/>
      <w:divBdr>
        <w:top w:val="none" w:sz="0" w:space="0" w:color="auto"/>
        <w:left w:val="none" w:sz="0" w:space="0" w:color="auto"/>
        <w:bottom w:val="none" w:sz="0" w:space="0" w:color="auto"/>
        <w:right w:val="none" w:sz="0" w:space="0" w:color="auto"/>
      </w:divBdr>
    </w:div>
    <w:div w:id="1550069803">
      <w:bodyDiv w:val="1"/>
      <w:marLeft w:val="0"/>
      <w:marRight w:val="0"/>
      <w:marTop w:val="0"/>
      <w:marBottom w:val="0"/>
      <w:divBdr>
        <w:top w:val="none" w:sz="0" w:space="0" w:color="auto"/>
        <w:left w:val="none" w:sz="0" w:space="0" w:color="auto"/>
        <w:bottom w:val="none" w:sz="0" w:space="0" w:color="auto"/>
        <w:right w:val="none" w:sz="0" w:space="0" w:color="auto"/>
      </w:divBdr>
    </w:div>
    <w:div w:id="1550415149">
      <w:bodyDiv w:val="1"/>
      <w:marLeft w:val="0"/>
      <w:marRight w:val="0"/>
      <w:marTop w:val="0"/>
      <w:marBottom w:val="0"/>
      <w:divBdr>
        <w:top w:val="none" w:sz="0" w:space="0" w:color="auto"/>
        <w:left w:val="none" w:sz="0" w:space="0" w:color="auto"/>
        <w:bottom w:val="none" w:sz="0" w:space="0" w:color="auto"/>
        <w:right w:val="none" w:sz="0" w:space="0" w:color="auto"/>
      </w:divBdr>
    </w:div>
    <w:div w:id="1550921667">
      <w:bodyDiv w:val="1"/>
      <w:marLeft w:val="0"/>
      <w:marRight w:val="0"/>
      <w:marTop w:val="0"/>
      <w:marBottom w:val="0"/>
      <w:divBdr>
        <w:top w:val="none" w:sz="0" w:space="0" w:color="auto"/>
        <w:left w:val="none" w:sz="0" w:space="0" w:color="auto"/>
        <w:bottom w:val="none" w:sz="0" w:space="0" w:color="auto"/>
        <w:right w:val="none" w:sz="0" w:space="0" w:color="auto"/>
      </w:divBdr>
    </w:div>
    <w:div w:id="1551041276">
      <w:bodyDiv w:val="1"/>
      <w:marLeft w:val="0"/>
      <w:marRight w:val="0"/>
      <w:marTop w:val="0"/>
      <w:marBottom w:val="0"/>
      <w:divBdr>
        <w:top w:val="none" w:sz="0" w:space="0" w:color="auto"/>
        <w:left w:val="none" w:sz="0" w:space="0" w:color="auto"/>
        <w:bottom w:val="none" w:sz="0" w:space="0" w:color="auto"/>
        <w:right w:val="none" w:sz="0" w:space="0" w:color="auto"/>
      </w:divBdr>
    </w:div>
    <w:div w:id="1551183011">
      <w:bodyDiv w:val="1"/>
      <w:marLeft w:val="0"/>
      <w:marRight w:val="0"/>
      <w:marTop w:val="0"/>
      <w:marBottom w:val="0"/>
      <w:divBdr>
        <w:top w:val="none" w:sz="0" w:space="0" w:color="auto"/>
        <w:left w:val="none" w:sz="0" w:space="0" w:color="auto"/>
        <w:bottom w:val="none" w:sz="0" w:space="0" w:color="auto"/>
        <w:right w:val="none" w:sz="0" w:space="0" w:color="auto"/>
      </w:divBdr>
    </w:div>
    <w:div w:id="1551380150">
      <w:bodyDiv w:val="1"/>
      <w:marLeft w:val="0"/>
      <w:marRight w:val="0"/>
      <w:marTop w:val="0"/>
      <w:marBottom w:val="0"/>
      <w:divBdr>
        <w:top w:val="none" w:sz="0" w:space="0" w:color="auto"/>
        <w:left w:val="none" w:sz="0" w:space="0" w:color="auto"/>
        <w:bottom w:val="none" w:sz="0" w:space="0" w:color="auto"/>
        <w:right w:val="none" w:sz="0" w:space="0" w:color="auto"/>
      </w:divBdr>
    </w:div>
    <w:div w:id="1551453360">
      <w:bodyDiv w:val="1"/>
      <w:marLeft w:val="0"/>
      <w:marRight w:val="0"/>
      <w:marTop w:val="0"/>
      <w:marBottom w:val="0"/>
      <w:divBdr>
        <w:top w:val="none" w:sz="0" w:space="0" w:color="auto"/>
        <w:left w:val="none" w:sz="0" w:space="0" w:color="auto"/>
        <w:bottom w:val="none" w:sz="0" w:space="0" w:color="auto"/>
        <w:right w:val="none" w:sz="0" w:space="0" w:color="auto"/>
      </w:divBdr>
    </w:div>
    <w:div w:id="1551529135">
      <w:bodyDiv w:val="1"/>
      <w:marLeft w:val="0"/>
      <w:marRight w:val="0"/>
      <w:marTop w:val="0"/>
      <w:marBottom w:val="0"/>
      <w:divBdr>
        <w:top w:val="none" w:sz="0" w:space="0" w:color="auto"/>
        <w:left w:val="none" w:sz="0" w:space="0" w:color="auto"/>
        <w:bottom w:val="none" w:sz="0" w:space="0" w:color="auto"/>
        <w:right w:val="none" w:sz="0" w:space="0" w:color="auto"/>
      </w:divBdr>
    </w:div>
    <w:div w:id="1551766694">
      <w:bodyDiv w:val="1"/>
      <w:marLeft w:val="0"/>
      <w:marRight w:val="0"/>
      <w:marTop w:val="0"/>
      <w:marBottom w:val="0"/>
      <w:divBdr>
        <w:top w:val="none" w:sz="0" w:space="0" w:color="auto"/>
        <w:left w:val="none" w:sz="0" w:space="0" w:color="auto"/>
        <w:bottom w:val="none" w:sz="0" w:space="0" w:color="auto"/>
        <w:right w:val="none" w:sz="0" w:space="0" w:color="auto"/>
      </w:divBdr>
    </w:div>
    <w:div w:id="1552770121">
      <w:bodyDiv w:val="1"/>
      <w:marLeft w:val="0"/>
      <w:marRight w:val="0"/>
      <w:marTop w:val="0"/>
      <w:marBottom w:val="0"/>
      <w:divBdr>
        <w:top w:val="none" w:sz="0" w:space="0" w:color="auto"/>
        <w:left w:val="none" w:sz="0" w:space="0" w:color="auto"/>
        <w:bottom w:val="none" w:sz="0" w:space="0" w:color="auto"/>
        <w:right w:val="none" w:sz="0" w:space="0" w:color="auto"/>
      </w:divBdr>
    </w:div>
    <w:div w:id="1553273195">
      <w:bodyDiv w:val="1"/>
      <w:marLeft w:val="0"/>
      <w:marRight w:val="0"/>
      <w:marTop w:val="0"/>
      <w:marBottom w:val="0"/>
      <w:divBdr>
        <w:top w:val="none" w:sz="0" w:space="0" w:color="auto"/>
        <w:left w:val="none" w:sz="0" w:space="0" w:color="auto"/>
        <w:bottom w:val="none" w:sz="0" w:space="0" w:color="auto"/>
        <w:right w:val="none" w:sz="0" w:space="0" w:color="auto"/>
      </w:divBdr>
    </w:div>
    <w:div w:id="1553496627">
      <w:bodyDiv w:val="1"/>
      <w:marLeft w:val="0"/>
      <w:marRight w:val="0"/>
      <w:marTop w:val="0"/>
      <w:marBottom w:val="0"/>
      <w:divBdr>
        <w:top w:val="none" w:sz="0" w:space="0" w:color="auto"/>
        <w:left w:val="none" w:sz="0" w:space="0" w:color="auto"/>
        <w:bottom w:val="none" w:sz="0" w:space="0" w:color="auto"/>
        <w:right w:val="none" w:sz="0" w:space="0" w:color="auto"/>
      </w:divBdr>
    </w:div>
    <w:div w:id="1553691804">
      <w:bodyDiv w:val="1"/>
      <w:marLeft w:val="0"/>
      <w:marRight w:val="0"/>
      <w:marTop w:val="0"/>
      <w:marBottom w:val="0"/>
      <w:divBdr>
        <w:top w:val="none" w:sz="0" w:space="0" w:color="auto"/>
        <w:left w:val="none" w:sz="0" w:space="0" w:color="auto"/>
        <w:bottom w:val="none" w:sz="0" w:space="0" w:color="auto"/>
        <w:right w:val="none" w:sz="0" w:space="0" w:color="auto"/>
      </w:divBdr>
    </w:div>
    <w:div w:id="1553735293">
      <w:bodyDiv w:val="1"/>
      <w:marLeft w:val="0"/>
      <w:marRight w:val="0"/>
      <w:marTop w:val="0"/>
      <w:marBottom w:val="0"/>
      <w:divBdr>
        <w:top w:val="none" w:sz="0" w:space="0" w:color="auto"/>
        <w:left w:val="none" w:sz="0" w:space="0" w:color="auto"/>
        <w:bottom w:val="none" w:sz="0" w:space="0" w:color="auto"/>
        <w:right w:val="none" w:sz="0" w:space="0" w:color="auto"/>
      </w:divBdr>
    </w:div>
    <w:div w:id="1554193043">
      <w:bodyDiv w:val="1"/>
      <w:marLeft w:val="0"/>
      <w:marRight w:val="0"/>
      <w:marTop w:val="0"/>
      <w:marBottom w:val="0"/>
      <w:divBdr>
        <w:top w:val="none" w:sz="0" w:space="0" w:color="auto"/>
        <w:left w:val="none" w:sz="0" w:space="0" w:color="auto"/>
        <w:bottom w:val="none" w:sz="0" w:space="0" w:color="auto"/>
        <w:right w:val="none" w:sz="0" w:space="0" w:color="auto"/>
      </w:divBdr>
    </w:div>
    <w:div w:id="1554198156">
      <w:bodyDiv w:val="1"/>
      <w:marLeft w:val="0"/>
      <w:marRight w:val="0"/>
      <w:marTop w:val="0"/>
      <w:marBottom w:val="0"/>
      <w:divBdr>
        <w:top w:val="none" w:sz="0" w:space="0" w:color="auto"/>
        <w:left w:val="none" w:sz="0" w:space="0" w:color="auto"/>
        <w:bottom w:val="none" w:sz="0" w:space="0" w:color="auto"/>
        <w:right w:val="none" w:sz="0" w:space="0" w:color="auto"/>
      </w:divBdr>
    </w:div>
    <w:div w:id="1554268700">
      <w:bodyDiv w:val="1"/>
      <w:marLeft w:val="0"/>
      <w:marRight w:val="0"/>
      <w:marTop w:val="0"/>
      <w:marBottom w:val="0"/>
      <w:divBdr>
        <w:top w:val="none" w:sz="0" w:space="0" w:color="auto"/>
        <w:left w:val="none" w:sz="0" w:space="0" w:color="auto"/>
        <w:bottom w:val="none" w:sz="0" w:space="0" w:color="auto"/>
        <w:right w:val="none" w:sz="0" w:space="0" w:color="auto"/>
      </w:divBdr>
    </w:div>
    <w:div w:id="1554538106">
      <w:bodyDiv w:val="1"/>
      <w:marLeft w:val="0"/>
      <w:marRight w:val="0"/>
      <w:marTop w:val="0"/>
      <w:marBottom w:val="0"/>
      <w:divBdr>
        <w:top w:val="none" w:sz="0" w:space="0" w:color="auto"/>
        <w:left w:val="none" w:sz="0" w:space="0" w:color="auto"/>
        <w:bottom w:val="none" w:sz="0" w:space="0" w:color="auto"/>
        <w:right w:val="none" w:sz="0" w:space="0" w:color="auto"/>
      </w:divBdr>
    </w:div>
    <w:div w:id="1555039534">
      <w:bodyDiv w:val="1"/>
      <w:marLeft w:val="0"/>
      <w:marRight w:val="0"/>
      <w:marTop w:val="0"/>
      <w:marBottom w:val="0"/>
      <w:divBdr>
        <w:top w:val="none" w:sz="0" w:space="0" w:color="auto"/>
        <w:left w:val="none" w:sz="0" w:space="0" w:color="auto"/>
        <w:bottom w:val="none" w:sz="0" w:space="0" w:color="auto"/>
        <w:right w:val="none" w:sz="0" w:space="0" w:color="auto"/>
      </w:divBdr>
    </w:div>
    <w:div w:id="1556045677">
      <w:bodyDiv w:val="1"/>
      <w:marLeft w:val="0"/>
      <w:marRight w:val="0"/>
      <w:marTop w:val="0"/>
      <w:marBottom w:val="0"/>
      <w:divBdr>
        <w:top w:val="none" w:sz="0" w:space="0" w:color="auto"/>
        <w:left w:val="none" w:sz="0" w:space="0" w:color="auto"/>
        <w:bottom w:val="none" w:sz="0" w:space="0" w:color="auto"/>
        <w:right w:val="none" w:sz="0" w:space="0" w:color="auto"/>
      </w:divBdr>
    </w:div>
    <w:div w:id="1556546946">
      <w:bodyDiv w:val="1"/>
      <w:marLeft w:val="0"/>
      <w:marRight w:val="0"/>
      <w:marTop w:val="0"/>
      <w:marBottom w:val="0"/>
      <w:divBdr>
        <w:top w:val="none" w:sz="0" w:space="0" w:color="auto"/>
        <w:left w:val="none" w:sz="0" w:space="0" w:color="auto"/>
        <w:bottom w:val="none" w:sz="0" w:space="0" w:color="auto"/>
        <w:right w:val="none" w:sz="0" w:space="0" w:color="auto"/>
      </w:divBdr>
    </w:div>
    <w:div w:id="1556621326">
      <w:bodyDiv w:val="1"/>
      <w:marLeft w:val="0"/>
      <w:marRight w:val="0"/>
      <w:marTop w:val="0"/>
      <w:marBottom w:val="0"/>
      <w:divBdr>
        <w:top w:val="none" w:sz="0" w:space="0" w:color="auto"/>
        <w:left w:val="none" w:sz="0" w:space="0" w:color="auto"/>
        <w:bottom w:val="none" w:sz="0" w:space="0" w:color="auto"/>
        <w:right w:val="none" w:sz="0" w:space="0" w:color="auto"/>
      </w:divBdr>
    </w:div>
    <w:div w:id="1556702850">
      <w:bodyDiv w:val="1"/>
      <w:marLeft w:val="0"/>
      <w:marRight w:val="0"/>
      <w:marTop w:val="0"/>
      <w:marBottom w:val="0"/>
      <w:divBdr>
        <w:top w:val="none" w:sz="0" w:space="0" w:color="auto"/>
        <w:left w:val="none" w:sz="0" w:space="0" w:color="auto"/>
        <w:bottom w:val="none" w:sz="0" w:space="0" w:color="auto"/>
        <w:right w:val="none" w:sz="0" w:space="0" w:color="auto"/>
      </w:divBdr>
    </w:div>
    <w:div w:id="1556744746">
      <w:bodyDiv w:val="1"/>
      <w:marLeft w:val="0"/>
      <w:marRight w:val="0"/>
      <w:marTop w:val="0"/>
      <w:marBottom w:val="0"/>
      <w:divBdr>
        <w:top w:val="none" w:sz="0" w:space="0" w:color="auto"/>
        <w:left w:val="none" w:sz="0" w:space="0" w:color="auto"/>
        <w:bottom w:val="none" w:sz="0" w:space="0" w:color="auto"/>
        <w:right w:val="none" w:sz="0" w:space="0" w:color="auto"/>
      </w:divBdr>
    </w:div>
    <w:div w:id="1556890813">
      <w:bodyDiv w:val="1"/>
      <w:marLeft w:val="0"/>
      <w:marRight w:val="0"/>
      <w:marTop w:val="0"/>
      <w:marBottom w:val="0"/>
      <w:divBdr>
        <w:top w:val="none" w:sz="0" w:space="0" w:color="auto"/>
        <w:left w:val="none" w:sz="0" w:space="0" w:color="auto"/>
        <w:bottom w:val="none" w:sz="0" w:space="0" w:color="auto"/>
        <w:right w:val="none" w:sz="0" w:space="0" w:color="auto"/>
      </w:divBdr>
    </w:div>
    <w:div w:id="1557202600">
      <w:bodyDiv w:val="1"/>
      <w:marLeft w:val="0"/>
      <w:marRight w:val="0"/>
      <w:marTop w:val="0"/>
      <w:marBottom w:val="0"/>
      <w:divBdr>
        <w:top w:val="none" w:sz="0" w:space="0" w:color="auto"/>
        <w:left w:val="none" w:sz="0" w:space="0" w:color="auto"/>
        <w:bottom w:val="none" w:sz="0" w:space="0" w:color="auto"/>
        <w:right w:val="none" w:sz="0" w:space="0" w:color="auto"/>
      </w:divBdr>
    </w:div>
    <w:div w:id="1557549951">
      <w:bodyDiv w:val="1"/>
      <w:marLeft w:val="0"/>
      <w:marRight w:val="0"/>
      <w:marTop w:val="0"/>
      <w:marBottom w:val="0"/>
      <w:divBdr>
        <w:top w:val="none" w:sz="0" w:space="0" w:color="auto"/>
        <w:left w:val="none" w:sz="0" w:space="0" w:color="auto"/>
        <w:bottom w:val="none" w:sz="0" w:space="0" w:color="auto"/>
        <w:right w:val="none" w:sz="0" w:space="0" w:color="auto"/>
      </w:divBdr>
    </w:div>
    <w:div w:id="1557622306">
      <w:bodyDiv w:val="1"/>
      <w:marLeft w:val="0"/>
      <w:marRight w:val="0"/>
      <w:marTop w:val="0"/>
      <w:marBottom w:val="0"/>
      <w:divBdr>
        <w:top w:val="none" w:sz="0" w:space="0" w:color="auto"/>
        <w:left w:val="none" w:sz="0" w:space="0" w:color="auto"/>
        <w:bottom w:val="none" w:sz="0" w:space="0" w:color="auto"/>
        <w:right w:val="none" w:sz="0" w:space="0" w:color="auto"/>
      </w:divBdr>
    </w:div>
    <w:div w:id="1558006556">
      <w:bodyDiv w:val="1"/>
      <w:marLeft w:val="0"/>
      <w:marRight w:val="0"/>
      <w:marTop w:val="0"/>
      <w:marBottom w:val="0"/>
      <w:divBdr>
        <w:top w:val="none" w:sz="0" w:space="0" w:color="auto"/>
        <w:left w:val="none" w:sz="0" w:space="0" w:color="auto"/>
        <w:bottom w:val="none" w:sz="0" w:space="0" w:color="auto"/>
        <w:right w:val="none" w:sz="0" w:space="0" w:color="auto"/>
      </w:divBdr>
    </w:div>
    <w:div w:id="1558009755">
      <w:bodyDiv w:val="1"/>
      <w:marLeft w:val="0"/>
      <w:marRight w:val="0"/>
      <w:marTop w:val="0"/>
      <w:marBottom w:val="0"/>
      <w:divBdr>
        <w:top w:val="none" w:sz="0" w:space="0" w:color="auto"/>
        <w:left w:val="none" w:sz="0" w:space="0" w:color="auto"/>
        <w:bottom w:val="none" w:sz="0" w:space="0" w:color="auto"/>
        <w:right w:val="none" w:sz="0" w:space="0" w:color="auto"/>
      </w:divBdr>
    </w:div>
    <w:div w:id="1558201808">
      <w:bodyDiv w:val="1"/>
      <w:marLeft w:val="0"/>
      <w:marRight w:val="0"/>
      <w:marTop w:val="0"/>
      <w:marBottom w:val="0"/>
      <w:divBdr>
        <w:top w:val="none" w:sz="0" w:space="0" w:color="auto"/>
        <w:left w:val="none" w:sz="0" w:space="0" w:color="auto"/>
        <w:bottom w:val="none" w:sz="0" w:space="0" w:color="auto"/>
        <w:right w:val="none" w:sz="0" w:space="0" w:color="auto"/>
      </w:divBdr>
    </w:div>
    <w:div w:id="1559121647">
      <w:bodyDiv w:val="1"/>
      <w:marLeft w:val="0"/>
      <w:marRight w:val="0"/>
      <w:marTop w:val="0"/>
      <w:marBottom w:val="0"/>
      <w:divBdr>
        <w:top w:val="none" w:sz="0" w:space="0" w:color="auto"/>
        <w:left w:val="none" w:sz="0" w:space="0" w:color="auto"/>
        <w:bottom w:val="none" w:sz="0" w:space="0" w:color="auto"/>
        <w:right w:val="none" w:sz="0" w:space="0" w:color="auto"/>
      </w:divBdr>
    </w:div>
    <w:div w:id="1559124534">
      <w:bodyDiv w:val="1"/>
      <w:marLeft w:val="0"/>
      <w:marRight w:val="0"/>
      <w:marTop w:val="0"/>
      <w:marBottom w:val="0"/>
      <w:divBdr>
        <w:top w:val="none" w:sz="0" w:space="0" w:color="auto"/>
        <w:left w:val="none" w:sz="0" w:space="0" w:color="auto"/>
        <w:bottom w:val="none" w:sz="0" w:space="0" w:color="auto"/>
        <w:right w:val="none" w:sz="0" w:space="0" w:color="auto"/>
      </w:divBdr>
    </w:div>
    <w:div w:id="1559392620">
      <w:bodyDiv w:val="1"/>
      <w:marLeft w:val="0"/>
      <w:marRight w:val="0"/>
      <w:marTop w:val="0"/>
      <w:marBottom w:val="0"/>
      <w:divBdr>
        <w:top w:val="none" w:sz="0" w:space="0" w:color="auto"/>
        <w:left w:val="none" w:sz="0" w:space="0" w:color="auto"/>
        <w:bottom w:val="none" w:sz="0" w:space="0" w:color="auto"/>
        <w:right w:val="none" w:sz="0" w:space="0" w:color="auto"/>
      </w:divBdr>
    </w:div>
    <w:div w:id="1560247051">
      <w:bodyDiv w:val="1"/>
      <w:marLeft w:val="0"/>
      <w:marRight w:val="0"/>
      <w:marTop w:val="0"/>
      <w:marBottom w:val="0"/>
      <w:divBdr>
        <w:top w:val="none" w:sz="0" w:space="0" w:color="auto"/>
        <w:left w:val="none" w:sz="0" w:space="0" w:color="auto"/>
        <w:bottom w:val="none" w:sz="0" w:space="0" w:color="auto"/>
        <w:right w:val="none" w:sz="0" w:space="0" w:color="auto"/>
      </w:divBdr>
    </w:div>
    <w:div w:id="1562062202">
      <w:bodyDiv w:val="1"/>
      <w:marLeft w:val="0"/>
      <w:marRight w:val="0"/>
      <w:marTop w:val="0"/>
      <w:marBottom w:val="0"/>
      <w:divBdr>
        <w:top w:val="none" w:sz="0" w:space="0" w:color="auto"/>
        <w:left w:val="none" w:sz="0" w:space="0" w:color="auto"/>
        <w:bottom w:val="none" w:sz="0" w:space="0" w:color="auto"/>
        <w:right w:val="none" w:sz="0" w:space="0" w:color="auto"/>
      </w:divBdr>
    </w:div>
    <w:div w:id="1562523692">
      <w:bodyDiv w:val="1"/>
      <w:marLeft w:val="0"/>
      <w:marRight w:val="0"/>
      <w:marTop w:val="0"/>
      <w:marBottom w:val="0"/>
      <w:divBdr>
        <w:top w:val="none" w:sz="0" w:space="0" w:color="auto"/>
        <w:left w:val="none" w:sz="0" w:space="0" w:color="auto"/>
        <w:bottom w:val="none" w:sz="0" w:space="0" w:color="auto"/>
        <w:right w:val="none" w:sz="0" w:space="0" w:color="auto"/>
      </w:divBdr>
    </w:div>
    <w:div w:id="1562711650">
      <w:bodyDiv w:val="1"/>
      <w:marLeft w:val="0"/>
      <w:marRight w:val="0"/>
      <w:marTop w:val="0"/>
      <w:marBottom w:val="0"/>
      <w:divBdr>
        <w:top w:val="none" w:sz="0" w:space="0" w:color="auto"/>
        <w:left w:val="none" w:sz="0" w:space="0" w:color="auto"/>
        <w:bottom w:val="none" w:sz="0" w:space="0" w:color="auto"/>
        <w:right w:val="none" w:sz="0" w:space="0" w:color="auto"/>
      </w:divBdr>
    </w:div>
    <w:div w:id="1562713929">
      <w:bodyDiv w:val="1"/>
      <w:marLeft w:val="0"/>
      <w:marRight w:val="0"/>
      <w:marTop w:val="0"/>
      <w:marBottom w:val="0"/>
      <w:divBdr>
        <w:top w:val="none" w:sz="0" w:space="0" w:color="auto"/>
        <w:left w:val="none" w:sz="0" w:space="0" w:color="auto"/>
        <w:bottom w:val="none" w:sz="0" w:space="0" w:color="auto"/>
        <w:right w:val="none" w:sz="0" w:space="0" w:color="auto"/>
      </w:divBdr>
    </w:div>
    <w:div w:id="1563178222">
      <w:bodyDiv w:val="1"/>
      <w:marLeft w:val="0"/>
      <w:marRight w:val="0"/>
      <w:marTop w:val="0"/>
      <w:marBottom w:val="0"/>
      <w:divBdr>
        <w:top w:val="none" w:sz="0" w:space="0" w:color="auto"/>
        <w:left w:val="none" w:sz="0" w:space="0" w:color="auto"/>
        <w:bottom w:val="none" w:sz="0" w:space="0" w:color="auto"/>
        <w:right w:val="none" w:sz="0" w:space="0" w:color="auto"/>
      </w:divBdr>
    </w:div>
    <w:div w:id="1563559230">
      <w:bodyDiv w:val="1"/>
      <w:marLeft w:val="0"/>
      <w:marRight w:val="0"/>
      <w:marTop w:val="0"/>
      <w:marBottom w:val="0"/>
      <w:divBdr>
        <w:top w:val="none" w:sz="0" w:space="0" w:color="auto"/>
        <w:left w:val="none" w:sz="0" w:space="0" w:color="auto"/>
        <w:bottom w:val="none" w:sz="0" w:space="0" w:color="auto"/>
        <w:right w:val="none" w:sz="0" w:space="0" w:color="auto"/>
      </w:divBdr>
    </w:div>
    <w:div w:id="1564177790">
      <w:bodyDiv w:val="1"/>
      <w:marLeft w:val="0"/>
      <w:marRight w:val="0"/>
      <w:marTop w:val="0"/>
      <w:marBottom w:val="0"/>
      <w:divBdr>
        <w:top w:val="none" w:sz="0" w:space="0" w:color="auto"/>
        <w:left w:val="none" w:sz="0" w:space="0" w:color="auto"/>
        <w:bottom w:val="none" w:sz="0" w:space="0" w:color="auto"/>
        <w:right w:val="none" w:sz="0" w:space="0" w:color="auto"/>
      </w:divBdr>
    </w:div>
    <w:div w:id="1564372134">
      <w:bodyDiv w:val="1"/>
      <w:marLeft w:val="0"/>
      <w:marRight w:val="0"/>
      <w:marTop w:val="0"/>
      <w:marBottom w:val="0"/>
      <w:divBdr>
        <w:top w:val="none" w:sz="0" w:space="0" w:color="auto"/>
        <w:left w:val="none" w:sz="0" w:space="0" w:color="auto"/>
        <w:bottom w:val="none" w:sz="0" w:space="0" w:color="auto"/>
        <w:right w:val="none" w:sz="0" w:space="0" w:color="auto"/>
      </w:divBdr>
    </w:div>
    <w:div w:id="1564871964">
      <w:bodyDiv w:val="1"/>
      <w:marLeft w:val="0"/>
      <w:marRight w:val="0"/>
      <w:marTop w:val="0"/>
      <w:marBottom w:val="0"/>
      <w:divBdr>
        <w:top w:val="none" w:sz="0" w:space="0" w:color="auto"/>
        <w:left w:val="none" w:sz="0" w:space="0" w:color="auto"/>
        <w:bottom w:val="none" w:sz="0" w:space="0" w:color="auto"/>
        <w:right w:val="none" w:sz="0" w:space="0" w:color="auto"/>
      </w:divBdr>
    </w:div>
    <w:div w:id="1565097367">
      <w:bodyDiv w:val="1"/>
      <w:marLeft w:val="0"/>
      <w:marRight w:val="0"/>
      <w:marTop w:val="0"/>
      <w:marBottom w:val="0"/>
      <w:divBdr>
        <w:top w:val="none" w:sz="0" w:space="0" w:color="auto"/>
        <w:left w:val="none" w:sz="0" w:space="0" w:color="auto"/>
        <w:bottom w:val="none" w:sz="0" w:space="0" w:color="auto"/>
        <w:right w:val="none" w:sz="0" w:space="0" w:color="auto"/>
      </w:divBdr>
    </w:div>
    <w:div w:id="1565219982">
      <w:bodyDiv w:val="1"/>
      <w:marLeft w:val="0"/>
      <w:marRight w:val="0"/>
      <w:marTop w:val="0"/>
      <w:marBottom w:val="0"/>
      <w:divBdr>
        <w:top w:val="none" w:sz="0" w:space="0" w:color="auto"/>
        <w:left w:val="none" w:sz="0" w:space="0" w:color="auto"/>
        <w:bottom w:val="none" w:sz="0" w:space="0" w:color="auto"/>
        <w:right w:val="none" w:sz="0" w:space="0" w:color="auto"/>
      </w:divBdr>
    </w:div>
    <w:div w:id="1565529916">
      <w:bodyDiv w:val="1"/>
      <w:marLeft w:val="0"/>
      <w:marRight w:val="0"/>
      <w:marTop w:val="0"/>
      <w:marBottom w:val="0"/>
      <w:divBdr>
        <w:top w:val="none" w:sz="0" w:space="0" w:color="auto"/>
        <w:left w:val="none" w:sz="0" w:space="0" w:color="auto"/>
        <w:bottom w:val="none" w:sz="0" w:space="0" w:color="auto"/>
        <w:right w:val="none" w:sz="0" w:space="0" w:color="auto"/>
      </w:divBdr>
    </w:div>
    <w:div w:id="1565871055">
      <w:bodyDiv w:val="1"/>
      <w:marLeft w:val="0"/>
      <w:marRight w:val="0"/>
      <w:marTop w:val="0"/>
      <w:marBottom w:val="0"/>
      <w:divBdr>
        <w:top w:val="none" w:sz="0" w:space="0" w:color="auto"/>
        <w:left w:val="none" w:sz="0" w:space="0" w:color="auto"/>
        <w:bottom w:val="none" w:sz="0" w:space="0" w:color="auto"/>
        <w:right w:val="none" w:sz="0" w:space="0" w:color="auto"/>
      </w:divBdr>
    </w:div>
    <w:div w:id="1565917780">
      <w:bodyDiv w:val="1"/>
      <w:marLeft w:val="0"/>
      <w:marRight w:val="0"/>
      <w:marTop w:val="0"/>
      <w:marBottom w:val="0"/>
      <w:divBdr>
        <w:top w:val="none" w:sz="0" w:space="0" w:color="auto"/>
        <w:left w:val="none" w:sz="0" w:space="0" w:color="auto"/>
        <w:bottom w:val="none" w:sz="0" w:space="0" w:color="auto"/>
        <w:right w:val="none" w:sz="0" w:space="0" w:color="auto"/>
      </w:divBdr>
    </w:div>
    <w:div w:id="1566914042">
      <w:bodyDiv w:val="1"/>
      <w:marLeft w:val="0"/>
      <w:marRight w:val="0"/>
      <w:marTop w:val="0"/>
      <w:marBottom w:val="0"/>
      <w:divBdr>
        <w:top w:val="none" w:sz="0" w:space="0" w:color="auto"/>
        <w:left w:val="none" w:sz="0" w:space="0" w:color="auto"/>
        <w:bottom w:val="none" w:sz="0" w:space="0" w:color="auto"/>
        <w:right w:val="none" w:sz="0" w:space="0" w:color="auto"/>
      </w:divBdr>
    </w:div>
    <w:div w:id="1566985337">
      <w:bodyDiv w:val="1"/>
      <w:marLeft w:val="0"/>
      <w:marRight w:val="0"/>
      <w:marTop w:val="0"/>
      <w:marBottom w:val="0"/>
      <w:divBdr>
        <w:top w:val="none" w:sz="0" w:space="0" w:color="auto"/>
        <w:left w:val="none" w:sz="0" w:space="0" w:color="auto"/>
        <w:bottom w:val="none" w:sz="0" w:space="0" w:color="auto"/>
        <w:right w:val="none" w:sz="0" w:space="0" w:color="auto"/>
      </w:divBdr>
    </w:div>
    <w:div w:id="1568029552">
      <w:bodyDiv w:val="1"/>
      <w:marLeft w:val="0"/>
      <w:marRight w:val="0"/>
      <w:marTop w:val="0"/>
      <w:marBottom w:val="0"/>
      <w:divBdr>
        <w:top w:val="none" w:sz="0" w:space="0" w:color="auto"/>
        <w:left w:val="none" w:sz="0" w:space="0" w:color="auto"/>
        <w:bottom w:val="none" w:sz="0" w:space="0" w:color="auto"/>
        <w:right w:val="none" w:sz="0" w:space="0" w:color="auto"/>
      </w:divBdr>
    </w:div>
    <w:div w:id="1568227256">
      <w:bodyDiv w:val="1"/>
      <w:marLeft w:val="0"/>
      <w:marRight w:val="0"/>
      <w:marTop w:val="0"/>
      <w:marBottom w:val="0"/>
      <w:divBdr>
        <w:top w:val="none" w:sz="0" w:space="0" w:color="auto"/>
        <w:left w:val="none" w:sz="0" w:space="0" w:color="auto"/>
        <w:bottom w:val="none" w:sz="0" w:space="0" w:color="auto"/>
        <w:right w:val="none" w:sz="0" w:space="0" w:color="auto"/>
      </w:divBdr>
    </w:div>
    <w:div w:id="1568492702">
      <w:bodyDiv w:val="1"/>
      <w:marLeft w:val="0"/>
      <w:marRight w:val="0"/>
      <w:marTop w:val="0"/>
      <w:marBottom w:val="0"/>
      <w:divBdr>
        <w:top w:val="none" w:sz="0" w:space="0" w:color="auto"/>
        <w:left w:val="none" w:sz="0" w:space="0" w:color="auto"/>
        <w:bottom w:val="none" w:sz="0" w:space="0" w:color="auto"/>
        <w:right w:val="none" w:sz="0" w:space="0" w:color="auto"/>
      </w:divBdr>
    </w:div>
    <w:div w:id="1568955712">
      <w:bodyDiv w:val="1"/>
      <w:marLeft w:val="0"/>
      <w:marRight w:val="0"/>
      <w:marTop w:val="0"/>
      <w:marBottom w:val="0"/>
      <w:divBdr>
        <w:top w:val="none" w:sz="0" w:space="0" w:color="auto"/>
        <w:left w:val="none" w:sz="0" w:space="0" w:color="auto"/>
        <w:bottom w:val="none" w:sz="0" w:space="0" w:color="auto"/>
        <w:right w:val="none" w:sz="0" w:space="0" w:color="auto"/>
      </w:divBdr>
    </w:div>
    <w:div w:id="1569026792">
      <w:bodyDiv w:val="1"/>
      <w:marLeft w:val="0"/>
      <w:marRight w:val="0"/>
      <w:marTop w:val="0"/>
      <w:marBottom w:val="0"/>
      <w:divBdr>
        <w:top w:val="none" w:sz="0" w:space="0" w:color="auto"/>
        <w:left w:val="none" w:sz="0" w:space="0" w:color="auto"/>
        <w:bottom w:val="none" w:sz="0" w:space="0" w:color="auto"/>
        <w:right w:val="none" w:sz="0" w:space="0" w:color="auto"/>
      </w:divBdr>
    </w:div>
    <w:div w:id="1569461492">
      <w:bodyDiv w:val="1"/>
      <w:marLeft w:val="0"/>
      <w:marRight w:val="0"/>
      <w:marTop w:val="0"/>
      <w:marBottom w:val="0"/>
      <w:divBdr>
        <w:top w:val="none" w:sz="0" w:space="0" w:color="auto"/>
        <w:left w:val="none" w:sz="0" w:space="0" w:color="auto"/>
        <w:bottom w:val="none" w:sz="0" w:space="0" w:color="auto"/>
        <w:right w:val="none" w:sz="0" w:space="0" w:color="auto"/>
      </w:divBdr>
    </w:div>
    <w:div w:id="1570576377">
      <w:bodyDiv w:val="1"/>
      <w:marLeft w:val="0"/>
      <w:marRight w:val="0"/>
      <w:marTop w:val="0"/>
      <w:marBottom w:val="0"/>
      <w:divBdr>
        <w:top w:val="none" w:sz="0" w:space="0" w:color="auto"/>
        <w:left w:val="none" w:sz="0" w:space="0" w:color="auto"/>
        <w:bottom w:val="none" w:sz="0" w:space="0" w:color="auto"/>
        <w:right w:val="none" w:sz="0" w:space="0" w:color="auto"/>
      </w:divBdr>
    </w:div>
    <w:div w:id="1570917598">
      <w:bodyDiv w:val="1"/>
      <w:marLeft w:val="0"/>
      <w:marRight w:val="0"/>
      <w:marTop w:val="0"/>
      <w:marBottom w:val="0"/>
      <w:divBdr>
        <w:top w:val="none" w:sz="0" w:space="0" w:color="auto"/>
        <w:left w:val="none" w:sz="0" w:space="0" w:color="auto"/>
        <w:bottom w:val="none" w:sz="0" w:space="0" w:color="auto"/>
        <w:right w:val="none" w:sz="0" w:space="0" w:color="auto"/>
      </w:divBdr>
    </w:div>
    <w:div w:id="1572042019">
      <w:bodyDiv w:val="1"/>
      <w:marLeft w:val="0"/>
      <w:marRight w:val="0"/>
      <w:marTop w:val="0"/>
      <w:marBottom w:val="0"/>
      <w:divBdr>
        <w:top w:val="none" w:sz="0" w:space="0" w:color="auto"/>
        <w:left w:val="none" w:sz="0" w:space="0" w:color="auto"/>
        <w:bottom w:val="none" w:sz="0" w:space="0" w:color="auto"/>
        <w:right w:val="none" w:sz="0" w:space="0" w:color="auto"/>
      </w:divBdr>
    </w:div>
    <w:div w:id="1572077925">
      <w:bodyDiv w:val="1"/>
      <w:marLeft w:val="0"/>
      <w:marRight w:val="0"/>
      <w:marTop w:val="0"/>
      <w:marBottom w:val="0"/>
      <w:divBdr>
        <w:top w:val="none" w:sz="0" w:space="0" w:color="auto"/>
        <w:left w:val="none" w:sz="0" w:space="0" w:color="auto"/>
        <w:bottom w:val="none" w:sz="0" w:space="0" w:color="auto"/>
        <w:right w:val="none" w:sz="0" w:space="0" w:color="auto"/>
      </w:divBdr>
    </w:div>
    <w:div w:id="1572424632">
      <w:bodyDiv w:val="1"/>
      <w:marLeft w:val="0"/>
      <w:marRight w:val="0"/>
      <w:marTop w:val="0"/>
      <w:marBottom w:val="0"/>
      <w:divBdr>
        <w:top w:val="none" w:sz="0" w:space="0" w:color="auto"/>
        <w:left w:val="none" w:sz="0" w:space="0" w:color="auto"/>
        <w:bottom w:val="none" w:sz="0" w:space="0" w:color="auto"/>
        <w:right w:val="none" w:sz="0" w:space="0" w:color="auto"/>
      </w:divBdr>
    </w:div>
    <w:div w:id="1572427566">
      <w:bodyDiv w:val="1"/>
      <w:marLeft w:val="0"/>
      <w:marRight w:val="0"/>
      <w:marTop w:val="0"/>
      <w:marBottom w:val="0"/>
      <w:divBdr>
        <w:top w:val="none" w:sz="0" w:space="0" w:color="auto"/>
        <w:left w:val="none" w:sz="0" w:space="0" w:color="auto"/>
        <w:bottom w:val="none" w:sz="0" w:space="0" w:color="auto"/>
        <w:right w:val="none" w:sz="0" w:space="0" w:color="auto"/>
      </w:divBdr>
    </w:div>
    <w:div w:id="1572545269">
      <w:bodyDiv w:val="1"/>
      <w:marLeft w:val="0"/>
      <w:marRight w:val="0"/>
      <w:marTop w:val="0"/>
      <w:marBottom w:val="0"/>
      <w:divBdr>
        <w:top w:val="none" w:sz="0" w:space="0" w:color="auto"/>
        <w:left w:val="none" w:sz="0" w:space="0" w:color="auto"/>
        <w:bottom w:val="none" w:sz="0" w:space="0" w:color="auto"/>
        <w:right w:val="none" w:sz="0" w:space="0" w:color="auto"/>
      </w:divBdr>
    </w:div>
    <w:div w:id="1573391374">
      <w:bodyDiv w:val="1"/>
      <w:marLeft w:val="0"/>
      <w:marRight w:val="0"/>
      <w:marTop w:val="0"/>
      <w:marBottom w:val="0"/>
      <w:divBdr>
        <w:top w:val="none" w:sz="0" w:space="0" w:color="auto"/>
        <w:left w:val="none" w:sz="0" w:space="0" w:color="auto"/>
        <w:bottom w:val="none" w:sz="0" w:space="0" w:color="auto"/>
        <w:right w:val="none" w:sz="0" w:space="0" w:color="auto"/>
      </w:divBdr>
    </w:div>
    <w:div w:id="1574120318">
      <w:bodyDiv w:val="1"/>
      <w:marLeft w:val="0"/>
      <w:marRight w:val="0"/>
      <w:marTop w:val="0"/>
      <w:marBottom w:val="0"/>
      <w:divBdr>
        <w:top w:val="none" w:sz="0" w:space="0" w:color="auto"/>
        <w:left w:val="none" w:sz="0" w:space="0" w:color="auto"/>
        <w:bottom w:val="none" w:sz="0" w:space="0" w:color="auto"/>
        <w:right w:val="none" w:sz="0" w:space="0" w:color="auto"/>
      </w:divBdr>
    </w:div>
    <w:div w:id="1574196987">
      <w:bodyDiv w:val="1"/>
      <w:marLeft w:val="0"/>
      <w:marRight w:val="0"/>
      <w:marTop w:val="0"/>
      <w:marBottom w:val="0"/>
      <w:divBdr>
        <w:top w:val="none" w:sz="0" w:space="0" w:color="auto"/>
        <w:left w:val="none" w:sz="0" w:space="0" w:color="auto"/>
        <w:bottom w:val="none" w:sz="0" w:space="0" w:color="auto"/>
        <w:right w:val="none" w:sz="0" w:space="0" w:color="auto"/>
      </w:divBdr>
    </w:div>
    <w:div w:id="1574850551">
      <w:bodyDiv w:val="1"/>
      <w:marLeft w:val="0"/>
      <w:marRight w:val="0"/>
      <w:marTop w:val="0"/>
      <w:marBottom w:val="0"/>
      <w:divBdr>
        <w:top w:val="none" w:sz="0" w:space="0" w:color="auto"/>
        <w:left w:val="none" w:sz="0" w:space="0" w:color="auto"/>
        <w:bottom w:val="none" w:sz="0" w:space="0" w:color="auto"/>
        <w:right w:val="none" w:sz="0" w:space="0" w:color="auto"/>
      </w:divBdr>
    </w:div>
    <w:div w:id="1576358753">
      <w:bodyDiv w:val="1"/>
      <w:marLeft w:val="0"/>
      <w:marRight w:val="0"/>
      <w:marTop w:val="0"/>
      <w:marBottom w:val="0"/>
      <w:divBdr>
        <w:top w:val="none" w:sz="0" w:space="0" w:color="auto"/>
        <w:left w:val="none" w:sz="0" w:space="0" w:color="auto"/>
        <w:bottom w:val="none" w:sz="0" w:space="0" w:color="auto"/>
        <w:right w:val="none" w:sz="0" w:space="0" w:color="auto"/>
      </w:divBdr>
    </w:div>
    <w:div w:id="1576360247">
      <w:bodyDiv w:val="1"/>
      <w:marLeft w:val="0"/>
      <w:marRight w:val="0"/>
      <w:marTop w:val="0"/>
      <w:marBottom w:val="0"/>
      <w:divBdr>
        <w:top w:val="none" w:sz="0" w:space="0" w:color="auto"/>
        <w:left w:val="none" w:sz="0" w:space="0" w:color="auto"/>
        <w:bottom w:val="none" w:sz="0" w:space="0" w:color="auto"/>
        <w:right w:val="none" w:sz="0" w:space="0" w:color="auto"/>
      </w:divBdr>
    </w:div>
    <w:div w:id="1576360629">
      <w:bodyDiv w:val="1"/>
      <w:marLeft w:val="0"/>
      <w:marRight w:val="0"/>
      <w:marTop w:val="0"/>
      <w:marBottom w:val="0"/>
      <w:divBdr>
        <w:top w:val="none" w:sz="0" w:space="0" w:color="auto"/>
        <w:left w:val="none" w:sz="0" w:space="0" w:color="auto"/>
        <w:bottom w:val="none" w:sz="0" w:space="0" w:color="auto"/>
        <w:right w:val="none" w:sz="0" w:space="0" w:color="auto"/>
      </w:divBdr>
    </w:div>
    <w:div w:id="1576621678">
      <w:bodyDiv w:val="1"/>
      <w:marLeft w:val="0"/>
      <w:marRight w:val="0"/>
      <w:marTop w:val="0"/>
      <w:marBottom w:val="0"/>
      <w:divBdr>
        <w:top w:val="none" w:sz="0" w:space="0" w:color="auto"/>
        <w:left w:val="none" w:sz="0" w:space="0" w:color="auto"/>
        <w:bottom w:val="none" w:sz="0" w:space="0" w:color="auto"/>
        <w:right w:val="none" w:sz="0" w:space="0" w:color="auto"/>
      </w:divBdr>
    </w:div>
    <w:div w:id="1577283592">
      <w:bodyDiv w:val="1"/>
      <w:marLeft w:val="0"/>
      <w:marRight w:val="0"/>
      <w:marTop w:val="0"/>
      <w:marBottom w:val="0"/>
      <w:divBdr>
        <w:top w:val="none" w:sz="0" w:space="0" w:color="auto"/>
        <w:left w:val="none" w:sz="0" w:space="0" w:color="auto"/>
        <w:bottom w:val="none" w:sz="0" w:space="0" w:color="auto"/>
        <w:right w:val="none" w:sz="0" w:space="0" w:color="auto"/>
      </w:divBdr>
    </w:div>
    <w:div w:id="1577586955">
      <w:bodyDiv w:val="1"/>
      <w:marLeft w:val="0"/>
      <w:marRight w:val="0"/>
      <w:marTop w:val="0"/>
      <w:marBottom w:val="0"/>
      <w:divBdr>
        <w:top w:val="none" w:sz="0" w:space="0" w:color="auto"/>
        <w:left w:val="none" w:sz="0" w:space="0" w:color="auto"/>
        <w:bottom w:val="none" w:sz="0" w:space="0" w:color="auto"/>
        <w:right w:val="none" w:sz="0" w:space="0" w:color="auto"/>
      </w:divBdr>
    </w:div>
    <w:div w:id="1577589639">
      <w:bodyDiv w:val="1"/>
      <w:marLeft w:val="0"/>
      <w:marRight w:val="0"/>
      <w:marTop w:val="0"/>
      <w:marBottom w:val="0"/>
      <w:divBdr>
        <w:top w:val="none" w:sz="0" w:space="0" w:color="auto"/>
        <w:left w:val="none" w:sz="0" w:space="0" w:color="auto"/>
        <w:bottom w:val="none" w:sz="0" w:space="0" w:color="auto"/>
        <w:right w:val="none" w:sz="0" w:space="0" w:color="auto"/>
      </w:divBdr>
    </w:div>
    <w:div w:id="1578325246">
      <w:bodyDiv w:val="1"/>
      <w:marLeft w:val="0"/>
      <w:marRight w:val="0"/>
      <w:marTop w:val="0"/>
      <w:marBottom w:val="0"/>
      <w:divBdr>
        <w:top w:val="none" w:sz="0" w:space="0" w:color="auto"/>
        <w:left w:val="none" w:sz="0" w:space="0" w:color="auto"/>
        <w:bottom w:val="none" w:sz="0" w:space="0" w:color="auto"/>
        <w:right w:val="none" w:sz="0" w:space="0" w:color="auto"/>
      </w:divBdr>
    </w:div>
    <w:div w:id="1578591482">
      <w:bodyDiv w:val="1"/>
      <w:marLeft w:val="0"/>
      <w:marRight w:val="0"/>
      <w:marTop w:val="0"/>
      <w:marBottom w:val="0"/>
      <w:divBdr>
        <w:top w:val="none" w:sz="0" w:space="0" w:color="auto"/>
        <w:left w:val="none" w:sz="0" w:space="0" w:color="auto"/>
        <w:bottom w:val="none" w:sz="0" w:space="0" w:color="auto"/>
        <w:right w:val="none" w:sz="0" w:space="0" w:color="auto"/>
      </w:divBdr>
    </w:div>
    <w:div w:id="1578705584">
      <w:bodyDiv w:val="1"/>
      <w:marLeft w:val="0"/>
      <w:marRight w:val="0"/>
      <w:marTop w:val="0"/>
      <w:marBottom w:val="0"/>
      <w:divBdr>
        <w:top w:val="none" w:sz="0" w:space="0" w:color="auto"/>
        <w:left w:val="none" w:sz="0" w:space="0" w:color="auto"/>
        <w:bottom w:val="none" w:sz="0" w:space="0" w:color="auto"/>
        <w:right w:val="none" w:sz="0" w:space="0" w:color="auto"/>
      </w:divBdr>
    </w:div>
    <w:div w:id="1579250101">
      <w:bodyDiv w:val="1"/>
      <w:marLeft w:val="0"/>
      <w:marRight w:val="0"/>
      <w:marTop w:val="0"/>
      <w:marBottom w:val="0"/>
      <w:divBdr>
        <w:top w:val="none" w:sz="0" w:space="0" w:color="auto"/>
        <w:left w:val="none" w:sz="0" w:space="0" w:color="auto"/>
        <w:bottom w:val="none" w:sz="0" w:space="0" w:color="auto"/>
        <w:right w:val="none" w:sz="0" w:space="0" w:color="auto"/>
      </w:divBdr>
    </w:div>
    <w:div w:id="1579290333">
      <w:bodyDiv w:val="1"/>
      <w:marLeft w:val="0"/>
      <w:marRight w:val="0"/>
      <w:marTop w:val="0"/>
      <w:marBottom w:val="0"/>
      <w:divBdr>
        <w:top w:val="none" w:sz="0" w:space="0" w:color="auto"/>
        <w:left w:val="none" w:sz="0" w:space="0" w:color="auto"/>
        <w:bottom w:val="none" w:sz="0" w:space="0" w:color="auto"/>
        <w:right w:val="none" w:sz="0" w:space="0" w:color="auto"/>
      </w:divBdr>
    </w:div>
    <w:div w:id="1579486948">
      <w:bodyDiv w:val="1"/>
      <w:marLeft w:val="0"/>
      <w:marRight w:val="0"/>
      <w:marTop w:val="0"/>
      <w:marBottom w:val="0"/>
      <w:divBdr>
        <w:top w:val="none" w:sz="0" w:space="0" w:color="auto"/>
        <w:left w:val="none" w:sz="0" w:space="0" w:color="auto"/>
        <w:bottom w:val="none" w:sz="0" w:space="0" w:color="auto"/>
        <w:right w:val="none" w:sz="0" w:space="0" w:color="auto"/>
      </w:divBdr>
    </w:div>
    <w:div w:id="1579705267">
      <w:bodyDiv w:val="1"/>
      <w:marLeft w:val="0"/>
      <w:marRight w:val="0"/>
      <w:marTop w:val="0"/>
      <w:marBottom w:val="0"/>
      <w:divBdr>
        <w:top w:val="none" w:sz="0" w:space="0" w:color="auto"/>
        <w:left w:val="none" w:sz="0" w:space="0" w:color="auto"/>
        <w:bottom w:val="none" w:sz="0" w:space="0" w:color="auto"/>
        <w:right w:val="none" w:sz="0" w:space="0" w:color="auto"/>
      </w:divBdr>
    </w:div>
    <w:div w:id="1580167009">
      <w:bodyDiv w:val="1"/>
      <w:marLeft w:val="0"/>
      <w:marRight w:val="0"/>
      <w:marTop w:val="0"/>
      <w:marBottom w:val="0"/>
      <w:divBdr>
        <w:top w:val="none" w:sz="0" w:space="0" w:color="auto"/>
        <w:left w:val="none" w:sz="0" w:space="0" w:color="auto"/>
        <w:bottom w:val="none" w:sz="0" w:space="0" w:color="auto"/>
        <w:right w:val="none" w:sz="0" w:space="0" w:color="auto"/>
      </w:divBdr>
    </w:div>
    <w:div w:id="1580170995">
      <w:bodyDiv w:val="1"/>
      <w:marLeft w:val="0"/>
      <w:marRight w:val="0"/>
      <w:marTop w:val="0"/>
      <w:marBottom w:val="0"/>
      <w:divBdr>
        <w:top w:val="none" w:sz="0" w:space="0" w:color="auto"/>
        <w:left w:val="none" w:sz="0" w:space="0" w:color="auto"/>
        <w:bottom w:val="none" w:sz="0" w:space="0" w:color="auto"/>
        <w:right w:val="none" w:sz="0" w:space="0" w:color="auto"/>
      </w:divBdr>
    </w:div>
    <w:div w:id="1580560027">
      <w:bodyDiv w:val="1"/>
      <w:marLeft w:val="0"/>
      <w:marRight w:val="0"/>
      <w:marTop w:val="0"/>
      <w:marBottom w:val="0"/>
      <w:divBdr>
        <w:top w:val="none" w:sz="0" w:space="0" w:color="auto"/>
        <w:left w:val="none" w:sz="0" w:space="0" w:color="auto"/>
        <w:bottom w:val="none" w:sz="0" w:space="0" w:color="auto"/>
        <w:right w:val="none" w:sz="0" w:space="0" w:color="auto"/>
      </w:divBdr>
    </w:div>
    <w:div w:id="1580561517">
      <w:bodyDiv w:val="1"/>
      <w:marLeft w:val="0"/>
      <w:marRight w:val="0"/>
      <w:marTop w:val="0"/>
      <w:marBottom w:val="0"/>
      <w:divBdr>
        <w:top w:val="none" w:sz="0" w:space="0" w:color="auto"/>
        <w:left w:val="none" w:sz="0" w:space="0" w:color="auto"/>
        <w:bottom w:val="none" w:sz="0" w:space="0" w:color="auto"/>
        <w:right w:val="none" w:sz="0" w:space="0" w:color="auto"/>
      </w:divBdr>
    </w:div>
    <w:div w:id="1580629469">
      <w:bodyDiv w:val="1"/>
      <w:marLeft w:val="0"/>
      <w:marRight w:val="0"/>
      <w:marTop w:val="0"/>
      <w:marBottom w:val="0"/>
      <w:divBdr>
        <w:top w:val="none" w:sz="0" w:space="0" w:color="auto"/>
        <w:left w:val="none" w:sz="0" w:space="0" w:color="auto"/>
        <w:bottom w:val="none" w:sz="0" w:space="0" w:color="auto"/>
        <w:right w:val="none" w:sz="0" w:space="0" w:color="auto"/>
      </w:divBdr>
    </w:div>
    <w:div w:id="1580821598">
      <w:bodyDiv w:val="1"/>
      <w:marLeft w:val="0"/>
      <w:marRight w:val="0"/>
      <w:marTop w:val="0"/>
      <w:marBottom w:val="0"/>
      <w:divBdr>
        <w:top w:val="none" w:sz="0" w:space="0" w:color="auto"/>
        <w:left w:val="none" w:sz="0" w:space="0" w:color="auto"/>
        <w:bottom w:val="none" w:sz="0" w:space="0" w:color="auto"/>
        <w:right w:val="none" w:sz="0" w:space="0" w:color="auto"/>
      </w:divBdr>
    </w:div>
    <w:div w:id="1582522386">
      <w:bodyDiv w:val="1"/>
      <w:marLeft w:val="0"/>
      <w:marRight w:val="0"/>
      <w:marTop w:val="0"/>
      <w:marBottom w:val="0"/>
      <w:divBdr>
        <w:top w:val="none" w:sz="0" w:space="0" w:color="auto"/>
        <w:left w:val="none" w:sz="0" w:space="0" w:color="auto"/>
        <w:bottom w:val="none" w:sz="0" w:space="0" w:color="auto"/>
        <w:right w:val="none" w:sz="0" w:space="0" w:color="auto"/>
      </w:divBdr>
    </w:div>
    <w:div w:id="1582838127">
      <w:bodyDiv w:val="1"/>
      <w:marLeft w:val="0"/>
      <w:marRight w:val="0"/>
      <w:marTop w:val="0"/>
      <w:marBottom w:val="0"/>
      <w:divBdr>
        <w:top w:val="none" w:sz="0" w:space="0" w:color="auto"/>
        <w:left w:val="none" w:sz="0" w:space="0" w:color="auto"/>
        <w:bottom w:val="none" w:sz="0" w:space="0" w:color="auto"/>
        <w:right w:val="none" w:sz="0" w:space="0" w:color="auto"/>
      </w:divBdr>
    </w:div>
    <w:div w:id="1583484671">
      <w:bodyDiv w:val="1"/>
      <w:marLeft w:val="0"/>
      <w:marRight w:val="0"/>
      <w:marTop w:val="0"/>
      <w:marBottom w:val="0"/>
      <w:divBdr>
        <w:top w:val="none" w:sz="0" w:space="0" w:color="auto"/>
        <w:left w:val="none" w:sz="0" w:space="0" w:color="auto"/>
        <w:bottom w:val="none" w:sz="0" w:space="0" w:color="auto"/>
        <w:right w:val="none" w:sz="0" w:space="0" w:color="auto"/>
      </w:divBdr>
    </w:div>
    <w:div w:id="1583635562">
      <w:bodyDiv w:val="1"/>
      <w:marLeft w:val="0"/>
      <w:marRight w:val="0"/>
      <w:marTop w:val="0"/>
      <w:marBottom w:val="0"/>
      <w:divBdr>
        <w:top w:val="none" w:sz="0" w:space="0" w:color="auto"/>
        <w:left w:val="none" w:sz="0" w:space="0" w:color="auto"/>
        <w:bottom w:val="none" w:sz="0" w:space="0" w:color="auto"/>
        <w:right w:val="none" w:sz="0" w:space="0" w:color="auto"/>
      </w:divBdr>
    </w:div>
    <w:div w:id="1583830828">
      <w:bodyDiv w:val="1"/>
      <w:marLeft w:val="0"/>
      <w:marRight w:val="0"/>
      <w:marTop w:val="0"/>
      <w:marBottom w:val="0"/>
      <w:divBdr>
        <w:top w:val="none" w:sz="0" w:space="0" w:color="auto"/>
        <w:left w:val="none" w:sz="0" w:space="0" w:color="auto"/>
        <w:bottom w:val="none" w:sz="0" w:space="0" w:color="auto"/>
        <w:right w:val="none" w:sz="0" w:space="0" w:color="auto"/>
      </w:divBdr>
    </w:div>
    <w:div w:id="1584559240">
      <w:bodyDiv w:val="1"/>
      <w:marLeft w:val="0"/>
      <w:marRight w:val="0"/>
      <w:marTop w:val="0"/>
      <w:marBottom w:val="0"/>
      <w:divBdr>
        <w:top w:val="none" w:sz="0" w:space="0" w:color="auto"/>
        <w:left w:val="none" w:sz="0" w:space="0" w:color="auto"/>
        <w:bottom w:val="none" w:sz="0" w:space="0" w:color="auto"/>
        <w:right w:val="none" w:sz="0" w:space="0" w:color="auto"/>
      </w:divBdr>
    </w:div>
    <w:div w:id="1584875869">
      <w:bodyDiv w:val="1"/>
      <w:marLeft w:val="0"/>
      <w:marRight w:val="0"/>
      <w:marTop w:val="0"/>
      <w:marBottom w:val="0"/>
      <w:divBdr>
        <w:top w:val="none" w:sz="0" w:space="0" w:color="auto"/>
        <w:left w:val="none" w:sz="0" w:space="0" w:color="auto"/>
        <w:bottom w:val="none" w:sz="0" w:space="0" w:color="auto"/>
        <w:right w:val="none" w:sz="0" w:space="0" w:color="auto"/>
      </w:divBdr>
    </w:div>
    <w:div w:id="1585335417">
      <w:bodyDiv w:val="1"/>
      <w:marLeft w:val="0"/>
      <w:marRight w:val="0"/>
      <w:marTop w:val="0"/>
      <w:marBottom w:val="0"/>
      <w:divBdr>
        <w:top w:val="none" w:sz="0" w:space="0" w:color="auto"/>
        <w:left w:val="none" w:sz="0" w:space="0" w:color="auto"/>
        <w:bottom w:val="none" w:sz="0" w:space="0" w:color="auto"/>
        <w:right w:val="none" w:sz="0" w:space="0" w:color="auto"/>
      </w:divBdr>
    </w:div>
    <w:div w:id="1585644117">
      <w:bodyDiv w:val="1"/>
      <w:marLeft w:val="0"/>
      <w:marRight w:val="0"/>
      <w:marTop w:val="0"/>
      <w:marBottom w:val="0"/>
      <w:divBdr>
        <w:top w:val="none" w:sz="0" w:space="0" w:color="auto"/>
        <w:left w:val="none" w:sz="0" w:space="0" w:color="auto"/>
        <w:bottom w:val="none" w:sz="0" w:space="0" w:color="auto"/>
        <w:right w:val="none" w:sz="0" w:space="0" w:color="auto"/>
      </w:divBdr>
    </w:div>
    <w:div w:id="1585652920">
      <w:bodyDiv w:val="1"/>
      <w:marLeft w:val="0"/>
      <w:marRight w:val="0"/>
      <w:marTop w:val="0"/>
      <w:marBottom w:val="0"/>
      <w:divBdr>
        <w:top w:val="none" w:sz="0" w:space="0" w:color="auto"/>
        <w:left w:val="none" w:sz="0" w:space="0" w:color="auto"/>
        <w:bottom w:val="none" w:sz="0" w:space="0" w:color="auto"/>
        <w:right w:val="none" w:sz="0" w:space="0" w:color="auto"/>
      </w:divBdr>
    </w:div>
    <w:div w:id="1586377374">
      <w:bodyDiv w:val="1"/>
      <w:marLeft w:val="0"/>
      <w:marRight w:val="0"/>
      <w:marTop w:val="0"/>
      <w:marBottom w:val="0"/>
      <w:divBdr>
        <w:top w:val="none" w:sz="0" w:space="0" w:color="auto"/>
        <w:left w:val="none" w:sz="0" w:space="0" w:color="auto"/>
        <w:bottom w:val="none" w:sz="0" w:space="0" w:color="auto"/>
        <w:right w:val="none" w:sz="0" w:space="0" w:color="auto"/>
      </w:divBdr>
    </w:div>
    <w:div w:id="1587108792">
      <w:bodyDiv w:val="1"/>
      <w:marLeft w:val="0"/>
      <w:marRight w:val="0"/>
      <w:marTop w:val="0"/>
      <w:marBottom w:val="0"/>
      <w:divBdr>
        <w:top w:val="none" w:sz="0" w:space="0" w:color="auto"/>
        <w:left w:val="none" w:sz="0" w:space="0" w:color="auto"/>
        <w:bottom w:val="none" w:sz="0" w:space="0" w:color="auto"/>
        <w:right w:val="none" w:sz="0" w:space="0" w:color="auto"/>
      </w:divBdr>
    </w:div>
    <w:div w:id="1587495121">
      <w:bodyDiv w:val="1"/>
      <w:marLeft w:val="0"/>
      <w:marRight w:val="0"/>
      <w:marTop w:val="0"/>
      <w:marBottom w:val="0"/>
      <w:divBdr>
        <w:top w:val="none" w:sz="0" w:space="0" w:color="auto"/>
        <w:left w:val="none" w:sz="0" w:space="0" w:color="auto"/>
        <w:bottom w:val="none" w:sz="0" w:space="0" w:color="auto"/>
        <w:right w:val="none" w:sz="0" w:space="0" w:color="auto"/>
      </w:divBdr>
    </w:div>
    <w:div w:id="1587496728">
      <w:bodyDiv w:val="1"/>
      <w:marLeft w:val="0"/>
      <w:marRight w:val="0"/>
      <w:marTop w:val="0"/>
      <w:marBottom w:val="0"/>
      <w:divBdr>
        <w:top w:val="none" w:sz="0" w:space="0" w:color="auto"/>
        <w:left w:val="none" w:sz="0" w:space="0" w:color="auto"/>
        <w:bottom w:val="none" w:sz="0" w:space="0" w:color="auto"/>
        <w:right w:val="none" w:sz="0" w:space="0" w:color="auto"/>
      </w:divBdr>
    </w:div>
    <w:div w:id="1587613532">
      <w:bodyDiv w:val="1"/>
      <w:marLeft w:val="0"/>
      <w:marRight w:val="0"/>
      <w:marTop w:val="0"/>
      <w:marBottom w:val="0"/>
      <w:divBdr>
        <w:top w:val="none" w:sz="0" w:space="0" w:color="auto"/>
        <w:left w:val="none" w:sz="0" w:space="0" w:color="auto"/>
        <w:bottom w:val="none" w:sz="0" w:space="0" w:color="auto"/>
        <w:right w:val="none" w:sz="0" w:space="0" w:color="auto"/>
      </w:divBdr>
    </w:div>
    <w:div w:id="1587617150">
      <w:bodyDiv w:val="1"/>
      <w:marLeft w:val="0"/>
      <w:marRight w:val="0"/>
      <w:marTop w:val="0"/>
      <w:marBottom w:val="0"/>
      <w:divBdr>
        <w:top w:val="none" w:sz="0" w:space="0" w:color="auto"/>
        <w:left w:val="none" w:sz="0" w:space="0" w:color="auto"/>
        <w:bottom w:val="none" w:sz="0" w:space="0" w:color="auto"/>
        <w:right w:val="none" w:sz="0" w:space="0" w:color="auto"/>
      </w:divBdr>
    </w:div>
    <w:div w:id="1587760542">
      <w:bodyDiv w:val="1"/>
      <w:marLeft w:val="0"/>
      <w:marRight w:val="0"/>
      <w:marTop w:val="0"/>
      <w:marBottom w:val="0"/>
      <w:divBdr>
        <w:top w:val="none" w:sz="0" w:space="0" w:color="auto"/>
        <w:left w:val="none" w:sz="0" w:space="0" w:color="auto"/>
        <w:bottom w:val="none" w:sz="0" w:space="0" w:color="auto"/>
        <w:right w:val="none" w:sz="0" w:space="0" w:color="auto"/>
      </w:divBdr>
    </w:div>
    <w:div w:id="1588076654">
      <w:bodyDiv w:val="1"/>
      <w:marLeft w:val="0"/>
      <w:marRight w:val="0"/>
      <w:marTop w:val="0"/>
      <w:marBottom w:val="0"/>
      <w:divBdr>
        <w:top w:val="none" w:sz="0" w:space="0" w:color="auto"/>
        <w:left w:val="none" w:sz="0" w:space="0" w:color="auto"/>
        <w:bottom w:val="none" w:sz="0" w:space="0" w:color="auto"/>
        <w:right w:val="none" w:sz="0" w:space="0" w:color="auto"/>
      </w:divBdr>
    </w:div>
    <w:div w:id="1588272037">
      <w:bodyDiv w:val="1"/>
      <w:marLeft w:val="0"/>
      <w:marRight w:val="0"/>
      <w:marTop w:val="0"/>
      <w:marBottom w:val="0"/>
      <w:divBdr>
        <w:top w:val="none" w:sz="0" w:space="0" w:color="auto"/>
        <w:left w:val="none" w:sz="0" w:space="0" w:color="auto"/>
        <w:bottom w:val="none" w:sz="0" w:space="0" w:color="auto"/>
        <w:right w:val="none" w:sz="0" w:space="0" w:color="auto"/>
      </w:divBdr>
    </w:div>
    <w:div w:id="1588462622">
      <w:bodyDiv w:val="1"/>
      <w:marLeft w:val="0"/>
      <w:marRight w:val="0"/>
      <w:marTop w:val="0"/>
      <w:marBottom w:val="0"/>
      <w:divBdr>
        <w:top w:val="none" w:sz="0" w:space="0" w:color="auto"/>
        <w:left w:val="none" w:sz="0" w:space="0" w:color="auto"/>
        <w:bottom w:val="none" w:sz="0" w:space="0" w:color="auto"/>
        <w:right w:val="none" w:sz="0" w:space="0" w:color="auto"/>
      </w:divBdr>
    </w:div>
    <w:div w:id="1588923514">
      <w:bodyDiv w:val="1"/>
      <w:marLeft w:val="0"/>
      <w:marRight w:val="0"/>
      <w:marTop w:val="0"/>
      <w:marBottom w:val="0"/>
      <w:divBdr>
        <w:top w:val="none" w:sz="0" w:space="0" w:color="auto"/>
        <w:left w:val="none" w:sz="0" w:space="0" w:color="auto"/>
        <w:bottom w:val="none" w:sz="0" w:space="0" w:color="auto"/>
        <w:right w:val="none" w:sz="0" w:space="0" w:color="auto"/>
      </w:divBdr>
    </w:div>
    <w:div w:id="1588999002">
      <w:bodyDiv w:val="1"/>
      <w:marLeft w:val="0"/>
      <w:marRight w:val="0"/>
      <w:marTop w:val="0"/>
      <w:marBottom w:val="0"/>
      <w:divBdr>
        <w:top w:val="none" w:sz="0" w:space="0" w:color="auto"/>
        <w:left w:val="none" w:sz="0" w:space="0" w:color="auto"/>
        <w:bottom w:val="none" w:sz="0" w:space="0" w:color="auto"/>
        <w:right w:val="none" w:sz="0" w:space="0" w:color="auto"/>
      </w:divBdr>
    </w:div>
    <w:div w:id="1589070495">
      <w:bodyDiv w:val="1"/>
      <w:marLeft w:val="0"/>
      <w:marRight w:val="0"/>
      <w:marTop w:val="0"/>
      <w:marBottom w:val="0"/>
      <w:divBdr>
        <w:top w:val="none" w:sz="0" w:space="0" w:color="auto"/>
        <w:left w:val="none" w:sz="0" w:space="0" w:color="auto"/>
        <w:bottom w:val="none" w:sz="0" w:space="0" w:color="auto"/>
        <w:right w:val="none" w:sz="0" w:space="0" w:color="auto"/>
      </w:divBdr>
    </w:div>
    <w:div w:id="1589197933">
      <w:bodyDiv w:val="1"/>
      <w:marLeft w:val="0"/>
      <w:marRight w:val="0"/>
      <w:marTop w:val="0"/>
      <w:marBottom w:val="0"/>
      <w:divBdr>
        <w:top w:val="none" w:sz="0" w:space="0" w:color="auto"/>
        <w:left w:val="none" w:sz="0" w:space="0" w:color="auto"/>
        <w:bottom w:val="none" w:sz="0" w:space="0" w:color="auto"/>
        <w:right w:val="none" w:sz="0" w:space="0" w:color="auto"/>
      </w:divBdr>
    </w:div>
    <w:div w:id="1589389475">
      <w:bodyDiv w:val="1"/>
      <w:marLeft w:val="0"/>
      <w:marRight w:val="0"/>
      <w:marTop w:val="0"/>
      <w:marBottom w:val="0"/>
      <w:divBdr>
        <w:top w:val="none" w:sz="0" w:space="0" w:color="auto"/>
        <w:left w:val="none" w:sz="0" w:space="0" w:color="auto"/>
        <w:bottom w:val="none" w:sz="0" w:space="0" w:color="auto"/>
        <w:right w:val="none" w:sz="0" w:space="0" w:color="auto"/>
      </w:divBdr>
    </w:div>
    <w:div w:id="1589456948">
      <w:bodyDiv w:val="1"/>
      <w:marLeft w:val="0"/>
      <w:marRight w:val="0"/>
      <w:marTop w:val="0"/>
      <w:marBottom w:val="0"/>
      <w:divBdr>
        <w:top w:val="none" w:sz="0" w:space="0" w:color="auto"/>
        <w:left w:val="none" w:sz="0" w:space="0" w:color="auto"/>
        <w:bottom w:val="none" w:sz="0" w:space="0" w:color="auto"/>
        <w:right w:val="none" w:sz="0" w:space="0" w:color="auto"/>
      </w:divBdr>
    </w:div>
    <w:div w:id="1589845231">
      <w:bodyDiv w:val="1"/>
      <w:marLeft w:val="0"/>
      <w:marRight w:val="0"/>
      <w:marTop w:val="0"/>
      <w:marBottom w:val="0"/>
      <w:divBdr>
        <w:top w:val="none" w:sz="0" w:space="0" w:color="auto"/>
        <w:left w:val="none" w:sz="0" w:space="0" w:color="auto"/>
        <w:bottom w:val="none" w:sz="0" w:space="0" w:color="auto"/>
        <w:right w:val="none" w:sz="0" w:space="0" w:color="auto"/>
      </w:divBdr>
    </w:div>
    <w:div w:id="1590457601">
      <w:bodyDiv w:val="1"/>
      <w:marLeft w:val="0"/>
      <w:marRight w:val="0"/>
      <w:marTop w:val="0"/>
      <w:marBottom w:val="0"/>
      <w:divBdr>
        <w:top w:val="none" w:sz="0" w:space="0" w:color="auto"/>
        <w:left w:val="none" w:sz="0" w:space="0" w:color="auto"/>
        <w:bottom w:val="none" w:sz="0" w:space="0" w:color="auto"/>
        <w:right w:val="none" w:sz="0" w:space="0" w:color="auto"/>
      </w:divBdr>
    </w:div>
    <w:div w:id="1590499275">
      <w:bodyDiv w:val="1"/>
      <w:marLeft w:val="0"/>
      <w:marRight w:val="0"/>
      <w:marTop w:val="0"/>
      <w:marBottom w:val="0"/>
      <w:divBdr>
        <w:top w:val="none" w:sz="0" w:space="0" w:color="auto"/>
        <w:left w:val="none" w:sz="0" w:space="0" w:color="auto"/>
        <w:bottom w:val="none" w:sz="0" w:space="0" w:color="auto"/>
        <w:right w:val="none" w:sz="0" w:space="0" w:color="auto"/>
      </w:divBdr>
    </w:div>
    <w:div w:id="1590695013">
      <w:bodyDiv w:val="1"/>
      <w:marLeft w:val="0"/>
      <w:marRight w:val="0"/>
      <w:marTop w:val="0"/>
      <w:marBottom w:val="0"/>
      <w:divBdr>
        <w:top w:val="none" w:sz="0" w:space="0" w:color="auto"/>
        <w:left w:val="none" w:sz="0" w:space="0" w:color="auto"/>
        <w:bottom w:val="none" w:sz="0" w:space="0" w:color="auto"/>
        <w:right w:val="none" w:sz="0" w:space="0" w:color="auto"/>
      </w:divBdr>
    </w:div>
    <w:div w:id="1590966668">
      <w:bodyDiv w:val="1"/>
      <w:marLeft w:val="0"/>
      <w:marRight w:val="0"/>
      <w:marTop w:val="0"/>
      <w:marBottom w:val="0"/>
      <w:divBdr>
        <w:top w:val="none" w:sz="0" w:space="0" w:color="auto"/>
        <w:left w:val="none" w:sz="0" w:space="0" w:color="auto"/>
        <w:bottom w:val="none" w:sz="0" w:space="0" w:color="auto"/>
        <w:right w:val="none" w:sz="0" w:space="0" w:color="auto"/>
      </w:divBdr>
    </w:div>
    <w:div w:id="1591427635">
      <w:bodyDiv w:val="1"/>
      <w:marLeft w:val="0"/>
      <w:marRight w:val="0"/>
      <w:marTop w:val="0"/>
      <w:marBottom w:val="0"/>
      <w:divBdr>
        <w:top w:val="none" w:sz="0" w:space="0" w:color="auto"/>
        <w:left w:val="none" w:sz="0" w:space="0" w:color="auto"/>
        <w:bottom w:val="none" w:sz="0" w:space="0" w:color="auto"/>
        <w:right w:val="none" w:sz="0" w:space="0" w:color="auto"/>
      </w:divBdr>
    </w:div>
    <w:div w:id="1591507080">
      <w:bodyDiv w:val="1"/>
      <w:marLeft w:val="0"/>
      <w:marRight w:val="0"/>
      <w:marTop w:val="0"/>
      <w:marBottom w:val="0"/>
      <w:divBdr>
        <w:top w:val="none" w:sz="0" w:space="0" w:color="auto"/>
        <w:left w:val="none" w:sz="0" w:space="0" w:color="auto"/>
        <w:bottom w:val="none" w:sz="0" w:space="0" w:color="auto"/>
        <w:right w:val="none" w:sz="0" w:space="0" w:color="auto"/>
      </w:divBdr>
    </w:div>
    <w:div w:id="1591623099">
      <w:bodyDiv w:val="1"/>
      <w:marLeft w:val="0"/>
      <w:marRight w:val="0"/>
      <w:marTop w:val="0"/>
      <w:marBottom w:val="0"/>
      <w:divBdr>
        <w:top w:val="none" w:sz="0" w:space="0" w:color="auto"/>
        <w:left w:val="none" w:sz="0" w:space="0" w:color="auto"/>
        <w:bottom w:val="none" w:sz="0" w:space="0" w:color="auto"/>
        <w:right w:val="none" w:sz="0" w:space="0" w:color="auto"/>
      </w:divBdr>
    </w:div>
    <w:div w:id="1591770831">
      <w:bodyDiv w:val="1"/>
      <w:marLeft w:val="0"/>
      <w:marRight w:val="0"/>
      <w:marTop w:val="0"/>
      <w:marBottom w:val="0"/>
      <w:divBdr>
        <w:top w:val="none" w:sz="0" w:space="0" w:color="auto"/>
        <w:left w:val="none" w:sz="0" w:space="0" w:color="auto"/>
        <w:bottom w:val="none" w:sz="0" w:space="0" w:color="auto"/>
        <w:right w:val="none" w:sz="0" w:space="0" w:color="auto"/>
      </w:divBdr>
    </w:div>
    <w:div w:id="1592012029">
      <w:bodyDiv w:val="1"/>
      <w:marLeft w:val="0"/>
      <w:marRight w:val="0"/>
      <w:marTop w:val="0"/>
      <w:marBottom w:val="0"/>
      <w:divBdr>
        <w:top w:val="none" w:sz="0" w:space="0" w:color="auto"/>
        <w:left w:val="none" w:sz="0" w:space="0" w:color="auto"/>
        <w:bottom w:val="none" w:sz="0" w:space="0" w:color="auto"/>
        <w:right w:val="none" w:sz="0" w:space="0" w:color="auto"/>
      </w:divBdr>
    </w:div>
    <w:div w:id="1592084213">
      <w:bodyDiv w:val="1"/>
      <w:marLeft w:val="0"/>
      <w:marRight w:val="0"/>
      <w:marTop w:val="0"/>
      <w:marBottom w:val="0"/>
      <w:divBdr>
        <w:top w:val="none" w:sz="0" w:space="0" w:color="auto"/>
        <w:left w:val="none" w:sz="0" w:space="0" w:color="auto"/>
        <w:bottom w:val="none" w:sz="0" w:space="0" w:color="auto"/>
        <w:right w:val="none" w:sz="0" w:space="0" w:color="auto"/>
      </w:divBdr>
    </w:div>
    <w:div w:id="1594121846">
      <w:bodyDiv w:val="1"/>
      <w:marLeft w:val="0"/>
      <w:marRight w:val="0"/>
      <w:marTop w:val="0"/>
      <w:marBottom w:val="0"/>
      <w:divBdr>
        <w:top w:val="none" w:sz="0" w:space="0" w:color="auto"/>
        <w:left w:val="none" w:sz="0" w:space="0" w:color="auto"/>
        <w:bottom w:val="none" w:sz="0" w:space="0" w:color="auto"/>
        <w:right w:val="none" w:sz="0" w:space="0" w:color="auto"/>
      </w:divBdr>
    </w:div>
    <w:div w:id="1594392499">
      <w:bodyDiv w:val="1"/>
      <w:marLeft w:val="0"/>
      <w:marRight w:val="0"/>
      <w:marTop w:val="0"/>
      <w:marBottom w:val="0"/>
      <w:divBdr>
        <w:top w:val="none" w:sz="0" w:space="0" w:color="auto"/>
        <w:left w:val="none" w:sz="0" w:space="0" w:color="auto"/>
        <w:bottom w:val="none" w:sz="0" w:space="0" w:color="auto"/>
        <w:right w:val="none" w:sz="0" w:space="0" w:color="auto"/>
      </w:divBdr>
    </w:div>
    <w:div w:id="1594515425">
      <w:bodyDiv w:val="1"/>
      <w:marLeft w:val="0"/>
      <w:marRight w:val="0"/>
      <w:marTop w:val="0"/>
      <w:marBottom w:val="0"/>
      <w:divBdr>
        <w:top w:val="none" w:sz="0" w:space="0" w:color="auto"/>
        <w:left w:val="none" w:sz="0" w:space="0" w:color="auto"/>
        <w:bottom w:val="none" w:sz="0" w:space="0" w:color="auto"/>
        <w:right w:val="none" w:sz="0" w:space="0" w:color="auto"/>
      </w:divBdr>
    </w:div>
    <w:div w:id="1594701700">
      <w:bodyDiv w:val="1"/>
      <w:marLeft w:val="0"/>
      <w:marRight w:val="0"/>
      <w:marTop w:val="0"/>
      <w:marBottom w:val="0"/>
      <w:divBdr>
        <w:top w:val="none" w:sz="0" w:space="0" w:color="auto"/>
        <w:left w:val="none" w:sz="0" w:space="0" w:color="auto"/>
        <w:bottom w:val="none" w:sz="0" w:space="0" w:color="auto"/>
        <w:right w:val="none" w:sz="0" w:space="0" w:color="auto"/>
      </w:divBdr>
    </w:div>
    <w:div w:id="1595746897">
      <w:bodyDiv w:val="1"/>
      <w:marLeft w:val="0"/>
      <w:marRight w:val="0"/>
      <w:marTop w:val="0"/>
      <w:marBottom w:val="0"/>
      <w:divBdr>
        <w:top w:val="none" w:sz="0" w:space="0" w:color="auto"/>
        <w:left w:val="none" w:sz="0" w:space="0" w:color="auto"/>
        <w:bottom w:val="none" w:sz="0" w:space="0" w:color="auto"/>
        <w:right w:val="none" w:sz="0" w:space="0" w:color="auto"/>
      </w:divBdr>
    </w:div>
    <w:div w:id="1595940243">
      <w:bodyDiv w:val="1"/>
      <w:marLeft w:val="0"/>
      <w:marRight w:val="0"/>
      <w:marTop w:val="0"/>
      <w:marBottom w:val="0"/>
      <w:divBdr>
        <w:top w:val="none" w:sz="0" w:space="0" w:color="auto"/>
        <w:left w:val="none" w:sz="0" w:space="0" w:color="auto"/>
        <w:bottom w:val="none" w:sz="0" w:space="0" w:color="auto"/>
        <w:right w:val="none" w:sz="0" w:space="0" w:color="auto"/>
      </w:divBdr>
    </w:div>
    <w:div w:id="1596132820">
      <w:bodyDiv w:val="1"/>
      <w:marLeft w:val="0"/>
      <w:marRight w:val="0"/>
      <w:marTop w:val="0"/>
      <w:marBottom w:val="0"/>
      <w:divBdr>
        <w:top w:val="none" w:sz="0" w:space="0" w:color="auto"/>
        <w:left w:val="none" w:sz="0" w:space="0" w:color="auto"/>
        <w:bottom w:val="none" w:sz="0" w:space="0" w:color="auto"/>
        <w:right w:val="none" w:sz="0" w:space="0" w:color="auto"/>
      </w:divBdr>
    </w:div>
    <w:div w:id="1596400755">
      <w:bodyDiv w:val="1"/>
      <w:marLeft w:val="0"/>
      <w:marRight w:val="0"/>
      <w:marTop w:val="0"/>
      <w:marBottom w:val="0"/>
      <w:divBdr>
        <w:top w:val="none" w:sz="0" w:space="0" w:color="auto"/>
        <w:left w:val="none" w:sz="0" w:space="0" w:color="auto"/>
        <w:bottom w:val="none" w:sz="0" w:space="0" w:color="auto"/>
        <w:right w:val="none" w:sz="0" w:space="0" w:color="auto"/>
      </w:divBdr>
    </w:div>
    <w:div w:id="1596748203">
      <w:bodyDiv w:val="1"/>
      <w:marLeft w:val="0"/>
      <w:marRight w:val="0"/>
      <w:marTop w:val="0"/>
      <w:marBottom w:val="0"/>
      <w:divBdr>
        <w:top w:val="none" w:sz="0" w:space="0" w:color="auto"/>
        <w:left w:val="none" w:sz="0" w:space="0" w:color="auto"/>
        <w:bottom w:val="none" w:sz="0" w:space="0" w:color="auto"/>
        <w:right w:val="none" w:sz="0" w:space="0" w:color="auto"/>
      </w:divBdr>
    </w:div>
    <w:div w:id="1597204178">
      <w:bodyDiv w:val="1"/>
      <w:marLeft w:val="0"/>
      <w:marRight w:val="0"/>
      <w:marTop w:val="0"/>
      <w:marBottom w:val="0"/>
      <w:divBdr>
        <w:top w:val="none" w:sz="0" w:space="0" w:color="auto"/>
        <w:left w:val="none" w:sz="0" w:space="0" w:color="auto"/>
        <w:bottom w:val="none" w:sz="0" w:space="0" w:color="auto"/>
        <w:right w:val="none" w:sz="0" w:space="0" w:color="auto"/>
      </w:divBdr>
    </w:div>
    <w:div w:id="1597396443">
      <w:bodyDiv w:val="1"/>
      <w:marLeft w:val="0"/>
      <w:marRight w:val="0"/>
      <w:marTop w:val="0"/>
      <w:marBottom w:val="0"/>
      <w:divBdr>
        <w:top w:val="none" w:sz="0" w:space="0" w:color="auto"/>
        <w:left w:val="none" w:sz="0" w:space="0" w:color="auto"/>
        <w:bottom w:val="none" w:sz="0" w:space="0" w:color="auto"/>
        <w:right w:val="none" w:sz="0" w:space="0" w:color="auto"/>
      </w:divBdr>
    </w:div>
    <w:div w:id="1597980304">
      <w:bodyDiv w:val="1"/>
      <w:marLeft w:val="0"/>
      <w:marRight w:val="0"/>
      <w:marTop w:val="0"/>
      <w:marBottom w:val="0"/>
      <w:divBdr>
        <w:top w:val="none" w:sz="0" w:space="0" w:color="auto"/>
        <w:left w:val="none" w:sz="0" w:space="0" w:color="auto"/>
        <w:bottom w:val="none" w:sz="0" w:space="0" w:color="auto"/>
        <w:right w:val="none" w:sz="0" w:space="0" w:color="auto"/>
      </w:divBdr>
    </w:div>
    <w:div w:id="1598051753">
      <w:bodyDiv w:val="1"/>
      <w:marLeft w:val="0"/>
      <w:marRight w:val="0"/>
      <w:marTop w:val="0"/>
      <w:marBottom w:val="0"/>
      <w:divBdr>
        <w:top w:val="none" w:sz="0" w:space="0" w:color="auto"/>
        <w:left w:val="none" w:sz="0" w:space="0" w:color="auto"/>
        <w:bottom w:val="none" w:sz="0" w:space="0" w:color="auto"/>
        <w:right w:val="none" w:sz="0" w:space="0" w:color="auto"/>
      </w:divBdr>
    </w:div>
    <w:div w:id="1599144047">
      <w:bodyDiv w:val="1"/>
      <w:marLeft w:val="0"/>
      <w:marRight w:val="0"/>
      <w:marTop w:val="0"/>
      <w:marBottom w:val="0"/>
      <w:divBdr>
        <w:top w:val="none" w:sz="0" w:space="0" w:color="auto"/>
        <w:left w:val="none" w:sz="0" w:space="0" w:color="auto"/>
        <w:bottom w:val="none" w:sz="0" w:space="0" w:color="auto"/>
        <w:right w:val="none" w:sz="0" w:space="0" w:color="auto"/>
      </w:divBdr>
    </w:div>
    <w:div w:id="1599219327">
      <w:bodyDiv w:val="1"/>
      <w:marLeft w:val="0"/>
      <w:marRight w:val="0"/>
      <w:marTop w:val="0"/>
      <w:marBottom w:val="0"/>
      <w:divBdr>
        <w:top w:val="none" w:sz="0" w:space="0" w:color="auto"/>
        <w:left w:val="none" w:sz="0" w:space="0" w:color="auto"/>
        <w:bottom w:val="none" w:sz="0" w:space="0" w:color="auto"/>
        <w:right w:val="none" w:sz="0" w:space="0" w:color="auto"/>
      </w:divBdr>
    </w:div>
    <w:div w:id="1600021163">
      <w:bodyDiv w:val="1"/>
      <w:marLeft w:val="0"/>
      <w:marRight w:val="0"/>
      <w:marTop w:val="0"/>
      <w:marBottom w:val="0"/>
      <w:divBdr>
        <w:top w:val="none" w:sz="0" w:space="0" w:color="auto"/>
        <w:left w:val="none" w:sz="0" w:space="0" w:color="auto"/>
        <w:bottom w:val="none" w:sz="0" w:space="0" w:color="auto"/>
        <w:right w:val="none" w:sz="0" w:space="0" w:color="auto"/>
      </w:divBdr>
    </w:div>
    <w:div w:id="1600065003">
      <w:bodyDiv w:val="1"/>
      <w:marLeft w:val="0"/>
      <w:marRight w:val="0"/>
      <w:marTop w:val="0"/>
      <w:marBottom w:val="0"/>
      <w:divBdr>
        <w:top w:val="none" w:sz="0" w:space="0" w:color="auto"/>
        <w:left w:val="none" w:sz="0" w:space="0" w:color="auto"/>
        <w:bottom w:val="none" w:sz="0" w:space="0" w:color="auto"/>
        <w:right w:val="none" w:sz="0" w:space="0" w:color="auto"/>
      </w:divBdr>
    </w:div>
    <w:div w:id="1600410418">
      <w:bodyDiv w:val="1"/>
      <w:marLeft w:val="0"/>
      <w:marRight w:val="0"/>
      <w:marTop w:val="0"/>
      <w:marBottom w:val="0"/>
      <w:divBdr>
        <w:top w:val="none" w:sz="0" w:space="0" w:color="auto"/>
        <w:left w:val="none" w:sz="0" w:space="0" w:color="auto"/>
        <w:bottom w:val="none" w:sz="0" w:space="0" w:color="auto"/>
        <w:right w:val="none" w:sz="0" w:space="0" w:color="auto"/>
      </w:divBdr>
    </w:div>
    <w:div w:id="1601068224">
      <w:bodyDiv w:val="1"/>
      <w:marLeft w:val="0"/>
      <w:marRight w:val="0"/>
      <w:marTop w:val="0"/>
      <w:marBottom w:val="0"/>
      <w:divBdr>
        <w:top w:val="none" w:sz="0" w:space="0" w:color="auto"/>
        <w:left w:val="none" w:sz="0" w:space="0" w:color="auto"/>
        <w:bottom w:val="none" w:sz="0" w:space="0" w:color="auto"/>
        <w:right w:val="none" w:sz="0" w:space="0" w:color="auto"/>
      </w:divBdr>
    </w:div>
    <w:div w:id="1601526139">
      <w:bodyDiv w:val="1"/>
      <w:marLeft w:val="0"/>
      <w:marRight w:val="0"/>
      <w:marTop w:val="0"/>
      <w:marBottom w:val="0"/>
      <w:divBdr>
        <w:top w:val="none" w:sz="0" w:space="0" w:color="auto"/>
        <w:left w:val="none" w:sz="0" w:space="0" w:color="auto"/>
        <w:bottom w:val="none" w:sz="0" w:space="0" w:color="auto"/>
        <w:right w:val="none" w:sz="0" w:space="0" w:color="auto"/>
      </w:divBdr>
    </w:div>
    <w:div w:id="1601529473">
      <w:bodyDiv w:val="1"/>
      <w:marLeft w:val="0"/>
      <w:marRight w:val="0"/>
      <w:marTop w:val="0"/>
      <w:marBottom w:val="0"/>
      <w:divBdr>
        <w:top w:val="none" w:sz="0" w:space="0" w:color="auto"/>
        <w:left w:val="none" w:sz="0" w:space="0" w:color="auto"/>
        <w:bottom w:val="none" w:sz="0" w:space="0" w:color="auto"/>
        <w:right w:val="none" w:sz="0" w:space="0" w:color="auto"/>
      </w:divBdr>
    </w:div>
    <w:div w:id="1601647335">
      <w:bodyDiv w:val="1"/>
      <w:marLeft w:val="0"/>
      <w:marRight w:val="0"/>
      <w:marTop w:val="0"/>
      <w:marBottom w:val="0"/>
      <w:divBdr>
        <w:top w:val="none" w:sz="0" w:space="0" w:color="auto"/>
        <w:left w:val="none" w:sz="0" w:space="0" w:color="auto"/>
        <w:bottom w:val="none" w:sz="0" w:space="0" w:color="auto"/>
        <w:right w:val="none" w:sz="0" w:space="0" w:color="auto"/>
      </w:divBdr>
    </w:div>
    <w:div w:id="1602032420">
      <w:bodyDiv w:val="1"/>
      <w:marLeft w:val="0"/>
      <w:marRight w:val="0"/>
      <w:marTop w:val="0"/>
      <w:marBottom w:val="0"/>
      <w:divBdr>
        <w:top w:val="none" w:sz="0" w:space="0" w:color="auto"/>
        <w:left w:val="none" w:sz="0" w:space="0" w:color="auto"/>
        <w:bottom w:val="none" w:sz="0" w:space="0" w:color="auto"/>
        <w:right w:val="none" w:sz="0" w:space="0" w:color="auto"/>
      </w:divBdr>
    </w:div>
    <w:div w:id="1602645167">
      <w:bodyDiv w:val="1"/>
      <w:marLeft w:val="0"/>
      <w:marRight w:val="0"/>
      <w:marTop w:val="0"/>
      <w:marBottom w:val="0"/>
      <w:divBdr>
        <w:top w:val="none" w:sz="0" w:space="0" w:color="auto"/>
        <w:left w:val="none" w:sz="0" w:space="0" w:color="auto"/>
        <w:bottom w:val="none" w:sz="0" w:space="0" w:color="auto"/>
        <w:right w:val="none" w:sz="0" w:space="0" w:color="auto"/>
      </w:divBdr>
    </w:div>
    <w:div w:id="1602758589">
      <w:bodyDiv w:val="1"/>
      <w:marLeft w:val="0"/>
      <w:marRight w:val="0"/>
      <w:marTop w:val="0"/>
      <w:marBottom w:val="0"/>
      <w:divBdr>
        <w:top w:val="none" w:sz="0" w:space="0" w:color="auto"/>
        <w:left w:val="none" w:sz="0" w:space="0" w:color="auto"/>
        <w:bottom w:val="none" w:sz="0" w:space="0" w:color="auto"/>
        <w:right w:val="none" w:sz="0" w:space="0" w:color="auto"/>
      </w:divBdr>
    </w:div>
    <w:div w:id="1602955613">
      <w:bodyDiv w:val="1"/>
      <w:marLeft w:val="0"/>
      <w:marRight w:val="0"/>
      <w:marTop w:val="0"/>
      <w:marBottom w:val="0"/>
      <w:divBdr>
        <w:top w:val="none" w:sz="0" w:space="0" w:color="auto"/>
        <w:left w:val="none" w:sz="0" w:space="0" w:color="auto"/>
        <w:bottom w:val="none" w:sz="0" w:space="0" w:color="auto"/>
        <w:right w:val="none" w:sz="0" w:space="0" w:color="auto"/>
      </w:divBdr>
    </w:div>
    <w:div w:id="1603150017">
      <w:bodyDiv w:val="1"/>
      <w:marLeft w:val="0"/>
      <w:marRight w:val="0"/>
      <w:marTop w:val="0"/>
      <w:marBottom w:val="0"/>
      <w:divBdr>
        <w:top w:val="none" w:sz="0" w:space="0" w:color="auto"/>
        <w:left w:val="none" w:sz="0" w:space="0" w:color="auto"/>
        <w:bottom w:val="none" w:sz="0" w:space="0" w:color="auto"/>
        <w:right w:val="none" w:sz="0" w:space="0" w:color="auto"/>
      </w:divBdr>
    </w:div>
    <w:div w:id="1603607078">
      <w:bodyDiv w:val="1"/>
      <w:marLeft w:val="0"/>
      <w:marRight w:val="0"/>
      <w:marTop w:val="0"/>
      <w:marBottom w:val="0"/>
      <w:divBdr>
        <w:top w:val="none" w:sz="0" w:space="0" w:color="auto"/>
        <w:left w:val="none" w:sz="0" w:space="0" w:color="auto"/>
        <w:bottom w:val="none" w:sz="0" w:space="0" w:color="auto"/>
        <w:right w:val="none" w:sz="0" w:space="0" w:color="auto"/>
      </w:divBdr>
    </w:div>
    <w:div w:id="1604143582">
      <w:bodyDiv w:val="1"/>
      <w:marLeft w:val="0"/>
      <w:marRight w:val="0"/>
      <w:marTop w:val="0"/>
      <w:marBottom w:val="0"/>
      <w:divBdr>
        <w:top w:val="none" w:sz="0" w:space="0" w:color="auto"/>
        <w:left w:val="none" w:sz="0" w:space="0" w:color="auto"/>
        <w:bottom w:val="none" w:sz="0" w:space="0" w:color="auto"/>
        <w:right w:val="none" w:sz="0" w:space="0" w:color="auto"/>
      </w:divBdr>
    </w:div>
    <w:div w:id="1604146151">
      <w:bodyDiv w:val="1"/>
      <w:marLeft w:val="0"/>
      <w:marRight w:val="0"/>
      <w:marTop w:val="0"/>
      <w:marBottom w:val="0"/>
      <w:divBdr>
        <w:top w:val="none" w:sz="0" w:space="0" w:color="auto"/>
        <w:left w:val="none" w:sz="0" w:space="0" w:color="auto"/>
        <w:bottom w:val="none" w:sz="0" w:space="0" w:color="auto"/>
        <w:right w:val="none" w:sz="0" w:space="0" w:color="auto"/>
      </w:divBdr>
    </w:div>
    <w:div w:id="1605726054">
      <w:bodyDiv w:val="1"/>
      <w:marLeft w:val="0"/>
      <w:marRight w:val="0"/>
      <w:marTop w:val="0"/>
      <w:marBottom w:val="0"/>
      <w:divBdr>
        <w:top w:val="none" w:sz="0" w:space="0" w:color="auto"/>
        <w:left w:val="none" w:sz="0" w:space="0" w:color="auto"/>
        <w:bottom w:val="none" w:sz="0" w:space="0" w:color="auto"/>
        <w:right w:val="none" w:sz="0" w:space="0" w:color="auto"/>
      </w:divBdr>
    </w:div>
    <w:div w:id="1605839687">
      <w:bodyDiv w:val="1"/>
      <w:marLeft w:val="0"/>
      <w:marRight w:val="0"/>
      <w:marTop w:val="0"/>
      <w:marBottom w:val="0"/>
      <w:divBdr>
        <w:top w:val="none" w:sz="0" w:space="0" w:color="auto"/>
        <w:left w:val="none" w:sz="0" w:space="0" w:color="auto"/>
        <w:bottom w:val="none" w:sz="0" w:space="0" w:color="auto"/>
        <w:right w:val="none" w:sz="0" w:space="0" w:color="auto"/>
      </w:divBdr>
    </w:div>
    <w:div w:id="1606881496">
      <w:bodyDiv w:val="1"/>
      <w:marLeft w:val="0"/>
      <w:marRight w:val="0"/>
      <w:marTop w:val="0"/>
      <w:marBottom w:val="0"/>
      <w:divBdr>
        <w:top w:val="none" w:sz="0" w:space="0" w:color="auto"/>
        <w:left w:val="none" w:sz="0" w:space="0" w:color="auto"/>
        <w:bottom w:val="none" w:sz="0" w:space="0" w:color="auto"/>
        <w:right w:val="none" w:sz="0" w:space="0" w:color="auto"/>
      </w:divBdr>
    </w:div>
    <w:div w:id="1607351023">
      <w:bodyDiv w:val="1"/>
      <w:marLeft w:val="0"/>
      <w:marRight w:val="0"/>
      <w:marTop w:val="0"/>
      <w:marBottom w:val="0"/>
      <w:divBdr>
        <w:top w:val="none" w:sz="0" w:space="0" w:color="auto"/>
        <w:left w:val="none" w:sz="0" w:space="0" w:color="auto"/>
        <w:bottom w:val="none" w:sz="0" w:space="0" w:color="auto"/>
        <w:right w:val="none" w:sz="0" w:space="0" w:color="auto"/>
      </w:divBdr>
    </w:div>
    <w:div w:id="1607734432">
      <w:bodyDiv w:val="1"/>
      <w:marLeft w:val="0"/>
      <w:marRight w:val="0"/>
      <w:marTop w:val="0"/>
      <w:marBottom w:val="0"/>
      <w:divBdr>
        <w:top w:val="none" w:sz="0" w:space="0" w:color="auto"/>
        <w:left w:val="none" w:sz="0" w:space="0" w:color="auto"/>
        <w:bottom w:val="none" w:sz="0" w:space="0" w:color="auto"/>
        <w:right w:val="none" w:sz="0" w:space="0" w:color="auto"/>
      </w:divBdr>
    </w:div>
    <w:div w:id="1607928852">
      <w:bodyDiv w:val="1"/>
      <w:marLeft w:val="0"/>
      <w:marRight w:val="0"/>
      <w:marTop w:val="0"/>
      <w:marBottom w:val="0"/>
      <w:divBdr>
        <w:top w:val="none" w:sz="0" w:space="0" w:color="auto"/>
        <w:left w:val="none" w:sz="0" w:space="0" w:color="auto"/>
        <w:bottom w:val="none" w:sz="0" w:space="0" w:color="auto"/>
        <w:right w:val="none" w:sz="0" w:space="0" w:color="auto"/>
      </w:divBdr>
    </w:div>
    <w:div w:id="1608080550">
      <w:bodyDiv w:val="1"/>
      <w:marLeft w:val="0"/>
      <w:marRight w:val="0"/>
      <w:marTop w:val="0"/>
      <w:marBottom w:val="0"/>
      <w:divBdr>
        <w:top w:val="none" w:sz="0" w:space="0" w:color="auto"/>
        <w:left w:val="none" w:sz="0" w:space="0" w:color="auto"/>
        <w:bottom w:val="none" w:sz="0" w:space="0" w:color="auto"/>
        <w:right w:val="none" w:sz="0" w:space="0" w:color="auto"/>
      </w:divBdr>
    </w:div>
    <w:div w:id="1608270176">
      <w:bodyDiv w:val="1"/>
      <w:marLeft w:val="0"/>
      <w:marRight w:val="0"/>
      <w:marTop w:val="0"/>
      <w:marBottom w:val="0"/>
      <w:divBdr>
        <w:top w:val="none" w:sz="0" w:space="0" w:color="auto"/>
        <w:left w:val="none" w:sz="0" w:space="0" w:color="auto"/>
        <w:bottom w:val="none" w:sz="0" w:space="0" w:color="auto"/>
        <w:right w:val="none" w:sz="0" w:space="0" w:color="auto"/>
      </w:divBdr>
    </w:div>
    <w:div w:id="1608385643">
      <w:bodyDiv w:val="1"/>
      <w:marLeft w:val="0"/>
      <w:marRight w:val="0"/>
      <w:marTop w:val="0"/>
      <w:marBottom w:val="0"/>
      <w:divBdr>
        <w:top w:val="none" w:sz="0" w:space="0" w:color="auto"/>
        <w:left w:val="none" w:sz="0" w:space="0" w:color="auto"/>
        <w:bottom w:val="none" w:sz="0" w:space="0" w:color="auto"/>
        <w:right w:val="none" w:sz="0" w:space="0" w:color="auto"/>
      </w:divBdr>
    </w:div>
    <w:div w:id="1608461257">
      <w:bodyDiv w:val="1"/>
      <w:marLeft w:val="0"/>
      <w:marRight w:val="0"/>
      <w:marTop w:val="0"/>
      <w:marBottom w:val="0"/>
      <w:divBdr>
        <w:top w:val="none" w:sz="0" w:space="0" w:color="auto"/>
        <w:left w:val="none" w:sz="0" w:space="0" w:color="auto"/>
        <w:bottom w:val="none" w:sz="0" w:space="0" w:color="auto"/>
        <w:right w:val="none" w:sz="0" w:space="0" w:color="auto"/>
      </w:divBdr>
    </w:div>
    <w:div w:id="1609385751">
      <w:bodyDiv w:val="1"/>
      <w:marLeft w:val="0"/>
      <w:marRight w:val="0"/>
      <w:marTop w:val="0"/>
      <w:marBottom w:val="0"/>
      <w:divBdr>
        <w:top w:val="none" w:sz="0" w:space="0" w:color="auto"/>
        <w:left w:val="none" w:sz="0" w:space="0" w:color="auto"/>
        <w:bottom w:val="none" w:sz="0" w:space="0" w:color="auto"/>
        <w:right w:val="none" w:sz="0" w:space="0" w:color="auto"/>
      </w:divBdr>
    </w:div>
    <w:div w:id="1610382983">
      <w:bodyDiv w:val="1"/>
      <w:marLeft w:val="0"/>
      <w:marRight w:val="0"/>
      <w:marTop w:val="0"/>
      <w:marBottom w:val="0"/>
      <w:divBdr>
        <w:top w:val="none" w:sz="0" w:space="0" w:color="auto"/>
        <w:left w:val="none" w:sz="0" w:space="0" w:color="auto"/>
        <w:bottom w:val="none" w:sz="0" w:space="0" w:color="auto"/>
        <w:right w:val="none" w:sz="0" w:space="0" w:color="auto"/>
      </w:divBdr>
    </w:div>
    <w:div w:id="1610771089">
      <w:bodyDiv w:val="1"/>
      <w:marLeft w:val="0"/>
      <w:marRight w:val="0"/>
      <w:marTop w:val="0"/>
      <w:marBottom w:val="0"/>
      <w:divBdr>
        <w:top w:val="none" w:sz="0" w:space="0" w:color="auto"/>
        <w:left w:val="none" w:sz="0" w:space="0" w:color="auto"/>
        <w:bottom w:val="none" w:sz="0" w:space="0" w:color="auto"/>
        <w:right w:val="none" w:sz="0" w:space="0" w:color="auto"/>
      </w:divBdr>
    </w:div>
    <w:div w:id="1610815896">
      <w:bodyDiv w:val="1"/>
      <w:marLeft w:val="0"/>
      <w:marRight w:val="0"/>
      <w:marTop w:val="0"/>
      <w:marBottom w:val="0"/>
      <w:divBdr>
        <w:top w:val="none" w:sz="0" w:space="0" w:color="auto"/>
        <w:left w:val="none" w:sz="0" w:space="0" w:color="auto"/>
        <w:bottom w:val="none" w:sz="0" w:space="0" w:color="auto"/>
        <w:right w:val="none" w:sz="0" w:space="0" w:color="auto"/>
      </w:divBdr>
    </w:div>
    <w:div w:id="1610895242">
      <w:bodyDiv w:val="1"/>
      <w:marLeft w:val="0"/>
      <w:marRight w:val="0"/>
      <w:marTop w:val="0"/>
      <w:marBottom w:val="0"/>
      <w:divBdr>
        <w:top w:val="none" w:sz="0" w:space="0" w:color="auto"/>
        <w:left w:val="none" w:sz="0" w:space="0" w:color="auto"/>
        <w:bottom w:val="none" w:sz="0" w:space="0" w:color="auto"/>
        <w:right w:val="none" w:sz="0" w:space="0" w:color="auto"/>
      </w:divBdr>
    </w:div>
    <w:div w:id="1611232620">
      <w:bodyDiv w:val="1"/>
      <w:marLeft w:val="0"/>
      <w:marRight w:val="0"/>
      <w:marTop w:val="0"/>
      <w:marBottom w:val="0"/>
      <w:divBdr>
        <w:top w:val="none" w:sz="0" w:space="0" w:color="auto"/>
        <w:left w:val="none" w:sz="0" w:space="0" w:color="auto"/>
        <w:bottom w:val="none" w:sz="0" w:space="0" w:color="auto"/>
        <w:right w:val="none" w:sz="0" w:space="0" w:color="auto"/>
      </w:divBdr>
    </w:div>
    <w:div w:id="1611473695">
      <w:bodyDiv w:val="1"/>
      <w:marLeft w:val="0"/>
      <w:marRight w:val="0"/>
      <w:marTop w:val="0"/>
      <w:marBottom w:val="0"/>
      <w:divBdr>
        <w:top w:val="none" w:sz="0" w:space="0" w:color="auto"/>
        <w:left w:val="none" w:sz="0" w:space="0" w:color="auto"/>
        <w:bottom w:val="none" w:sz="0" w:space="0" w:color="auto"/>
        <w:right w:val="none" w:sz="0" w:space="0" w:color="auto"/>
      </w:divBdr>
    </w:div>
    <w:div w:id="1611549134">
      <w:bodyDiv w:val="1"/>
      <w:marLeft w:val="0"/>
      <w:marRight w:val="0"/>
      <w:marTop w:val="0"/>
      <w:marBottom w:val="0"/>
      <w:divBdr>
        <w:top w:val="none" w:sz="0" w:space="0" w:color="auto"/>
        <w:left w:val="none" w:sz="0" w:space="0" w:color="auto"/>
        <w:bottom w:val="none" w:sz="0" w:space="0" w:color="auto"/>
        <w:right w:val="none" w:sz="0" w:space="0" w:color="auto"/>
      </w:divBdr>
    </w:div>
    <w:div w:id="1611743128">
      <w:bodyDiv w:val="1"/>
      <w:marLeft w:val="0"/>
      <w:marRight w:val="0"/>
      <w:marTop w:val="0"/>
      <w:marBottom w:val="0"/>
      <w:divBdr>
        <w:top w:val="none" w:sz="0" w:space="0" w:color="auto"/>
        <w:left w:val="none" w:sz="0" w:space="0" w:color="auto"/>
        <w:bottom w:val="none" w:sz="0" w:space="0" w:color="auto"/>
        <w:right w:val="none" w:sz="0" w:space="0" w:color="auto"/>
      </w:divBdr>
    </w:div>
    <w:div w:id="1612127635">
      <w:bodyDiv w:val="1"/>
      <w:marLeft w:val="0"/>
      <w:marRight w:val="0"/>
      <w:marTop w:val="0"/>
      <w:marBottom w:val="0"/>
      <w:divBdr>
        <w:top w:val="none" w:sz="0" w:space="0" w:color="auto"/>
        <w:left w:val="none" w:sz="0" w:space="0" w:color="auto"/>
        <w:bottom w:val="none" w:sz="0" w:space="0" w:color="auto"/>
        <w:right w:val="none" w:sz="0" w:space="0" w:color="auto"/>
      </w:divBdr>
    </w:div>
    <w:div w:id="1612282775">
      <w:bodyDiv w:val="1"/>
      <w:marLeft w:val="0"/>
      <w:marRight w:val="0"/>
      <w:marTop w:val="0"/>
      <w:marBottom w:val="0"/>
      <w:divBdr>
        <w:top w:val="none" w:sz="0" w:space="0" w:color="auto"/>
        <w:left w:val="none" w:sz="0" w:space="0" w:color="auto"/>
        <w:bottom w:val="none" w:sz="0" w:space="0" w:color="auto"/>
        <w:right w:val="none" w:sz="0" w:space="0" w:color="auto"/>
      </w:divBdr>
    </w:div>
    <w:div w:id="1612590430">
      <w:bodyDiv w:val="1"/>
      <w:marLeft w:val="0"/>
      <w:marRight w:val="0"/>
      <w:marTop w:val="0"/>
      <w:marBottom w:val="0"/>
      <w:divBdr>
        <w:top w:val="none" w:sz="0" w:space="0" w:color="auto"/>
        <w:left w:val="none" w:sz="0" w:space="0" w:color="auto"/>
        <w:bottom w:val="none" w:sz="0" w:space="0" w:color="auto"/>
        <w:right w:val="none" w:sz="0" w:space="0" w:color="auto"/>
      </w:divBdr>
    </w:div>
    <w:div w:id="1613198803">
      <w:bodyDiv w:val="1"/>
      <w:marLeft w:val="0"/>
      <w:marRight w:val="0"/>
      <w:marTop w:val="0"/>
      <w:marBottom w:val="0"/>
      <w:divBdr>
        <w:top w:val="none" w:sz="0" w:space="0" w:color="auto"/>
        <w:left w:val="none" w:sz="0" w:space="0" w:color="auto"/>
        <w:bottom w:val="none" w:sz="0" w:space="0" w:color="auto"/>
        <w:right w:val="none" w:sz="0" w:space="0" w:color="auto"/>
      </w:divBdr>
    </w:div>
    <w:div w:id="1613248239">
      <w:bodyDiv w:val="1"/>
      <w:marLeft w:val="0"/>
      <w:marRight w:val="0"/>
      <w:marTop w:val="0"/>
      <w:marBottom w:val="0"/>
      <w:divBdr>
        <w:top w:val="none" w:sz="0" w:space="0" w:color="auto"/>
        <w:left w:val="none" w:sz="0" w:space="0" w:color="auto"/>
        <w:bottom w:val="none" w:sz="0" w:space="0" w:color="auto"/>
        <w:right w:val="none" w:sz="0" w:space="0" w:color="auto"/>
      </w:divBdr>
    </w:div>
    <w:div w:id="1613439460">
      <w:bodyDiv w:val="1"/>
      <w:marLeft w:val="0"/>
      <w:marRight w:val="0"/>
      <w:marTop w:val="0"/>
      <w:marBottom w:val="0"/>
      <w:divBdr>
        <w:top w:val="none" w:sz="0" w:space="0" w:color="auto"/>
        <w:left w:val="none" w:sz="0" w:space="0" w:color="auto"/>
        <w:bottom w:val="none" w:sz="0" w:space="0" w:color="auto"/>
        <w:right w:val="none" w:sz="0" w:space="0" w:color="auto"/>
      </w:divBdr>
    </w:div>
    <w:div w:id="1613440881">
      <w:bodyDiv w:val="1"/>
      <w:marLeft w:val="0"/>
      <w:marRight w:val="0"/>
      <w:marTop w:val="0"/>
      <w:marBottom w:val="0"/>
      <w:divBdr>
        <w:top w:val="none" w:sz="0" w:space="0" w:color="auto"/>
        <w:left w:val="none" w:sz="0" w:space="0" w:color="auto"/>
        <w:bottom w:val="none" w:sz="0" w:space="0" w:color="auto"/>
        <w:right w:val="none" w:sz="0" w:space="0" w:color="auto"/>
      </w:divBdr>
    </w:div>
    <w:div w:id="1613707467">
      <w:bodyDiv w:val="1"/>
      <w:marLeft w:val="0"/>
      <w:marRight w:val="0"/>
      <w:marTop w:val="0"/>
      <w:marBottom w:val="0"/>
      <w:divBdr>
        <w:top w:val="none" w:sz="0" w:space="0" w:color="auto"/>
        <w:left w:val="none" w:sz="0" w:space="0" w:color="auto"/>
        <w:bottom w:val="none" w:sz="0" w:space="0" w:color="auto"/>
        <w:right w:val="none" w:sz="0" w:space="0" w:color="auto"/>
      </w:divBdr>
    </w:div>
    <w:div w:id="1614290365">
      <w:bodyDiv w:val="1"/>
      <w:marLeft w:val="0"/>
      <w:marRight w:val="0"/>
      <w:marTop w:val="0"/>
      <w:marBottom w:val="0"/>
      <w:divBdr>
        <w:top w:val="none" w:sz="0" w:space="0" w:color="auto"/>
        <w:left w:val="none" w:sz="0" w:space="0" w:color="auto"/>
        <w:bottom w:val="none" w:sz="0" w:space="0" w:color="auto"/>
        <w:right w:val="none" w:sz="0" w:space="0" w:color="auto"/>
      </w:divBdr>
    </w:div>
    <w:div w:id="1614631959">
      <w:bodyDiv w:val="1"/>
      <w:marLeft w:val="0"/>
      <w:marRight w:val="0"/>
      <w:marTop w:val="0"/>
      <w:marBottom w:val="0"/>
      <w:divBdr>
        <w:top w:val="none" w:sz="0" w:space="0" w:color="auto"/>
        <w:left w:val="none" w:sz="0" w:space="0" w:color="auto"/>
        <w:bottom w:val="none" w:sz="0" w:space="0" w:color="auto"/>
        <w:right w:val="none" w:sz="0" w:space="0" w:color="auto"/>
      </w:divBdr>
    </w:div>
    <w:div w:id="1615014186">
      <w:bodyDiv w:val="1"/>
      <w:marLeft w:val="0"/>
      <w:marRight w:val="0"/>
      <w:marTop w:val="0"/>
      <w:marBottom w:val="0"/>
      <w:divBdr>
        <w:top w:val="none" w:sz="0" w:space="0" w:color="auto"/>
        <w:left w:val="none" w:sz="0" w:space="0" w:color="auto"/>
        <w:bottom w:val="none" w:sz="0" w:space="0" w:color="auto"/>
        <w:right w:val="none" w:sz="0" w:space="0" w:color="auto"/>
      </w:divBdr>
    </w:div>
    <w:div w:id="1615598483">
      <w:bodyDiv w:val="1"/>
      <w:marLeft w:val="0"/>
      <w:marRight w:val="0"/>
      <w:marTop w:val="0"/>
      <w:marBottom w:val="0"/>
      <w:divBdr>
        <w:top w:val="none" w:sz="0" w:space="0" w:color="auto"/>
        <w:left w:val="none" w:sz="0" w:space="0" w:color="auto"/>
        <w:bottom w:val="none" w:sz="0" w:space="0" w:color="auto"/>
        <w:right w:val="none" w:sz="0" w:space="0" w:color="auto"/>
      </w:divBdr>
    </w:div>
    <w:div w:id="1615675724">
      <w:bodyDiv w:val="1"/>
      <w:marLeft w:val="0"/>
      <w:marRight w:val="0"/>
      <w:marTop w:val="0"/>
      <w:marBottom w:val="0"/>
      <w:divBdr>
        <w:top w:val="none" w:sz="0" w:space="0" w:color="auto"/>
        <w:left w:val="none" w:sz="0" w:space="0" w:color="auto"/>
        <w:bottom w:val="none" w:sz="0" w:space="0" w:color="auto"/>
        <w:right w:val="none" w:sz="0" w:space="0" w:color="auto"/>
      </w:divBdr>
    </w:div>
    <w:div w:id="1615744870">
      <w:bodyDiv w:val="1"/>
      <w:marLeft w:val="0"/>
      <w:marRight w:val="0"/>
      <w:marTop w:val="0"/>
      <w:marBottom w:val="0"/>
      <w:divBdr>
        <w:top w:val="none" w:sz="0" w:space="0" w:color="auto"/>
        <w:left w:val="none" w:sz="0" w:space="0" w:color="auto"/>
        <w:bottom w:val="none" w:sz="0" w:space="0" w:color="auto"/>
        <w:right w:val="none" w:sz="0" w:space="0" w:color="auto"/>
      </w:divBdr>
    </w:div>
    <w:div w:id="1616477006">
      <w:bodyDiv w:val="1"/>
      <w:marLeft w:val="0"/>
      <w:marRight w:val="0"/>
      <w:marTop w:val="0"/>
      <w:marBottom w:val="0"/>
      <w:divBdr>
        <w:top w:val="none" w:sz="0" w:space="0" w:color="auto"/>
        <w:left w:val="none" w:sz="0" w:space="0" w:color="auto"/>
        <w:bottom w:val="none" w:sz="0" w:space="0" w:color="auto"/>
        <w:right w:val="none" w:sz="0" w:space="0" w:color="auto"/>
      </w:divBdr>
    </w:div>
    <w:div w:id="1616671980">
      <w:bodyDiv w:val="1"/>
      <w:marLeft w:val="0"/>
      <w:marRight w:val="0"/>
      <w:marTop w:val="0"/>
      <w:marBottom w:val="0"/>
      <w:divBdr>
        <w:top w:val="none" w:sz="0" w:space="0" w:color="auto"/>
        <w:left w:val="none" w:sz="0" w:space="0" w:color="auto"/>
        <w:bottom w:val="none" w:sz="0" w:space="0" w:color="auto"/>
        <w:right w:val="none" w:sz="0" w:space="0" w:color="auto"/>
      </w:divBdr>
    </w:div>
    <w:div w:id="1617978908">
      <w:bodyDiv w:val="1"/>
      <w:marLeft w:val="0"/>
      <w:marRight w:val="0"/>
      <w:marTop w:val="0"/>
      <w:marBottom w:val="0"/>
      <w:divBdr>
        <w:top w:val="none" w:sz="0" w:space="0" w:color="auto"/>
        <w:left w:val="none" w:sz="0" w:space="0" w:color="auto"/>
        <w:bottom w:val="none" w:sz="0" w:space="0" w:color="auto"/>
        <w:right w:val="none" w:sz="0" w:space="0" w:color="auto"/>
      </w:divBdr>
    </w:div>
    <w:div w:id="1618560942">
      <w:bodyDiv w:val="1"/>
      <w:marLeft w:val="0"/>
      <w:marRight w:val="0"/>
      <w:marTop w:val="0"/>
      <w:marBottom w:val="0"/>
      <w:divBdr>
        <w:top w:val="none" w:sz="0" w:space="0" w:color="auto"/>
        <w:left w:val="none" w:sz="0" w:space="0" w:color="auto"/>
        <w:bottom w:val="none" w:sz="0" w:space="0" w:color="auto"/>
        <w:right w:val="none" w:sz="0" w:space="0" w:color="auto"/>
      </w:divBdr>
    </w:div>
    <w:div w:id="1618562903">
      <w:bodyDiv w:val="1"/>
      <w:marLeft w:val="0"/>
      <w:marRight w:val="0"/>
      <w:marTop w:val="0"/>
      <w:marBottom w:val="0"/>
      <w:divBdr>
        <w:top w:val="none" w:sz="0" w:space="0" w:color="auto"/>
        <w:left w:val="none" w:sz="0" w:space="0" w:color="auto"/>
        <w:bottom w:val="none" w:sz="0" w:space="0" w:color="auto"/>
        <w:right w:val="none" w:sz="0" w:space="0" w:color="auto"/>
      </w:divBdr>
    </w:div>
    <w:div w:id="1619218282">
      <w:bodyDiv w:val="1"/>
      <w:marLeft w:val="0"/>
      <w:marRight w:val="0"/>
      <w:marTop w:val="0"/>
      <w:marBottom w:val="0"/>
      <w:divBdr>
        <w:top w:val="none" w:sz="0" w:space="0" w:color="auto"/>
        <w:left w:val="none" w:sz="0" w:space="0" w:color="auto"/>
        <w:bottom w:val="none" w:sz="0" w:space="0" w:color="auto"/>
        <w:right w:val="none" w:sz="0" w:space="0" w:color="auto"/>
      </w:divBdr>
    </w:div>
    <w:div w:id="1619290864">
      <w:bodyDiv w:val="1"/>
      <w:marLeft w:val="0"/>
      <w:marRight w:val="0"/>
      <w:marTop w:val="0"/>
      <w:marBottom w:val="0"/>
      <w:divBdr>
        <w:top w:val="none" w:sz="0" w:space="0" w:color="auto"/>
        <w:left w:val="none" w:sz="0" w:space="0" w:color="auto"/>
        <w:bottom w:val="none" w:sz="0" w:space="0" w:color="auto"/>
        <w:right w:val="none" w:sz="0" w:space="0" w:color="auto"/>
      </w:divBdr>
    </w:div>
    <w:div w:id="1619599610">
      <w:bodyDiv w:val="1"/>
      <w:marLeft w:val="0"/>
      <w:marRight w:val="0"/>
      <w:marTop w:val="0"/>
      <w:marBottom w:val="0"/>
      <w:divBdr>
        <w:top w:val="none" w:sz="0" w:space="0" w:color="auto"/>
        <w:left w:val="none" w:sz="0" w:space="0" w:color="auto"/>
        <w:bottom w:val="none" w:sz="0" w:space="0" w:color="auto"/>
        <w:right w:val="none" w:sz="0" w:space="0" w:color="auto"/>
      </w:divBdr>
    </w:div>
    <w:div w:id="1621185373">
      <w:bodyDiv w:val="1"/>
      <w:marLeft w:val="0"/>
      <w:marRight w:val="0"/>
      <w:marTop w:val="0"/>
      <w:marBottom w:val="0"/>
      <w:divBdr>
        <w:top w:val="none" w:sz="0" w:space="0" w:color="auto"/>
        <w:left w:val="none" w:sz="0" w:space="0" w:color="auto"/>
        <w:bottom w:val="none" w:sz="0" w:space="0" w:color="auto"/>
        <w:right w:val="none" w:sz="0" w:space="0" w:color="auto"/>
      </w:divBdr>
    </w:div>
    <w:div w:id="1621230492">
      <w:bodyDiv w:val="1"/>
      <w:marLeft w:val="0"/>
      <w:marRight w:val="0"/>
      <w:marTop w:val="0"/>
      <w:marBottom w:val="0"/>
      <w:divBdr>
        <w:top w:val="none" w:sz="0" w:space="0" w:color="auto"/>
        <w:left w:val="none" w:sz="0" w:space="0" w:color="auto"/>
        <w:bottom w:val="none" w:sz="0" w:space="0" w:color="auto"/>
        <w:right w:val="none" w:sz="0" w:space="0" w:color="auto"/>
      </w:divBdr>
    </w:div>
    <w:div w:id="1621522647">
      <w:bodyDiv w:val="1"/>
      <w:marLeft w:val="0"/>
      <w:marRight w:val="0"/>
      <w:marTop w:val="0"/>
      <w:marBottom w:val="0"/>
      <w:divBdr>
        <w:top w:val="none" w:sz="0" w:space="0" w:color="auto"/>
        <w:left w:val="none" w:sz="0" w:space="0" w:color="auto"/>
        <w:bottom w:val="none" w:sz="0" w:space="0" w:color="auto"/>
        <w:right w:val="none" w:sz="0" w:space="0" w:color="auto"/>
      </w:divBdr>
    </w:div>
    <w:div w:id="1621644440">
      <w:bodyDiv w:val="1"/>
      <w:marLeft w:val="0"/>
      <w:marRight w:val="0"/>
      <w:marTop w:val="0"/>
      <w:marBottom w:val="0"/>
      <w:divBdr>
        <w:top w:val="none" w:sz="0" w:space="0" w:color="auto"/>
        <w:left w:val="none" w:sz="0" w:space="0" w:color="auto"/>
        <w:bottom w:val="none" w:sz="0" w:space="0" w:color="auto"/>
        <w:right w:val="none" w:sz="0" w:space="0" w:color="auto"/>
      </w:divBdr>
    </w:div>
    <w:div w:id="1621913160">
      <w:bodyDiv w:val="1"/>
      <w:marLeft w:val="0"/>
      <w:marRight w:val="0"/>
      <w:marTop w:val="0"/>
      <w:marBottom w:val="0"/>
      <w:divBdr>
        <w:top w:val="none" w:sz="0" w:space="0" w:color="auto"/>
        <w:left w:val="none" w:sz="0" w:space="0" w:color="auto"/>
        <w:bottom w:val="none" w:sz="0" w:space="0" w:color="auto"/>
        <w:right w:val="none" w:sz="0" w:space="0" w:color="auto"/>
      </w:divBdr>
    </w:div>
    <w:div w:id="1621958069">
      <w:bodyDiv w:val="1"/>
      <w:marLeft w:val="0"/>
      <w:marRight w:val="0"/>
      <w:marTop w:val="0"/>
      <w:marBottom w:val="0"/>
      <w:divBdr>
        <w:top w:val="none" w:sz="0" w:space="0" w:color="auto"/>
        <w:left w:val="none" w:sz="0" w:space="0" w:color="auto"/>
        <w:bottom w:val="none" w:sz="0" w:space="0" w:color="auto"/>
        <w:right w:val="none" w:sz="0" w:space="0" w:color="auto"/>
      </w:divBdr>
    </w:div>
    <w:div w:id="1622152925">
      <w:bodyDiv w:val="1"/>
      <w:marLeft w:val="0"/>
      <w:marRight w:val="0"/>
      <w:marTop w:val="0"/>
      <w:marBottom w:val="0"/>
      <w:divBdr>
        <w:top w:val="none" w:sz="0" w:space="0" w:color="auto"/>
        <w:left w:val="none" w:sz="0" w:space="0" w:color="auto"/>
        <w:bottom w:val="none" w:sz="0" w:space="0" w:color="auto"/>
        <w:right w:val="none" w:sz="0" w:space="0" w:color="auto"/>
      </w:divBdr>
    </w:div>
    <w:div w:id="1622347850">
      <w:bodyDiv w:val="1"/>
      <w:marLeft w:val="0"/>
      <w:marRight w:val="0"/>
      <w:marTop w:val="0"/>
      <w:marBottom w:val="0"/>
      <w:divBdr>
        <w:top w:val="none" w:sz="0" w:space="0" w:color="auto"/>
        <w:left w:val="none" w:sz="0" w:space="0" w:color="auto"/>
        <w:bottom w:val="none" w:sz="0" w:space="0" w:color="auto"/>
        <w:right w:val="none" w:sz="0" w:space="0" w:color="auto"/>
      </w:divBdr>
    </w:div>
    <w:div w:id="1623152246">
      <w:bodyDiv w:val="1"/>
      <w:marLeft w:val="0"/>
      <w:marRight w:val="0"/>
      <w:marTop w:val="0"/>
      <w:marBottom w:val="0"/>
      <w:divBdr>
        <w:top w:val="none" w:sz="0" w:space="0" w:color="auto"/>
        <w:left w:val="none" w:sz="0" w:space="0" w:color="auto"/>
        <w:bottom w:val="none" w:sz="0" w:space="0" w:color="auto"/>
        <w:right w:val="none" w:sz="0" w:space="0" w:color="auto"/>
      </w:divBdr>
    </w:div>
    <w:div w:id="1623419669">
      <w:bodyDiv w:val="1"/>
      <w:marLeft w:val="0"/>
      <w:marRight w:val="0"/>
      <w:marTop w:val="0"/>
      <w:marBottom w:val="0"/>
      <w:divBdr>
        <w:top w:val="none" w:sz="0" w:space="0" w:color="auto"/>
        <w:left w:val="none" w:sz="0" w:space="0" w:color="auto"/>
        <w:bottom w:val="none" w:sz="0" w:space="0" w:color="auto"/>
        <w:right w:val="none" w:sz="0" w:space="0" w:color="auto"/>
      </w:divBdr>
    </w:div>
    <w:div w:id="1624339606">
      <w:bodyDiv w:val="1"/>
      <w:marLeft w:val="0"/>
      <w:marRight w:val="0"/>
      <w:marTop w:val="0"/>
      <w:marBottom w:val="0"/>
      <w:divBdr>
        <w:top w:val="none" w:sz="0" w:space="0" w:color="auto"/>
        <w:left w:val="none" w:sz="0" w:space="0" w:color="auto"/>
        <w:bottom w:val="none" w:sz="0" w:space="0" w:color="auto"/>
        <w:right w:val="none" w:sz="0" w:space="0" w:color="auto"/>
      </w:divBdr>
    </w:div>
    <w:div w:id="1624464651">
      <w:bodyDiv w:val="1"/>
      <w:marLeft w:val="0"/>
      <w:marRight w:val="0"/>
      <w:marTop w:val="0"/>
      <w:marBottom w:val="0"/>
      <w:divBdr>
        <w:top w:val="none" w:sz="0" w:space="0" w:color="auto"/>
        <w:left w:val="none" w:sz="0" w:space="0" w:color="auto"/>
        <w:bottom w:val="none" w:sz="0" w:space="0" w:color="auto"/>
        <w:right w:val="none" w:sz="0" w:space="0" w:color="auto"/>
      </w:divBdr>
    </w:div>
    <w:div w:id="1624724714">
      <w:bodyDiv w:val="1"/>
      <w:marLeft w:val="0"/>
      <w:marRight w:val="0"/>
      <w:marTop w:val="0"/>
      <w:marBottom w:val="0"/>
      <w:divBdr>
        <w:top w:val="none" w:sz="0" w:space="0" w:color="auto"/>
        <w:left w:val="none" w:sz="0" w:space="0" w:color="auto"/>
        <w:bottom w:val="none" w:sz="0" w:space="0" w:color="auto"/>
        <w:right w:val="none" w:sz="0" w:space="0" w:color="auto"/>
      </w:divBdr>
    </w:div>
    <w:div w:id="1624847951">
      <w:bodyDiv w:val="1"/>
      <w:marLeft w:val="0"/>
      <w:marRight w:val="0"/>
      <w:marTop w:val="0"/>
      <w:marBottom w:val="0"/>
      <w:divBdr>
        <w:top w:val="none" w:sz="0" w:space="0" w:color="auto"/>
        <w:left w:val="none" w:sz="0" w:space="0" w:color="auto"/>
        <w:bottom w:val="none" w:sz="0" w:space="0" w:color="auto"/>
        <w:right w:val="none" w:sz="0" w:space="0" w:color="auto"/>
      </w:divBdr>
    </w:div>
    <w:div w:id="1625966952">
      <w:bodyDiv w:val="1"/>
      <w:marLeft w:val="0"/>
      <w:marRight w:val="0"/>
      <w:marTop w:val="0"/>
      <w:marBottom w:val="0"/>
      <w:divBdr>
        <w:top w:val="none" w:sz="0" w:space="0" w:color="auto"/>
        <w:left w:val="none" w:sz="0" w:space="0" w:color="auto"/>
        <w:bottom w:val="none" w:sz="0" w:space="0" w:color="auto"/>
        <w:right w:val="none" w:sz="0" w:space="0" w:color="auto"/>
      </w:divBdr>
    </w:div>
    <w:div w:id="1626234509">
      <w:bodyDiv w:val="1"/>
      <w:marLeft w:val="0"/>
      <w:marRight w:val="0"/>
      <w:marTop w:val="0"/>
      <w:marBottom w:val="0"/>
      <w:divBdr>
        <w:top w:val="none" w:sz="0" w:space="0" w:color="auto"/>
        <w:left w:val="none" w:sz="0" w:space="0" w:color="auto"/>
        <w:bottom w:val="none" w:sz="0" w:space="0" w:color="auto"/>
        <w:right w:val="none" w:sz="0" w:space="0" w:color="auto"/>
      </w:divBdr>
    </w:div>
    <w:div w:id="1626615170">
      <w:bodyDiv w:val="1"/>
      <w:marLeft w:val="0"/>
      <w:marRight w:val="0"/>
      <w:marTop w:val="0"/>
      <w:marBottom w:val="0"/>
      <w:divBdr>
        <w:top w:val="none" w:sz="0" w:space="0" w:color="auto"/>
        <w:left w:val="none" w:sz="0" w:space="0" w:color="auto"/>
        <w:bottom w:val="none" w:sz="0" w:space="0" w:color="auto"/>
        <w:right w:val="none" w:sz="0" w:space="0" w:color="auto"/>
      </w:divBdr>
    </w:div>
    <w:div w:id="1626738902">
      <w:bodyDiv w:val="1"/>
      <w:marLeft w:val="0"/>
      <w:marRight w:val="0"/>
      <w:marTop w:val="0"/>
      <w:marBottom w:val="0"/>
      <w:divBdr>
        <w:top w:val="none" w:sz="0" w:space="0" w:color="auto"/>
        <w:left w:val="none" w:sz="0" w:space="0" w:color="auto"/>
        <w:bottom w:val="none" w:sz="0" w:space="0" w:color="auto"/>
        <w:right w:val="none" w:sz="0" w:space="0" w:color="auto"/>
      </w:divBdr>
    </w:div>
    <w:div w:id="1626962895">
      <w:bodyDiv w:val="1"/>
      <w:marLeft w:val="0"/>
      <w:marRight w:val="0"/>
      <w:marTop w:val="0"/>
      <w:marBottom w:val="0"/>
      <w:divBdr>
        <w:top w:val="none" w:sz="0" w:space="0" w:color="auto"/>
        <w:left w:val="none" w:sz="0" w:space="0" w:color="auto"/>
        <w:bottom w:val="none" w:sz="0" w:space="0" w:color="auto"/>
        <w:right w:val="none" w:sz="0" w:space="0" w:color="auto"/>
      </w:divBdr>
    </w:div>
    <w:div w:id="1627392354">
      <w:bodyDiv w:val="1"/>
      <w:marLeft w:val="0"/>
      <w:marRight w:val="0"/>
      <w:marTop w:val="0"/>
      <w:marBottom w:val="0"/>
      <w:divBdr>
        <w:top w:val="none" w:sz="0" w:space="0" w:color="auto"/>
        <w:left w:val="none" w:sz="0" w:space="0" w:color="auto"/>
        <w:bottom w:val="none" w:sz="0" w:space="0" w:color="auto"/>
        <w:right w:val="none" w:sz="0" w:space="0" w:color="auto"/>
      </w:divBdr>
    </w:div>
    <w:div w:id="162747028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27850700">
      <w:bodyDiv w:val="1"/>
      <w:marLeft w:val="0"/>
      <w:marRight w:val="0"/>
      <w:marTop w:val="0"/>
      <w:marBottom w:val="0"/>
      <w:divBdr>
        <w:top w:val="none" w:sz="0" w:space="0" w:color="auto"/>
        <w:left w:val="none" w:sz="0" w:space="0" w:color="auto"/>
        <w:bottom w:val="none" w:sz="0" w:space="0" w:color="auto"/>
        <w:right w:val="none" w:sz="0" w:space="0" w:color="auto"/>
      </w:divBdr>
    </w:div>
    <w:div w:id="1628462520">
      <w:bodyDiv w:val="1"/>
      <w:marLeft w:val="0"/>
      <w:marRight w:val="0"/>
      <w:marTop w:val="0"/>
      <w:marBottom w:val="0"/>
      <w:divBdr>
        <w:top w:val="none" w:sz="0" w:space="0" w:color="auto"/>
        <w:left w:val="none" w:sz="0" w:space="0" w:color="auto"/>
        <w:bottom w:val="none" w:sz="0" w:space="0" w:color="auto"/>
        <w:right w:val="none" w:sz="0" w:space="0" w:color="auto"/>
      </w:divBdr>
    </w:div>
    <w:div w:id="1629313083">
      <w:bodyDiv w:val="1"/>
      <w:marLeft w:val="0"/>
      <w:marRight w:val="0"/>
      <w:marTop w:val="0"/>
      <w:marBottom w:val="0"/>
      <w:divBdr>
        <w:top w:val="none" w:sz="0" w:space="0" w:color="auto"/>
        <w:left w:val="none" w:sz="0" w:space="0" w:color="auto"/>
        <w:bottom w:val="none" w:sz="0" w:space="0" w:color="auto"/>
        <w:right w:val="none" w:sz="0" w:space="0" w:color="auto"/>
      </w:divBdr>
    </w:div>
    <w:div w:id="1629774104">
      <w:bodyDiv w:val="1"/>
      <w:marLeft w:val="0"/>
      <w:marRight w:val="0"/>
      <w:marTop w:val="0"/>
      <w:marBottom w:val="0"/>
      <w:divBdr>
        <w:top w:val="none" w:sz="0" w:space="0" w:color="auto"/>
        <w:left w:val="none" w:sz="0" w:space="0" w:color="auto"/>
        <w:bottom w:val="none" w:sz="0" w:space="0" w:color="auto"/>
        <w:right w:val="none" w:sz="0" w:space="0" w:color="auto"/>
      </w:divBdr>
    </w:div>
    <w:div w:id="1631007556">
      <w:bodyDiv w:val="1"/>
      <w:marLeft w:val="0"/>
      <w:marRight w:val="0"/>
      <w:marTop w:val="0"/>
      <w:marBottom w:val="0"/>
      <w:divBdr>
        <w:top w:val="none" w:sz="0" w:space="0" w:color="auto"/>
        <w:left w:val="none" w:sz="0" w:space="0" w:color="auto"/>
        <w:bottom w:val="none" w:sz="0" w:space="0" w:color="auto"/>
        <w:right w:val="none" w:sz="0" w:space="0" w:color="auto"/>
      </w:divBdr>
    </w:div>
    <w:div w:id="1631129994">
      <w:bodyDiv w:val="1"/>
      <w:marLeft w:val="0"/>
      <w:marRight w:val="0"/>
      <w:marTop w:val="0"/>
      <w:marBottom w:val="0"/>
      <w:divBdr>
        <w:top w:val="none" w:sz="0" w:space="0" w:color="auto"/>
        <w:left w:val="none" w:sz="0" w:space="0" w:color="auto"/>
        <w:bottom w:val="none" w:sz="0" w:space="0" w:color="auto"/>
        <w:right w:val="none" w:sz="0" w:space="0" w:color="auto"/>
      </w:divBdr>
    </w:div>
    <w:div w:id="1631134801">
      <w:bodyDiv w:val="1"/>
      <w:marLeft w:val="0"/>
      <w:marRight w:val="0"/>
      <w:marTop w:val="0"/>
      <w:marBottom w:val="0"/>
      <w:divBdr>
        <w:top w:val="none" w:sz="0" w:space="0" w:color="auto"/>
        <w:left w:val="none" w:sz="0" w:space="0" w:color="auto"/>
        <w:bottom w:val="none" w:sz="0" w:space="0" w:color="auto"/>
        <w:right w:val="none" w:sz="0" w:space="0" w:color="auto"/>
      </w:divBdr>
    </w:div>
    <w:div w:id="1631207483">
      <w:bodyDiv w:val="1"/>
      <w:marLeft w:val="0"/>
      <w:marRight w:val="0"/>
      <w:marTop w:val="0"/>
      <w:marBottom w:val="0"/>
      <w:divBdr>
        <w:top w:val="none" w:sz="0" w:space="0" w:color="auto"/>
        <w:left w:val="none" w:sz="0" w:space="0" w:color="auto"/>
        <w:bottom w:val="none" w:sz="0" w:space="0" w:color="auto"/>
        <w:right w:val="none" w:sz="0" w:space="0" w:color="auto"/>
      </w:divBdr>
    </w:div>
    <w:div w:id="1631281137">
      <w:bodyDiv w:val="1"/>
      <w:marLeft w:val="0"/>
      <w:marRight w:val="0"/>
      <w:marTop w:val="0"/>
      <w:marBottom w:val="0"/>
      <w:divBdr>
        <w:top w:val="none" w:sz="0" w:space="0" w:color="auto"/>
        <w:left w:val="none" w:sz="0" w:space="0" w:color="auto"/>
        <w:bottom w:val="none" w:sz="0" w:space="0" w:color="auto"/>
        <w:right w:val="none" w:sz="0" w:space="0" w:color="auto"/>
      </w:divBdr>
    </w:div>
    <w:div w:id="1631664890">
      <w:bodyDiv w:val="1"/>
      <w:marLeft w:val="0"/>
      <w:marRight w:val="0"/>
      <w:marTop w:val="0"/>
      <w:marBottom w:val="0"/>
      <w:divBdr>
        <w:top w:val="none" w:sz="0" w:space="0" w:color="auto"/>
        <w:left w:val="none" w:sz="0" w:space="0" w:color="auto"/>
        <w:bottom w:val="none" w:sz="0" w:space="0" w:color="auto"/>
        <w:right w:val="none" w:sz="0" w:space="0" w:color="auto"/>
      </w:divBdr>
    </w:div>
    <w:div w:id="1631937410">
      <w:bodyDiv w:val="1"/>
      <w:marLeft w:val="0"/>
      <w:marRight w:val="0"/>
      <w:marTop w:val="0"/>
      <w:marBottom w:val="0"/>
      <w:divBdr>
        <w:top w:val="none" w:sz="0" w:space="0" w:color="auto"/>
        <w:left w:val="none" w:sz="0" w:space="0" w:color="auto"/>
        <w:bottom w:val="none" w:sz="0" w:space="0" w:color="auto"/>
        <w:right w:val="none" w:sz="0" w:space="0" w:color="auto"/>
      </w:divBdr>
    </w:div>
    <w:div w:id="1632129458">
      <w:bodyDiv w:val="1"/>
      <w:marLeft w:val="0"/>
      <w:marRight w:val="0"/>
      <w:marTop w:val="0"/>
      <w:marBottom w:val="0"/>
      <w:divBdr>
        <w:top w:val="none" w:sz="0" w:space="0" w:color="auto"/>
        <w:left w:val="none" w:sz="0" w:space="0" w:color="auto"/>
        <w:bottom w:val="none" w:sz="0" w:space="0" w:color="auto"/>
        <w:right w:val="none" w:sz="0" w:space="0" w:color="auto"/>
      </w:divBdr>
    </w:div>
    <w:div w:id="1632130346">
      <w:bodyDiv w:val="1"/>
      <w:marLeft w:val="0"/>
      <w:marRight w:val="0"/>
      <w:marTop w:val="0"/>
      <w:marBottom w:val="0"/>
      <w:divBdr>
        <w:top w:val="none" w:sz="0" w:space="0" w:color="auto"/>
        <w:left w:val="none" w:sz="0" w:space="0" w:color="auto"/>
        <w:bottom w:val="none" w:sz="0" w:space="0" w:color="auto"/>
        <w:right w:val="none" w:sz="0" w:space="0" w:color="auto"/>
      </w:divBdr>
    </w:div>
    <w:div w:id="1632246364">
      <w:bodyDiv w:val="1"/>
      <w:marLeft w:val="0"/>
      <w:marRight w:val="0"/>
      <w:marTop w:val="0"/>
      <w:marBottom w:val="0"/>
      <w:divBdr>
        <w:top w:val="none" w:sz="0" w:space="0" w:color="auto"/>
        <w:left w:val="none" w:sz="0" w:space="0" w:color="auto"/>
        <w:bottom w:val="none" w:sz="0" w:space="0" w:color="auto"/>
        <w:right w:val="none" w:sz="0" w:space="0" w:color="auto"/>
      </w:divBdr>
    </w:div>
    <w:div w:id="1633097072">
      <w:bodyDiv w:val="1"/>
      <w:marLeft w:val="0"/>
      <w:marRight w:val="0"/>
      <w:marTop w:val="0"/>
      <w:marBottom w:val="0"/>
      <w:divBdr>
        <w:top w:val="none" w:sz="0" w:space="0" w:color="auto"/>
        <w:left w:val="none" w:sz="0" w:space="0" w:color="auto"/>
        <w:bottom w:val="none" w:sz="0" w:space="0" w:color="auto"/>
        <w:right w:val="none" w:sz="0" w:space="0" w:color="auto"/>
      </w:divBdr>
    </w:div>
    <w:div w:id="1633634707">
      <w:bodyDiv w:val="1"/>
      <w:marLeft w:val="0"/>
      <w:marRight w:val="0"/>
      <w:marTop w:val="0"/>
      <w:marBottom w:val="0"/>
      <w:divBdr>
        <w:top w:val="none" w:sz="0" w:space="0" w:color="auto"/>
        <w:left w:val="none" w:sz="0" w:space="0" w:color="auto"/>
        <w:bottom w:val="none" w:sz="0" w:space="0" w:color="auto"/>
        <w:right w:val="none" w:sz="0" w:space="0" w:color="auto"/>
      </w:divBdr>
    </w:div>
    <w:div w:id="1633711367">
      <w:bodyDiv w:val="1"/>
      <w:marLeft w:val="0"/>
      <w:marRight w:val="0"/>
      <w:marTop w:val="0"/>
      <w:marBottom w:val="0"/>
      <w:divBdr>
        <w:top w:val="none" w:sz="0" w:space="0" w:color="auto"/>
        <w:left w:val="none" w:sz="0" w:space="0" w:color="auto"/>
        <w:bottom w:val="none" w:sz="0" w:space="0" w:color="auto"/>
        <w:right w:val="none" w:sz="0" w:space="0" w:color="auto"/>
      </w:divBdr>
    </w:div>
    <w:div w:id="1634215461">
      <w:bodyDiv w:val="1"/>
      <w:marLeft w:val="0"/>
      <w:marRight w:val="0"/>
      <w:marTop w:val="0"/>
      <w:marBottom w:val="0"/>
      <w:divBdr>
        <w:top w:val="none" w:sz="0" w:space="0" w:color="auto"/>
        <w:left w:val="none" w:sz="0" w:space="0" w:color="auto"/>
        <w:bottom w:val="none" w:sz="0" w:space="0" w:color="auto"/>
        <w:right w:val="none" w:sz="0" w:space="0" w:color="auto"/>
      </w:divBdr>
    </w:div>
    <w:div w:id="1634216193">
      <w:bodyDiv w:val="1"/>
      <w:marLeft w:val="0"/>
      <w:marRight w:val="0"/>
      <w:marTop w:val="0"/>
      <w:marBottom w:val="0"/>
      <w:divBdr>
        <w:top w:val="none" w:sz="0" w:space="0" w:color="auto"/>
        <w:left w:val="none" w:sz="0" w:space="0" w:color="auto"/>
        <w:bottom w:val="none" w:sz="0" w:space="0" w:color="auto"/>
        <w:right w:val="none" w:sz="0" w:space="0" w:color="auto"/>
      </w:divBdr>
    </w:div>
    <w:div w:id="1634557361">
      <w:bodyDiv w:val="1"/>
      <w:marLeft w:val="0"/>
      <w:marRight w:val="0"/>
      <w:marTop w:val="0"/>
      <w:marBottom w:val="0"/>
      <w:divBdr>
        <w:top w:val="none" w:sz="0" w:space="0" w:color="auto"/>
        <w:left w:val="none" w:sz="0" w:space="0" w:color="auto"/>
        <w:bottom w:val="none" w:sz="0" w:space="0" w:color="auto"/>
        <w:right w:val="none" w:sz="0" w:space="0" w:color="auto"/>
      </w:divBdr>
    </w:div>
    <w:div w:id="1634671165">
      <w:bodyDiv w:val="1"/>
      <w:marLeft w:val="0"/>
      <w:marRight w:val="0"/>
      <w:marTop w:val="0"/>
      <w:marBottom w:val="0"/>
      <w:divBdr>
        <w:top w:val="none" w:sz="0" w:space="0" w:color="auto"/>
        <w:left w:val="none" w:sz="0" w:space="0" w:color="auto"/>
        <w:bottom w:val="none" w:sz="0" w:space="0" w:color="auto"/>
        <w:right w:val="none" w:sz="0" w:space="0" w:color="auto"/>
      </w:divBdr>
    </w:div>
    <w:div w:id="1634671614">
      <w:bodyDiv w:val="1"/>
      <w:marLeft w:val="0"/>
      <w:marRight w:val="0"/>
      <w:marTop w:val="0"/>
      <w:marBottom w:val="0"/>
      <w:divBdr>
        <w:top w:val="none" w:sz="0" w:space="0" w:color="auto"/>
        <w:left w:val="none" w:sz="0" w:space="0" w:color="auto"/>
        <w:bottom w:val="none" w:sz="0" w:space="0" w:color="auto"/>
        <w:right w:val="none" w:sz="0" w:space="0" w:color="auto"/>
      </w:divBdr>
    </w:div>
    <w:div w:id="1635211270">
      <w:bodyDiv w:val="1"/>
      <w:marLeft w:val="0"/>
      <w:marRight w:val="0"/>
      <w:marTop w:val="0"/>
      <w:marBottom w:val="0"/>
      <w:divBdr>
        <w:top w:val="none" w:sz="0" w:space="0" w:color="auto"/>
        <w:left w:val="none" w:sz="0" w:space="0" w:color="auto"/>
        <w:bottom w:val="none" w:sz="0" w:space="0" w:color="auto"/>
        <w:right w:val="none" w:sz="0" w:space="0" w:color="auto"/>
      </w:divBdr>
    </w:div>
    <w:div w:id="1635483621">
      <w:bodyDiv w:val="1"/>
      <w:marLeft w:val="0"/>
      <w:marRight w:val="0"/>
      <w:marTop w:val="0"/>
      <w:marBottom w:val="0"/>
      <w:divBdr>
        <w:top w:val="none" w:sz="0" w:space="0" w:color="auto"/>
        <w:left w:val="none" w:sz="0" w:space="0" w:color="auto"/>
        <w:bottom w:val="none" w:sz="0" w:space="0" w:color="auto"/>
        <w:right w:val="none" w:sz="0" w:space="0" w:color="auto"/>
      </w:divBdr>
    </w:div>
    <w:div w:id="1636331202">
      <w:bodyDiv w:val="1"/>
      <w:marLeft w:val="0"/>
      <w:marRight w:val="0"/>
      <w:marTop w:val="0"/>
      <w:marBottom w:val="0"/>
      <w:divBdr>
        <w:top w:val="none" w:sz="0" w:space="0" w:color="auto"/>
        <w:left w:val="none" w:sz="0" w:space="0" w:color="auto"/>
        <w:bottom w:val="none" w:sz="0" w:space="0" w:color="auto"/>
        <w:right w:val="none" w:sz="0" w:space="0" w:color="auto"/>
      </w:divBdr>
    </w:div>
    <w:div w:id="1636715928">
      <w:bodyDiv w:val="1"/>
      <w:marLeft w:val="0"/>
      <w:marRight w:val="0"/>
      <w:marTop w:val="0"/>
      <w:marBottom w:val="0"/>
      <w:divBdr>
        <w:top w:val="none" w:sz="0" w:space="0" w:color="auto"/>
        <w:left w:val="none" w:sz="0" w:space="0" w:color="auto"/>
        <w:bottom w:val="none" w:sz="0" w:space="0" w:color="auto"/>
        <w:right w:val="none" w:sz="0" w:space="0" w:color="auto"/>
      </w:divBdr>
    </w:div>
    <w:div w:id="1636716725">
      <w:bodyDiv w:val="1"/>
      <w:marLeft w:val="0"/>
      <w:marRight w:val="0"/>
      <w:marTop w:val="0"/>
      <w:marBottom w:val="0"/>
      <w:divBdr>
        <w:top w:val="none" w:sz="0" w:space="0" w:color="auto"/>
        <w:left w:val="none" w:sz="0" w:space="0" w:color="auto"/>
        <w:bottom w:val="none" w:sz="0" w:space="0" w:color="auto"/>
        <w:right w:val="none" w:sz="0" w:space="0" w:color="auto"/>
      </w:divBdr>
    </w:div>
    <w:div w:id="1637178020">
      <w:bodyDiv w:val="1"/>
      <w:marLeft w:val="0"/>
      <w:marRight w:val="0"/>
      <w:marTop w:val="0"/>
      <w:marBottom w:val="0"/>
      <w:divBdr>
        <w:top w:val="none" w:sz="0" w:space="0" w:color="auto"/>
        <w:left w:val="none" w:sz="0" w:space="0" w:color="auto"/>
        <w:bottom w:val="none" w:sz="0" w:space="0" w:color="auto"/>
        <w:right w:val="none" w:sz="0" w:space="0" w:color="auto"/>
      </w:divBdr>
    </w:div>
    <w:div w:id="1637294936">
      <w:bodyDiv w:val="1"/>
      <w:marLeft w:val="0"/>
      <w:marRight w:val="0"/>
      <w:marTop w:val="0"/>
      <w:marBottom w:val="0"/>
      <w:divBdr>
        <w:top w:val="none" w:sz="0" w:space="0" w:color="auto"/>
        <w:left w:val="none" w:sz="0" w:space="0" w:color="auto"/>
        <w:bottom w:val="none" w:sz="0" w:space="0" w:color="auto"/>
        <w:right w:val="none" w:sz="0" w:space="0" w:color="auto"/>
      </w:divBdr>
    </w:div>
    <w:div w:id="1637494615">
      <w:bodyDiv w:val="1"/>
      <w:marLeft w:val="0"/>
      <w:marRight w:val="0"/>
      <w:marTop w:val="0"/>
      <w:marBottom w:val="0"/>
      <w:divBdr>
        <w:top w:val="none" w:sz="0" w:space="0" w:color="auto"/>
        <w:left w:val="none" w:sz="0" w:space="0" w:color="auto"/>
        <w:bottom w:val="none" w:sz="0" w:space="0" w:color="auto"/>
        <w:right w:val="none" w:sz="0" w:space="0" w:color="auto"/>
      </w:divBdr>
    </w:div>
    <w:div w:id="1638299521">
      <w:bodyDiv w:val="1"/>
      <w:marLeft w:val="0"/>
      <w:marRight w:val="0"/>
      <w:marTop w:val="0"/>
      <w:marBottom w:val="0"/>
      <w:divBdr>
        <w:top w:val="none" w:sz="0" w:space="0" w:color="auto"/>
        <w:left w:val="none" w:sz="0" w:space="0" w:color="auto"/>
        <w:bottom w:val="none" w:sz="0" w:space="0" w:color="auto"/>
        <w:right w:val="none" w:sz="0" w:space="0" w:color="auto"/>
      </w:divBdr>
    </w:div>
    <w:div w:id="1638489827">
      <w:bodyDiv w:val="1"/>
      <w:marLeft w:val="0"/>
      <w:marRight w:val="0"/>
      <w:marTop w:val="0"/>
      <w:marBottom w:val="0"/>
      <w:divBdr>
        <w:top w:val="none" w:sz="0" w:space="0" w:color="auto"/>
        <w:left w:val="none" w:sz="0" w:space="0" w:color="auto"/>
        <w:bottom w:val="none" w:sz="0" w:space="0" w:color="auto"/>
        <w:right w:val="none" w:sz="0" w:space="0" w:color="auto"/>
      </w:divBdr>
    </w:div>
    <w:div w:id="1638603173">
      <w:bodyDiv w:val="1"/>
      <w:marLeft w:val="0"/>
      <w:marRight w:val="0"/>
      <w:marTop w:val="0"/>
      <w:marBottom w:val="0"/>
      <w:divBdr>
        <w:top w:val="none" w:sz="0" w:space="0" w:color="auto"/>
        <w:left w:val="none" w:sz="0" w:space="0" w:color="auto"/>
        <w:bottom w:val="none" w:sz="0" w:space="0" w:color="auto"/>
        <w:right w:val="none" w:sz="0" w:space="0" w:color="auto"/>
      </w:divBdr>
    </w:div>
    <w:div w:id="1638756618">
      <w:bodyDiv w:val="1"/>
      <w:marLeft w:val="0"/>
      <w:marRight w:val="0"/>
      <w:marTop w:val="0"/>
      <w:marBottom w:val="0"/>
      <w:divBdr>
        <w:top w:val="none" w:sz="0" w:space="0" w:color="auto"/>
        <w:left w:val="none" w:sz="0" w:space="0" w:color="auto"/>
        <w:bottom w:val="none" w:sz="0" w:space="0" w:color="auto"/>
        <w:right w:val="none" w:sz="0" w:space="0" w:color="auto"/>
      </w:divBdr>
    </w:div>
    <w:div w:id="1639068287">
      <w:bodyDiv w:val="1"/>
      <w:marLeft w:val="0"/>
      <w:marRight w:val="0"/>
      <w:marTop w:val="0"/>
      <w:marBottom w:val="0"/>
      <w:divBdr>
        <w:top w:val="none" w:sz="0" w:space="0" w:color="auto"/>
        <w:left w:val="none" w:sz="0" w:space="0" w:color="auto"/>
        <w:bottom w:val="none" w:sz="0" w:space="0" w:color="auto"/>
        <w:right w:val="none" w:sz="0" w:space="0" w:color="auto"/>
      </w:divBdr>
    </w:div>
    <w:div w:id="1639409232">
      <w:bodyDiv w:val="1"/>
      <w:marLeft w:val="0"/>
      <w:marRight w:val="0"/>
      <w:marTop w:val="0"/>
      <w:marBottom w:val="0"/>
      <w:divBdr>
        <w:top w:val="none" w:sz="0" w:space="0" w:color="auto"/>
        <w:left w:val="none" w:sz="0" w:space="0" w:color="auto"/>
        <w:bottom w:val="none" w:sz="0" w:space="0" w:color="auto"/>
        <w:right w:val="none" w:sz="0" w:space="0" w:color="auto"/>
      </w:divBdr>
    </w:div>
    <w:div w:id="1639460108">
      <w:bodyDiv w:val="1"/>
      <w:marLeft w:val="0"/>
      <w:marRight w:val="0"/>
      <w:marTop w:val="0"/>
      <w:marBottom w:val="0"/>
      <w:divBdr>
        <w:top w:val="none" w:sz="0" w:space="0" w:color="auto"/>
        <w:left w:val="none" w:sz="0" w:space="0" w:color="auto"/>
        <w:bottom w:val="none" w:sz="0" w:space="0" w:color="auto"/>
        <w:right w:val="none" w:sz="0" w:space="0" w:color="auto"/>
      </w:divBdr>
    </w:div>
    <w:div w:id="1639920336">
      <w:bodyDiv w:val="1"/>
      <w:marLeft w:val="0"/>
      <w:marRight w:val="0"/>
      <w:marTop w:val="0"/>
      <w:marBottom w:val="0"/>
      <w:divBdr>
        <w:top w:val="none" w:sz="0" w:space="0" w:color="auto"/>
        <w:left w:val="none" w:sz="0" w:space="0" w:color="auto"/>
        <w:bottom w:val="none" w:sz="0" w:space="0" w:color="auto"/>
        <w:right w:val="none" w:sz="0" w:space="0" w:color="auto"/>
      </w:divBdr>
    </w:div>
    <w:div w:id="1639991069">
      <w:bodyDiv w:val="1"/>
      <w:marLeft w:val="0"/>
      <w:marRight w:val="0"/>
      <w:marTop w:val="0"/>
      <w:marBottom w:val="0"/>
      <w:divBdr>
        <w:top w:val="none" w:sz="0" w:space="0" w:color="auto"/>
        <w:left w:val="none" w:sz="0" w:space="0" w:color="auto"/>
        <w:bottom w:val="none" w:sz="0" w:space="0" w:color="auto"/>
        <w:right w:val="none" w:sz="0" w:space="0" w:color="auto"/>
      </w:divBdr>
    </w:div>
    <w:div w:id="1641418445">
      <w:bodyDiv w:val="1"/>
      <w:marLeft w:val="0"/>
      <w:marRight w:val="0"/>
      <w:marTop w:val="0"/>
      <w:marBottom w:val="0"/>
      <w:divBdr>
        <w:top w:val="none" w:sz="0" w:space="0" w:color="auto"/>
        <w:left w:val="none" w:sz="0" w:space="0" w:color="auto"/>
        <w:bottom w:val="none" w:sz="0" w:space="0" w:color="auto"/>
        <w:right w:val="none" w:sz="0" w:space="0" w:color="auto"/>
      </w:divBdr>
    </w:div>
    <w:div w:id="1641569936">
      <w:bodyDiv w:val="1"/>
      <w:marLeft w:val="0"/>
      <w:marRight w:val="0"/>
      <w:marTop w:val="0"/>
      <w:marBottom w:val="0"/>
      <w:divBdr>
        <w:top w:val="none" w:sz="0" w:space="0" w:color="auto"/>
        <w:left w:val="none" w:sz="0" w:space="0" w:color="auto"/>
        <w:bottom w:val="none" w:sz="0" w:space="0" w:color="auto"/>
        <w:right w:val="none" w:sz="0" w:space="0" w:color="auto"/>
      </w:divBdr>
    </w:div>
    <w:div w:id="1641688315">
      <w:bodyDiv w:val="1"/>
      <w:marLeft w:val="0"/>
      <w:marRight w:val="0"/>
      <w:marTop w:val="0"/>
      <w:marBottom w:val="0"/>
      <w:divBdr>
        <w:top w:val="none" w:sz="0" w:space="0" w:color="auto"/>
        <w:left w:val="none" w:sz="0" w:space="0" w:color="auto"/>
        <w:bottom w:val="none" w:sz="0" w:space="0" w:color="auto"/>
        <w:right w:val="none" w:sz="0" w:space="0" w:color="auto"/>
      </w:divBdr>
    </w:div>
    <w:div w:id="1641957333">
      <w:bodyDiv w:val="1"/>
      <w:marLeft w:val="0"/>
      <w:marRight w:val="0"/>
      <w:marTop w:val="0"/>
      <w:marBottom w:val="0"/>
      <w:divBdr>
        <w:top w:val="none" w:sz="0" w:space="0" w:color="auto"/>
        <w:left w:val="none" w:sz="0" w:space="0" w:color="auto"/>
        <w:bottom w:val="none" w:sz="0" w:space="0" w:color="auto"/>
        <w:right w:val="none" w:sz="0" w:space="0" w:color="auto"/>
      </w:divBdr>
    </w:div>
    <w:div w:id="1642342863">
      <w:bodyDiv w:val="1"/>
      <w:marLeft w:val="0"/>
      <w:marRight w:val="0"/>
      <w:marTop w:val="0"/>
      <w:marBottom w:val="0"/>
      <w:divBdr>
        <w:top w:val="none" w:sz="0" w:space="0" w:color="auto"/>
        <w:left w:val="none" w:sz="0" w:space="0" w:color="auto"/>
        <w:bottom w:val="none" w:sz="0" w:space="0" w:color="auto"/>
        <w:right w:val="none" w:sz="0" w:space="0" w:color="auto"/>
      </w:divBdr>
    </w:div>
    <w:div w:id="1642538194">
      <w:bodyDiv w:val="1"/>
      <w:marLeft w:val="0"/>
      <w:marRight w:val="0"/>
      <w:marTop w:val="0"/>
      <w:marBottom w:val="0"/>
      <w:divBdr>
        <w:top w:val="none" w:sz="0" w:space="0" w:color="auto"/>
        <w:left w:val="none" w:sz="0" w:space="0" w:color="auto"/>
        <w:bottom w:val="none" w:sz="0" w:space="0" w:color="auto"/>
        <w:right w:val="none" w:sz="0" w:space="0" w:color="auto"/>
      </w:divBdr>
    </w:div>
    <w:div w:id="1642734073">
      <w:bodyDiv w:val="1"/>
      <w:marLeft w:val="0"/>
      <w:marRight w:val="0"/>
      <w:marTop w:val="0"/>
      <w:marBottom w:val="0"/>
      <w:divBdr>
        <w:top w:val="none" w:sz="0" w:space="0" w:color="auto"/>
        <w:left w:val="none" w:sz="0" w:space="0" w:color="auto"/>
        <w:bottom w:val="none" w:sz="0" w:space="0" w:color="auto"/>
        <w:right w:val="none" w:sz="0" w:space="0" w:color="auto"/>
      </w:divBdr>
    </w:div>
    <w:div w:id="1642927248">
      <w:bodyDiv w:val="1"/>
      <w:marLeft w:val="0"/>
      <w:marRight w:val="0"/>
      <w:marTop w:val="0"/>
      <w:marBottom w:val="0"/>
      <w:divBdr>
        <w:top w:val="none" w:sz="0" w:space="0" w:color="auto"/>
        <w:left w:val="none" w:sz="0" w:space="0" w:color="auto"/>
        <w:bottom w:val="none" w:sz="0" w:space="0" w:color="auto"/>
        <w:right w:val="none" w:sz="0" w:space="0" w:color="auto"/>
      </w:divBdr>
    </w:div>
    <w:div w:id="1642954431">
      <w:bodyDiv w:val="1"/>
      <w:marLeft w:val="0"/>
      <w:marRight w:val="0"/>
      <w:marTop w:val="0"/>
      <w:marBottom w:val="0"/>
      <w:divBdr>
        <w:top w:val="none" w:sz="0" w:space="0" w:color="auto"/>
        <w:left w:val="none" w:sz="0" w:space="0" w:color="auto"/>
        <w:bottom w:val="none" w:sz="0" w:space="0" w:color="auto"/>
        <w:right w:val="none" w:sz="0" w:space="0" w:color="auto"/>
      </w:divBdr>
    </w:div>
    <w:div w:id="1643346476">
      <w:bodyDiv w:val="1"/>
      <w:marLeft w:val="0"/>
      <w:marRight w:val="0"/>
      <w:marTop w:val="0"/>
      <w:marBottom w:val="0"/>
      <w:divBdr>
        <w:top w:val="none" w:sz="0" w:space="0" w:color="auto"/>
        <w:left w:val="none" w:sz="0" w:space="0" w:color="auto"/>
        <w:bottom w:val="none" w:sz="0" w:space="0" w:color="auto"/>
        <w:right w:val="none" w:sz="0" w:space="0" w:color="auto"/>
      </w:divBdr>
    </w:div>
    <w:div w:id="1643460011">
      <w:bodyDiv w:val="1"/>
      <w:marLeft w:val="0"/>
      <w:marRight w:val="0"/>
      <w:marTop w:val="0"/>
      <w:marBottom w:val="0"/>
      <w:divBdr>
        <w:top w:val="none" w:sz="0" w:space="0" w:color="auto"/>
        <w:left w:val="none" w:sz="0" w:space="0" w:color="auto"/>
        <w:bottom w:val="none" w:sz="0" w:space="0" w:color="auto"/>
        <w:right w:val="none" w:sz="0" w:space="0" w:color="auto"/>
      </w:divBdr>
    </w:div>
    <w:div w:id="1643919641">
      <w:bodyDiv w:val="1"/>
      <w:marLeft w:val="0"/>
      <w:marRight w:val="0"/>
      <w:marTop w:val="0"/>
      <w:marBottom w:val="0"/>
      <w:divBdr>
        <w:top w:val="none" w:sz="0" w:space="0" w:color="auto"/>
        <w:left w:val="none" w:sz="0" w:space="0" w:color="auto"/>
        <w:bottom w:val="none" w:sz="0" w:space="0" w:color="auto"/>
        <w:right w:val="none" w:sz="0" w:space="0" w:color="auto"/>
      </w:divBdr>
    </w:div>
    <w:div w:id="1643928754">
      <w:bodyDiv w:val="1"/>
      <w:marLeft w:val="0"/>
      <w:marRight w:val="0"/>
      <w:marTop w:val="0"/>
      <w:marBottom w:val="0"/>
      <w:divBdr>
        <w:top w:val="none" w:sz="0" w:space="0" w:color="auto"/>
        <w:left w:val="none" w:sz="0" w:space="0" w:color="auto"/>
        <w:bottom w:val="none" w:sz="0" w:space="0" w:color="auto"/>
        <w:right w:val="none" w:sz="0" w:space="0" w:color="auto"/>
      </w:divBdr>
    </w:div>
    <w:div w:id="1644233565">
      <w:bodyDiv w:val="1"/>
      <w:marLeft w:val="0"/>
      <w:marRight w:val="0"/>
      <w:marTop w:val="0"/>
      <w:marBottom w:val="0"/>
      <w:divBdr>
        <w:top w:val="none" w:sz="0" w:space="0" w:color="auto"/>
        <w:left w:val="none" w:sz="0" w:space="0" w:color="auto"/>
        <w:bottom w:val="none" w:sz="0" w:space="0" w:color="auto"/>
        <w:right w:val="none" w:sz="0" w:space="0" w:color="auto"/>
      </w:divBdr>
    </w:div>
    <w:div w:id="1644967667">
      <w:bodyDiv w:val="1"/>
      <w:marLeft w:val="0"/>
      <w:marRight w:val="0"/>
      <w:marTop w:val="0"/>
      <w:marBottom w:val="0"/>
      <w:divBdr>
        <w:top w:val="none" w:sz="0" w:space="0" w:color="auto"/>
        <w:left w:val="none" w:sz="0" w:space="0" w:color="auto"/>
        <w:bottom w:val="none" w:sz="0" w:space="0" w:color="auto"/>
        <w:right w:val="none" w:sz="0" w:space="0" w:color="auto"/>
      </w:divBdr>
    </w:div>
    <w:div w:id="1645506005">
      <w:bodyDiv w:val="1"/>
      <w:marLeft w:val="0"/>
      <w:marRight w:val="0"/>
      <w:marTop w:val="0"/>
      <w:marBottom w:val="0"/>
      <w:divBdr>
        <w:top w:val="none" w:sz="0" w:space="0" w:color="auto"/>
        <w:left w:val="none" w:sz="0" w:space="0" w:color="auto"/>
        <w:bottom w:val="none" w:sz="0" w:space="0" w:color="auto"/>
        <w:right w:val="none" w:sz="0" w:space="0" w:color="auto"/>
      </w:divBdr>
    </w:div>
    <w:div w:id="1645966610">
      <w:bodyDiv w:val="1"/>
      <w:marLeft w:val="0"/>
      <w:marRight w:val="0"/>
      <w:marTop w:val="0"/>
      <w:marBottom w:val="0"/>
      <w:divBdr>
        <w:top w:val="none" w:sz="0" w:space="0" w:color="auto"/>
        <w:left w:val="none" w:sz="0" w:space="0" w:color="auto"/>
        <w:bottom w:val="none" w:sz="0" w:space="0" w:color="auto"/>
        <w:right w:val="none" w:sz="0" w:space="0" w:color="auto"/>
      </w:divBdr>
    </w:div>
    <w:div w:id="1646350627">
      <w:bodyDiv w:val="1"/>
      <w:marLeft w:val="0"/>
      <w:marRight w:val="0"/>
      <w:marTop w:val="0"/>
      <w:marBottom w:val="0"/>
      <w:divBdr>
        <w:top w:val="none" w:sz="0" w:space="0" w:color="auto"/>
        <w:left w:val="none" w:sz="0" w:space="0" w:color="auto"/>
        <w:bottom w:val="none" w:sz="0" w:space="0" w:color="auto"/>
        <w:right w:val="none" w:sz="0" w:space="0" w:color="auto"/>
      </w:divBdr>
    </w:div>
    <w:div w:id="1646543365">
      <w:bodyDiv w:val="1"/>
      <w:marLeft w:val="0"/>
      <w:marRight w:val="0"/>
      <w:marTop w:val="0"/>
      <w:marBottom w:val="0"/>
      <w:divBdr>
        <w:top w:val="none" w:sz="0" w:space="0" w:color="auto"/>
        <w:left w:val="none" w:sz="0" w:space="0" w:color="auto"/>
        <w:bottom w:val="none" w:sz="0" w:space="0" w:color="auto"/>
        <w:right w:val="none" w:sz="0" w:space="0" w:color="auto"/>
      </w:divBdr>
    </w:div>
    <w:div w:id="1647201515">
      <w:bodyDiv w:val="1"/>
      <w:marLeft w:val="0"/>
      <w:marRight w:val="0"/>
      <w:marTop w:val="0"/>
      <w:marBottom w:val="0"/>
      <w:divBdr>
        <w:top w:val="none" w:sz="0" w:space="0" w:color="auto"/>
        <w:left w:val="none" w:sz="0" w:space="0" w:color="auto"/>
        <w:bottom w:val="none" w:sz="0" w:space="0" w:color="auto"/>
        <w:right w:val="none" w:sz="0" w:space="0" w:color="auto"/>
      </w:divBdr>
    </w:div>
    <w:div w:id="1647474048">
      <w:bodyDiv w:val="1"/>
      <w:marLeft w:val="0"/>
      <w:marRight w:val="0"/>
      <w:marTop w:val="0"/>
      <w:marBottom w:val="0"/>
      <w:divBdr>
        <w:top w:val="none" w:sz="0" w:space="0" w:color="auto"/>
        <w:left w:val="none" w:sz="0" w:space="0" w:color="auto"/>
        <w:bottom w:val="none" w:sz="0" w:space="0" w:color="auto"/>
        <w:right w:val="none" w:sz="0" w:space="0" w:color="auto"/>
      </w:divBdr>
    </w:div>
    <w:div w:id="1647856966">
      <w:bodyDiv w:val="1"/>
      <w:marLeft w:val="0"/>
      <w:marRight w:val="0"/>
      <w:marTop w:val="0"/>
      <w:marBottom w:val="0"/>
      <w:divBdr>
        <w:top w:val="none" w:sz="0" w:space="0" w:color="auto"/>
        <w:left w:val="none" w:sz="0" w:space="0" w:color="auto"/>
        <w:bottom w:val="none" w:sz="0" w:space="0" w:color="auto"/>
        <w:right w:val="none" w:sz="0" w:space="0" w:color="auto"/>
      </w:divBdr>
    </w:div>
    <w:div w:id="1648129558">
      <w:bodyDiv w:val="1"/>
      <w:marLeft w:val="0"/>
      <w:marRight w:val="0"/>
      <w:marTop w:val="0"/>
      <w:marBottom w:val="0"/>
      <w:divBdr>
        <w:top w:val="none" w:sz="0" w:space="0" w:color="auto"/>
        <w:left w:val="none" w:sz="0" w:space="0" w:color="auto"/>
        <w:bottom w:val="none" w:sz="0" w:space="0" w:color="auto"/>
        <w:right w:val="none" w:sz="0" w:space="0" w:color="auto"/>
      </w:divBdr>
    </w:div>
    <w:div w:id="1648584185">
      <w:bodyDiv w:val="1"/>
      <w:marLeft w:val="0"/>
      <w:marRight w:val="0"/>
      <w:marTop w:val="0"/>
      <w:marBottom w:val="0"/>
      <w:divBdr>
        <w:top w:val="none" w:sz="0" w:space="0" w:color="auto"/>
        <w:left w:val="none" w:sz="0" w:space="0" w:color="auto"/>
        <w:bottom w:val="none" w:sz="0" w:space="0" w:color="auto"/>
        <w:right w:val="none" w:sz="0" w:space="0" w:color="auto"/>
      </w:divBdr>
    </w:div>
    <w:div w:id="1648590299">
      <w:bodyDiv w:val="1"/>
      <w:marLeft w:val="0"/>
      <w:marRight w:val="0"/>
      <w:marTop w:val="0"/>
      <w:marBottom w:val="0"/>
      <w:divBdr>
        <w:top w:val="none" w:sz="0" w:space="0" w:color="auto"/>
        <w:left w:val="none" w:sz="0" w:space="0" w:color="auto"/>
        <w:bottom w:val="none" w:sz="0" w:space="0" w:color="auto"/>
        <w:right w:val="none" w:sz="0" w:space="0" w:color="auto"/>
      </w:divBdr>
    </w:div>
    <w:div w:id="1649557711">
      <w:bodyDiv w:val="1"/>
      <w:marLeft w:val="0"/>
      <w:marRight w:val="0"/>
      <w:marTop w:val="0"/>
      <w:marBottom w:val="0"/>
      <w:divBdr>
        <w:top w:val="none" w:sz="0" w:space="0" w:color="auto"/>
        <w:left w:val="none" w:sz="0" w:space="0" w:color="auto"/>
        <w:bottom w:val="none" w:sz="0" w:space="0" w:color="auto"/>
        <w:right w:val="none" w:sz="0" w:space="0" w:color="auto"/>
      </w:divBdr>
    </w:div>
    <w:div w:id="1649746169">
      <w:bodyDiv w:val="1"/>
      <w:marLeft w:val="0"/>
      <w:marRight w:val="0"/>
      <w:marTop w:val="0"/>
      <w:marBottom w:val="0"/>
      <w:divBdr>
        <w:top w:val="none" w:sz="0" w:space="0" w:color="auto"/>
        <w:left w:val="none" w:sz="0" w:space="0" w:color="auto"/>
        <w:bottom w:val="none" w:sz="0" w:space="0" w:color="auto"/>
        <w:right w:val="none" w:sz="0" w:space="0" w:color="auto"/>
      </w:divBdr>
    </w:div>
    <w:div w:id="1650479685">
      <w:bodyDiv w:val="1"/>
      <w:marLeft w:val="0"/>
      <w:marRight w:val="0"/>
      <w:marTop w:val="0"/>
      <w:marBottom w:val="0"/>
      <w:divBdr>
        <w:top w:val="none" w:sz="0" w:space="0" w:color="auto"/>
        <w:left w:val="none" w:sz="0" w:space="0" w:color="auto"/>
        <w:bottom w:val="none" w:sz="0" w:space="0" w:color="auto"/>
        <w:right w:val="none" w:sz="0" w:space="0" w:color="auto"/>
      </w:divBdr>
    </w:div>
    <w:div w:id="1650941653">
      <w:bodyDiv w:val="1"/>
      <w:marLeft w:val="0"/>
      <w:marRight w:val="0"/>
      <w:marTop w:val="0"/>
      <w:marBottom w:val="0"/>
      <w:divBdr>
        <w:top w:val="none" w:sz="0" w:space="0" w:color="auto"/>
        <w:left w:val="none" w:sz="0" w:space="0" w:color="auto"/>
        <w:bottom w:val="none" w:sz="0" w:space="0" w:color="auto"/>
        <w:right w:val="none" w:sz="0" w:space="0" w:color="auto"/>
      </w:divBdr>
    </w:div>
    <w:div w:id="1651248481">
      <w:bodyDiv w:val="1"/>
      <w:marLeft w:val="0"/>
      <w:marRight w:val="0"/>
      <w:marTop w:val="0"/>
      <w:marBottom w:val="0"/>
      <w:divBdr>
        <w:top w:val="none" w:sz="0" w:space="0" w:color="auto"/>
        <w:left w:val="none" w:sz="0" w:space="0" w:color="auto"/>
        <w:bottom w:val="none" w:sz="0" w:space="0" w:color="auto"/>
        <w:right w:val="none" w:sz="0" w:space="0" w:color="auto"/>
      </w:divBdr>
    </w:div>
    <w:div w:id="1651447927">
      <w:bodyDiv w:val="1"/>
      <w:marLeft w:val="0"/>
      <w:marRight w:val="0"/>
      <w:marTop w:val="0"/>
      <w:marBottom w:val="0"/>
      <w:divBdr>
        <w:top w:val="none" w:sz="0" w:space="0" w:color="auto"/>
        <w:left w:val="none" w:sz="0" w:space="0" w:color="auto"/>
        <w:bottom w:val="none" w:sz="0" w:space="0" w:color="auto"/>
        <w:right w:val="none" w:sz="0" w:space="0" w:color="auto"/>
      </w:divBdr>
    </w:div>
    <w:div w:id="1651448631">
      <w:bodyDiv w:val="1"/>
      <w:marLeft w:val="0"/>
      <w:marRight w:val="0"/>
      <w:marTop w:val="0"/>
      <w:marBottom w:val="0"/>
      <w:divBdr>
        <w:top w:val="none" w:sz="0" w:space="0" w:color="auto"/>
        <w:left w:val="none" w:sz="0" w:space="0" w:color="auto"/>
        <w:bottom w:val="none" w:sz="0" w:space="0" w:color="auto"/>
        <w:right w:val="none" w:sz="0" w:space="0" w:color="auto"/>
      </w:divBdr>
    </w:div>
    <w:div w:id="1651985482">
      <w:bodyDiv w:val="1"/>
      <w:marLeft w:val="0"/>
      <w:marRight w:val="0"/>
      <w:marTop w:val="0"/>
      <w:marBottom w:val="0"/>
      <w:divBdr>
        <w:top w:val="none" w:sz="0" w:space="0" w:color="auto"/>
        <w:left w:val="none" w:sz="0" w:space="0" w:color="auto"/>
        <w:bottom w:val="none" w:sz="0" w:space="0" w:color="auto"/>
        <w:right w:val="none" w:sz="0" w:space="0" w:color="auto"/>
      </w:divBdr>
    </w:div>
    <w:div w:id="1652059568">
      <w:bodyDiv w:val="1"/>
      <w:marLeft w:val="0"/>
      <w:marRight w:val="0"/>
      <w:marTop w:val="0"/>
      <w:marBottom w:val="0"/>
      <w:divBdr>
        <w:top w:val="none" w:sz="0" w:space="0" w:color="auto"/>
        <w:left w:val="none" w:sz="0" w:space="0" w:color="auto"/>
        <w:bottom w:val="none" w:sz="0" w:space="0" w:color="auto"/>
        <w:right w:val="none" w:sz="0" w:space="0" w:color="auto"/>
      </w:divBdr>
    </w:div>
    <w:div w:id="1652247197">
      <w:bodyDiv w:val="1"/>
      <w:marLeft w:val="0"/>
      <w:marRight w:val="0"/>
      <w:marTop w:val="0"/>
      <w:marBottom w:val="0"/>
      <w:divBdr>
        <w:top w:val="none" w:sz="0" w:space="0" w:color="auto"/>
        <w:left w:val="none" w:sz="0" w:space="0" w:color="auto"/>
        <w:bottom w:val="none" w:sz="0" w:space="0" w:color="auto"/>
        <w:right w:val="none" w:sz="0" w:space="0" w:color="auto"/>
      </w:divBdr>
    </w:div>
    <w:div w:id="1652490366">
      <w:bodyDiv w:val="1"/>
      <w:marLeft w:val="0"/>
      <w:marRight w:val="0"/>
      <w:marTop w:val="0"/>
      <w:marBottom w:val="0"/>
      <w:divBdr>
        <w:top w:val="none" w:sz="0" w:space="0" w:color="auto"/>
        <w:left w:val="none" w:sz="0" w:space="0" w:color="auto"/>
        <w:bottom w:val="none" w:sz="0" w:space="0" w:color="auto"/>
        <w:right w:val="none" w:sz="0" w:space="0" w:color="auto"/>
      </w:divBdr>
    </w:div>
    <w:div w:id="1652830908">
      <w:bodyDiv w:val="1"/>
      <w:marLeft w:val="0"/>
      <w:marRight w:val="0"/>
      <w:marTop w:val="0"/>
      <w:marBottom w:val="0"/>
      <w:divBdr>
        <w:top w:val="none" w:sz="0" w:space="0" w:color="auto"/>
        <w:left w:val="none" w:sz="0" w:space="0" w:color="auto"/>
        <w:bottom w:val="none" w:sz="0" w:space="0" w:color="auto"/>
        <w:right w:val="none" w:sz="0" w:space="0" w:color="auto"/>
      </w:divBdr>
    </w:div>
    <w:div w:id="1653100433">
      <w:bodyDiv w:val="1"/>
      <w:marLeft w:val="0"/>
      <w:marRight w:val="0"/>
      <w:marTop w:val="0"/>
      <w:marBottom w:val="0"/>
      <w:divBdr>
        <w:top w:val="none" w:sz="0" w:space="0" w:color="auto"/>
        <w:left w:val="none" w:sz="0" w:space="0" w:color="auto"/>
        <w:bottom w:val="none" w:sz="0" w:space="0" w:color="auto"/>
        <w:right w:val="none" w:sz="0" w:space="0" w:color="auto"/>
      </w:divBdr>
    </w:div>
    <w:div w:id="1653291461">
      <w:bodyDiv w:val="1"/>
      <w:marLeft w:val="0"/>
      <w:marRight w:val="0"/>
      <w:marTop w:val="0"/>
      <w:marBottom w:val="0"/>
      <w:divBdr>
        <w:top w:val="none" w:sz="0" w:space="0" w:color="auto"/>
        <w:left w:val="none" w:sz="0" w:space="0" w:color="auto"/>
        <w:bottom w:val="none" w:sz="0" w:space="0" w:color="auto"/>
        <w:right w:val="none" w:sz="0" w:space="0" w:color="auto"/>
      </w:divBdr>
    </w:div>
    <w:div w:id="1653409992">
      <w:bodyDiv w:val="1"/>
      <w:marLeft w:val="0"/>
      <w:marRight w:val="0"/>
      <w:marTop w:val="0"/>
      <w:marBottom w:val="0"/>
      <w:divBdr>
        <w:top w:val="none" w:sz="0" w:space="0" w:color="auto"/>
        <w:left w:val="none" w:sz="0" w:space="0" w:color="auto"/>
        <w:bottom w:val="none" w:sz="0" w:space="0" w:color="auto"/>
        <w:right w:val="none" w:sz="0" w:space="0" w:color="auto"/>
      </w:divBdr>
    </w:div>
    <w:div w:id="1653825699">
      <w:bodyDiv w:val="1"/>
      <w:marLeft w:val="0"/>
      <w:marRight w:val="0"/>
      <w:marTop w:val="0"/>
      <w:marBottom w:val="0"/>
      <w:divBdr>
        <w:top w:val="none" w:sz="0" w:space="0" w:color="auto"/>
        <w:left w:val="none" w:sz="0" w:space="0" w:color="auto"/>
        <w:bottom w:val="none" w:sz="0" w:space="0" w:color="auto"/>
        <w:right w:val="none" w:sz="0" w:space="0" w:color="auto"/>
      </w:divBdr>
    </w:div>
    <w:div w:id="1653874025">
      <w:bodyDiv w:val="1"/>
      <w:marLeft w:val="0"/>
      <w:marRight w:val="0"/>
      <w:marTop w:val="0"/>
      <w:marBottom w:val="0"/>
      <w:divBdr>
        <w:top w:val="none" w:sz="0" w:space="0" w:color="auto"/>
        <w:left w:val="none" w:sz="0" w:space="0" w:color="auto"/>
        <w:bottom w:val="none" w:sz="0" w:space="0" w:color="auto"/>
        <w:right w:val="none" w:sz="0" w:space="0" w:color="auto"/>
      </w:divBdr>
    </w:div>
    <w:div w:id="1654262436">
      <w:bodyDiv w:val="1"/>
      <w:marLeft w:val="0"/>
      <w:marRight w:val="0"/>
      <w:marTop w:val="0"/>
      <w:marBottom w:val="0"/>
      <w:divBdr>
        <w:top w:val="none" w:sz="0" w:space="0" w:color="auto"/>
        <w:left w:val="none" w:sz="0" w:space="0" w:color="auto"/>
        <w:bottom w:val="none" w:sz="0" w:space="0" w:color="auto"/>
        <w:right w:val="none" w:sz="0" w:space="0" w:color="auto"/>
      </w:divBdr>
    </w:div>
    <w:div w:id="1654917443">
      <w:bodyDiv w:val="1"/>
      <w:marLeft w:val="0"/>
      <w:marRight w:val="0"/>
      <w:marTop w:val="0"/>
      <w:marBottom w:val="0"/>
      <w:divBdr>
        <w:top w:val="none" w:sz="0" w:space="0" w:color="auto"/>
        <w:left w:val="none" w:sz="0" w:space="0" w:color="auto"/>
        <w:bottom w:val="none" w:sz="0" w:space="0" w:color="auto"/>
        <w:right w:val="none" w:sz="0" w:space="0" w:color="auto"/>
      </w:divBdr>
    </w:div>
    <w:div w:id="1655330096">
      <w:bodyDiv w:val="1"/>
      <w:marLeft w:val="0"/>
      <w:marRight w:val="0"/>
      <w:marTop w:val="0"/>
      <w:marBottom w:val="0"/>
      <w:divBdr>
        <w:top w:val="none" w:sz="0" w:space="0" w:color="auto"/>
        <w:left w:val="none" w:sz="0" w:space="0" w:color="auto"/>
        <w:bottom w:val="none" w:sz="0" w:space="0" w:color="auto"/>
        <w:right w:val="none" w:sz="0" w:space="0" w:color="auto"/>
      </w:divBdr>
    </w:div>
    <w:div w:id="1656640101">
      <w:bodyDiv w:val="1"/>
      <w:marLeft w:val="0"/>
      <w:marRight w:val="0"/>
      <w:marTop w:val="0"/>
      <w:marBottom w:val="0"/>
      <w:divBdr>
        <w:top w:val="none" w:sz="0" w:space="0" w:color="auto"/>
        <w:left w:val="none" w:sz="0" w:space="0" w:color="auto"/>
        <w:bottom w:val="none" w:sz="0" w:space="0" w:color="auto"/>
        <w:right w:val="none" w:sz="0" w:space="0" w:color="auto"/>
      </w:divBdr>
    </w:div>
    <w:div w:id="1657489773">
      <w:bodyDiv w:val="1"/>
      <w:marLeft w:val="0"/>
      <w:marRight w:val="0"/>
      <w:marTop w:val="0"/>
      <w:marBottom w:val="0"/>
      <w:divBdr>
        <w:top w:val="none" w:sz="0" w:space="0" w:color="auto"/>
        <w:left w:val="none" w:sz="0" w:space="0" w:color="auto"/>
        <w:bottom w:val="none" w:sz="0" w:space="0" w:color="auto"/>
        <w:right w:val="none" w:sz="0" w:space="0" w:color="auto"/>
      </w:divBdr>
    </w:div>
    <w:div w:id="1657952117">
      <w:bodyDiv w:val="1"/>
      <w:marLeft w:val="0"/>
      <w:marRight w:val="0"/>
      <w:marTop w:val="0"/>
      <w:marBottom w:val="0"/>
      <w:divBdr>
        <w:top w:val="none" w:sz="0" w:space="0" w:color="auto"/>
        <w:left w:val="none" w:sz="0" w:space="0" w:color="auto"/>
        <w:bottom w:val="none" w:sz="0" w:space="0" w:color="auto"/>
        <w:right w:val="none" w:sz="0" w:space="0" w:color="auto"/>
      </w:divBdr>
    </w:div>
    <w:div w:id="1658529435">
      <w:bodyDiv w:val="1"/>
      <w:marLeft w:val="0"/>
      <w:marRight w:val="0"/>
      <w:marTop w:val="0"/>
      <w:marBottom w:val="0"/>
      <w:divBdr>
        <w:top w:val="none" w:sz="0" w:space="0" w:color="auto"/>
        <w:left w:val="none" w:sz="0" w:space="0" w:color="auto"/>
        <w:bottom w:val="none" w:sz="0" w:space="0" w:color="auto"/>
        <w:right w:val="none" w:sz="0" w:space="0" w:color="auto"/>
      </w:divBdr>
    </w:div>
    <w:div w:id="1658611017">
      <w:bodyDiv w:val="1"/>
      <w:marLeft w:val="0"/>
      <w:marRight w:val="0"/>
      <w:marTop w:val="0"/>
      <w:marBottom w:val="0"/>
      <w:divBdr>
        <w:top w:val="none" w:sz="0" w:space="0" w:color="auto"/>
        <w:left w:val="none" w:sz="0" w:space="0" w:color="auto"/>
        <w:bottom w:val="none" w:sz="0" w:space="0" w:color="auto"/>
        <w:right w:val="none" w:sz="0" w:space="0" w:color="auto"/>
      </w:divBdr>
    </w:div>
    <w:div w:id="1658682216">
      <w:bodyDiv w:val="1"/>
      <w:marLeft w:val="0"/>
      <w:marRight w:val="0"/>
      <w:marTop w:val="0"/>
      <w:marBottom w:val="0"/>
      <w:divBdr>
        <w:top w:val="none" w:sz="0" w:space="0" w:color="auto"/>
        <w:left w:val="none" w:sz="0" w:space="0" w:color="auto"/>
        <w:bottom w:val="none" w:sz="0" w:space="0" w:color="auto"/>
        <w:right w:val="none" w:sz="0" w:space="0" w:color="auto"/>
      </w:divBdr>
    </w:div>
    <w:div w:id="1658803985">
      <w:bodyDiv w:val="1"/>
      <w:marLeft w:val="0"/>
      <w:marRight w:val="0"/>
      <w:marTop w:val="0"/>
      <w:marBottom w:val="0"/>
      <w:divBdr>
        <w:top w:val="none" w:sz="0" w:space="0" w:color="auto"/>
        <w:left w:val="none" w:sz="0" w:space="0" w:color="auto"/>
        <w:bottom w:val="none" w:sz="0" w:space="0" w:color="auto"/>
        <w:right w:val="none" w:sz="0" w:space="0" w:color="auto"/>
      </w:divBdr>
    </w:div>
    <w:div w:id="1658873590">
      <w:bodyDiv w:val="1"/>
      <w:marLeft w:val="0"/>
      <w:marRight w:val="0"/>
      <w:marTop w:val="0"/>
      <w:marBottom w:val="0"/>
      <w:divBdr>
        <w:top w:val="none" w:sz="0" w:space="0" w:color="auto"/>
        <w:left w:val="none" w:sz="0" w:space="0" w:color="auto"/>
        <w:bottom w:val="none" w:sz="0" w:space="0" w:color="auto"/>
        <w:right w:val="none" w:sz="0" w:space="0" w:color="auto"/>
      </w:divBdr>
    </w:div>
    <w:div w:id="1659193902">
      <w:bodyDiv w:val="1"/>
      <w:marLeft w:val="0"/>
      <w:marRight w:val="0"/>
      <w:marTop w:val="0"/>
      <w:marBottom w:val="0"/>
      <w:divBdr>
        <w:top w:val="none" w:sz="0" w:space="0" w:color="auto"/>
        <w:left w:val="none" w:sz="0" w:space="0" w:color="auto"/>
        <w:bottom w:val="none" w:sz="0" w:space="0" w:color="auto"/>
        <w:right w:val="none" w:sz="0" w:space="0" w:color="auto"/>
      </w:divBdr>
    </w:div>
    <w:div w:id="1659266932">
      <w:bodyDiv w:val="1"/>
      <w:marLeft w:val="0"/>
      <w:marRight w:val="0"/>
      <w:marTop w:val="0"/>
      <w:marBottom w:val="0"/>
      <w:divBdr>
        <w:top w:val="none" w:sz="0" w:space="0" w:color="auto"/>
        <w:left w:val="none" w:sz="0" w:space="0" w:color="auto"/>
        <w:bottom w:val="none" w:sz="0" w:space="0" w:color="auto"/>
        <w:right w:val="none" w:sz="0" w:space="0" w:color="auto"/>
      </w:divBdr>
    </w:div>
    <w:div w:id="1660384740">
      <w:bodyDiv w:val="1"/>
      <w:marLeft w:val="0"/>
      <w:marRight w:val="0"/>
      <w:marTop w:val="0"/>
      <w:marBottom w:val="0"/>
      <w:divBdr>
        <w:top w:val="none" w:sz="0" w:space="0" w:color="auto"/>
        <w:left w:val="none" w:sz="0" w:space="0" w:color="auto"/>
        <w:bottom w:val="none" w:sz="0" w:space="0" w:color="auto"/>
        <w:right w:val="none" w:sz="0" w:space="0" w:color="auto"/>
      </w:divBdr>
    </w:div>
    <w:div w:id="1660839508">
      <w:bodyDiv w:val="1"/>
      <w:marLeft w:val="0"/>
      <w:marRight w:val="0"/>
      <w:marTop w:val="0"/>
      <w:marBottom w:val="0"/>
      <w:divBdr>
        <w:top w:val="none" w:sz="0" w:space="0" w:color="auto"/>
        <w:left w:val="none" w:sz="0" w:space="0" w:color="auto"/>
        <w:bottom w:val="none" w:sz="0" w:space="0" w:color="auto"/>
        <w:right w:val="none" w:sz="0" w:space="0" w:color="auto"/>
      </w:divBdr>
    </w:div>
    <w:div w:id="1660841707">
      <w:bodyDiv w:val="1"/>
      <w:marLeft w:val="0"/>
      <w:marRight w:val="0"/>
      <w:marTop w:val="0"/>
      <w:marBottom w:val="0"/>
      <w:divBdr>
        <w:top w:val="none" w:sz="0" w:space="0" w:color="auto"/>
        <w:left w:val="none" w:sz="0" w:space="0" w:color="auto"/>
        <w:bottom w:val="none" w:sz="0" w:space="0" w:color="auto"/>
        <w:right w:val="none" w:sz="0" w:space="0" w:color="auto"/>
      </w:divBdr>
    </w:div>
    <w:div w:id="1661234995">
      <w:bodyDiv w:val="1"/>
      <w:marLeft w:val="0"/>
      <w:marRight w:val="0"/>
      <w:marTop w:val="0"/>
      <w:marBottom w:val="0"/>
      <w:divBdr>
        <w:top w:val="none" w:sz="0" w:space="0" w:color="auto"/>
        <w:left w:val="none" w:sz="0" w:space="0" w:color="auto"/>
        <w:bottom w:val="none" w:sz="0" w:space="0" w:color="auto"/>
        <w:right w:val="none" w:sz="0" w:space="0" w:color="auto"/>
      </w:divBdr>
    </w:div>
    <w:div w:id="1661276253">
      <w:bodyDiv w:val="1"/>
      <w:marLeft w:val="0"/>
      <w:marRight w:val="0"/>
      <w:marTop w:val="0"/>
      <w:marBottom w:val="0"/>
      <w:divBdr>
        <w:top w:val="none" w:sz="0" w:space="0" w:color="auto"/>
        <w:left w:val="none" w:sz="0" w:space="0" w:color="auto"/>
        <w:bottom w:val="none" w:sz="0" w:space="0" w:color="auto"/>
        <w:right w:val="none" w:sz="0" w:space="0" w:color="auto"/>
      </w:divBdr>
    </w:div>
    <w:div w:id="1662734223">
      <w:bodyDiv w:val="1"/>
      <w:marLeft w:val="0"/>
      <w:marRight w:val="0"/>
      <w:marTop w:val="0"/>
      <w:marBottom w:val="0"/>
      <w:divBdr>
        <w:top w:val="none" w:sz="0" w:space="0" w:color="auto"/>
        <w:left w:val="none" w:sz="0" w:space="0" w:color="auto"/>
        <w:bottom w:val="none" w:sz="0" w:space="0" w:color="auto"/>
        <w:right w:val="none" w:sz="0" w:space="0" w:color="auto"/>
      </w:divBdr>
    </w:div>
    <w:div w:id="1663002227">
      <w:bodyDiv w:val="1"/>
      <w:marLeft w:val="0"/>
      <w:marRight w:val="0"/>
      <w:marTop w:val="0"/>
      <w:marBottom w:val="0"/>
      <w:divBdr>
        <w:top w:val="none" w:sz="0" w:space="0" w:color="auto"/>
        <w:left w:val="none" w:sz="0" w:space="0" w:color="auto"/>
        <w:bottom w:val="none" w:sz="0" w:space="0" w:color="auto"/>
        <w:right w:val="none" w:sz="0" w:space="0" w:color="auto"/>
      </w:divBdr>
    </w:div>
    <w:div w:id="1663463122">
      <w:bodyDiv w:val="1"/>
      <w:marLeft w:val="0"/>
      <w:marRight w:val="0"/>
      <w:marTop w:val="0"/>
      <w:marBottom w:val="0"/>
      <w:divBdr>
        <w:top w:val="none" w:sz="0" w:space="0" w:color="auto"/>
        <w:left w:val="none" w:sz="0" w:space="0" w:color="auto"/>
        <w:bottom w:val="none" w:sz="0" w:space="0" w:color="auto"/>
        <w:right w:val="none" w:sz="0" w:space="0" w:color="auto"/>
      </w:divBdr>
    </w:div>
    <w:div w:id="1663504922">
      <w:bodyDiv w:val="1"/>
      <w:marLeft w:val="0"/>
      <w:marRight w:val="0"/>
      <w:marTop w:val="0"/>
      <w:marBottom w:val="0"/>
      <w:divBdr>
        <w:top w:val="none" w:sz="0" w:space="0" w:color="auto"/>
        <w:left w:val="none" w:sz="0" w:space="0" w:color="auto"/>
        <w:bottom w:val="none" w:sz="0" w:space="0" w:color="auto"/>
        <w:right w:val="none" w:sz="0" w:space="0" w:color="auto"/>
      </w:divBdr>
    </w:div>
    <w:div w:id="1663780381">
      <w:bodyDiv w:val="1"/>
      <w:marLeft w:val="0"/>
      <w:marRight w:val="0"/>
      <w:marTop w:val="0"/>
      <w:marBottom w:val="0"/>
      <w:divBdr>
        <w:top w:val="none" w:sz="0" w:space="0" w:color="auto"/>
        <w:left w:val="none" w:sz="0" w:space="0" w:color="auto"/>
        <w:bottom w:val="none" w:sz="0" w:space="0" w:color="auto"/>
        <w:right w:val="none" w:sz="0" w:space="0" w:color="auto"/>
      </w:divBdr>
    </w:div>
    <w:div w:id="1664040260">
      <w:bodyDiv w:val="1"/>
      <w:marLeft w:val="0"/>
      <w:marRight w:val="0"/>
      <w:marTop w:val="0"/>
      <w:marBottom w:val="0"/>
      <w:divBdr>
        <w:top w:val="none" w:sz="0" w:space="0" w:color="auto"/>
        <w:left w:val="none" w:sz="0" w:space="0" w:color="auto"/>
        <w:bottom w:val="none" w:sz="0" w:space="0" w:color="auto"/>
        <w:right w:val="none" w:sz="0" w:space="0" w:color="auto"/>
      </w:divBdr>
    </w:div>
    <w:div w:id="1664503037">
      <w:bodyDiv w:val="1"/>
      <w:marLeft w:val="0"/>
      <w:marRight w:val="0"/>
      <w:marTop w:val="0"/>
      <w:marBottom w:val="0"/>
      <w:divBdr>
        <w:top w:val="none" w:sz="0" w:space="0" w:color="auto"/>
        <w:left w:val="none" w:sz="0" w:space="0" w:color="auto"/>
        <w:bottom w:val="none" w:sz="0" w:space="0" w:color="auto"/>
        <w:right w:val="none" w:sz="0" w:space="0" w:color="auto"/>
      </w:divBdr>
    </w:div>
    <w:div w:id="1664621053">
      <w:bodyDiv w:val="1"/>
      <w:marLeft w:val="0"/>
      <w:marRight w:val="0"/>
      <w:marTop w:val="0"/>
      <w:marBottom w:val="0"/>
      <w:divBdr>
        <w:top w:val="none" w:sz="0" w:space="0" w:color="auto"/>
        <w:left w:val="none" w:sz="0" w:space="0" w:color="auto"/>
        <w:bottom w:val="none" w:sz="0" w:space="0" w:color="auto"/>
        <w:right w:val="none" w:sz="0" w:space="0" w:color="auto"/>
      </w:divBdr>
    </w:div>
    <w:div w:id="1664973118">
      <w:bodyDiv w:val="1"/>
      <w:marLeft w:val="0"/>
      <w:marRight w:val="0"/>
      <w:marTop w:val="0"/>
      <w:marBottom w:val="0"/>
      <w:divBdr>
        <w:top w:val="none" w:sz="0" w:space="0" w:color="auto"/>
        <w:left w:val="none" w:sz="0" w:space="0" w:color="auto"/>
        <w:bottom w:val="none" w:sz="0" w:space="0" w:color="auto"/>
        <w:right w:val="none" w:sz="0" w:space="0" w:color="auto"/>
      </w:divBdr>
    </w:div>
    <w:div w:id="1665039188">
      <w:bodyDiv w:val="1"/>
      <w:marLeft w:val="0"/>
      <w:marRight w:val="0"/>
      <w:marTop w:val="0"/>
      <w:marBottom w:val="0"/>
      <w:divBdr>
        <w:top w:val="none" w:sz="0" w:space="0" w:color="auto"/>
        <w:left w:val="none" w:sz="0" w:space="0" w:color="auto"/>
        <w:bottom w:val="none" w:sz="0" w:space="0" w:color="auto"/>
        <w:right w:val="none" w:sz="0" w:space="0" w:color="auto"/>
      </w:divBdr>
    </w:div>
    <w:div w:id="1665207747">
      <w:bodyDiv w:val="1"/>
      <w:marLeft w:val="0"/>
      <w:marRight w:val="0"/>
      <w:marTop w:val="0"/>
      <w:marBottom w:val="0"/>
      <w:divBdr>
        <w:top w:val="none" w:sz="0" w:space="0" w:color="auto"/>
        <w:left w:val="none" w:sz="0" w:space="0" w:color="auto"/>
        <w:bottom w:val="none" w:sz="0" w:space="0" w:color="auto"/>
        <w:right w:val="none" w:sz="0" w:space="0" w:color="auto"/>
      </w:divBdr>
    </w:div>
    <w:div w:id="1665623296">
      <w:bodyDiv w:val="1"/>
      <w:marLeft w:val="0"/>
      <w:marRight w:val="0"/>
      <w:marTop w:val="0"/>
      <w:marBottom w:val="0"/>
      <w:divBdr>
        <w:top w:val="none" w:sz="0" w:space="0" w:color="auto"/>
        <w:left w:val="none" w:sz="0" w:space="0" w:color="auto"/>
        <w:bottom w:val="none" w:sz="0" w:space="0" w:color="auto"/>
        <w:right w:val="none" w:sz="0" w:space="0" w:color="auto"/>
      </w:divBdr>
    </w:div>
    <w:div w:id="1665746496">
      <w:bodyDiv w:val="1"/>
      <w:marLeft w:val="0"/>
      <w:marRight w:val="0"/>
      <w:marTop w:val="0"/>
      <w:marBottom w:val="0"/>
      <w:divBdr>
        <w:top w:val="none" w:sz="0" w:space="0" w:color="auto"/>
        <w:left w:val="none" w:sz="0" w:space="0" w:color="auto"/>
        <w:bottom w:val="none" w:sz="0" w:space="0" w:color="auto"/>
        <w:right w:val="none" w:sz="0" w:space="0" w:color="auto"/>
      </w:divBdr>
    </w:div>
    <w:div w:id="1666082938">
      <w:bodyDiv w:val="1"/>
      <w:marLeft w:val="0"/>
      <w:marRight w:val="0"/>
      <w:marTop w:val="0"/>
      <w:marBottom w:val="0"/>
      <w:divBdr>
        <w:top w:val="none" w:sz="0" w:space="0" w:color="auto"/>
        <w:left w:val="none" w:sz="0" w:space="0" w:color="auto"/>
        <w:bottom w:val="none" w:sz="0" w:space="0" w:color="auto"/>
        <w:right w:val="none" w:sz="0" w:space="0" w:color="auto"/>
      </w:divBdr>
    </w:div>
    <w:div w:id="1666477009">
      <w:bodyDiv w:val="1"/>
      <w:marLeft w:val="0"/>
      <w:marRight w:val="0"/>
      <w:marTop w:val="0"/>
      <w:marBottom w:val="0"/>
      <w:divBdr>
        <w:top w:val="none" w:sz="0" w:space="0" w:color="auto"/>
        <w:left w:val="none" w:sz="0" w:space="0" w:color="auto"/>
        <w:bottom w:val="none" w:sz="0" w:space="0" w:color="auto"/>
        <w:right w:val="none" w:sz="0" w:space="0" w:color="auto"/>
      </w:divBdr>
    </w:div>
    <w:div w:id="1667587817">
      <w:bodyDiv w:val="1"/>
      <w:marLeft w:val="0"/>
      <w:marRight w:val="0"/>
      <w:marTop w:val="0"/>
      <w:marBottom w:val="0"/>
      <w:divBdr>
        <w:top w:val="none" w:sz="0" w:space="0" w:color="auto"/>
        <w:left w:val="none" w:sz="0" w:space="0" w:color="auto"/>
        <w:bottom w:val="none" w:sz="0" w:space="0" w:color="auto"/>
        <w:right w:val="none" w:sz="0" w:space="0" w:color="auto"/>
      </w:divBdr>
    </w:div>
    <w:div w:id="1667974379">
      <w:bodyDiv w:val="1"/>
      <w:marLeft w:val="0"/>
      <w:marRight w:val="0"/>
      <w:marTop w:val="0"/>
      <w:marBottom w:val="0"/>
      <w:divBdr>
        <w:top w:val="none" w:sz="0" w:space="0" w:color="auto"/>
        <w:left w:val="none" w:sz="0" w:space="0" w:color="auto"/>
        <w:bottom w:val="none" w:sz="0" w:space="0" w:color="auto"/>
        <w:right w:val="none" w:sz="0" w:space="0" w:color="auto"/>
      </w:divBdr>
    </w:div>
    <w:div w:id="1668284709">
      <w:bodyDiv w:val="1"/>
      <w:marLeft w:val="0"/>
      <w:marRight w:val="0"/>
      <w:marTop w:val="0"/>
      <w:marBottom w:val="0"/>
      <w:divBdr>
        <w:top w:val="none" w:sz="0" w:space="0" w:color="auto"/>
        <w:left w:val="none" w:sz="0" w:space="0" w:color="auto"/>
        <w:bottom w:val="none" w:sz="0" w:space="0" w:color="auto"/>
        <w:right w:val="none" w:sz="0" w:space="0" w:color="auto"/>
      </w:divBdr>
    </w:div>
    <w:div w:id="1668485545">
      <w:bodyDiv w:val="1"/>
      <w:marLeft w:val="0"/>
      <w:marRight w:val="0"/>
      <w:marTop w:val="0"/>
      <w:marBottom w:val="0"/>
      <w:divBdr>
        <w:top w:val="none" w:sz="0" w:space="0" w:color="auto"/>
        <w:left w:val="none" w:sz="0" w:space="0" w:color="auto"/>
        <w:bottom w:val="none" w:sz="0" w:space="0" w:color="auto"/>
        <w:right w:val="none" w:sz="0" w:space="0" w:color="auto"/>
      </w:divBdr>
    </w:div>
    <w:div w:id="1668553270">
      <w:bodyDiv w:val="1"/>
      <w:marLeft w:val="0"/>
      <w:marRight w:val="0"/>
      <w:marTop w:val="0"/>
      <w:marBottom w:val="0"/>
      <w:divBdr>
        <w:top w:val="none" w:sz="0" w:space="0" w:color="auto"/>
        <w:left w:val="none" w:sz="0" w:space="0" w:color="auto"/>
        <w:bottom w:val="none" w:sz="0" w:space="0" w:color="auto"/>
        <w:right w:val="none" w:sz="0" w:space="0" w:color="auto"/>
      </w:divBdr>
    </w:div>
    <w:div w:id="1669097438">
      <w:bodyDiv w:val="1"/>
      <w:marLeft w:val="0"/>
      <w:marRight w:val="0"/>
      <w:marTop w:val="0"/>
      <w:marBottom w:val="0"/>
      <w:divBdr>
        <w:top w:val="none" w:sz="0" w:space="0" w:color="auto"/>
        <w:left w:val="none" w:sz="0" w:space="0" w:color="auto"/>
        <w:bottom w:val="none" w:sz="0" w:space="0" w:color="auto"/>
        <w:right w:val="none" w:sz="0" w:space="0" w:color="auto"/>
      </w:divBdr>
    </w:div>
    <w:div w:id="1669358022">
      <w:bodyDiv w:val="1"/>
      <w:marLeft w:val="0"/>
      <w:marRight w:val="0"/>
      <w:marTop w:val="0"/>
      <w:marBottom w:val="0"/>
      <w:divBdr>
        <w:top w:val="none" w:sz="0" w:space="0" w:color="auto"/>
        <w:left w:val="none" w:sz="0" w:space="0" w:color="auto"/>
        <w:bottom w:val="none" w:sz="0" w:space="0" w:color="auto"/>
        <w:right w:val="none" w:sz="0" w:space="0" w:color="auto"/>
      </w:divBdr>
    </w:div>
    <w:div w:id="1669945395">
      <w:bodyDiv w:val="1"/>
      <w:marLeft w:val="0"/>
      <w:marRight w:val="0"/>
      <w:marTop w:val="0"/>
      <w:marBottom w:val="0"/>
      <w:divBdr>
        <w:top w:val="none" w:sz="0" w:space="0" w:color="auto"/>
        <w:left w:val="none" w:sz="0" w:space="0" w:color="auto"/>
        <w:bottom w:val="none" w:sz="0" w:space="0" w:color="auto"/>
        <w:right w:val="none" w:sz="0" w:space="0" w:color="auto"/>
      </w:divBdr>
    </w:div>
    <w:div w:id="1670674688">
      <w:bodyDiv w:val="1"/>
      <w:marLeft w:val="0"/>
      <w:marRight w:val="0"/>
      <w:marTop w:val="0"/>
      <w:marBottom w:val="0"/>
      <w:divBdr>
        <w:top w:val="none" w:sz="0" w:space="0" w:color="auto"/>
        <w:left w:val="none" w:sz="0" w:space="0" w:color="auto"/>
        <w:bottom w:val="none" w:sz="0" w:space="0" w:color="auto"/>
        <w:right w:val="none" w:sz="0" w:space="0" w:color="auto"/>
      </w:divBdr>
    </w:div>
    <w:div w:id="1671323317">
      <w:bodyDiv w:val="1"/>
      <w:marLeft w:val="0"/>
      <w:marRight w:val="0"/>
      <w:marTop w:val="0"/>
      <w:marBottom w:val="0"/>
      <w:divBdr>
        <w:top w:val="none" w:sz="0" w:space="0" w:color="auto"/>
        <w:left w:val="none" w:sz="0" w:space="0" w:color="auto"/>
        <w:bottom w:val="none" w:sz="0" w:space="0" w:color="auto"/>
        <w:right w:val="none" w:sz="0" w:space="0" w:color="auto"/>
      </w:divBdr>
    </w:div>
    <w:div w:id="1672561598">
      <w:bodyDiv w:val="1"/>
      <w:marLeft w:val="0"/>
      <w:marRight w:val="0"/>
      <w:marTop w:val="0"/>
      <w:marBottom w:val="0"/>
      <w:divBdr>
        <w:top w:val="none" w:sz="0" w:space="0" w:color="auto"/>
        <w:left w:val="none" w:sz="0" w:space="0" w:color="auto"/>
        <w:bottom w:val="none" w:sz="0" w:space="0" w:color="auto"/>
        <w:right w:val="none" w:sz="0" w:space="0" w:color="auto"/>
      </w:divBdr>
    </w:div>
    <w:div w:id="1672827252">
      <w:bodyDiv w:val="1"/>
      <w:marLeft w:val="0"/>
      <w:marRight w:val="0"/>
      <w:marTop w:val="0"/>
      <w:marBottom w:val="0"/>
      <w:divBdr>
        <w:top w:val="none" w:sz="0" w:space="0" w:color="auto"/>
        <w:left w:val="none" w:sz="0" w:space="0" w:color="auto"/>
        <w:bottom w:val="none" w:sz="0" w:space="0" w:color="auto"/>
        <w:right w:val="none" w:sz="0" w:space="0" w:color="auto"/>
      </w:divBdr>
    </w:div>
    <w:div w:id="1673068676">
      <w:bodyDiv w:val="1"/>
      <w:marLeft w:val="0"/>
      <w:marRight w:val="0"/>
      <w:marTop w:val="0"/>
      <w:marBottom w:val="0"/>
      <w:divBdr>
        <w:top w:val="none" w:sz="0" w:space="0" w:color="auto"/>
        <w:left w:val="none" w:sz="0" w:space="0" w:color="auto"/>
        <w:bottom w:val="none" w:sz="0" w:space="0" w:color="auto"/>
        <w:right w:val="none" w:sz="0" w:space="0" w:color="auto"/>
      </w:divBdr>
    </w:div>
    <w:div w:id="1673139923">
      <w:bodyDiv w:val="1"/>
      <w:marLeft w:val="0"/>
      <w:marRight w:val="0"/>
      <w:marTop w:val="0"/>
      <w:marBottom w:val="0"/>
      <w:divBdr>
        <w:top w:val="none" w:sz="0" w:space="0" w:color="auto"/>
        <w:left w:val="none" w:sz="0" w:space="0" w:color="auto"/>
        <w:bottom w:val="none" w:sz="0" w:space="0" w:color="auto"/>
        <w:right w:val="none" w:sz="0" w:space="0" w:color="auto"/>
      </w:divBdr>
    </w:div>
    <w:div w:id="1673483944">
      <w:bodyDiv w:val="1"/>
      <w:marLeft w:val="0"/>
      <w:marRight w:val="0"/>
      <w:marTop w:val="0"/>
      <w:marBottom w:val="0"/>
      <w:divBdr>
        <w:top w:val="none" w:sz="0" w:space="0" w:color="auto"/>
        <w:left w:val="none" w:sz="0" w:space="0" w:color="auto"/>
        <w:bottom w:val="none" w:sz="0" w:space="0" w:color="auto"/>
        <w:right w:val="none" w:sz="0" w:space="0" w:color="auto"/>
      </w:divBdr>
    </w:div>
    <w:div w:id="1673876699">
      <w:bodyDiv w:val="1"/>
      <w:marLeft w:val="0"/>
      <w:marRight w:val="0"/>
      <w:marTop w:val="0"/>
      <w:marBottom w:val="0"/>
      <w:divBdr>
        <w:top w:val="none" w:sz="0" w:space="0" w:color="auto"/>
        <w:left w:val="none" w:sz="0" w:space="0" w:color="auto"/>
        <w:bottom w:val="none" w:sz="0" w:space="0" w:color="auto"/>
        <w:right w:val="none" w:sz="0" w:space="0" w:color="auto"/>
      </w:divBdr>
    </w:div>
    <w:div w:id="1674262242">
      <w:bodyDiv w:val="1"/>
      <w:marLeft w:val="0"/>
      <w:marRight w:val="0"/>
      <w:marTop w:val="0"/>
      <w:marBottom w:val="0"/>
      <w:divBdr>
        <w:top w:val="none" w:sz="0" w:space="0" w:color="auto"/>
        <w:left w:val="none" w:sz="0" w:space="0" w:color="auto"/>
        <w:bottom w:val="none" w:sz="0" w:space="0" w:color="auto"/>
        <w:right w:val="none" w:sz="0" w:space="0" w:color="auto"/>
      </w:divBdr>
    </w:div>
    <w:div w:id="1674725736">
      <w:bodyDiv w:val="1"/>
      <w:marLeft w:val="0"/>
      <w:marRight w:val="0"/>
      <w:marTop w:val="0"/>
      <w:marBottom w:val="0"/>
      <w:divBdr>
        <w:top w:val="none" w:sz="0" w:space="0" w:color="auto"/>
        <w:left w:val="none" w:sz="0" w:space="0" w:color="auto"/>
        <w:bottom w:val="none" w:sz="0" w:space="0" w:color="auto"/>
        <w:right w:val="none" w:sz="0" w:space="0" w:color="auto"/>
      </w:divBdr>
    </w:div>
    <w:div w:id="1674794177">
      <w:bodyDiv w:val="1"/>
      <w:marLeft w:val="0"/>
      <w:marRight w:val="0"/>
      <w:marTop w:val="0"/>
      <w:marBottom w:val="0"/>
      <w:divBdr>
        <w:top w:val="none" w:sz="0" w:space="0" w:color="auto"/>
        <w:left w:val="none" w:sz="0" w:space="0" w:color="auto"/>
        <w:bottom w:val="none" w:sz="0" w:space="0" w:color="auto"/>
        <w:right w:val="none" w:sz="0" w:space="0" w:color="auto"/>
      </w:divBdr>
    </w:div>
    <w:div w:id="1674799822">
      <w:bodyDiv w:val="1"/>
      <w:marLeft w:val="0"/>
      <w:marRight w:val="0"/>
      <w:marTop w:val="0"/>
      <w:marBottom w:val="0"/>
      <w:divBdr>
        <w:top w:val="none" w:sz="0" w:space="0" w:color="auto"/>
        <w:left w:val="none" w:sz="0" w:space="0" w:color="auto"/>
        <w:bottom w:val="none" w:sz="0" w:space="0" w:color="auto"/>
        <w:right w:val="none" w:sz="0" w:space="0" w:color="auto"/>
      </w:divBdr>
    </w:div>
    <w:div w:id="1674840923">
      <w:bodyDiv w:val="1"/>
      <w:marLeft w:val="0"/>
      <w:marRight w:val="0"/>
      <w:marTop w:val="0"/>
      <w:marBottom w:val="0"/>
      <w:divBdr>
        <w:top w:val="none" w:sz="0" w:space="0" w:color="auto"/>
        <w:left w:val="none" w:sz="0" w:space="0" w:color="auto"/>
        <w:bottom w:val="none" w:sz="0" w:space="0" w:color="auto"/>
        <w:right w:val="none" w:sz="0" w:space="0" w:color="auto"/>
      </w:divBdr>
    </w:div>
    <w:div w:id="1675061575">
      <w:bodyDiv w:val="1"/>
      <w:marLeft w:val="0"/>
      <w:marRight w:val="0"/>
      <w:marTop w:val="0"/>
      <w:marBottom w:val="0"/>
      <w:divBdr>
        <w:top w:val="none" w:sz="0" w:space="0" w:color="auto"/>
        <w:left w:val="none" w:sz="0" w:space="0" w:color="auto"/>
        <w:bottom w:val="none" w:sz="0" w:space="0" w:color="auto"/>
        <w:right w:val="none" w:sz="0" w:space="0" w:color="auto"/>
      </w:divBdr>
    </w:div>
    <w:div w:id="1675375396">
      <w:bodyDiv w:val="1"/>
      <w:marLeft w:val="0"/>
      <w:marRight w:val="0"/>
      <w:marTop w:val="0"/>
      <w:marBottom w:val="0"/>
      <w:divBdr>
        <w:top w:val="none" w:sz="0" w:space="0" w:color="auto"/>
        <w:left w:val="none" w:sz="0" w:space="0" w:color="auto"/>
        <w:bottom w:val="none" w:sz="0" w:space="0" w:color="auto"/>
        <w:right w:val="none" w:sz="0" w:space="0" w:color="auto"/>
      </w:divBdr>
    </w:div>
    <w:div w:id="1676491106">
      <w:bodyDiv w:val="1"/>
      <w:marLeft w:val="0"/>
      <w:marRight w:val="0"/>
      <w:marTop w:val="0"/>
      <w:marBottom w:val="0"/>
      <w:divBdr>
        <w:top w:val="none" w:sz="0" w:space="0" w:color="auto"/>
        <w:left w:val="none" w:sz="0" w:space="0" w:color="auto"/>
        <w:bottom w:val="none" w:sz="0" w:space="0" w:color="auto"/>
        <w:right w:val="none" w:sz="0" w:space="0" w:color="auto"/>
      </w:divBdr>
    </w:div>
    <w:div w:id="1676954573">
      <w:bodyDiv w:val="1"/>
      <w:marLeft w:val="0"/>
      <w:marRight w:val="0"/>
      <w:marTop w:val="0"/>
      <w:marBottom w:val="0"/>
      <w:divBdr>
        <w:top w:val="none" w:sz="0" w:space="0" w:color="auto"/>
        <w:left w:val="none" w:sz="0" w:space="0" w:color="auto"/>
        <w:bottom w:val="none" w:sz="0" w:space="0" w:color="auto"/>
        <w:right w:val="none" w:sz="0" w:space="0" w:color="auto"/>
      </w:divBdr>
    </w:div>
    <w:div w:id="1677032383">
      <w:bodyDiv w:val="1"/>
      <w:marLeft w:val="0"/>
      <w:marRight w:val="0"/>
      <w:marTop w:val="0"/>
      <w:marBottom w:val="0"/>
      <w:divBdr>
        <w:top w:val="none" w:sz="0" w:space="0" w:color="auto"/>
        <w:left w:val="none" w:sz="0" w:space="0" w:color="auto"/>
        <w:bottom w:val="none" w:sz="0" w:space="0" w:color="auto"/>
        <w:right w:val="none" w:sz="0" w:space="0" w:color="auto"/>
      </w:divBdr>
    </w:div>
    <w:div w:id="1677419597">
      <w:bodyDiv w:val="1"/>
      <w:marLeft w:val="0"/>
      <w:marRight w:val="0"/>
      <w:marTop w:val="0"/>
      <w:marBottom w:val="0"/>
      <w:divBdr>
        <w:top w:val="none" w:sz="0" w:space="0" w:color="auto"/>
        <w:left w:val="none" w:sz="0" w:space="0" w:color="auto"/>
        <w:bottom w:val="none" w:sz="0" w:space="0" w:color="auto"/>
        <w:right w:val="none" w:sz="0" w:space="0" w:color="auto"/>
      </w:divBdr>
    </w:div>
    <w:div w:id="1677685430">
      <w:bodyDiv w:val="1"/>
      <w:marLeft w:val="0"/>
      <w:marRight w:val="0"/>
      <w:marTop w:val="0"/>
      <w:marBottom w:val="0"/>
      <w:divBdr>
        <w:top w:val="none" w:sz="0" w:space="0" w:color="auto"/>
        <w:left w:val="none" w:sz="0" w:space="0" w:color="auto"/>
        <w:bottom w:val="none" w:sz="0" w:space="0" w:color="auto"/>
        <w:right w:val="none" w:sz="0" w:space="0" w:color="auto"/>
      </w:divBdr>
    </w:div>
    <w:div w:id="1677728842">
      <w:bodyDiv w:val="1"/>
      <w:marLeft w:val="0"/>
      <w:marRight w:val="0"/>
      <w:marTop w:val="0"/>
      <w:marBottom w:val="0"/>
      <w:divBdr>
        <w:top w:val="none" w:sz="0" w:space="0" w:color="auto"/>
        <w:left w:val="none" w:sz="0" w:space="0" w:color="auto"/>
        <w:bottom w:val="none" w:sz="0" w:space="0" w:color="auto"/>
        <w:right w:val="none" w:sz="0" w:space="0" w:color="auto"/>
      </w:divBdr>
    </w:div>
    <w:div w:id="1677729825">
      <w:bodyDiv w:val="1"/>
      <w:marLeft w:val="0"/>
      <w:marRight w:val="0"/>
      <w:marTop w:val="0"/>
      <w:marBottom w:val="0"/>
      <w:divBdr>
        <w:top w:val="none" w:sz="0" w:space="0" w:color="auto"/>
        <w:left w:val="none" w:sz="0" w:space="0" w:color="auto"/>
        <w:bottom w:val="none" w:sz="0" w:space="0" w:color="auto"/>
        <w:right w:val="none" w:sz="0" w:space="0" w:color="auto"/>
      </w:divBdr>
    </w:div>
    <w:div w:id="1678071892">
      <w:bodyDiv w:val="1"/>
      <w:marLeft w:val="0"/>
      <w:marRight w:val="0"/>
      <w:marTop w:val="0"/>
      <w:marBottom w:val="0"/>
      <w:divBdr>
        <w:top w:val="none" w:sz="0" w:space="0" w:color="auto"/>
        <w:left w:val="none" w:sz="0" w:space="0" w:color="auto"/>
        <w:bottom w:val="none" w:sz="0" w:space="0" w:color="auto"/>
        <w:right w:val="none" w:sz="0" w:space="0" w:color="auto"/>
      </w:divBdr>
    </w:div>
    <w:div w:id="1678075405">
      <w:bodyDiv w:val="1"/>
      <w:marLeft w:val="0"/>
      <w:marRight w:val="0"/>
      <w:marTop w:val="0"/>
      <w:marBottom w:val="0"/>
      <w:divBdr>
        <w:top w:val="none" w:sz="0" w:space="0" w:color="auto"/>
        <w:left w:val="none" w:sz="0" w:space="0" w:color="auto"/>
        <w:bottom w:val="none" w:sz="0" w:space="0" w:color="auto"/>
        <w:right w:val="none" w:sz="0" w:space="0" w:color="auto"/>
      </w:divBdr>
    </w:div>
    <w:div w:id="1678114957">
      <w:bodyDiv w:val="1"/>
      <w:marLeft w:val="0"/>
      <w:marRight w:val="0"/>
      <w:marTop w:val="0"/>
      <w:marBottom w:val="0"/>
      <w:divBdr>
        <w:top w:val="none" w:sz="0" w:space="0" w:color="auto"/>
        <w:left w:val="none" w:sz="0" w:space="0" w:color="auto"/>
        <w:bottom w:val="none" w:sz="0" w:space="0" w:color="auto"/>
        <w:right w:val="none" w:sz="0" w:space="0" w:color="auto"/>
      </w:divBdr>
    </w:div>
    <w:div w:id="1678312479">
      <w:bodyDiv w:val="1"/>
      <w:marLeft w:val="0"/>
      <w:marRight w:val="0"/>
      <w:marTop w:val="0"/>
      <w:marBottom w:val="0"/>
      <w:divBdr>
        <w:top w:val="none" w:sz="0" w:space="0" w:color="auto"/>
        <w:left w:val="none" w:sz="0" w:space="0" w:color="auto"/>
        <w:bottom w:val="none" w:sz="0" w:space="0" w:color="auto"/>
        <w:right w:val="none" w:sz="0" w:space="0" w:color="auto"/>
      </w:divBdr>
    </w:div>
    <w:div w:id="1678383098">
      <w:bodyDiv w:val="1"/>
      <w:marLeft w:val="0"/>
      <w:marRight w:val="0"/>
      <w:marTop w:val="0"/>
      <w:marBottom w:val="0"/>
      <w:divBdr>
        <w:top w:val="none" w:sz="0" w:space="0" w:color="auto"/>
        <w:left w:val="none" w:sz="0" w:space="0" w:color="auto"/>
        <w:bottom w:val="none" w:sz="0" w:space="0" w:color="auto"/>
        <w:right w:val="none" w:sz="0" w:space="0" w:color="auto"/>
      </w:divBdr>
    </w:div>
    <w:div w:id="1678384290">
      <w:bodyDiv w:val="1"/>
      <w:marLeft w:val="0"/>
      <w:marRight w:val="0"/>
      <w:marTop w:val="0"/>
      <w:marBottom w:val="0"/>
      <w:divBdr>
        <w:top w:val="none" w:sz="0" w:space="0" w:color="auto"/>
        <w:left w:val="none" w:sz="0" w:space="0" w:color="auto"/>
        <w:bottom w:val="none" w:sz="0" w:space="0" w:color="auto"/>
        <w:right w:val="none" w:sz="0" w:space="0" w:color="auto"/>
      </w:divBdr>
    </w:div>
    <w:div w:id="1678655052">
      <w:bodyDiv w:val="1"/>
      <w:marLeft w:val="0"/>
      <w:marRight w:val="0"/>
      <w:marTop w:val="0"/>
      <w:marBottom w:val="0"/>
      <w:divBdr>
        <w:top w:val="none" w:sz="0" w:space="0" w:color="auto"/>
        <w:left w:val="none" w:sz="0" w:space="0" w:color="auto"/>
        <w:bottom w:val="none" w:sz="0" w:space="0" w:color="auto"/>
        <w:right w:val="none" w:sz="0" w:space="0" w:color="auto"/>
      </w:divBdr>
    </w:div>
    <w:div w:id="1679116935">
      <w:bodyDiv w:val="1"/>
      <w:marLeft w:val="0"/>
      <w:marRight w:val="0"/>
      <w:marTop w:val="0"/>
      <w:marBottom w:val="0"/>
      <w:divBdr>
        <w:top w:val="none" w:sz="0" w:space="0" w:color="auto"/>
        <w:left w:val="none" w:sz="0" w:space="0" w:color="auto"/>
        <w:bottom w:val="none" w:sz="0" w:space="0" w:color="auto"/>
        <w:right w:val="none" w:sz="0" w:space="0" w:color="auto"/>
      </w:divBdr>
    </w:div>
    <w:div w:id="1679237169">
      <w:bodyDiv w:val="1"/>
      <w:marLeft w:val="0"/>
      <w:marRight w:val="0"/>
      <w:marTop w:val="0"/>
      <w:marBottom w:val="0"/>
      <w:divBdr>
        <w:top w:val="none" w:sz="0" w:space="0" w:color="auto"/>
        <w:left w:val="none" w:sz="0" w:space="0" w:color="auto"/>
        <w:bottom w:val="none" w:sz="0" w:space="0" w:color="auto"/>
        <w:right w:val="none" w:sz="0" w:space="0" w:color="auto"/>
      </w:divBdr>
    </w:div>
    <w:div w:id="1679775753">
      <w:bodyDiv w:val="1"/>
      <w:marLeft w:val="0"/>
      <w:marRight w:val="0"/>
      <w:marTop w:val="0"/>
      <w:marBottom w:val="0"/>
      <w:divBdr>
        <w:top w:val="none" w:sz="0" w:space="0" w:color="auto"/>
        <w:left w:val="none" w:sz="0" w:space="0" w:color="auto"/>
        <w:bottom w:val="none" w:sz="0" w:space="0" w:color="auto"/>
        <w:right w:val="none" w:sz="0" w:space="0" w:color="auto"/>
      </w:divBdr>
    </w:div>
    <w:div w:id="1679887809">
      <w:bodyDiv w:val="1"/>
      <w:marLeft w:val="0"/>
      <w:marRight w:val="0"/>
      <w:marTop w:val="0"/>
      <w:marBottom w:val="0"/>
      <w:divBdr>
        <w:top w:val="none" w:sz="0" w:space="0" w:color="auto"/>
        <w:left w:val="none" w:sz="0" w:space="0" w:color="auto"/>
        <w:bottom w:val="none" w:sz="0" w:space="0" w:color="auto"/>
        <w:right w:val="none" w:sz="0" w:space="0" w:color="auto"/>
      </w:divBdr>
    </w:div>
    <w:div w:id="1680351232">
      <w:bodyDiv w:val="1"/>
      <w:marLeft w:val="0"/>
      <w:marRight w:val="0"/>
      <w:marTop w:val="0"/>
      <w:marBottom w:val="0"/>
      <w:divBdr>
        <w:top w:val="none" w:sz="0" w:space="0" w:color="auto"/>
        <w:left w:val="none" w:sz="0" w:space="0" w:color="auto"/>
        <w:bottom w:val="none" w:sz="0" w:space="0" w:color="auto"/>
        <w:right w:val="none" w:sz="0" w:space="0" w:color="auto"/>
      </w:divBdr>
    </w:div>
    <w:div w:id="1680355180">
      <w:bodyDiv w:val="1"/>
      <w:marLeft w:val="0"/>
      <w:marRight w:val="0"/>
      <w:marTop w:val="0"/>
      <w:marBottom w:val="0"/>
      <w:divBdr>
        <w:top w:val="none" w:sz="0" w:space="0" w:color="auto"/>
        <w:left w:val="none" w:sz="0" w:space="0" w:color="auto"/>
        <w:bottom w:val="none" w:sz="0" w:space="0" w:color="auto"/>
        <w:right w:val="none" w:sz="0" w:space="0" w:color="auto"/>
      </w:divBdr>
    </w:div>
    <w:div w:id="1680499727">
      <w:bodyDiv w:val="1"/>
      <w:marLeft w:val="0"/>
      <w:marRight w:val="0"/>
      <w:marTop w:val="0"/>
      <w:marBottom w:val="0"/>
      <w:divBdr>
        <w:top w:val="none" w:sz="0" w:space="0" w:color="auto"/>
        <w:left w:val="none" w:sz="0" w:space="0" w:color="auto"/>
        <w:bottom w:val="none" w:sz="0" w:space="0" w:color="auto"/>
        <w:right w:val="none" w:sz="0" w:space="0" w:color="auto"/>
      </w:divBdr>
    </w:div>
    <w:div w:id="1680503362">
      <w:bodyDiv w:val="1"/>
      <w:marLeft w:val="0"/>
      <w:marRight w:val="0"/>
      <w:marTop w:val="0"/>
      <w:marBottom w:val="0"/>
      <w:divBdr>
        <w:top w:val="none" w:sz="0" w:space="0" w:color="auto"/>
        <w:left w:val="none" w:sz="0" w:space="0" w:color="auto"/>
        <w:bottom w:val="none" w:sz="0" w:space="0" w:color="auto"/>
        <w:right w:val="none" w:sz="0" w:space="0" w:color="auto"/>
      </w:divBdr>
    </w:div>
    <w:div w:id="1680814013">
      <w:bodyDiv w:val="1"/>
      <w:marLeft w:val="0"/>
      <w:marRight w:val="0"/>
      <w:marTop w:val="0"/>
      <w:marBottom w:val="0"/>
      <w:divBdr>
        <w:top w:val="none" w:sz="0" w:space="0" w:color="auto"/>
        <w:left w:val="none" w:sz="0" w:space="0" w:color="auto"/>
        <w:bottom w:val="none" w:sz="0" w:space="0" w:color="auto"/>
        <w:right w:val="none" w:sz="0" w:space="0" w:color="auto"/>
      </w:divBdr>
    </w:div>
    <w:div w:id="1680816557">
      <w:bodyDiv w:val="1"/>
      <w:marLeft w:val="0"/>
      <w:marRight w:val="0"/>
      <w:marTop w:val="0"/>
      <w:marBottom w:val="0"/>
      <w:divBdr>
        <w:top w:val="none" w:sz="0" w:space="0" w:color="auto"/>
        <w:left w:val="none" w:sz="0" w:space="0" w:color="auto"/>
        <w:bottom w:val="none" w:sz="0" w:space="0" w:color="auto"/>
        <w:right w:val="none" w:sz="0" w:space="0" w:color="auto"/>
      </w:divBdr>
    </w:div>
    <w:div w:id="1681542614">
      <w:bodyDiv w:val="1"/>
      <w:marLeft w:val="0"/>
      <w:marRight w:val="0"/>
      <w:marTop w:val="0"/>
      <w:marBottom w:val="0"/>
      <w:divBdr>
        <w:top w:val="none" w:sz="0" w:space="0" w:color="auto"/>
        <w:left w:val="none" w:sz="0" w:space="0" w:color="auto"/>
        <w:bottom w:val="none" w:sz="0" w:space="0" w:color="auto"/>
        <w:right w:val="none" w:sz="0" w:space="0" w:color="auto"/>
      </w:divBdr>
    </w:div>
    <w:div w:id="1681739078">
      <w:bodyDiv w:val="1"/>
      <w:marLeft w:val="0"/>
      <w:marRight w:val="0"/>
      <w:marTop w:val="0"/>
      <w:marBottom w:val="0"/>
      <w:divBdr>
        <w:top w:val="none" w:sz="0" w:space="0" w:color="auto"/>
        <w:left w:val="none" w:sz="0" w:space="0" w:color="auto"/>
        <w:bottom w:val="none" w:sz="0" w:space="0" w:color="auto"/>
        <w:right w:val="none" w:sz="0" w:space="0" w:color="auto"/>
      </w:divBdr>
    </w:div>
    <w:div w:id="1682245345">
      <w:bodyDiv w:val="1"/>
      <w:marLeft w:val="0"/>
      <w:marRight w:val="0"/>
      <w:marTop w:val="0"/>
      <w:marBottom w:val="0"/>
      <w:divBdr>
        <w:top w:val="none" w:sz="0" w:space="0" w:color="auto"/>
        <w:left w:val="none" w:sz="0" w:space="0" w:color="auto"/>
        <w:bottom w:val="none" w:sz="0" w:space="0" w:color="auto"/>
        <w:right w:val="none" w:sz="0" w:space="0" w:color="auto"/>
      </w:divBdr>
    </w:div>
    <w:div w:id="1682272971">
      <w:bodyDiv w:val="1"/>
      <w:marLeft w:val="0"/>
      <w:marRight w:val="0"/>
      <w:marTop w:val="0"/>
      <w:marBottom w:val="0"/>
      <w:divBdr>
        <w:top w:val="none" w:sz="0" w:space="0" w:color="auto"/>
        <w:left w:val="none" w:sz="0" w:space="0" w:color="auto"/>
        <w:bottom w:val="none" w:sz="0" w:space="0" w:color="auto"/>
        <w:right w:val="none" w:sz="0" w:space="0" w:color="auto"/>
      </w:divBdr>
    </w:div>
    <w:div w:id="1682663513">
      <w:bodyDiv w:val="1"/>
      <w:marLeft w:val="0"/>
      <w:marRight w:val="0"/>
      <w:marTop w:val="0"/>
      <w:marBottom w:val="0"/>
      <w:divBdr>
        <w:top w:val="none" w:sz="0" w:space="0" w:color="auto"/>
        <w:left w:val="none" w:sz="0" w:space="0" w:color="auto"/>
        <w:bottom w:val="none" w:sz="0" w:space="0" w:color="auto"/>
        <w:right w:val="none" w:sz="0" w:space="0" w:color="auto"/>
      </w:divBdr>
    </w:div>
    <w:div w:id="1682704839">
      <w:bodyDiv w:val="1"/>
      <w:marLeft w:val="0"/>
      <w:marRight w:val="0"/>
      <w:marTop w:val="0"/>
      <w:marBottom w:val="0"/>
      <w:divBdr>
        <w:top w:val="none" w:sz="0" w:space="0" w:color="auto"/>
        <w:left w:val="none" w:sz="0" w:space="0" w:color="auto"/>
        <w:bottom w:val="none" w:sz="0" w:space="0" w:color="auto"/>
        <w:right w:val="none" w:sz="0" w:space="0" w:color="auto"/>
      </w:divBdr>
    </w:div>
    <w:div w:id="1683242157">
      <w:bodyDiv w:val="1"/>
      <w:marLeft w:val="0"/>
      <w:marRight w:val="0"/>
      <w:marTop w:val="0"/>
      <w:marBottom w:val="0"/>
      <w:divBdr>
        <w:top w:val="none" w:sz="0" w:space="0" w:color="auto"/>
        <w:left w:val="none" w:sz="0" w:space="0" w:color="auto"/>
        <w:bottom w:val="none" w:sz="0" w:space="0" w:color="auto"/>
        <w:right w:val="none" w:sz="0" w:space="0" w:color="auto"/>
      </w:divBdr>
    </w:div>
    <w:div w:id="1683360082">
      <w:bodyDiv w:val="1"/>
      <w:marLeft w:val="0"/>
      <w:marRight w:val="0"/>
      <w:marTop w:val="0"/>
      <w:marBottom w:val="0"/>
      <w:divBdr>
        <w:top w:val="none" w:sz="0" w:space="0" w:color="auto"/>
        <w:left w:val="none" w:sz="0" w:space="0" w:color="auto"/>
        <w:bottom w:val="none" w:sz="0" w:space="0" w:color="auto"/>
        <w:right w:val="none" w:sz="0" w:space="0" w:color="auto"/>
      </w:divBdr>
    </w:div>
    <w:div w:id="1684084663">
      <w:bodyDiv w:val="1"/>
      <w:marLeft w:val="0"/>
      <w:marRight w:val="0"/>
      <w:marTop w:val="0"/>
      <w:marBottom w:val="0"/>
      <w:divBdr>
        <w:top w:val="none" w:sz="0" w:space="0" w:color="auto"/>
        <w:left w:val="none" w:sz="0" w:space="0" w:color="auto"/>
        <w:bottom w:val="none" w:sz="0" w:space="0" w:color="auto"/>
        <w:right w:val="none" w:sz="0" w:space="0" w:color="auto"/>
      </w:divBdr>
    </w:div>
    <w:div w:id="1684556035">
      <w:bodyDiv w:val="1"/>
      <w:marLeft w:val="0"/>
      <w:marRight w:val="0"/>
      <w:marTop w:val="0"/>
      <w:marBottom w:val="0"/>
      <w:divBdr>
        <w:top w:val="none" w:sz="0" w:space="0" w:color="auto"/>
        <w:left w:val="none" w:sz="0" w:space="0" w:color="auto"/>
        <w:bottom w:val="none" w:sz="0" w:space="0" w:color="auto"/>
        <w:right w:val="none" w:sz="0" w:space="0" w:color="auto"/>
      </w:divBdr>
    </w:div>
    <w:div w:id="1684896112">
      <w:bodyDiv w:val="1"/>
      <w:marLeft w:val="0"/>
      <w:marRight w:val="0"/>
      <w:marTop w:val="0"/>
      <w:marBottom w:val="0"/>
      <w:divBdr>
        <w:top w:val="none" w:sz="0" w:space="0" w:color="auto"/>
        <w:left w:val="none" w:sz="0" w:space="0" w:color="auto"/>
        <w:bottom w:val="none" w:sz="0" w:space="0" w:color="auto"/>
        <w:right w:val="none" w:sz="0" w:space="0" w:color="auto"/>
      </w:divBdr>
    </w:div>
    <w:div w:id="1684936430">
      <w:bodyDiv w:val="1"/>
      <w:marLeft w:val="0"/>
      <w:marRight w:val="0"/>
      <w:marTop w:val="0"/>
      <w:marBottom w:val="0"/>
      <w:divBdr>
        <w:top w:val="none" w:sz="0" w:space="0" w:color="auto"/>
        <w:left w:val="none" w:sz="0" w:space="0" w:color="auto"/>
        <w:bottom w:val="none" w:sz="0" w:space="0" w:color="auto"/>
        <w:right w:val="none" w:sz="0" w:space="0" w:color="auto"/>
      </w:divBdr>
    </w:div>
    <w:div w:id="1685743816">
      <w:bodyDiv w:val="1"/>
      <w:marLeft w:val="0"/>
      <w:marRight w:val="0"/>
      <w:marTop w:val="0"/>
      <w:marBottom w:val="0"/>
      <w:divBdr>
        <w:top w:val="none" w:sz="0" w:space="0" w:color="auto"/>
        <w:left w:val="none" w:sz="0" w:space="0" w:color="auto"/>
        <w:bottom w:val="none" w:sz="0" w:space="0" w:color="auto"/>
        <w:right w:val="none" w:sz="0" w:space="0" w:color="auto"/>
      </w:divBdr>
    </w:div>
    <w:div w:id="1686208162">
      <w:bodyDiv w:val="1"/>
      <w:marLeft w:val="0"/>
      <w:marRight w:val="0"/>
      <w:marTop w:val="0"/>
      <w:marBottom w:val="0"/>
      <w:divBdr>
        <w:top w:val="none" w:sz="0" w:space="0" w:color="auto"/>
        <w:left w:val="none" w:sz="0" w:space="0" w:color="auto"/>
        <w:bottom w:val="none" w:sz="0" w:space="0" w:color="auto"/>
        <w:right w:val="none" w:sz="0" w:space="0" w:color="auto"/>
      </w:divBdr>
    </w:div>
    <w:div w:id="1686442759">
      <w:bodyDiv w:val="1"/>
      <w:marLeft w:val="0"/>
      <w:marRight w:val="0"/>
      <w:marTop w:val="0"/>
      <w:marBottom w:val="0"/>
      <w:divBdr>
        <w:top w:val="none" w:sz="0" w:space="0" w:color="auto"/>
        <w:left w:val="none" w:sz="0" w:space="0" w:color="auto"/>
        <w:bottom w:val="none" w:sz="0" w:space="0" w:color="auto"/>
        <w:right w:val="none" w:sz="0" w:space="0" w:color="auto"/>
      </w:divBdr>
    </w:div>
    <w:div w:id="1686515125">
      <w:bodyDiv w:val="1"/>
      <w:marLeft w:val="0"/>
      <w:marRight w:val="0"/>
      <w:marTop w:val="0"/>
      <w:marBottom w:val="0"/>
      <w:divBdr>
        <w:top w:val="none" w:sz="0" w:space="0" w:color="auto"/>
        <w:left w:val="none" w:sz="0" w:space="0" w:color="auto"/>
        <w:bottom w:val="none" w:sz="0" w:space="0" w:color="auto"/>
        <w:right w:val="none" w:sz="0" w:space="0" w:color="auto"/>
      </w:divBdr>
    </w:div>
    <w:div w:id="1686978334">
      <w:bodyDiv w:val="1"/>
      <w:marLeft w:val="0"/>
      <w:marRight w:val="0"/>
      <w:marTop w:val="0"/>
      <w:marBottom w:val="0"/>
      <w:divBdr>
        <w:top w:val="none" w:sz="0" w:space="0" w:color="auto"/>
        <w:left w:val="none" w:sz="0" w:space="0" w:color="auto"/>
        <w:bottom w:val="none" w:sz="0" w:space="0" w:color="auto"/>
        <w:right w:val="none" w:sz="0" w:space="0" w:color="auto"/>
      </w:divBdr>
    </w:div>
    <w:div w:id="1687556483">
      <w:bodyDiv w:val="1"/>
      <w:marLeft w:val="0"/>
      <w:marRight w:val="0"/>
      <w:marTop w:val="0"/>
      <w:marBottom w:val="0"/>
      <w:divBdr>
        <w:top w:val="none" w:sz="0" w:space="0" w:color="auto"/>
        <w:left w:val="none" w:sz="0" w:space="0" w:color="auto"/>
        <w:bottom w:val="none" w:sz="0" w:space="0" w:color="auto"/>
        <w:right w:val="none" w:sz="0" w:space="0" w:color="auto"/>
      </w:divBdr>
    </w:div>
    <w:div w:id="1688404188">
      <w:bodyDiv w:val="1"/>
      <w:marLeft w:val="0"/>
      <w:marRight w:val="0"/>
      <w:marTop w:val="0"/>
      <w:marBottom w:val="0"/>
      <w:divBdr>
        <w:top w:val="none" w:sz="0" w:space="0" w:color="auto"/>
        <w:left w:val="none" w:sz="0" w:space="0" w:color="auto"/>
        <w:bottom w:val="none" w:sz="0" w:space="0" w:color="auto"/>
        <w:right w:val="none" w:sz="0" w:space="0" w:color="auto"/>
      </w:divBdr>
    </w:div>
    <w:div w:id="1688633007">
      <w:bodyDiv w:val="1"/>
      <w:marLeft w:val="0"/>
      <w:marRight w:val="0"/>
      <w:marTop w:val="0"/>
      <w:marBottom w:val="0"/>
      <w:divBdr>
        <w:top w:val="none" w:sz="0" w:space="0" w:color="auto"/>
        <w:left w:val="none" w:sz="0" w:space="0" w:color="auto"/>
        <w:bottom w:val="none" w:sz="0" w:space="0" w:color="auto"/>
        <w:right w:val="none" w:sz="0" w:space="0" w:color="auto"/>
      </w:divBdr>
    </w:div>
    <w:div w:id="1689718086">
      <w:bodyDiv w:val="1"/>
      <w:marLeft w:val="0"/>
      <w:marRight w:val="0"/>
      <w:marTop w:val="0"/>
      <w:marBottom w:val="0"/>
      <w:divBdr>
        <w:top w:val="none" w:sz="0" w:space="0" w:color="auto"/>
        <w:left w:val="none" w:sz="0" w:space="0" w:color="auto"/>
        <w:bottom w:val="none" w:sz="0" w:space="0" w:color="auto"/>
        <w:right w:val="none" w:sz="0" w:space="0" w:color="auto"/>
      </w:divBdr>
    </w:div>
    <w:div w:id="1689983377">
      <w:bodyDiv w:val="1"/>
      <w:marLeft w:val="0"/>
      <w:marRight w:val="0"/>
      <w:marTop w:val="0"/>
      <w:marBottom w:val="0"/>
      <w:divBdr>
        <w:top w:val="none" w:sz="0" w:space="0" w:color="auto"/>
        <w:left w:val="none" w:sz="0" w:space="0" w:color="auto"/>
        <w:bottom w:val="none" w:sz="0" w:space="0" w:color="auto"/>
        <w:right w:val="none" w:sz="0" w:space="0" w:color="auto"/>
      </w:divBdr>
    </w:div>
    <w:div w:id="1690717750">
      <w:bodyDiv w:val="1"/>
      <w:marLeft w:val="0"/>
      <w:marRight w:val="0"/>
      <w:marTop w:val="0"/>
      <w:marBottom w:val="0"/>
      <w:divBdr>
        <w:top w:val="none" w:sz="0" w:space="0" w:color="auto"/>
        <w:left w:val="none" w:sz="0" w:space="0" w:color="auto"/>
        <w:bottom w:val="none" w:sz="0" w:space="0" w:color="auto"/>
        <w:right w:val="none" w:sz="0" w:space="0" w:color="auto"/>
      </w:divBdr>
    </w:div>
    <w:div w:id="1692031164">
      <w:bodyDiv w:val="1"/>
      <w:marLeft w:val="0"/>
      <w:marRight w:val="0"/>
      <w:marTop w:val="0"/>
      <w:marBottom w:val="0"/>
      <w:divBdr>
        <w:top w:val="none" w:sz="0" w:space="0" w:color="auto"/>
        <w:left w:val="none" w:sz="0" w:space="0" w:color="auto"/>
        <w:bottom w:val="none" w:sz="0" w:space="0" w:color="auto"/>
        <w:right w:val="none" w:sz="0" w:space="0" w:color="auto"/>
      </w:divBdr>
    </w:div>
    <w:div w:id="1692563502">
      <w:bodyDiv w:val="1"/>
      <w:marLeft w:val="0"/>
      <w:marRight w:val="0"/>
      <w:marTop w:val="0"/>
      <w:marBottom w:val="0"/>
      <w:divBdr>
        <w:top w:val="none" w:sz="0" w:space="0" w:color="auto"/>
        <w:left w:val="none" w:sz="0" w:space="0" w:color="auto"/>
        <w:bottom w:val="none" w:sz="0" w:space="0" w:color="auto"/>
        <w:right w:val="none" w:sz="0" w:space="0" w:color="auto"/>
      </w:divBdr>
    </w:div>
    <w:div w:id="1693065928">
      <w:bodyDiv w:val="1"/>
      <w:marLeft w:val="0"/>
      <w:marRight w:val="0"/>
      <w:marTop w:val="0"/>
      <w:marBottom w:val="0"/>
      <w:divBdr>
        <w:top w:val="none" w:sz="0" w:space="0" w:color="auto"/>
        <w:left w:val="none" w:sz="0" w:space="0" w:color="auto"/>
        <w:bottom w:val="none" w:sz="0" w:space="0" w:color="auto"/>
        <w:right w:val="none" w:sz="0" w:space="0" w:color="auto"/>
      </w:divBdr>
    </w:div>
    <w:div w:id="1693722013">
      <w:bodyDiv w:val="1"/>
      <w:marLeft w:val="0"/>
      <w:marRight w:val="0"/>
      <w:marTop w:val="0"/>
      <w:marBottom w:val="0"/>
      <w:divBdr>
        <w:top w:val="none" w:sz="0" w:space="0" w:color="auto"/>
        <w:left w:val="none" w:sz="0" w:space="0" w:color="auto"/>
        <w:bottom w:val="none" w:sz="0" w:space="0" w:color="auto"/>
        <w:right w:val="none" w:sz="0" w:space="0" w:color="auto"/>
      </w:divBdr>
    </w:div>
    <w:div w:id="1693989270">
      <w:bodyDiv w:val="1"/>
      <w:marLeft w:val="0"/>
      <w:marRight w:val="0"/>
      <w:marTop w:val="0"/>
      <w:marBottom w:val="0"/>
      <w:divBdr>
        <w:top w:val="none" w:sz="0" w:space="0" w:color="auto"/>
        <w:left w:val="none" w:sz="0" w:space="0" w:color="auto"/>
        <w:bottom w:val="none" w:sz="0" w:space="0" w:color="auto"/>
        <w:right w:val="none" w:sz="0" w:space="0" w:color="auto"/>
      </w:divBdr>
    </w:div>
    <w:div w:id="1693993493">
      <w:bodyDiv w:val="1"/>
      <w:marLeft w:val="0"/>
      <w:marRight w:val="0"/>
      <w:marTop w:val="0"/>
      <w:marBottom w:val="0"/>
      <w:divBdr>
        <w:top w:val="none" w:sz="0" w:space="0" w:color="auto"/>
        <w:left w:val="none" w:sz="0" w:space="0" w:color="auto"/>
        <w:bottom w:val="none" w:sz="0" w:space="0" w:color="auto"/>
        <w:right w:val="none" w:sz="0" w:space="0" w:color="auto"/>
      </w:divBdr>
    </w:div>
    <w:div w:id="1694304949">
      <w:bodyDiv w:val="1"/>
      <w:marLeft w:val="0"/>
      <w:marRight w:val="0"/>
      <w:marTop w:val="0"/>
      <w:marBottom w:val="0"/>
      <w:divBdr>
        <w:top w:val="none" w:sz="0" w:space="0" w:color="auto"/>
        <w:left w:val="none" w:sz="0" w:space="0" w:color="auto"/>
        <w:bottom w:val="none" w:sz="0" w:space="0" w:color="auto"/>
        <w:right w:val="none" w:sz="0" w:space="0" w:color="auto"/>
      </w:divBdr>
    </w:div>
    <w:div w:id="1694377665">
      <w:bodyDiv w:val="1"/>
      <w:marLeft w:val="0"/>
      <w:marRight w:val="0"/>
      <w:marTop w:val="0"/>
      <w:marBottom w:val="0"/>
      <w:divBdr>
        <w:top w:val="none" w:sz="0" w:space="0" w:color="auto"/>
        <w:left w:val="none" w:sz="0" w:space="0" w:color="auto"/>
        <w:bottom w:val="none" w:sz="0" w:space="0" w:color="auto"/>
        <w:right w:val="none" w:sz="0" w:space="0" w:color="auto"/>
      </w:divBdr>
    </w:div>
    <w:div w:id="1694722815">
      <w:bodyDiv w:val="1"/>
      <w:marLeft w:val="0"/>
      <w:marRight w:val="0"/>
      <w:marTop w:val="0"/>
      <w:marBottom w:val="0"/>
      <w:divBdr>
        <w:top w:val="none" w:sz="0" w:space="0" w:color="auto"/>
        <w:left w:val="none" w:sz="0" w:space="0" w:color="auto"/>
        <w:bottom w:val="none" w:sz="0" w:space="0" w:color="auto"/>
        <w:right w:val="none" w:sz="0" w:space="0" w:color="auto"/>
      </w:divBdr>
    </w:div>
    <w:div w:id="1694958782">
      <w:bodyDiv w:val="1"/>
      <w:marLeft w:val="0"/>
      <w:marRight w:val="0"/>
      <w:marTop w:val="0"/>
      <w:marBottom w:val="0"/>
      <w:divBdr>
        <w:top w:val="none" w:sz="0" w:space="0" w:color="auto"/>
        <w:left w:val="none" w:sz="0" w:space="0" w:color="auto"/>
        <w:bottom w:val="none" w:sz="0" w:space="0" w:color="auto"/>
        <w:right w:val="none" w:sz="0" w:space="0" w:color="auto"/>
      </w:divBdr>
    </w:div>
    <w:div w:id="1695229451">
      <w:bodyDiv w:val="1"/>
      <w:marLeft w:val="0"/>
      <w:marRight w:val="0"/>
      <w:marTop w:val="0"/>
      <w:marBottom w:val="0"/>
      <w:divBdr>
        <w:top w:val="none" w:sz="0" w:space="0" w:color="auto"/>
        <w:left w:val="none" w:sz="0" w:space="0" w:color="auto"/>
        <w:bottom w:val="none" w:sz="0" w:space="0" w:color="auto"/>
        <w:right w:val="none" w:sz="0" w:space="0" w:color="auto"/>
      </w:divBdr>
    </w:div>
    <w:div w:id="1695691848">
      <w:bodyDiv w:val="1"/>
      <w:marLeft w:val="0"/>
      <w:marRight w:val="0"/>
      <w:marTop w:val="0"/>
      <w:marBottom w:val="0"/>
      <w:divBdr>
        <w:top w:val="none" w:sz="0" w:space="0" w:color="auto"/>
        <w:left w:val="none" w:sz="0" w:space="0" w:color="auto"/>
        <w:bottom w:val="none" w:sz="0" w:space="0" w:color="auto"/>
        <w:right w:val="none" w:sz="0" w:space="0" w:color="auto"/>
      </w:divBdr>
    </w:div>
    <w:div w:id="1696350931">
      <w:bodyDiv w:val="1"/>
      <w:marLeft w:val="0"/>
      <w:marRight w:val="0"/>
      <w:marTop w:val="0"/>
      <w:marBottom w:val="0"/>
      <w:divBdr>
        <w:top w:val="none" w:sz="0" w:space="0" w:color="auto"/>
        <w:left w:val="none" w:sz="0" w:space="0" w:color="auto"/>
        <w:bottom w:val="none" w:sz="0" w:space="0" w:color="auto"/>
        <w:right w:val="none" w:sz="0" w:space="0" w:color="auto"/>
      </w:divBdr>
    </w:div>
    <w:div w:id="1696729697">
      <w:bodyDiv w:val="1"/>
      <w:marLeft w:val="0"/>
      <w:marRight w:val="0"/>
      <w:marTop w:val="0"/>
      <w:marBottom w:val="0"/>
      <w:divBdr>
        <w:top w:val="none" w:sz="0" w:space="0" w:color="auto"/>
        <w:left w:val="none" w:sz="0" w:space="0" w:color="auto"/>
        <w:bottom w:val="none" w:sz="0" w:space="0" w:color="auto"/>
        <w:right w:val="none" w:sz="0" w:space="0" w:color="auto"/>
      </w:divBdr>
    </w:div>
    <w:div w:id="1696930713">
      <w:bodyDiv w:val="1"/>
      <w:marLeft w:val="0"/>
      <w:marRight w:val="0"/>
      <w:marTop w:val="0"/>
      <w:marBottom w:val="0"/>
      <w:divBdr>
        <w:top w:val="none" w:sz="0" w:space="0" w:color="auto"/>
        <w:left w:val="none" w:sz="0" w:space="0" w:color="auto"/>
        <w:bottom w:val="none" w:sz="0" w:space="0" w:color="auto"/>
        <w:right w:val="none" w:sz="0" w:space="0" w:color="auto"/>
      </w:divBdr>
    </w:div>
    <w:div w:id="1697192199">
      <w:bodyDiv w:val="1"/>
      <w:marLeft w:val="0"/>
      <w:marRight w:val="0"/>
      <w:marTop w:val="0"/>
      <w:marBottom w:val="0"/>
      <w:divBdr>
        <w:top w:val="none" w:sz="0" w:space="0" w:color="auto"/>
        <w:left w:val="none" w:sz="0" w:space="0" w:color="auto"/>
        <w:bottom w:val="none" w:sz="0" w:space="0" w:color="auto"/>
        <w:right w:val="none" w:sz="0" w:space="0" w:color="auto"/>
      </w:divBdr>
    </w:div>
    <w:div w:id="1697341096">
      <w:bodyDiv w:val="1"/>
      <w:marLeft w:val="0"/>
      <w:marRight w:val="0"/>
      <w:marTop w:val="0"/>
      <w:marBottom w:val="0"/>
      <w:divBdr>
        <w:top w:val="none" w:sz="0" w:space="0" w:color="auto"/>
        <w:left w:val="none" w:sz="0" w:space="0" w:color="auto"/>
        <w:bottom w:val="none" w:sz="0" w:space="0" w:color="auto"/>
        <w:right w:val="none" w:sz="0" w:space="0" w:color="auto"/>
      </w:divBdr>
    </w:div>
    <w:div w:id="1697391312">
      <w:bodyDiv w:val="1"/>
      <w:marLeft w:val="0"/>
      <w:marRight w:val="0"/>
      <w:marTop w:val="0"/>
      <w:marBottom w:val="0"/>
      <w:divBdr>
        <w:top w:val="none" w:sz="0" w:space="0" w:color="auto"/>
        <w:left w:val="none" w:sz="0" w:space="0" w:color="auto"/>
        <w:bottom w:val="none" w:sz="0" w:space="0" w:color="auto"/>
        <w:right w:val="none" w:sz="0" w:space="0" w:color="auto"/>
      </w:divBdr>
    </w:div>
    <w:div w:id="1697535421">
      <w:bodyDiv w:val="1"/>
      <w:marLeft w:val="0"/>
      <w:marRight w:val="0"/>
      <w:marTop w:val="0"/>
      <w:marBottom w:val="0"/>
      <w:divBdr>
        <w:top w:val="none" w:sz="0" w:space="0" w:color="auto"/>
        <w:left w:val="none" w:sz="0" w:space="0" w:color="auto"/>
        <w:bottom w:val="none" w:sz="0" w:space="0" w:color="auto"/>
        <w:right w:val="none" w:sz="0" w:space="0" w:color="auto"/>
      </w:divBdr>
    </w:div>
    <w:div w:id="1698391486">
      <w:bodyDiv w:val="1"/>
      <w:marLeft w:val="0"/>
      <w:marRight w:val="0"/>
      <w:marTop w:val="0"/>
      <w:marBottom w:val="0"/>
      <w:divBdr>
        <w:top w:val="none" w:sz="0" w:space="0" w:color="auto"/>
        <w:left w:val="none" w:sz="0" w:space="0" w:color="auto"/>
        <w:bottom w:val="none" w:sz="0" w:space="0" w:color="auto"/>
        <w:right w:val="none" w:sz="0" w:space="0" w:color="auto"/>
      </w:divBdr>
    </w:div>
    <w:div w:id="1698655629">
      <w:bodyDiv w:val="1"/>
      <w:marLeft w:val="0"/>
      <w:marRight w:val="0"/>
      <w:marTop w:val="0"/>
      <w:marBottom w:val="0"/>
      <w:divBdr>
        <w:top w:val="none" w:sz="0" w:space="0" w:color="auto"/>
        <w:left w:val="none" w:sz="0" w:space="0" w:color="auto"/>
        <w:bottom w:val="none" w:sz="0" w:space="0" w:color="auto"/>
        <w:right w:val="none" w:sz="0" w:space="0" w:color="auto"/>
      </w:divBdr>
    </w:div>
    <w:div w:id="1699156920">
      <w:bodyDiv w:val="1"/>
      <w:marLeft w:val="0"/>
      <w:marRight w:val="0"/>
      <w:marTop w:val="0"/>
      <w:marBottom w:val="0"/>
      <w:divBdr>
        <w:top w:val="none" w:sz="0" w:space="0" w:color="auto"/>
        <w:left w:val="none" w:sz="0" w:space="0" w:color="auto"/>
        <w:bottom w:val="none" w:sz="0" w:space="0" w:color="auto"/>
        <w:right w:val="none" w:sz="0" w:space="0" w:color="auto"/>
      </w:divBdr>
    </w:div>
    <w:div w:id="1700273559">
      <w:bodyDiv w:val="1"/>
      <w:marLeft w:val="0"/>
      <w:marRight w:val="0"/>
      <w:marTop w:val="0"/>
      <w:marBottom w:val="0"/>
      <w:divBdr>
        <w:top w:val="none" w:sz="0" w:space="0" w:color="auto"/>
        <w:left w:val="none" w:sz="0" w:space="0" w:color="auto"/>
        <w:bottom w:val="none" w:sz="0" w:space="0" w:color="auto"/>
        <w:right w:val="none" w:sz="0" w:space="0" w:color="auto"/>
      </w:divBdr>
    </w:div>
    <w:div w:id="1700281069">
      <w:bodyDiv w:val="1"/>
      <w:marLeft w:val="0"/>
      <w:marRight w:val="0"/>
      <w:marTop w:val="0"/>
      <w:marBottom w:val="0"/>
      <w:divBdr>
        <w:top w:val="none" w:sz="0" w:space="0" w:color="auto"/>
        <w:left w:val="none" w:sz="0" w:space="0" w:color="auto"/>
        <w:bottom w:val="none" w:sz="0" w:space="0" w:color="auto"/>
        <w:right w:val="none" w:sz="0" w:space="0" w:color="auto"/>
      </w:divBdr>
    </w:div>
    <w:div w:id="1700622906">
      <w:bodyDiv w:val="1"/>
      <w:marLeft w:val="0"/>
      <w:marRight w:val="0"/>
      <w:marTop w:val="0"/>
      <w:marBottom w:val="0"/>
      <w:divBdr>
        <w:top w:val="none" w:sz="0" w:space="0" w:color="auto"/>
        <w:left w:val="none" w:sz="0" w:space="0" w:color="auto"/>
        <w:bottom w:val="none" w:sz="0" w:space="0" w:color="auto"/>
        <w:right w:val="none" w:sz="0" w:space="0" w:color="auto"/>
      </w:divBdr>
    </w:div>
    <w:div w:id="1700739339">
      <w:bodyDiv w:val="1"/>
      <w:marLeft w:val="0"/>
      <w:marRight w:val="0"/>
      <w:marTop w:val="0"/>
      <w:marBottom w:val="0"/>
      <w:divBdr>
        <w:top w:val="none" w:sz="0" w:space="0" w:color="auto"/>
        <w:left w:val="none" w:sz="0" w:space="0" w:color="auto"/>
        <w:bottom w:val="none" w:sz="0" w:space="0" w:color="auto"/>
        <w:right w:val="none" w:sz="0" w:space="0" w:color="auto"/>
      </w:divBdr>
    </w:div>
    <w:div w:id="1700740433">
      <w:bodyDiv w:val="1"/>
      <w:marLeft w:val="0"/>
      <w:marRight w:val="0"/>
      <w:marTop w:val="0"/>
      <w:marBottom w:val="0"/>
      <w:divBdr>
        <w:top w:val="none" w:sz="0" w:space="0" w:color="auto"/>
        <w:left w:val="none" w:sz="0" w:space="0" w:color="auto"/>
        <w:bottom w:val="none" w:sz="0" w:space="0" w:color="auto"/>
        <w:right w:val="none" w:sz="0" w:space="0" w:color="auto"/>
      </w:divBdr>
    </w:div>
    <w:div w:id="1700813031">
      <w:bodyDiv w:val="1"/>
      <w:marLeft w:val="0"/>
      <w:marRight w:val="0"/>
      <w:marTop w:val="0"/>
      <w:marBottom w:val="0"/>
      <w:divBdr>
        <w:top w:val="none" w:sz="0" w:space="0" w:color="auto"/>
        <w:left w:val="none" w:sz="0" w:space="0" w:color="auto"/>
        <w:bottom w:val="none" w:sz="0" w:space="0" w:color="auto"/>
        <w:right w:val="none" w:sz="0" w:space="0" w:color="auto"/>
      </w:divBdr>
    </w:div>
    <w:div w:id="1701124546">
      <w:bodyDiv w:val="1"/>
      <w:marLeft w:val="0"/>
      <w:marRight w:val="0"/>
      <w:marTop w:val="0"/>
      <w:marBottom w:val="0"/>
      <w:divBdr>
        <w:top w:val="none" w:sz="0" w:space="0" w:color="auto"/>
        <w:left w:val="none" w:sz="0" w:space="0" w:color="auto"/>
        <w:bottom w:val="none" w:sz="0" w:space="0" w:color="auto"/>
        <w:right w:val="none" w:sz="0" w:space="0" w:color="auto"/>
      </w:divBdr>
    </w:div>
    <w:div w:id="1701202094">
      <w:bodyDiv w:val="1"/>
      <w:marLeft w:val="0"/>
      <w:marRight w:val="0"/>
      <w:marTop w:val="0"/>
      <w:marBottom w:val="0"/>
      <w:divBdr>
        <w:top w:val="none" w:sz="0" w:space="0" w:color="auto"/>
        <w:left w:val="none" w:sz="0" w:space="0" w:color="auto"/>
        <w:bottom w:val="none" w:sz="0" w:space="0" w:color="auto"/>
        <w:right w:val="none" w:sz="0" w:space="0" w:color="auto"/>
      </w:divBdr>
    </w:div>
    <w:div w:id="1701977396">
      <w:bodyDiv w:val="1"/>
      <w:marLeft w:val="0"/>
      <w:marRight w:val="0"/>
      <w:marTop w:val="0"/>
      <w:marBottom w:val="0"/>
      <w:divBdr>
        <w:top w:val="none" w:sz="0" w:space="0" w:color="auto"/>
        <w:left w:val="none" w:sz="0" w:space="0" w:color="auto"/>
        <w:bottom w:val="none" w:sz="0" w:space="0" w:color="auto"/>
        <w:right w:val="none" w:sz="0" w:space="0" w:color="auto"/>
      </w:divBdr>
    </w:div>
    <w:div w:id="1702245985">
      <w:bodyDiv w:val="1"/>
      <w:marLeft w:val="0"/>
      <w:marRight w:val="0"/>
      <w:marTop w:val="0"/>
      <w:marBottom w:val="0"/>
      <w:divBdr>
        <w:top w:val="none" w:sz="0" w:space="0" w:color="auto"/>
        <w:left w:val="none" w:sz="0" w:space="0" w:color="auto"/>
        <w:bottom w:val="none" w:sz="0" w:space="0" w:color="auto"/>
        <w:right w:val="none" w:sz="0" w:space="0" w:color="auto"/>
      </w:divBdr>
    </w:div>
    <w:div w:id="1702823499">
      <w:bodyDiv w:val="1"/>
      <w:marLeft w:val="0"/>
      <w:marRight w:val="0"/>
      <w:marTop w:val="0"/>
      <w:marBottom w:val="0"/>
      <w:divBdr>
        <w:top w:val="none" w:sz="0" w:space="0" w:color="auto"/>
        <w:left w:val="none" w:sz="0" w:space="0" w:color="auto"/>
        <w:bottom w:val="none" w:sz="0" w:space="0" w:color="auto"/>
        <w:right w:val="none" w:sz="0" w:space="0" w:color="auto"/>
      </w:divBdr>
    </w:div>
    <w:div w:id="1703702984">
      <w:bodyDiv w:val="1"/>
      <w:marLeft w:val="0"/>
      <w:marRight w:val="0"/>
      <w:marTop w:val="0"/>
      <w:marBottom w:val="0"/>
      <w:divBdr>
        <w:top w:val="none" w:sz="0" w:space="0" w:color="auto"/>
        <w:left w:val="none" w:sz="0" w:space="0" w:color="auto"/>
        <w:bottom w:val="none" w:sz="0" w:space="0" w:color="auto"/>
        <w:right w:val="none" w:sz="0" w:space="0" w:color="auto"/>
      </w:divBdr>
    </w:div>
    <w:div w:id="1704165242">
      <w:bodyDiv w:val="1"/>
      <w:marLeft w:val="0"/>
      <w:marRight w:val="0"/>
      <w:marTop w:val="0"/>
      <w:marBottom w:val="0"/>
      <w:divBdr>
        <w:top w:val="none" w:sz="0" w:space="0" w:color="auto"/>
        <w:left w:val="none" w:sz="0" w:space="0" w:color="auto"/>
        <w:bottom w:val="none" w:sz="0" w:space="0" w:color="auto"/>
        <w:right w:val="none" w:sz="0" w:space="0" w:color="auto"/>
      </w:divBdr>
    </w:div>
    <w:div w:id="1704550994">
      <w:bodyDiv w:val="1"/>
      <w:marLeft w:val="0"/>
      <w:marRight w:val="0"/>
      <w:marTop w:val="0"/>
      <w:marBottom w:val="0"/>
      <w:divBdr>
        <w:top w:val="none" w:sz="0" w:space="0" w:color="auto"/>
        <w:left w:val="none" w:sz="0" w:space="0" w:color="auto"/>
        <w:bottom w:val="none" w:sz="0" w:space="0" w:color="auto"/>
        <w:right w:val="none" w:sz="0" w:space="0" w:color="auto"/>
      </w:divBdr>
    </w:div>
    <w:div w:id="1704867228">
      <w:bodyDiv w:val="1"/>
      <w:marLeft w:val="0"/>
      <w:marRight w:val="0"/>
      <w:marTop w:val="0"/>
      <w:marBottom w:val="0"/>
      <w:divBdr>
        <w:top w:val="none" w:sz="0" w:space="0" w:color="auto"/>
        <w:left w:val="none" w:sz="0" w:space="0" w:color="auto"/>
        <w:bottom w:val="none" w:sz="0" w:space="0" w:color="auto"/>
        <w:right w:val="none" w:sz="0" w:space="0" w:color="auto"/>
      </w:divBdr>
    </w:div>
    <w:div w:id="1704867350">
      <w:bodyDiv w:val="1"/>
      <w:marLeft w:val="0"/>
      <w:marRight w:val="0"/>
      <w:marTop w:val="0"/>
      <w:marBottom w:val="0"/>
      <w:divBdr>
        <w:top w:val="none" w:sz="0" w:space="0" w:color="auto"/>
        <w:left w:val="none" w:sz="0" w:space="0" w:color="auto"/>
        <w:bottom w:val="none" w:sz="0" w:space="0" w:color="auto"/>
        <w:right w:val="none" w:sz="0" w:space="0" w:color="auto"/>
      </w:divBdr>
    </w:div>
    <w:div w:id="1705595364">
      <w:bodyDiv w:val="1"/>
      <w:marLeft w:val="0"/>
      <w:marRight w:val="0"/>
      <w:marTop w:val="0"/>
      <w:marBottom w:val="0"/>
      <w:divBdr>
        <w:top w:val="none" w:sz="0" w:space="0" w:color="auto"/>
        <w:left w:val="none" w:sz="0" w:space="0" w:color="auto"/>
        <w:bottom w:val="none" w:sz="0" w:space="0" w:color="auto"/>
        <w:right w:val="none" w:sz="0" w:space="0" w:color="auto"/>
      </w:divBdr>
    </w:div>
    <w:div w:id="1705903550">
      <w:bodyDiv w:val="1"/>
      <w:marLeft w:val="0"/>
      <w:marRight w:val="0"/>
      <w:marTop w:val="0"/>
      <w:marBottom w:val="0"/>
      <w:divBdr>
        <w:top w:val="none" w:sz="0" w:space="0" w:color="auto"/>
        <w:left w:val="none" w:sz="0" w:space="0" w:color="auto"/>
        <w:bottom w:val="none" w:sz="0" w:space="0" w:color="auto"/>
        <w:right w:val="none" w:sz="0" w:space="0" w:color="auto"/>
      </w:divBdr>
    </w:div>
    <w:div w:id="1705905629">
      <w:bodyDiv w:val="1"/>
      <w:marLeft w:val="0"/>
      <w:marRight w:val="0"/>
      <w:marTop w:val="0"/>
      <w:marBottom w:val="0"/>
      <w:divBdr>
        <w:top w:val="none" w:sz="0" w:space="0" w:color="auto"/>
        <w:left w:val="none" w:sz="0" w:space="0" w:color="auto"/>
        <w:bottom w:val="none" w:sz="0" w:space="0" w:color="auto"/>
        <w:right w:val="none" w:sz="0" w:space="0" w:color="auto"/>
      </w:divBdr>
    </w:div>
    <w:div w:id="1707484201">
      <w:bodyDiv w:val="1"/>
      <w:marLeft w:val="0"/>
      <w:marRight w:val="0"/>
      <w:marTop w:val="0"/>
      <w:marBottom w:val="0"/>
      <w:divBdr>
        <w:top w:val="none" w:sz="0" w:space="0" w:color="auto"/>
        <w:left w:val="none" w:sz="0" w:space="0" w:color="auto"/>
        <w:bottom w:val="none" w:sz="0" w:space="0" w:color="auto"/>
        <w:right w:val="none" w:sz="0" w:space="0" w:color="auto"/>
      </w:divBdr>
    </w:div>
    <w:div w:id="1707871378">
      <w:bodyDiv w:val="1"/>
      <w:marLeft w:val="0"/>
      <w:marRight w:val="0"/>
      <w:marTop w:val="0"/>
      <w:marBottom w:val="0"/>
      <w:divBdr>
        <w:top w:val="none" w:sz="0" w:space="0" w:color="auto"/>
        <w:left w:val="none" w:sz="0" w:space="0" w:color="auto"/>
        <w:bottom w:val="none" w:sz="0" w:space="0" w:color="auto"/>
        <w:right w:val="none" w:sz="0" w:space="0" w:color="auto"/>
      </w:divBdr>
    </w:div>
    <w:div w:id="1707943148">
      <w:bodyDiv w:val="1"/>
      <w:marLeft w:val="0"/>
      <w:marRight w:val="0"/>
      <w:marTop w:val="0"/>
      <w:marBottom w:val="0"/>
      <w:divBdr>
        <w:top w:val="none" w:sz="0" w:space="0" w:color="auto"/>
        <w:left w:val="none" w:sz="0" w:space="0" w:color="auto"/>
        <w:bottom w:val="none" w:sz="0" w:space="0" w:color="auto"/>
        <w:right w:val="none" w:sz="0" w:space="0" w:color="auto"/>
      </w:divBdr>
    </w:div>
    <w:div w:id="1707952247">
      <w:bodyDiv w:val="1"/>
      <w:marLeft w:val="0"/>
      <w:marRight w:val="0"/>
      <w:marTop w:val="0"/>
      <w:marBottom w:val="0"/>
      <w:divBdr>
        <w:top w:val="none" w:sz="0" w:space="0" w:color="auto"/>
        <w:left w:val="none" w:sz="0" w:space="0" w:color="auto"/>
        <w:bottom w:val="none" w:sz="0" w:space="0" w:color="auto"/>
        <w:right w:val="none" w:sz="0" w:space="0" w:color="auto"/>
      </w:divBdr>
    </w:div>
    <w:div w:id="1708023562">
      <w:bodyDiv w:val="1"/>
      <w:marLeft w:val="0"/>
      <w:marRight w:val="0"/>
      <w:marTop w:val="0"/>
      <w:marBottom w:val="0"/>
      <w:divBdr>
        <w:top w:val="none" w:sz="0" w:space="0" w:color="auto"/>
        <w:left w:val="none" w:sz="0" w:space="0" w:color="auto"/>
        <w:bottom w:val="none" w:sz="0" w:space="0" w:color="auto"/>
        <w:right w:val="none" w:sz="0" w:space="0" w:color="auto"/>
      </w:divBdr>
    </w:div>
    <w:div w:id="1709258151">
      <w:bodyDiv w:val="1"/>
      <w:marLeft w:val="0"/>
      <w:marRight w:val="0"/>
      <w:marTop w:val="0"/>
      <w:marBottom w:val="0"/>
      <w:divBdr>
        <w:top w:val="none" w:sz="0" w:space="0" w:color="auto"/>
        <w:left w:val="none" w:sz="0" w:space="0" w:color="auto"/>
        <w:bottom w:val="none" w:sz="0" w:space="0" w:color="auto"/>
        <w:right w:val="none" w:sz="0" w:space="0" w:color="auto"/>
      </w:divBdr>
    </w:div>
    <w:div w:id="1709795807">
      <w:bodyDiv w:val="1"/>
      <w:marLeft w:val="0"/>
      <w:marRight w:val="0"/>
      <w:marTop w:val="0"/>
      <w:marBottom w:val="0"/>
      <w:divBdr>
        <w:top w:val="none" w:sz="0" w:space="0" w:color="auto"/>
        <w:left w:val="none" w:sz="0" w:space="0" w:color="auto"/>
        <w:bottom w:val="none" w:sz="0" w:space="0" w:color="auto"/>
        <w:right w:val="none" w:sz="0" w:space="0" w:color="auto"/>
      </w:divBdr>
    </w:div>
    <w:div w:id="1709909747">
      <w:bodyDiv w:val="1"/>
      <w:marLeft w:val="0"/>
      <w:marRight w:val="0"/>
      <w:marTop w:val="0"/>
      <w:marBottom w:val="0"/>
      <w:divBdr>
        <w:top w:val="none" w:sz="0" w:space="0" w:color="auto"/>
        <w:left w:val="none" w:sz="0" w:space="0" w:color="auto"/>
        <w:bottom w:val="none" w:sz="0" w:space="0" w:color="auto"/>
        <w:right w:val="none" w:sz="0" w:space="0" w:color="auto"/>
      </w:divBdr>
    </w:div>
    <w:div w:id="1710104318">
      <w:bodyDiv w:val="1"/>
      <w:marLeft w:val="0"/>
      <w:marRight w:val="0"/>
      <w:marTop w:val="0"/>
      <w:marBottom w:val="0"/>
      <w:divBdr>
        <w:top w:val="none" w:sz="0" w:space="0" w:color="auto"/>
        <w:left w:val="none" w:sz="0" w:space="0" w:color="auto"/>
        <w:bottom w:val="none" w:sz="0" w:space="0" w:color="auto"/>
        <w:right w:val="none" w:sz="0" w:space="0" w:color="auto"/>
      </w:divBdr>
    </w:div>
    <w:div w:id="1710256400">
      <w:bodyDiv w:val="1"/>
      <w:marLeft w:val="0"/>
      <w:marRight w:val="0"/>
      <w:marTop w:val="0"/>
      <w:marBottom w:val="0"/>
      <w:divBdr>
        <w:top w:val="none" w:sz="0" w:space="0" w:color="auto"/>
        <w:left w:val="none" w:sz="0" w:space="0" w:color="auto"/>
        <w:bottom w:val="none" w:sz="0" w:space="0" w:color="auto"/>
        <w:right w:val="none" w:sz="0" w:space="0" w:color="auto"/>
      </w:divBdr>
    </w:div>
    <w:div w:id="1710377924">
      <w:bodyDiv w:val="1"/>
      <w:marLeft w:val="0"/>
      <w:marRight w:val="0"/>
      <w:marTop w:val="0"/>
      <w:marBottom w:val="0"/>
      <w:divBdr>
        <w:top w:val="none" w:sz="0" w:space="0" w:color="auto"/>
        <w:left w:val="none" w:sz="0" w:space="0" w:color="auto"/>
        <w:bottom w:val="none" w:sz="0" w:space="0" w:color="auto"/>
        <w:right w:val="none" w:sz="0" w:space="0" w:color="auto"/>
      </w:divBdr>
    </w:div>
    <w:div w:id="1710378456">
      <w:bodyDiv w:val="1"/>
      <w:marLeft w:val="0"/>
      <w:marRight w:val="0"/>
      <w:marTop w:val="0"/>
      <w:marBottom w:val="0"/>
      <w:divBdr>
        <w:top w:val="none" w:sz="0" w:space="0" w:color="auto"/>
        <w:left w:val="none" w:sz="0" w:space="0" w:color="auto"/>
        <w:bottom w:val="none" w:sz="0" w:space="0" w:color="auto"/>
        <w:right w:val="none" w:sz="0" w:space="0" w:color="auto"/>
      </w:divBdr>
    </w:div>
    <w:div w:id="1710837613">
      <w:bodyDiv w:val="1"/>
      <w:marLeft w:val="0"/>
      <w:marRight w:val="0"/>
      <w:marTop w:val="0"/>
      <w:marBottom w:val="0"/>
      <w:divBdr>
        <w:top w:val="none" w:sz="0" w:space="0" w:color="auto"/>
        <w:left w:val="none" w:sz="0" w:space="0" w:color="auto"/>
        <w:bottom w:val="none" w:sz="0" w:space="0" w:color="auto"/>
        <w:right w:val="none" w:sz="0" w:space="0" w:color="auto"/>
      </w:divBdr>
    </w:div>
    <w:div w:id="1710839167">
      <w:bodyDiv w:val="1"/>
      <w:marLeft w:val="0"/>
      <w:marRight w:val="0"/>
      <w:marTop w:val="0"/>
      <w:marBottom w:val="0"/>
      <w:divBdr>
        <w:top w:val="none" w:sz="0" w:space="0" w:color="auto"/>
        <w:left w:val="none" w:sz="0" w:space="0" w:color="auto"/>
        <w:bottom w:val="none" w:sz="0" w:space="0" w:color="auto"/>
        <w:right w:val="none" w:sz="0" w:space="0" w:color="auto"/>
      </w:divBdr>
    </w:div>
    <w:div w:id="1711153327">
      <w:bodyDiv w:val="1"/>
      <w:marLeft w:val="0"/>
      <w:marRight w:val="0"/>
      <w:marTop w:val="0"/>
      <w:marBottom w:val="0"/>
      <w:divBdr>
        <w:top w:val="none" w:sz="0" w:space="0" w:color="auto"/>
        <w:left w:val="none" w:sz="0" w:space="0" w:color="auto"/>
        <w:bottom w:val="none" w:sz="0" w:space="0" w:color="auto"/>
        <w:right w:val="none" w:sz="0" w:space="0" w:color="auto"/>
      </w:divBdr>
    </w:div>
    <w:div w:id="1711374246">
      <w:bodyDiv w:val="1"/>
      <w:marLeft w:val="0"/>
      <w:marRight w:val="0"/>
      <w:marTop w:val="0"/>
      <w:marBottom w:val="0"/>
      <w:divBdr>
        <w:top w:val="none" w:sz="0" w:space="0" w:color="auto"/>
        <w:left w:val="none" w:sz="0" w:space="0" w:color="auto"/>
        <w:bottom w:val="none" w:sz="0" w:space="0" w:color="auto"/>
        <w:right w:val="none" w:sz="0" w:space="0" w:color="auto"/>
      </w:divBdr>
    </w:div>
    <w:div w:id="1711609166">
      <w:bodyDiv w:val="1"/>
      <w:marLeft w:val="0"/>
      <w:marRight w:val="0"/>
      <w:marTop w:val="0"/>
      <w:marBottom w:val="0"/>
      <w:divBdr>
        <w:top w:val="none" w:sz="0" w:space="0" w:color="auto"/>
        <w:left w:val="none" w:sz="0" w:space="0" w:color="auto"/>
        <w:bottom w:val="none" w:sz="0" w:space="0" w:color="auto"/>
        <w:right w:val="none" w:sz="0" w:space="0" w:color="auto"/>
      </w:divBdr>
    </w:div>
    <w:div w:id="1712072310">
      <w:bodyDiv w:val="1"/>
      <w:marLeft w:val="0"/>
      <w:marRight w:val="0"/>
      <w:marTop w:val="0"/>
      <w:marBottom w:val="0"/>
      <w:divBdr>
        <w:top w:val="none" w:sz="0" w:space="0" w:color="auto"/>
        <w:left w:val="none" w:sz="0" w:space="0" w:color="auto"/>
        <w:bottom w:val="none" w:sz="0" w:space="0" w:color="auto"/>
        <w:right w:val="none" w:sz="0" w:space="0" w:color="auto"/>
      </w:divBdr>
    </w:div>
    <w:div w:id="1712337818">
      <w:bodyDiv w:val="1"/>
      <w:marLeft w:val="0"/>
      <w:marRight w:val="0"/>
      <w:marTop w:val="0"/>
      <w:marBottom w:val="0"/>
      <w:divBdr>
        <w:top w:val="none" w:sz="0" w:space="0" w:color="auto"/>
        <w:left w:val="none" w:sz="0" w:space="0" w:color="auto"/>
        <w:bottom w:val="none" w:sz="0" w:space="0" w:color="auto"/>
        <w:right w:val="none" w:sz="0" w:space="0" w:color="auto"/>
      </w:divBdr>
    </w:div>
    <w:div w:id="1712340018">
      <w:bodyDiv w:val="1"/>
      <w:marLeft w:val="0"/>
      <w:marRight w:val="0"/>
      <w:marTop w:val="0"/>
      <w:marBottom w:val="0"/>
      <w:divBdr>
        <w:top w:val="none" w:sz="0" w:space="0" w:color="auto"/>
        <w:left w:val="none" w:sz="0" w:space="0" w:color="auto"/>
        <w:bottom w:val="none" w:sz="0" w:space="0" w:color="auto"/>
        <w:right w:val="none" w:sz="0" w:space="0" w:color="auto"/>
      </w:divBdr>
    </w:div>
    <w:div w:id="1712341211">
      <w:bodyDiv w:val="1"/>
      <w:marLeft w:val="0"/>
      <w:marRight w:val="0"/>
      <w:marTop w:val="0"/>
      <w:marBottom w:val="0"/>
      <w:divBdr>
        <w:top w:val="none" w:sz="0" w:space="0" w:color="auto"/>
        <w:left w:val="none" w:sz="0" w:space="0" w:color="auto"/>
        <w:bottom w:val="none" w:sz="0" w:space="0" w:color="auto"/>
        <w:right w:val="none" w:sz="0" w:space="0" w:color="auto"/>
      </w:divBdr>
    </w:div>
    <w:div w:id="1712611701">
      <w:bodyDiv w:val="1"/>
      <w:marLeft w:val="0"/>
      <w:marRight w:val="0"/>
      <w:marTop w:val="0"/>
      <w:marBottom w:val="0"/>
      <w:divBdr>
        <w:top w:val="none" w:sz="0" w:space="0" w:color="auto"/>
        <w:left w:val="none" w:sz="0" w:space="0" w:color="auto"/>
        <w:bottom w:val="none" w:sz="0" w:space="0" w:color="auto"/>
        <w:right w:val="none" w:sz="0" w:space="0" w:color="auto"/>
      </w:divBdr>
    </w:div>
    <w:div w:id="1712614471">
      <w:bodyDiv w:val="1"/>
      <w:marLeft w:val="0"/>
      <w:marRight w:val="0"/>
      <w:marTop w:val="0"/>
      <w:marBottom w:val="0"/>
      <w:divBdr>
        <w:top w:val="none" w:sz="0" w:space="0" w:color="auto"/>
        <w:left w:val="none" w:sz="0" w:space="0" w:color="auto"/>
        <w:bottom w:val="none" w:sz="0" w:space="0" w:color="auto"/>
        <w:right w:val="none" w:sz="0" w:space="0" w:color="auto"/>
      </w:divBdr>
    </w:div>
    <w:div w:id="1712881609">
      <w:bodyDiv w:val="1"/>
      <w:marLeft w:val="0"/>
      <w:marRight w:val="0"/>
      <w:marTop w:val="0"/>
      <w:marBottom w:val="0"/>
      <w:divBdr>
        <w:top w:val="none" w:sz="0" w:space="0" w:color="auto"/>
        <w:left w:val="none" w:sz="0" w:space="0" w:color="auto"/>
        <w:bottom w:val="none" w:sz="0" w:space="0" w:color="auto"/>
        <w:right w:val="none" w:sz="0" w:space="0" w:color="auto"/>
      </w:divBdr>
    </w:div>
    <w:div w:id="1713188464">
      <w:bodyDiv w:val="1"/>
      <w:marLeft w:val="0"/>
      <w:marRight w:val="0"/>
      <w:marTop w:val="0"/>
      <w:marBottom w:val="0"/>
      <w:divBdr>
        <w:top w:val="none" w:sz="0" w:space="0" w:color="auto"/>
        <w:left w:val="none" w:sz="0" w:space="0" w:color="auto"/>
        <w:bottom w:val="none" w:sz="0" w:space="0" w:color="auto"/>
        <w:right w:val="none" w:sz="0" w:space="0" w:color="auto"/>
      </w:divBdr>
    </w:div>
    <w:div w:id="1713381693">
      <w:bodyDiv w:val="1"/>
      <w:marLeft w:val="0"/>
      <w:marRight w:val="0"/>
      <w:marTop w:val="0"/>
      <w:marBottom w:val="0"/>
      <w:divBdr>
        <w:top w:val="none" w:sz="0" w:space="0" w:color="auto"/>
        <w:left w:val="none" w:sz="0" w:space="0" w:color="auto"/>
        <w:bottom w:val="none" w:sz="0" w:space="0" w:color="auto"/>
        <w:right w:val="none" w:sz="0" w:space="0" w:color="auto"/>
      </w:divBdr>
    </w:div>
    <w:div w:id="1713453643">
      <w:bodyDiv w:val="1"/>
      <w:marLeft w:val="0"/>
      <w:marRight w:val="0"/>
      <w:marTop w:val="0"/>
      <w:marBottom w:val="0"/>
      <w:divBdr>
        <w:top w:val="none" w:sz="0" w:space="0" w:color="auto"/>
        <w:left w:val="none" w:sz="0" w:space="0" w:color="auto"/>
        <w:bottom w:val="none" w:sz="0" w:space="0" w:color="auto"/>
        <w:right w:val="none" w:sz="0" w:space="0" w:color="auto"/>
      </w:divBdr>
    </w:div>
    <w:div w:id="1713730581">
      <w:bodyDiv w:val="1"/>
      <w:marLeft w:val="0"/>
      <w:marRight w:val="0"/>
      <w:marTop w:val="0"/>
      <w:marBottom w:val="0"/>
      <w:divBdr>
        <w:top w:val="none" w:sz="0" w:space="0" w:color="auto"/>
        <w:left w:val="none" w:sz="0" w:space="0" w:color="auto"/>
        <w:bottom w:val="none" w:sz="0" w:space="0" w:color="auto"/>
        <w:right w:val="none" w:sz="0" w:space="0" w:color="auto"/>
      </w:divBdr>
    </w:div>
    <w:div w:id="1714308208">
      <w:bodyDiv w:val="1"/>
      <w:marLeft w:val="0"/>
      <w:marRight w:val="0"/>
      <w:marTop w:val="0"/>
      <w:marBottom w:val="0"/>
      <w:divBdr>
        <w:top w:val="none" w:sz="0" w:space="0" w:color="auto"/>
        <w:left w:val="none" w:sz="0" w:space="0" w:color="auto"/>
        <w:bottom w:val="none" w:sz="0" w:space="0" w:color="auto"/>
        <w:right w:val="none" w:sz="0" w:space="0" w:color="auto"/>
      </w:divBdr>
    </w:div>
    <w:div w:id="1714620378">
      <w:bodyDiv w:val="1"/>
      <w:marLeft w:val="0"/>
      <w:marRight w:val="0"/>
      <w:marTop w:val="0"/>
      <w:marBottom w:val="0"/>
      <w:divBdr>
        <w:top w:val="none" w:sz="0" w:space="0" w:color="auto"/>
        <w:left w:val="none" w:sz="0" w:space="0" w:color="auto"/>
        <w:bottom w:val="none" w:sz="0" w:space="0" w:color="auto"/>
        <w:right w:val="none" w:sz="0" w:space="0" w:color="auto"/>
      </w:divBdr>
    </w:div>
    <w:div w:id="1715034015">
      <w:bodyDiv w:val="1"/>
      <w:marLeft w:val="0"/>
      <w:marRight w:val="0"/>
      <w:marTop w:val="0"/>
      <w:marBottom w:val="0"/>
      <w:divBdr>
        <w:top w:val="none" w:sz="0" w:space="0" w:color="auto"/>
        <w:left w:val="none" w:sz="0" w:space="0" w:color="auto"/>
        <w:bottom w:val="none" w:sz="0" w:space="0" w:color="auto"/>
        <w:right w:val="none" w:sz="0" w:space="0" w:color="auto"/>
      </w:divBdr>
    </w:div>
    <w:div w:id="1715078121">
      <w:bodyDiv w:val="1"/>
      <w:marLeft w:val="0"/>
      <w:marRight w:val="0"/>
      <w:marTop w:val="0"/>
      <w:marBottom w:val="0"/>
      <w:divBdr>
        <w:top w:val="none" w:sz="0" w:space="0" w:color="auto"/>
        <w:left w:val="none" w:sz="0" w:space="0" w:color="auto"/>
        <w:bottom w:val="none" w:sz="0" w:space="0" w:color="auto"/>
        <w:right w:val="none" w:sz="0" w:space="0" w:color="auto"/>
      </w:divBdr>
    </w:div>
    <w:div w:id="1715109858">
      <w:bodyDiv w:val="1"/>
      <w:marLeft w:val="0"/>
      <w:marRight w:val="0"/>
      <w:marTop w:val="0"/>
      <w:marBottom w:val="0"/>
      <w:divBdr>
        <w:top w:val="none" w:sz="0" w:space="0" w:color="auto"/>
        <w:left w:val="none" w:sz="0" w:space="0" w:color="auto"/>
        <w:bottom w:val="none" w:sz="0" w:space="0" w:color="auto"/>
        <w:right w:val="none" w:sz="0" w:space="0" w:color="auto"/>
      </w:divBdr>
    </w:div>
    <w:div w:id="1715153797">
      <w:bodyDiv w:val="1"/>
      <w:marLeft w:val="0"/>
      <w:marRight w:val="0"/>
      <w:marTop w:val="0"/>
      <w:marBottom w:val="0"/>
      <w:divBdr>
        <w:top w:val="none" w:sz="0" w:space="0" w:color="auto"/>
        <w:left w:val="none" w:sz="0" w:space="0" w:color="auto"/>
        <w:bottom w:val="none" w:sz="0" w:space="0" w:color="auto"/>
        <w:right w:val="none" w:sz="0" w:space="0" w:color="auto"/>
      </w:divBdr>
    </w:div>
    <w:div w:id="1715622319">
      <w:bodyDiv w:val="1"/>
      <w:marLeft w:val="0"/>
      <w:marRight w:val="0"/>
      <w:marTop w:val="0"/>
      <w:marBottom w:val="0"/>
      <w:divBdr>
        <w:top w:val="none" w:sz="0" w:space="0" w:color="auto"/>
        <w:left w:val="none" w:sz="0" w:space="0" w:color="auto"/>
        <w:bottom w:val="none" w:sz="0" w:space="0" w:color="auto"/>
        <w:right w:val="none" w:sz="0" w:space="0" w:color="auto"/>
      </w:divBdr>
    </w:div>
    <w:div w:id="1716393276">
      <w:bodyDiv w:val="1"/>
      <w:marLeft w:val="0"/>
      <w:marRight w:val="0"/>
      <w:marTop w:val="0"/>
      <w:marBottom w:val="0"/>
      <w:divBdr>
        <w:top w:val="none" w:sz="0" w:space="0" w:color="auto"/>
        <w:left w:val="none" w:sz="0" w:space="0" w:color="auto"/>
        <w:bottom w:val="none" w:sz="0" w:space="0" w:color="auto"/>
        <w:right w:val="none" w:sz="0" w:space="0" w:color="auto"/>
      </w:divBdr>
    </w:div>
    <w:div w:id="1716617088">
      <w:bodyDiv w:val="1"/>
      <w:marLeft w:val="0"/>
      <w:marRight w:val="0"/>
      <w:marTop w:val="0"/>
      <w:marBottom w:val="0"/>
      <w:divBdr>
        <w:top w:val="none" w:sz="0" w:space="0" w:color="auto"/>
        <w:left w:val="none" w:sz="0" w:space="0" w:color="auto"/>
        <w:bottom w:val="none" w:sz="0" w:space="0" w:color="auto"/>
        <w:right w:val="none" w:sz="0" w:space="0" w:color="auto"/>
      </w:divBdr>
    </w:div>
    <w:div w:id="1717122192">
      <w:bodyDiv w:val="1"/>
      <w:marLeft w:val="0"/>
      <w:marRight w:val="0"/>
      <w:marTop w:val="0"/>
      <w:marBottom w:val="0"/>
      <w:divBdr>
        <w:top w:val="none" w:sz="0" w:space="0" w:color="auto"/>
        <w:left w:val="none" w:sz="0" w:space="0" w:color="auto"/>
        <w:bottom w:val="none" w:sz="0" w:space="0" w:color="auto"/>
        <w:right w:val="none" w:sz="0" w:space="0" w:color="auto"/>
      </w:divBdr>
    </w:div>
    <w:div w:id="1718045404">
      <w:bodyDiv w:val="1"/>
      <w:marLeft w:val="0"/>
      <w:marRight w:val="0"/>
      <w:marTop w:val="0"/>
      <w:marBottom w:val="0"/>
      <w:divBdr>
        <w:top w:val="none" w:sz="0" w:space="0" w:color="auto"/>
        <w:left w:val="none" w:sz="0" w:space="0" w:color="auto"/>
        <w:bottom w:val="none" w:sz="0" w:space="0" w:color="auto"/>
        <w:right w:val="none" w:sz="0" w:space="0" w:color="auto"/>
      </w:divBdr>
    </w:div>
    <w:div w:id="1718092339">
      <w:bodyDiv w:val="1"/>
      <w:marLeft w:val="0"/>
      <w:marRight w:val="0"/>
      <w:marTop w:val="0"/>
      <w:marBottom w:val="0"/>
      <w:divBdr>
        <w:top w:val="none" w:sz="0" w:space="0" w:color="auto"/>
        <w:left w:val="none" w:sz="0" w:space="0" w:color="auto"/>
        <w:bottom w:val="none" w:sz="0" w:space="0" w:color="auto"/>
        <w:right w:val="none" w:sz="0" w:space="0" w:color="auto"/>
      </w:divBdr>
    </w:div>
    <w:div w:id="1718236994">
      <w:bodyDiv w:val="1"/>
      <w:marLeft w:val="0"/>
      <w:marRight w:val="0"/>
      <w:marTop w:val="0"/>
      <w:marBottom w:val="0"/>
      <w:divBdr>
        <w:top w:val="none" w:sz="0" w:space="0" w:color="auto"/>
        <w:left w:val="none" w:sz="0" w:space="0" w:color="auto"/>
        <w:bottom w:val="none" w:sz="0" w:space="0" w:color="auto"/>
        <w:right w:val="none" w:sz="0" w:space="0" w:color="auto"/>
      </w:divBdr>
    </w:div>
    <w:div w:id="1718356429">
      <w:bodyDiv w:val="1"/>
      <w:marLeft w:val="0"/>
      <w:marRight w:val="0"/>
      <w:marTop w:val="0"/>
      <w:marBottom w:val="0"/>
      <w:divBdr>
        <w:top w:val="none" w:sz="0" w:space="0" w:color="auto"/>
        <w:left w:val="none" w:sz="0" w:space="0" w:color="auto"/>
        <w:bottom w:val="none" w:sz="0" w:space="0" w:color="auto"/>
        <w:right w:val="none" w:sz="0" w:space="0" w:color="auto"/>
      </w:divBdr>
    </w:div>
    <w:div w:id="1718360082">
      <w:bodyDiv w:val="1"/>
      <w:marLeft w:val="0"/>
      <w:marRight w:val="0"/>
      <w:marTop w:val="0"/>
      <w:marBottom w:val="0"/>
      <w:divBdr>
        <w:top w:val="none" w:sz="0" w:space="0" w:color="auto"/>
        <w:left w:val="none" w:sz="0" w:space="0" w:color="auto"/>
        <w:bottom w:val="none" w:sz="0" w:space="0" w:color="auto"/>
        <w:right w:val="none" w:sz="0" w:space="0" w:color="auto"/>
      </w:divBdr>
    </w:div>
    <w:div w:id="1718822136">
      <w:bodyDiv w:val="1"/>
      <w:marLeft w:val="0"/>
      <w:marRight w:val="0"/>
      <w:marTop w:val="0"/>
      <w:marBottom w:val="0"/>
      <w:divBdr>
        <w:top w:val="none" w:sz="0" w:space="0" w:color="auto"/>
        <w:left w:val="none" w:sz="0" w:space="0" w:color="auto"/>
        <w:bottom w:val="none" w:sz="0" w:space="0" w:color="auto"/>
        <w:right w:val="none" w:sz="0" w:space="0" w:color="auto"/>
      </w:divBdr>
    </w:div>
    <w:div w:id="1719359896">
      <w:bodyDiv w:val="1"/>
      <w:marLeft w:val="0"/>
      <w:marRight w:val="0"/>
      <w:marTop w:val="0"/>
      <w:marBottom w:val="0"/>
      <w:divBdr>
        <w:top w:val="none" w:sz="0" w:space="0" w:color="auto"/>
        <w:left w:val="none" w:sz="0" w:space="0" w:color="auto"/>
        <w:bottom w:val="none" w:sz="0" w:space="0" w:color="auto"/>
        <w:right w:val="none" w:sz="0" w:space="0" w:color="auto"/>
      </w:divBdr>
    </w:div>
    <w:div w:id="1719889905">
      <w:bodyDiv w:val="1"/>
      <w:marLeft w:val="0"/>
      <w:marRight w:val="0"/>
      <w:marTop w:val="0"/>
      <w:marBottom w:val="0"/>
      <w:divBdr>
        <w:top w:val="none" w:sz="0" w:space="0" w:color="auto"/>
        <w:left w:val="none" w:sz="0" w:space="0" w:color="auto"/>
        <w:bottom w:val="none" w:sz="0" w:space="0" w:color="auto"/>
        <w:right w:val="none" w:sz="0" w:space="0" w:color="auto"/>
      </w:divBdr>
    </w:div>
    <w:div w:id="1720201751">
      <w:bodyDiv w:val="1"/>
      <w:marLeft w:val="0"/>
      <w:marRight w:val="0"/>
      <w:marTop w:val="0"/>
      <w:marBottom w:val="0"/>
      <w:divBdr>
        <w:top w:val="none" w:sz="0" w:space="0" w:color="auto"/>
        <w:left w:val="none" w:sz="0" w:space="0" w:color="auto"/>
        <w:bottom w:val="none" w:sz="0" w:space="0" w:color="auto"/>
        <w:right w:val="none" w:sz="0" w:space="0" w:color="auto"/>
      </w:divBdr>
    </w:div>
    <w:div w:id="1720276473">
      <w:bodyDiv w:val="1"/>
      <w:marLeft w:val="0"/>
      <w:marRight w:val="0"/>
      <w:marTop w:val="0"/>
      <w:marBottom w:val="0"/>
      <w:divBdr>
        <w:top w:val="none" w:sz="0" w:space="0" w:color="auto"/>
        <w:left w:val="none" w:sz="0" w:space="0" w:color="auto"/>
        <w:bottom w:val="none" w:sz="0" w:space="0" w:color="auto"/>
        <w:right w:val="none" w:sz="0" w:space="0" w:color="auto"/>
      </w:divBdr>
    </w:div>
    <w:div w:id="1720279909">
      <w:bodyDiv w:val="1"/>
      <w:marLeft w:val="0"/>
      <w:marRight w:val="0"/>
      <w:marTop w:val="0"/>
      <w:marBottom w:val="0"/>
      <w:divBdr>
        <w:top w:val="none" w:sz="0" w:space="0" w:color="auto"/>
        <w:left w:val="none" w:sz="0" w:space="0" w:color="auto"/>
        <w:bottom w:val="none" w:sz="0" w:space="0" w:color="auto"/>
        <w:right w:val="none" w:sz="0" w:space="0" w:color="auto"/>
      </w:divBdr>
    </w:div>
    <w:div w:id="1720591551">
      <w:bodyDiv w:val="1"/>
      <w:marLeft w:val="0"/>
      <w:marRight w:val="0"/>
      <w:marTop w:val="0"/>
      <w:marBottom w:val="0"/>
      <w:divBdr>
        <w:top w:val="none" w:sz="0" w:space="0" w:color="auto"/>
        <w:left w:val="none" w:sz="0" w:space="0" w:color="auto"/>
        <w:bottom w:val="none" w:sz="0" w:space="0" w:color="auto"/>
        <w:right w:val="none" w:sz="0" w:space="0" w:color="auto"/>
      </w:divBdr>
    </w:div>
    <w:div w:id="1721439414">
      <w:bodyDiv w:val="1"/>
      <w:marLeft w:val="0"/>
      <w:marRight w:val="0"/>
      <w:marTop w:val="0"/>
      <w:marBottom w:val="0"/>
      <w:divBdr>
        <w:top w:val="none" w:sz="0" w:space="0" w:color="auto"/>
        <w:left w:val="none" w:sz="0" w:space="0" w:color="auto"/>
        <w:bottom w:val="none" w:sz="0" w:space="0" w:color="auto"/>
        <w:right w:val="none" w:sz="0" w:space="0" w:color="auto"/>
      </w:divBdr>
    </w:div>
    <w:div w:id="1721511234">
      <w:bodyDiv w:val="1"/>
      <w:marLeft w:val="0"/>
      <w:marRight w:val="0"/>
      <w:marTop w:val="0"/>
      <w:marBottom w:val="0"/>
      <w:divBdr>
        <w:top w:val="none" w:sz="0" w:space="0" w:color="auto"/>
        <w:left w:val="none" w:sz="0" w:space="0" w:color="auto"/>
        <w:bottom w:val="none" w:sz="0" w:space="0" w:color="auto"/>
        <w:right w:val="none" w:sz="0" w:space="0" w:color="auto"/>
      </w:divBdr>
    </w:div>
    <w:div w:id="1721857938">
      <w:bodyDiv w:val="1"/>
      <w:marLeft w:val="0"/>
      <w:marRight w:val="0"/>
      <w:marTop w:val="0"/>
      <w:marBottom w:val="0"/>
      <w:divBdr>
        <w:top w:val="none" w:sz="0" w:space="0" w:color="auto"/>
        <w:left w:val="none" w:sz="0" w:space="0" w:color="auto"/>
        <w:bottom w:val="none" w:sz="0" w:space="0" w:color="auto"/>
        <w:right w:val="none" w:sz="0" w:space="0" w:color="auto"/>
      </w:divBdr>
    </w:div>
    <w:div w:id="1721977476">
      <w:bodyDiv w:val="1"/>
      <w:marLeft w:val="0"/>
      <w:marRight w:val="0"/>
      <w:marTop w:val="0"/>
      <w:marBottom w:val="0"/>
      <w:divBdr>
        <w:top w:val="none" w:sz="0" w:space="0" w:color="auto"/>
        <w:left w:val="none" w:sz="0" w:space="0" w:color="auto"/>
        <w:bottom w:val="none" w:sz="0" w:space="0" w:color="auto"/>
        <w:right w:val="none" w:sz="0" w:space="0" w:color="auto"/>
      </w:divBdr>
    </w:div>
    <w:div w:id="1722822399">
      <w:bodyDiv w:val="1"/>
      <w:marLeft w:val="0"/>
      <w:marRight w:val="0"/>
      <w:marTop w:val="0"/>
      <w:marBottom w:val="0"/>
      <w:divBdr>
        <w:top w:val="none" w:sz="0" w:space="0" w:color="auto"/>
        <w:left w:val="none" w:sz="0" w:space="0" w:color="auto"/>
        <w:bottom w:val="none" w:sz="0" w:space="0" w:color="auto"/>
        <w:right w:val="none" w:sz="0" w:space="0" w:color="auto"/>
      </w:divBdr>
    </w:div>
    <w:div w:id="1722824450">
      <w:bodyDiv w:val="1"/>
      <w:marLeft w:val="0"/>
      <w:marRight w:val="0"/>
      <w:marTop w:val="0"/>
      <w:marBottom w:val="0"/>
      <w:divBdr>
        <w:top w:val="none" w:sz="0" w:space="0" w:color="auto"/>
        <w:left w:val="none" w:sz="0" w:space="0" w:color="auto"/>
        <w:bottom w:val="none" w:sz="0" w:space="0" w:color="auto"/>
        <w:right w:val="none" w:sz="0" w:space="0" w:color="auto"/>
      </w:divBdr>
    </w:div>
    <w:div w:id="1722899665">
      <w:bodyDiv w:val="1"/>
      <w:marLeft w:val="0"/>
      <w:marRight w:val="0"/>
      <w:marTop w:val="0"/>
      <w:marBottom w:val="0"/>
      <w:divBdr>
        <w:top w:val="none" w:sz="0" w:space="0" w:color="auto"/>
        <w:left w:val="none" w:sz="0" w:space="0" w:color="auto"/>
        <w:bottom w:val="none" w:sz="0" w:space="0" w:color="auto"/>
        <w:right w:val="none" w:sz="0" w:space="0" w:color="auto"/>
      </w:divBdr>
    </w:div>
    <w:div w:id="1723015523">
      <w:bodyDiv w:val="1"/>
      <w:marLeft w:val="0"/>
      <w:marRight w:val="0"/>
      <w:marTop w:val="0"/>
      <w:marBottom w:val="0"/>
      <w:divBdr>
        <w:top w:val="none" w:sz="0" w:space="0" w:color="auto"/>
        <w:left w:val="none" w:sz="0" w:space="0" w:color="auto"/>
        <w:bottom w:val="none" w:sz="0" w:space="0" w:color="auto"/>
        <w:right w:val="none" w:sz="0" w:space="0" w:color="auto"/>
      </w:divBdr>
    </w:div>
    <w:div w:id="1724408686">
      <w:bodyDiv w:val="1"/>
      <w:marLeft w:val="0"/>
      <w:marRight w:val="0"/>
      <w:marTop w:val="0"/>
      <w:marBottom w:val="0"/>
      <w:divBdr>
        <w:top w:val="none" w:sz="0" w:space="0" w:color="auto"/>
        <w:left w:val="none" w:sz="0" w:space="0" w:color="auto"/>
        <w:bottom w:val="none" w:sz="0" w:space="0" w:color="auto"/>
        <w:right w:val="none" w:sz="0" w:space="0" w:color="auto"/>
      </w:divBdr>
    </w:div>
    <w:div w:id="1724597075">
      <w:bodyDiv w:val="1"/>
      <w:marLeft w:val="0"/>
      <w:marRight w:val="0"/>
      <w:marTop w:val="0"/>
      <w:marBottom w:val="0"/>
      <w:divBdr>
        <w:top w:val="none" w:sz="0" w:space="0" w:color="auto"/>
        <w:left w:val="none" w:sz="0" w:space="0" w:color="auto"/>
        <w:bottom w:val="none" w:sz="0" w:space="0" w:color="auto"/>
        <w:right w:val="none" w:sz="0" w:space="0" w:color="auto"/>
      </w:divBdr>
    </w:div>
    <w:div w:id="1724908446">
      <w:bodyDiv w:val="1"/>
      <w:marLeft w:val="0"/>
      <w:marRight w:val="0"/>
      <w:marTop w:val="0"/>
      <w:marBottom w:val="0"/>
      <w:divBdr>
        <w:top w:val="none" w:sz="0" w:space="0" w:color="auto"/>
        <w:left w:val="none" w:sz="0" w:space="0" w:color="auto"/>
        <w:bottom w:val="none" w:sz="0" w:space="0" w:color="auto"/>
        <w:right w:val="none" w:sz="0" w:space="0" w:color="auto"/>
      </w:divBdr>
    </w:div>
    <w:div w:id="1724984795">
      <w:bodyDiv w:val="1"/>
      <w:marLeft w:val="0"/>
      <w:marRight w:val="0"/>
      <w:marTop w:val="0"/>
      <w:marBottom w:val="0"/>
      <w:divBdr>
        <w:top w:val="none" w:sz="0" w:space="0" w:color="auto"/>
        <w:left w:val="none" w:sz="0" w:space="0" w:color="auto"/>
        <w:bottom w:val="none" w:sz="0" w:space="0" w:color="auto"/>
        <w:right w:val="none" w:sz="0" w:space="0" w:color="auto"/>
      </w:divBdr>
    </w:div>
    <w:div w:id="1724986707">
      <w:bodyDiv w:val="1"/>
      <w:marLeft w:val="0"/>
      <w:marRight w:val="0"/>
      <w:marTop w:val="0"/>
      <w:marBottom w:val="0"/>
      <w:divBdr>
        <w:top w:val="none" w:sz="0" w:space="0" w:color="auto"/>
        <w:left w:val="none" w:sz="0" w:space="0" w:color="auto"/>
        <w:bottom w:val="none" w:sz="0" w:space="0" w:color="auto"/>
        <w:right w:val="none" w:sz="0" w:space="0" w:color="auto"/>
      </w:divBdr>
    </w:div>
    <w:div w:id="1725178039">
      <w:bodyDiv w:val="1"/>
      <w:marLeft w:val="0"/>
      <w:marRight w:val="0"/>
      <w:marTop w:val="0"/>
      <w:marBottom w:val="0"/>
      <w:divBdr>
        <w:top w:val="none" w:sz="0" w:space="0" w:color="auto"/>
        <w:left w:val="none" w:sz="0" w:space="0" w:color="auto"/>
        <w:bottom w:val="none" w:sz="0" w:space="0" w:color="auto"/>
        <w:right w:val="none" w:sz="0" w:space="0" w:color="auto"/>
      </w:divBdr>
    </w:div>
    <w:div w:id="1725713334">
      <w:bodyDiv w:val="1"/>
      <w:marLeft w:val="0"/>
      <w:marRight w:val="0"/>
      <w:marTop w:val="0"/>
      <w:marBottom w:val="0"/>
      <w:divBdr>
        <w:top w:val="none" w:sz="0" w:space="0" w:color="auto"/>
        <w:left w:val="none" w:sz="0" w:space="0" w:color="auto"/>
        <w:bottom w:val="none" w:sz="0" w:space="0" w:color="auto"/>
        <w:right w:val="none" w:sz="0" w:space="0" w:color="auto"/>
      </w:divBdr>
    </w:div>
    <w:div w:id="1725714394">
      <w:bodyDiv w:val="1"/>
      <w:marLeft w:val="0"/>
      <w:marRight w:val="0"/>
      <w:marTop w:val="0"/>
      <w:marBottom w:val="0"/>
      <w:divBdr>
        <w:top w:val="none" w:sz="0" w:space="0" w:color="auto"/>
        <w:left w:val="none" w:sz="0" w:space="0" w:color="auto"/>
        <w:bottom w:val="none" w:sz="0" w:space="0" w:color="auto"/>
        <w:right w:val="none" w:sz="0" w:space="0" w:color="auto"/>
      </w:divBdr>
    </w:div>
    <w:div w:id="1726760359">
      <w:bodyDiv w:val="1"/>
      <w:marLeft w:val="0"/>
      <w:marRight w:val="0"/>
      <w:marTop w:val="0"/>
      <w:marBottom w:val="0"/>
      <w:divBdr>
        <w:top w:val="none" w:sz="0" w:space="0" w:color="auto"/>
        <w:left w:val="none" w:sz="0" w:space="0" w:color="auto"/>
        <w:bottom w:val="none" w:sz="0" w:space="0" w:color="auto"/>
        <w:right w:val="none" w:sz="0" w:space="0" w:color="auto"/>
      </w:divBdr>
    </w:div>
    <w:div w:id="1726954956">
      <w:bodyDiv w:val="1"/>
      <w:marLeft w:val="0"/>
      <w:marRight w:val="0"/>
      <w:marTop w:val="0"/>
      <w:marBottom w:val="0"/>
      <w:divBdr>
        <w:top w:val="none" w:sz="0" w:space="0" w:color="auto"/>
        <w:left w:val="none" w:sz="0" w:space="0" w:color="auto"/>
        <w:bottom w:val="none" w:sz="0" w:space="0" w:color="auto"/>
        <w:right w:val="none" w:sz="0" w:space="0" w:color="auto"/>
      </w:divBdr>
    </w:div>
    <w:div w:id="1727142070">
      <w:bodyDiv w:val="1"/>
      <w:marLeft w:val="0"/>
      <w:marRight w:val="0"/>
      <w:marTop w:val="0"/>
      <w:marBottom w:val="0"/>
      <w:divBdr>
        <w:top w:val="none" w:sz="0" w:space="0" w:color="auto"/>
        <w:left w:val="none" w:sz="0" w:space="0" w:color="auto"/>
        <w:bottom w:val="none" w:sz="0" w:space="0" w:color="auto"/>
        <w:right w:val="none" w:sz="0" w:space="0" w:color="auto"/>
      </w:divBdr>
    </w:div>
    <w:div w:id="1727409388">
      <w:bodyDiv w:val="1"/>
      <w:marLeft w:val="0"/>
      <w:marRight w:val="0"/>
      <w:marTop w:val="0"/>
      <w:marBottom w:val="0"/>
      <w:divBdr>
        <w:top w:val="none" w:sz="0" w:space="0" w:color="auto"/>
        <w:left w:val="none" w:sz="0" w:space="0" w:color="auto"/>
        <w:bottom w:val="none" w:sz="0" w:space="0" w:color="auto"/>
        <w:right w:val="none" w:sz="0" w:space="0" w:color="auto"/>
      </w:divBdr>
    </w:div>
    <w:div w:id="1727683606">
      <w:bodyDiv w:val="1"/>
      <w:marLeft w:val="0"/>
      <w:marRight w:val="0"/>
      <w:marTop w:val="0"/>
      <w:marBottom w:val="0"/>
      <w:divBdr>
        <w:top w:val="none" w:sz="0" w:space="0" w:color="auto"/>
        <w:left w:val="none" w:sz="0" w:space="0" w:color="auto"/>
        <w:bottom w:val="none" w:sz="0" w:space="0" w:color="auto"/>
        <w:right w:val="none" w:sz="0" w:space="0" w:color="auto"/>
      </w:divBdr>
    </w:div>
    <w:div w:id="1728264462">
      <w:bodyDiv w:val="1"/>
      <w:marLeft w:val="0"/>
      <w:marRight w:val="0"/>
      <w:marTop w:val="0"/>
      <w:marBottom w:val="0"/>
      <w:divBdr>
        <w:top w:val="none" w:sz="0" w:space="0" w:color="auto"/>
        <w:left w:val="none" w:sz="0" w:space="0" w:color="auto"/>
        <w:bottom w:val="none" w:sz="0" w:space="0" w:color="auto"/>
        <w:right w:val="none" w:sz="0" w:space="0" w:color="auto"/>
      </w:divBdr>
    </w:div>
    <w:div w:id="1728412284">
      <w:bodyDiv w:val="1"/>
      <w:marLeft w:val="0"/>
      <w:marRight w:val="0"/>
      <w:marTop w:val="0"/>
      <w:marBottom w:val="0"/>
      <w:divBdr>
        <w:top w:val="none" w:sz="0" w:space="0" w:color="auto"/>
        <w:left w:val="none" w:sz="0" w:space="0" w:color="auto"/>
        <w:bottom w:val="none" w:sz="0" w:space="0" w:color="auto"/>
        <w:right w:val="none" w:sz="0" w:space="0" w:color="auto"/>
      </w:divBdr>
    </w:div>
    <w:div w:id="1728651156">
      <w:bodyDiv w:val="1"/>
      <w:marLeft w:val="0"/>
      <w:marRight w:val="0"/>
      <w:marTop w:val="0"/>
      <w:marBottom w:val="0"/>
      <w:divBdr>
        <w:top w:val="none" w:sz="0" w:space="0" w:color="auto"/>
        <w:left w:val="none" w:sz="0" w:space="0" w:color="auto"/>
        <w:bottom w:val="none" w:sz="0" w:space="0" w:color="auto"/>
        <w:right w:val="none" w:sz="0" w:space="0" w:color="auto"/>
      </w:divBdr>
    </w:div>
    <w:div w:id="1728991729">
      <w:bodyDiv w:val="1"/>
      <w:marLeft w:val="0"/>
      <w:marRight w:val="0"/>
      <w:marTop w:val="0"/>
      <w:marBottom w:val="0"/>
      <w:divBdr>
        <w:top w:val="none" w:sz="0" w:space="0" w:color="auto"/>
        <w:left w:val="none" w:sz="0" w:space="0" w:color="auto"/>
        <w:bottom w:val="none" w:sz="0" w:space="0" w:color="auto"/>
        <w:right w:val="none" w:sz="0" w:space="0" w:color="auto"/>
      </w:divBdr>
    </w:div>
    <w:div w:id="1729454832">
      <w:bodyDiv w:val="1"/>
      <w:marLeft w:val="0"/>
      <w:marRight w:val="0"/>
      <w:marTop w:val="0"/>
      <w:marBottom w:val="0"/>
      <w:divBdr>
        <w:top w:val="none" w:sz="0" w:space="0" w:color="auto"/>
        <w:left w:val="none" w:sz="0" w:space="0" w:color="auto"/>
        <w:bottom w:val="none" w:sz="0" w:space="0" w:color="auto"/>
        <w:right w:val="none" w:sz="0" w:space="0" w:color="auto"/>
      </w:divBdr>
    </w:div>
    <w:div w:id="1729570913">
      <w:bodyDiv w:val="1"/>
      <w:marLeft w:val="0"/>
      <w:marRight w:val="0"/>
      <w:marTop w:val="0"/>
      <w:marBottom w:val="0"/>
      <w:divBdr>
        <w:top w:val="none" w:sz="0" w:space="0" w:color="auto"/>
        <w:left w:val="none" w:sz="0" w:space="0" w:color="auto"/>
        <w:bottom w:val="none" w:sz="0" w:space="0" w:color="auto"/>
        <w:right w:val="none" w:sz="0" w:space="0" w:color="auto"/>
      </w:divBdr>
    </w:div>
    <w:div w:id="1729575133">
      <w:bodyDiv w:val="1"/>
      <w:marLeft w:val="0"/>
      <w:marRight w:val="0"/>
      <w:marTop w:val="0"/>
      <w:marBottom w:val="0"/>
      <w:divBdr>
        <w:top w:val="none" w:sz="0" w:space="0" w:color="auto"/>
        <w:left w:val="none" w:sz="0" w:space="0" w:color="auto"/>
        <w:bottom w:val="none" w:sz="0" w:space="0" w:color="auto"/>
        <w:right w:val="none" w:sz="0" w:space="0" w:color="auto"/>
      </w:divBdr>
    </w:div>
    <w:div w:id="1729836329">
      <w:bodyDiv w:val="1"/>
      <w:marLeft w:val="0"/>
      <w:marRight w:val="0"/>
      <w:marTop w:val="0"/>
      <w:marBottom w:val="0"/>
      <w:divBdr>
        <w:top w:val="none" w:sz="0" w:space="0" w:color="auto"/>
        <w:left w:val="none" w:sz="0" w:space="0" w:color="auto"/>
        <w:bottom w:val="none" w:sz="0" w:space="0" w:color="auto"/>
        <w:right w:val="none" w:sz="0" w:space="0" w:color="auto"/>
      </w:divBdr>
    </w:div>
    <w:div w:id="1729959331">
      <w:bodyDiv w:val="1"/>
      <w:marLeft w:val="0"/>
      <w:marRight w:val="0"/>
      <w:marTop w:val="0"/>
      <w:marBottom w:val="0"/>
      <w:divBdr>
        <w:top w:val="none" w:sz="0" w:space="0" w:color="auto"/>
        <w:left w:val="none" w:sz="0" w:space="0" w:color="auto"/>
        <w:bottom w:val="none" w:sz="0" w:space="0" w:color="auto"/>
        <w:right w:val="none" w:sz="0" w:space="0" w:color="auto"/>
      </w:divBdr>
    </w:div>
    <w:div w:id="1730762078">
      <w:bodyDiv w:val="1"/>
      <w:marLeft w:val="0"/>
      <w:marRight w:val="0"/>
      <w:marTop w:val="0"/>
      <w:marBottom w:val="0"/>
      <w:divBdr>
        <w:top w:val="none" w:sz="0" w:space="0" w:color="auto"/>
        <w:left w:val="none" w:sz="0" w:space="0" w:color="auto"/>
        <w:bottom w:val="none" w:sz="0" w:space="0" w:color="auto"/>
        <w:right w:val="none" w:sz="0" w:space="0" w:color="auto"/>
      </w:divBdr>
    </w:div>
    <w:div w:id="1731070632">
      <w:bodyDiv w:val="1"/>
      <w:marLeft w:val="0"/>
      <w:marRight w:val="0"/>
      <w:marTop w:val="0"/>
      <w:marBottom w:val="0"/>
      <w:divBdr>
        <w:top w:val="none" w:sz="0" w:space="0" w:color="auto"/>
        <w:left w:val="none" w:sz="0" w:space="0" w:color="auto"/>
        <w:bottom w:val="none" w:sz="0" w:space="0" w:color="auto"/>
        <w:right w:val="none" w:sz="0" w:space="0" w:color="auto"/>
      </w:divBdr>
    </w:div>
    <w:div w:id="1731226019">
      <w:bodyDiv w:val="1"/>
      <w:marLeft w:val="0"/>
      <w:marRight w:val="0"/>
      <w:marTop w:val="0"/>
      <w:marBottom w:val="0"/>
      <w:divBdr>
        <w:top w:val="none" w:sz="0" w:space="0" w:color="auto"/>
        <w:left w:val="none" w:sz="0" w:space="0" w:color="auto"/>
        <w:bottom w:val="none" w:sz="0" w:space="0" w:color="auto"/>
        <w:right w:val="none" w:sz="0" w:space="0" w:color="auto"/>
      </w:divBdr>
    </w:div>
    <w:div w:id="1731536953">
      <w:bodyDiv w:val="1"/>
      <w:marLeft w:val="0"/>
      <w:marRight w:val="0"/>
      <w:marTop w:val="0"/>
      <w:marBottom w:val="0"/>
      <w:divBdr>
        <w:top w:val="none" w:sz="0" w:space="0" w:color="auto"/>
        <w:left w:val="none" w:sz="0" w:space="0" w:color="auto"/>
        <w:bottom w:val="none" w:sz="0" w:space="0" w:color="auto"/>
        <w:right w:val="none" w:sz="0" w:space="0" w:color="auto"/>
      </w:divBdr>
    </w:div>
    <w:div w:id="1731880806">
      <w:bodyDiv w:val="1"/>
      <w:marLeft w:val="0"/>
      <w:marRight w:val="0"/>
      <w:marTop w:val="0"/>
      <w:marBottom w:val="0"/>
      <w:divBdr>
        <w:top w:val="none" w:sz="0" w:space="0" w:color="auto"/>
        <w:left w:val="none" w:sz="0" w:space="0" w:color="auto"/>
        <w:bottom w:val="none" w:sz="0" w:space="0" w:color="auto"/>
        <w:right w:val="none" w:sz="0" w:space="0" w:color="auto"/>
      </w:divBdr>
    </w:div>
    <w:div w:id="1731921355">
      <w:bodyDiv w:val="1"/>
      <w:marLeft w:val="0"/>
      <w:marRight w:val="0"/>
      <w:marTop w:val="0"/>
      <w:marBottom w:val="0"/>
      <w:divBdr>
        <w:top w:val="none" w:sz="0" w:space="0" w:color="auto"/>
        <w:left w:val="none" w:sz="0" w:space="0" w:color="auto"/>
        <w:bottom w:val="none" w:sz="0" w:space="0" w:color="auto"/>
        <w:right w:val="none" w:sz="0" w:space="0" w:color="auto"/>
      </w:divBdr>
    </w:div>
    <w:div w:id="1732071962">
      <w:bodyDiv w:val="1"/>
      <w:marLeft w:val="0"/>
      <w:marRight w:val="0"/>
      <w:marTop w:val="0"/>
      <w:marBottom w:val="0"/>
      <w:divBdr>
        <w:top w:val="none" w:sz="0" w:space="0" w:color="auto"/>
        <w:left w:val="none" w:sz="0" w:space="0" w:color="auto"/>
        <w:bottom w:val="none" w:sz="0" w:space="0" w:color="auto"/>
        <w:right w:val="none" w:sz="0" w:space="0" w:color="auto"/>
      </w:divBdr>
    </w:div>
    <w:div w:id="1732343788">
      <w:bodyDiv w:val="1"/>
      <w:marLeft w:val="0"/>
      <w:marRight w:val="0"/>
      <w:marTop w:val="0"/>
      <w:marBottom w:val="0"/>
      <w:divBdr>
        <w:top w:val="none" w:sz="0" w:space="0" w:color="auto"/>
        <w:left w:val="none" w:sz="0" w:space="0" w:color="auto"/>
        <w:bottom w:val="none" w:sz="0" w:space="0" w:color="auto"/>
        <w:right w:val="none" w:sz="0" w:space="0" w:color="auto"/>
      </w:divBdr>
    </w:div>
    <w:div w:id="1732389461">
      <w:bodyDiv w:val="1"/>
      <w:marLeft w:val="0"/>
      <w:marRight w:val="0"/>
      <w:marTop w:val="0"/>
      <w:marBottom w:val="0"/>
      <w:divBdr>
        <w:top w:val="none" w:sz="0" w:space="0" w:color="auto"/>
        <w:left w:val="none" w:sz="0" w:space="0" w:color="auto"/>
        <w:bottom w:val="none" w:sz="0" w:space="0" w:color="auto"/>
        <w:right w:val="none" w:sz="0" w:space="0" w:color="auto"/>
      </w:divBdr>
    </w:div>
    <w:div w:id="1732539235">
      <w:bodyDiv w:val="1"/>
      <w:marLeft w:val="0"/>
      <w:marRight w:val="0"/>
      <w:marTop w:val="0"/>
      <w:marBottom w:val="0"/>
      <w:divBdr>
        <w:top w:val="none" w:sz="0" w:space="0" w:color="auto"/>
        <w:left w:val="none" w:sz="0" w:space="0" w:color="auto"/>
        <w:bottom w:val="none" w:sz="0" w:space="0" w:color="auto"/>
        <w:right w:val="none" w:sz="0" w:space="0" w:color="auto"/>
      </w:divBdr>
    </w:div>
    <w:div w:id="1732844564">
      <w:bodyDiv w:val="1"/>
      <w:marLeft w:val="0"/>
      <w:marRight w:val="0"/>
      <w:marTop w:val="0"/>
      <w:marBottom w:val="0"/>
      <w:divBdr>
        <w:top w:val="none" w:sz="0" w:space="0" w:color="auto"/>
        <w:left w:val="none" w:sz="0" w:space="0" w:color="auto"/>
        <w:bottom w:val="none" w:sz="0" w:space="0" w:color="auto"/>
        <w:right w:val="none" w:sz="0" w:space="0" w:color="auto"/>
      </w:divBdr>
    </w:div>
    <w:div w:id="1733114816">
      <w:bodyDiv w:val="1"/>
      <w:marLeft w:val="0"/>
      <w:marRight w:val="0"/>
      <w:marTop w:val="0"/>
      <w:marBottom w:val="0"/>
      <w:divBdr>
        <w:top w:val="none" w:sz="0" w:space="0" w:color="auto"/>
        <w:left w:val="none" w:sz="0" w:space="0" w:color="auto"/>
        <w:bottom w:val="none" w:sz="0" w:space="0" w:color="auto"/>
        <w:right w:val="none" w:sz="0" w:space="0" w:color="auto"/>
      </w:divBdr>
    </w:div>
    <w:div w:id="1733118286">
      <w:bodyDiv w:val="1"/>
      <w:marLeft w:val="0"/>
      <w:marRight w:val="0"/>
      <w:marTop w:val="0"/>
      <w:marBottom w:val="0"/>
      <w:divBdr>
        <w:top w:val="none" w:sz="0" w:space="0" w:color="auto"/>
        <w:left w:val="none" w:sz="0" w:space="0" w:color="auto"/>
        <w:bottom w:val="none" w:sz="0" w:space="0" w:color="auto"/>
        <w:right w:val="none" w:sz="0" w:space="0" w:color="auto"/>
      </w:divBdr>
    </w:div>
    <w:div w:id="1733380826">
      <w:bodyDiv w:val="1"/>
      <w:marLeft w:val="0"/>
      <w:marRight w:val="0"/>
      <w:marTop w:val="0"/>
      <w:marBottom w:val="0"/>
      <w:divBdr>
        <w:top w:val="none" w:sz="0" w:space="0" w:color="auto"/>
        <w:left w:val="none" w:sz="0" w:space="0" w:color="auto"/>
        <w:bottom w:val="none" w:sz="0" w:space="0" w:color="auto"/>
        <w:right w:val="none" w:sz="0" w:space="0" w:color="auto"/>
      </w:divBdr>
    </w:div>
    <w:div w:id="1733431094">
      <w:bodyDiv w:val="1"/>
      <w:marLeft w:val="0"/>
      <w:marRight w:val="0"/>
      <w:marTop w:val="0"/>
      <w:marBottom w:val="0"/>
      <w:divBdr>
        <w:top w:val="none" w:sz="0" w:space="0" w:color="auto"/>
        <w:left w:val="none" w:sz="0" w:space="0" w:color="auto"/>
        <w:bottom w:val="none" w:sz="0" w:space="0" w:color="auto"/>
        <w:right w:val="none" w:sz="0" w:space="0" w:color="auto"/>
      </w:divBdr>
    </w:div>
    <w:div w:id="1733892706">
      <w:bodyDiv w:val="1"/>
      <w:marLeft w:val="0"/>
      <w:marRight w:val="0"/>
      <w:marTop w:val="0"/>
      <w:marBottom w:val="0"/>
      <w:divBdr>
        <w:top w:val="none" w:sz="0" w:space="0" w:color="auto"/>
        <w:left w:val="none" w:sz="0" w:space="0" w:color="auto"/>
        <w:bottom w:val="none" w:sz="0" w:space="0" w:color="auto"/>
        <w:right w:val="none" w:sz="0" w:space="0" w:color="auto"/>
      </w:divBdr>
    </w:div>
    <w:div w:id="1734351469">
      <w:bodyDiv w:val="1"/>
      <w:marLeft w:val="0"/>
      <w:marRight w:val="0"/>
      <w:marTop w:val="0"/>
      <w:marBottom w:val="0"/>
      <w:divBdr>
        <w:top w:val="none" w:sz="0" w:space="0" w:color="auto"/>
        <w:left w:val="none" w:sz="0" w:space="0" w:color="auto"/>
        <w:bottom w:val="none" w:sz="0" w:space="0" w:color="auto"/>
        <w:right w:val="none" w:sz="0" w:space="0" w:color="auto"/>
      </w:divBdr>
    </w:div>
    <w:div w:id="1734425011">
      <w:bodyDiv w:val="1"/>
      <w:marLeft w:val="0"/>
      <w:marRight w:val="0"/>
      <w:marTop w:val="0"/>
      <w:marBottom w:val="0"/>
      <w:divBdr>
        <w:top w:val="none" w:sz="0" w:space="0" w:color="auto"/>
        <w:left w:val="none" w:sz="0" w:space="0" w:color="auto"/>
        <w:bottom w:val="none" w:sz="0" w:space="0" w:color="auto"/>
        <w:right w:val="none" w:sz="0" w:space="0" w:color="auto"/>
      </w:divBdr>
    </w:div>
    <w:div w:id="1734549163">
      <w:bodyDiv w:val="1"/>
      <w:marLeft w:val="0"/>
      <w:marRight w:val="0"/>
      <w:marTop w:val="0"/>
      <w:marBottom w:val="0"/>
      <w:divBdr>
        <w:top w:val="none" w:sz="0" w:space="0" w:color="auto"/>
        <w:left w:val="none" w:sz="0" w:space="0" w:color="auto"/>
        <w:bottom w:val="none" w:sz="0" w:space="0" w:color="auto"/>
        <w:right w:val="none" w:sz="0" w:space="0" w:color="auto"/>
      </w:divBdr>
    </w:div>
    <w:div w:id="1735278780">
      <w:bodyDiv w:val="1"/>
      <w:marLeft w:val="0"/>
      <w:marRight w:val="0"/>
      <w:marTop w:val="0"/>
      <w:marBottom w:val="0"/>
      <w:divBdr>
        <w:top w:val="none" w:sz="0" w:space="0" w:color="auto"/>
        <w:left w:val="none" w:sz="0" w:space="0" w:color="auto"/>
        <w:bottom w:val="none" w:sz="0" w:space="0" w:color="auto"/>
        <w:right w:val="none" w:sz="0" w:space="0" w:color="auto"/>
      </w:divBdr>
    </w:div>
    <w:div w:id="1735614986">
      <w:bodyDiv w:val="1"/>
      <w:marLeft w:val="0"/>
      <w:marRight w:val="0"/>
      <w:marTop w:val="0"/>
      <w:marBottom w:val="0"/>
      <w:divBdr>
        <w:top w:val="none" w:sz="0" w:space="0" w:color="auto"/>
        <w:left w:val="none" w:sz="0" w:space="0" w:color="auto"/>
        <w:bottom w:val="none" w:sz="0" w:space="0" w:color="auto"/>
        <w:right w:val="none" w:sz="0" w:space="0" w:color="auto"/>
      </w:divBdr>
    </w:div>
    <w:div w:id="1735932245">
      <w:bodyDiv w:val="1"/>
      <w:marLeft w:val="0"/>
      <w:marRight w:val="0"/>
      <w:marTop w:val="0"/>
      <w:marBottom w:val="0"/>
      <w:divBdr>
        <w:top w:val="none" w:sz="0" w:space="0" w:color="auto"/>
        <w:left w:val="none" w:sz="0" w:space="0" w:color="auto"/>
        <w:bottom w:val="none" w:sz="0" w:space="0" w:color="auto"/>
        <w:right w:val="none" w:sz="0" w:space="0" w:color="auto"/>
      </w:divBdr>
    </w:div>
    <w:div w:id="1736585557">
      <w:bodyDiv w:val="1"/>
      <w:marLeft w:val="0"/>
      <w:marRight w:val="0"/>
      <w:marTop w:val="0"/>
      <w:marBottom w:val="0"/>
      <w:divBdr>
        <w:top w:val="none" w:sz="0" w:space="0" w:color="auto"/>
        <w:left w:val="none" w:sz="0" w:space="0" w:color="auto"/>
        <w:bottom w:val="none" w:sz="0" w:space="0" w:color="auto"/>
        <w:right w:val="none" w:sz="0" w:space="0" w:color="auto"/>
      </w:divBdr>
    </w:div>
    <w:div w:id="1736931977">
      <w:bodyDiv w:val="1"/>
      <w:marLeft w:val="0"/>
      <w:marRight w:val="0"/>
      <w:marTop w:val="0"/>
      <w:marBottom w:val="0"/>
      <w:divBdr>
        <w:top w:val="none" w:sz="0" w:space="0" w:color="auto"/>
        <w:left w:val="none" w:sz="0" w:space="0" w:color="auto"/>
        <w:bottom w:val="none" w:sz="0" w:space="0" w:color="auto"/>
        <w:right w:val="none" w:sz="0" w:space="0" w:color="auto"/>
      </w:divBdr>
    </w:div>
    <w:div w:id="1737623171">
      <w:bodyDiv w:val="1"/>
      <w:marLeft w:val="0"/>
      <w:marRight w:val="0"/>
      <w:marTop w:val="0"/>
      <w:marBottom w:val="0"/>
      <w:divBdr>
        <w:top w:val="none" w:sz="0" w:space="0" w:color="auto"/>
        <w:left w:val="none" w:sz="0" w:space="0" w:color="auto"/>
        <w:bottom w:val="none" w:sz="0" w:space="0" w:color="auto"/>
        <w:right w:val="none" w:sz="0" w:space="0" w:color="auto"/>
      </w:divBdr>
    </w:div>
    <w:div w:id="1737778356">
      <w:bodyDiv w:val="1"/>
      <w:marLeft w:val="0"/>
      <w:marRight w:val="0"/>
      <w:marTop w:val="0"/>
      <w:marBottom w:val="0"/>
      <w:divBdr>
        <w:top w:val="none" w:sz="0" w:space="0" w:color="auto"/>
        <w:left w:val="none" w:sz="0" w:space="0" w:color="auto"/>
        <w:bottom w:val="none" w:sz="0" w:space="0" w:color="auto"/>
        <w:right w:val="none" w:sz="0" w:space="0" w:color="auto"/>
      </w:divBdr>
    </w:div>
    <w:div w:id="1738043183">
      <w:bodyDiv w:val="1"/>
      <w:marLeft w:val="0"/>
      <w:marRight w:val="0"/>
      <w:marTop w:val="0"/>
      <w:marBottom w:val="0"/>
      <w:divBdr>
        <w:top w:val="none" w:sz="0" w:space="0" w:color="auto"/>
        <w:left w:val="none" w:sz="0" w:space="0" w:color="auto"/>
        <w:bottom w:val="none" w:sz="0" w:space="0" w:color="auto"/>
        <w:right w:val="none" w:sz="0" w:space="0" w:color="auto"/>
      </w:divBdr>
    </w:div>
    <w:div w:id="1738088485">
      <w:bodyDiv w:val="1"/>
      <w:marLeft w:val="0"/>
      <w:marRight w:val="0"/>
      <w:marTop w:val="0"/>
      <w:marBottom w:val="0"/>
      <w:divBdr>
        <w:top w:val="none" w:sz="0" w:space="0" w:color="auto"/>
        <w:left w:val="none" w:sz="0" w:space="0" w:color="auto"/>
        <w:bottom w:val="none" w:sz="0" w:space="0" w:color="auto"/>
        <w:right w:val="none" w:sz="0" w:space="0" w:color="auto"/>
      </w:divBdr>
    </w:div>
    <w:div w:id="1738744192">
      <w:bodyDiv w:val="1"/>
      <w:marLeft w:val="0"/>
      <w:marRight w:val="0"/>
      <w:marTop w:val="0"/>
      <w:marBottom w:val="0"/>
      <w:divBdr>
        <w:top w:val="none" w:sz="0" w:space="0" w:color="auto"/>
        <w:left w:val="none" w:sz="0" w:space="0" w:color="auto"/>
        <w:bottom w:val="none" w:sz="0" w:space="0" w:color="auto"/>
        <w:right w:val="none" w:sz="0" w:space="0" w:color="auto"/>
      </w:divBdr>
    </w:div>
    <w:div w:id="1738895179">
      <w:bodyDiv w:val="1"/>
      <w:marLeft w:val="0"/>
      <w:marRight w:val="0"/>
      <w:marTop w:val="0"/>
      <w:marBottom w:val="0"/>
      <w:divBdr>
        <w:top w:val="none" w:sz="0" w:space="0" w:color="auto"/>
        <w:left w:val="none" w:sz="0" w:space="0" w:color="auto"/>
        <w:bottom w:val="none" w:sz="0" w:space="0" w:color="auto"/>
        <w:right w:val="none" w:sz="0" w:space="0" w:color="auto"/>
      </w:divBdr>
    </w:div>
    <w:div w:id="1739471113">
      <w:bodyDiv w:val="1"/>
      <w:marLeft w:val="0"/>
      <w:marRight w:val="0"/>
      <w:marTop w:val="0"/>
      <w:marBottom w:val="0"/>
      <w:divBdr>
        <w:top w:val="none" w:sz="0" w:space="0" w:color="auto"/>
        <w:left w:val="none" w:sz="0" w:space="0" w:color="auto"/>
        <w:bottom w:val="none" w:sz="0" w:space="0" w:color="auto"/>
        <w:right w:val="none" w:sz="0" w:space="0" w:color="auto"/>
      </w:divBdr>
    </w:div>
    <w:div w:id="1740053307">
      <w:bodyDiv w:val="1"/>
      <w:marLeft w:val="0"/>
      <w:marRight w:val="0"/>
      <w:marTop w:val="0"/>
      <w:marBottom w:val="0"/>
      <w:divBdr>
        <w:top w:val="none" w:sz="0" w:space="0" w:color="auto"/>
        <w:left w:val="none" w:sz="0" w:space="0" w:color="auto"/>
        <w:bottom w:val="none" w:sz="0" w:space="0" w:color="auto"/>
        <w:right w:val="none" w:sz="0" w:space="0" w:color="auto"/>
      </w:divBdr>
    </w:div>
    <w:div w:id="1740207703">
      <w:bodyDiv w:val="1"/>
      <w:marLeft w:val="0"/>
      <w:marRight w:val="0"/>
      <w:marTop w:val="0"/>
      <w:marBottom w:val="0"/>
      <w:divBdr>
        <w:top w:val="none" w:sz="0" w:space="0" w:color="auto"/>
        <w:left w:val="none" w:sz="0" w:space="0" w:color="auto"/>
        <w:bottom w:val="none" w:sz="0" w:space="0" w:color="auto"/>
        <w:right w:val="none" w:sz="0" w:space="0" w:color="auto"/>
      </w:divBdr>
    </w:div>
    <w:div w:id="1740244829">
      <w:bodyDiv w:val="1"/>
      <w:marLeft w:val="0"/>
      <w:marRight w:val="0"/>
      <w:marTop w:val="0"/>
      <w:marBottom w:val="0"/>
      <w:divBdr>
        <w:top w:val="none" w:sz="0" w:space="0" w:color="auto"/>
        <w:left w:val="none" w:sz="0" w:space="0" w:color="auto"/>
        <w:bottom w:val="none" w:sz="0" w:space="0" w:color="auto"/>
        <w:right w:val="none" w:sz="0" w:space="0" w:color="auto"/>
      </w:divBdr>
    </w:div>
    <w:div w:id="1740708883">
      <w:bodyDiv w:val="1"/>
      <w:marLeft w:val="0"/>
      <w:marRight w:val="0"/>
      <w:marTop w:val="0"/>
      <w:marBottom w:val="0"/>
      <w:divBdr>
        <w:top w:val="none" w:sz="0" w:space="0" w:color="auto"/>
        <w:left w:val="none" w:sz="0" w:space="0" w:color="auto"/>
        <w:bottom w:val="none" w:sz="0" w:space="0" w:color="auto"/>
        <w:right w:val="none" w:sz="0" w:space="0" w:color="auto"/>
      </w:divBdr>
    </w:div>
    <w:div w:id="1740790806">
      <w:bodyDiv w:val="1"/>
      <w:marLeft w:val="0"/>
      <w:marRight w:val="0"/>
      <w:marTop w:val="0"/>
      <w:marBottom w:val="0"/>
      <w:divBdr>
        <w:top w:val="none" w:sz="0" w:space="0" w:color="auto"/>
        <w:left w:val="none" w:sz="0" w:space="0" w:color="auto"/>
        <w:bottom w:val="none" w:sz="0" w:space="0" w:color="auto"/>
        <w:right w:val="none" w:sz="0" w:space="0" w:color="auto"/>
      </w:divBdr>
    </w:div>
    <w:div w:id="1740902821">
      <w:bodyDiv w:val="1"/>
      <w:marLeft w:val="0"/>
      <w:marRight w:val="0"/>
      <w:marTop w:val="0"/>
      <w:marBottom w:val="0"/>
      <w:divBdr>
        <w:top w:val="none" w:sz="0" w:space="0" w:color="auto"/>
        <w:left w:val="none" w:sz="0" w:space="0" w:color="auto"/>
        <w:bottom w:val="none" w:sz="0" w:space="0" w:color="auto"/>
        <w:right w:val="none" w:sz="0" w:space="0" w:color="auto"/>
      </w:divBdr>
    </w:div>
    <w:div w:id="1740978914">
      <w:bodyDiv w:val="1"/>
      <w:marLeft w:val="0"/>
      <w:marRight w:val="0"/>
      <w:marTop w:val="0"/>
      <w:marBottom w:val="0"/>
      <w:divBdr>
        <w:top w:val="none" w:sz="0" w:space="0" w:color="auto"/>
        <w:left w:val="none" w:sz="0" w:space="0" w:color="auto"/>
        <w:bottom w:val="none" w:sz="0" w:space="0" w:color="auto"/>
        <w:right w:val="none" w:sz="0" w:space="0" w:color="auto"/>
      </w:divBdr>
    </w:div>
    <w:div w:id="1741097182">
      <w:bodyDiv w:val="1"/>
      <w:marLeft w:val="0"/>
      <w:marRight w:val="0"/>
      <w:marTop w:val="0"/>
      <w:marBottom w:val="0"/>
      <w:divBdr>
        <w:top w:val="none" w:sz="0" w:space="0" w:color="auto"/>
        <w:left w:val="none" w:sz="0" w:space="0" w:color="auto"/>
        <w:bottom w:val="none" w:sz="0" w:space="0" w:color="auto"/>
        <w:right w:val="none" w:sz="0" w:space="0" w:color="auto"/>
      </w:divBdr>
    </w:div>
    <w:div w:id="1741370518">
      <w:bodyDiv w:val="1"/>
      <w:marLeft w:val="0"/>
      <w:marRight w:val="0"/>
      <w:marTop w:val="0"/>
      <w:marBottom w:val="0"/>
      <w:divBdr>
        <w:top w:val="none" w:sz="0" w:space="0" w:color="auto"/>
        <w:left w:val="none" w:sz="0" w:space="0" w:color="auto"/>
        <w:bottom w:val="none" w:sz="0" w:space="0" w:color="auto"/>
        <w:right w:val="none" w:sz="0" w:space="0" w:color="auto"/>
      </w:divBdr>
    </w:div>
    <w:div w:id="1741559956">
      <w:bodyDiv w:val="1"/>
      <w:marLeft w:val="0"/>
      <w:marRight w:val="0"/>
      <w:marTop w:val="0"/>
      <w:marBottom w:val="0"/>
      <w:divBdr>
        <w:top w:val="none" w:sz="0" w:space="0" w:color="auto"/>
        <w:left w:val="none" w:sz="0" w:space="0" w:color="auto"/>
        <w:bottom w:val="none" w:sz="0" w:space="0" w:color="auto"/>
        <w:right w:val="none" w:sz="0" w:space="0" w:color="auto"/>
      </w:divBdr>
    </w:div>
    <w:div w:id="1742017549">
      <w:bodyDiv w:val="1"/>
      <w:marLeft w:val="0"/>
      <w:marRight w:val="0"/>
      <w:marTop w:val="0"/>
      <w:marBottom w:val="0"/>
      <w:divBdr>
        <w:top w:val="none" w:sz="0" w:space="0" w:color="auto"/>
        <w:left w:val="none" w:sz="0" w:space="0" w:color="auto"/>
        <w:bottom w:val="none" w:sz="0" w:space="0" w:color="auto"/>
        <w:right w:val="none" w:sz="0" w:space="0" w:color="auto"/>
      </w:divBdr>
    </w:div>
    <w:div w:id="1742483054">
      <w:bodyDiv w:val="1"/>
      <w:marLeft w:val="0"/>
      <w:marRight w:val="0"/>
      <w:marTop w:val="0"/>
      <w:marBottom w:val="0"/>
      <w:divBdr>
        <w:top w:val="none" w:sz="0" w:space="0" w:color="auto"/>
        <w:left w:val="none" w:sz="0" w:space="0" w:color="auto"/>
        <w:bottom w:val="none" w:sz="0" w:space="0" w:color="auto"/>
        <w:right w:val="none" w:sz="0" w:space="0" w:color="auto"/>
      </w:divBdr>
    </w:div>
    <w:div w:id="1742559573">
      <w:bodyDiv w:val="1"/>
      <w:marLeft w:val="0"/>
      <w:marRight w:val="0"/>
      <w:marTop w:val="0"/>
      <w:marBottom w:val="0"/>
      <w:divBdr>
        <w:top w:val="none" w:sz="0" w:space="0" w:color="auto"/>
        <w:left w:val="none" w:sz="0" w:space="0" w:color="auto"/>
        <w:bottom w:val="none" w:sz="0" w:space="0" w:color="auto"/>
        <w:right w:val="none" w:sz="0" w:space="0" w:color="auto"/>
      </w:divBdr>
    </w:div>
    <w:div w:id="1743135802">
      <w:bodyDiv w:val="1"/>
      <w:marLeft w:val="0"/>
      <w:marRight w:val="0"/>
      <w:marTop w:val="0"/>
      <w:marBottom w:val="0"/>
      <w:divBdr>
        <w:top w:val="none" w:sz="0" w:space="0" w:color="auto"/>
        <w:left w:val="none" w:sz="0" w:space="0" w:color="auto"/>
        <w:bottom w:val="none" w:sz="0" w:space="0" w:color="auto"/>
        <w:right w:val="none" w:sz="0" w:space="0" w:color="auto"/>
      </w:divBdr>
    </w:div>
    <w:div w:id="1743218321">
      <w:bodyDiv w:val="1"/>
      <w:marLeft w:val="0"/>
      <w:marRight w:val="0"/>
      <w:marTop w:val="0"/>
      <w:marBottom w:val="0"/>
      <w:divBdr>
        <w:top w:val="none" w:sz="0" w:space="0" w:color="auto"/>
        <w:left w:val="none" w:sz="0" w:space="0" w:color="auto"/>
        <w:bottom w:val="none" w:sz="0" w:space="0" w:color="auto"/>
        <w:right w:val="none" w:sz="0" w:space="0" w:color="auto"/>
      </w:divBdr>
    </w:div>
    <w:div w:id="1743285109">
      <w:bodyDiv w:val="1"/>
      <w:marLeft w:val="0"/>
      <w:marRight w:val="0"/>
      <w:marTop w:val="0"/>
      <w:marBottom w:val="0"/>
      <w:divBdr>
        <w:top w:val="none" w:sz="0" w:space="0" w:color="auto"/>
        <w:left w:val="none" w:sz="0" w:space="0" w:color="auto"/>
        <w:bottom w:val="none" w:sz="0" w:space="0" w:color="auto"/>
        <w:right w:val="none" w:sz="0" w:space="0" w:color="auto"/>
      </w:divBdr>
    </w:div>
    <w:div w:id="1743527094">
      <w:bodyDiv w:val="1"/>
      <w:marLeft w:val="0"/>
      <w:marRight w:val="0"/>
      <w:marTop w:val="0"/>
      <w:marBottom w:val="0"/>
      <w:divBdr>
        <w:top w:val="none" w:sz="0" w:space="0" w:color="auto"/>
        <w:left w:val="none" w:sz="0" w:space="0" w:color="auto"/>
        <w:bottom w:val="none" w:sz="0" w:space="0" w:color="auto"/>
        <w:right w:val="none" w:sz="0" w:space="0" w:color="auto"/>
      </w:divBdr>
    </w:div>
    <w:div w:id="1743721427">
      <w:bodyDiv w:val="1"/>
      <w:marLeft w:val="0"/>
      <w:marRight w:val="0"/>
      <w:marTop w:val="0"/>
      <w:marBottom w:val="0"/>
      <w:divBdr>
        <w:top w:val="none" w:sz="0" w:space="0" w:color="auto"/>
        <w:left w:val="none" w:sz="0" w:space="0" w:color="auto"/>
        <w:bottom w:val="none" w:sz="0" w:space="0" w:color="auto"/>
        <w:right w:val="none" w:sz="0" w:space="0" w:color="auto"/>
      </w:divBdr>
    </w:div>
    <w:div w:id="1743793299">
      <w:bodyDiv w:val="1"/>
      <w:marLeft w:val="0"/>
      <w:marRight w:val="0"/>
      <w:marTop w:val="0"/>
      <w:marBottom w:val="0"/>
      <w:divBdr>
        <w:top w:val="none" w:sz="0" w:space="0" w:color="auto"/>
        <w:left w:val="none" w:sz="0" w:space="0" w:color="auto"/>
        <w:bottom w:val="none" w:sz="0" w:space="0" w:color="auto"/>
        <w:right w:val="none" w:sz="0" w:space="0" w:color="auto"/>
      </w:divBdr>
    </w:div>
    <w:div w:id="1743989402">
      <w:bodyDiv w:val="1"/>
      <w:marLeft w:val="0"/>
      <w:marRight w:val="0"/>
      <w:marTop w:val="0"/>
      <w:marBottom w:val="0"/>
      <w:divBdr>
        <w:top w:val="none" w:sz="0" w:space="0" w:color="auto"/>
        <w:left w:val="none" w:sz="0" w:space="0" w:color="auto"/>
        <w:bottom w:val="none" w:sz="0" w:space="0" w:color="auto"/>
        <w:right w:val="none" w:sz="0" w:space="0" w:color="auto"/>
      </w:divBdr>
    </w:div>
    <w:div w:id="1744135604">
      <w:bodyDiv w:val="1"/>
      <w:marLeft w:val="0"/>
      <w:marRight w:val="0"/>
      <w:marTop w:val="0"/>
      <w:marBottom w:val="0"/>
      <w:divBdr>
        <w:top w:val="none" w:sz="0" w:space="0" w:color="auto"/>
        <w:left w:val="none" w:sz="0" w:space="0" w:color="auto"/>
        <w:bottom w:val="none" w:sz="0" w:space="0" w:color="auto"/>
        <w:right w:val="none" w:sz="0" w:space="0" w:color="auto"/>
      </w:divBdr>
    </w:div>
    <w:div w:id="1744330099">
      <w:bodyDiv w:val="1"/>
      <w:marLeft w:val="0"/>
      <w:marRight w:val="0"/>
      <w:marTop w:val="0"/>
      <w:marBottom w:val="0"/>
      <w:divBdr>
        <w:top w:val="none" w:sz="0" w:space="0" w:color="auto"/>
        <w:left w:val="none" w:sz="0" w:space="0" w:color="auto"/>
        <w:bottom w:val="none" w:sz="0" w:space="0" w:color="auto"/>
        <w:right w:val="none" w:sz="0" w:space="0" w:color="auto"/>
      </w:divBdr>
    </w:div>
    <w:div w:id="1744377045">
      <w:bodyDiv w:val="1"/>
      <w:marLeft w:val="0"/>
      <w:marRight w:val="0"/>
      <w:marTop w:val="0"/>
      <w:marBottom w:val="0"/>
      <w:divBdr>
        <w:top w:val="none" w:sz="0" w:space="0" w:color="auto"/>
        <w:left w:val="none" w:sz="0" w:space="0" w:color="auto"/>
        <w:bottom w:val="none" w:sz="0" w:space="0" w:color="auto"/>
        <w:right w:val="none" w:sz="0" w:space="0" w:color="auto"/>
      </w:divBdr>
    </w:div>
    <w:div w:id="1744401997">
      <w:bodyDiv w:val="1"/>
      <w:marLeft w:val="0"/>
      <w:marRight w:val="0"/>
      <w:marTop w:val="0"/>
      <w:marBottom w:val="0"/>
      <w:divBdr>
        <w:top w:val="none" w:sz="0" w:space="0" w:color="auto"/>
        <w:left w:val="none" w:sz="0" w:space="0" w:color="auto"/>
        <w:bottom w:val="none" w:sz="0" w:space="0" w:color="auto"/>
        <w:right w:val="none" w:sz="0" w:space="0" w:color="auto"/>
      </w:divBdr>
    </w:div>
    <w:div w:id="1744450646">
      <w:bodyDiv w:val="1"/>
      <w:marLeft w:val="0"/>
      <w:marRight w:val="0"/>
      <w:marTop w:val="0"/>
      <w:marBottom w:val="0"/>
      <w:divBdr>
        <w:top w:val="none" w:sz="0" w:space="0" w:color="auto"/>
        <w:left w:val="none" w:sz="0" w:space="0" w:color="auto"/>
        <w:bottom w:val="none" w:sz="0" w:space="0" w:color="auto"/>
        <w:right w:val="none" w:sz="0" w:space="0" w:color="auto"/>
      </w:divBdr>
    </w:div>
    <w:div w:id="1745495538">
      <w:bodyDiv w:val="1"/>
      <w:marLeft w:val="0"/>
      <w:marRight w:val="0"/>
      <w:marTop w:val="0"/>
      <w:marBottom w:val="0"/>
      <w:divBdr>
        <w:top w:val="none" w:sz="0" w:space="0" w:color="auto"/>
        <w:left w:val="none" w:sz="0" w:space="0" w:color="auto"/>
        <w:bottom w:val="none" w:sz="0" w:space="0" w:color="auto"/>
        <w:right w:val="none" w:sz="0" w:space="0" w:color="auto"/>
      </w:divBdr>
    </w:div>
    <w:div w:id="1746607429">
      <w:bodyDiv w:val="1"/>
      <w:marLeft w:val="0"/>
      <w:marRight w:val="0"/>
      <w:marTop w:val="0"/>
      <w:marBottom w:val="0"/>
      <w:divBdr>
        <w:top w:val="none" w:sz="0" w:space="0" w:color="auto"/>
        <w:left w:val="none" w:sz="0" w:space="0" w:color="auto"/>
        <w:bottom w:val="none" w:sz="0" w:space="0" w:color="auto"/>
        <w:right w:val="none" w:sz="0" w:space="0" w:color="auto"/>
      </w:divBdr>
    </w:div>
    <w:div w:id="1747074962">
      <w:bodyDiv w:val="1"/>
      <w:marLeft w:val="0"/>
      <w:marRight w:val="0"/>
      <w:marTop w:val="0"/>
      <w:marBottom w:val="0"/>
      <w:divBdr>
        <w:top w:val="none" w:sz="0" w:space="0" w:color="auto"/>
        <w:left w:val="none" w:sz="0" w:space="0" w:color="auto"/>
        <w:bottom w:val="none" w:sz="0" w:space="0" w:color="auto"/>
        <w:right w:val="none" w:sz="0" w:space="0" w:color="auto"/>
      </w:divBdr>
    </w:div>
    <w:div w:id="1747418484">
      <w:bodyDiv w:val="1"/>
      <w:marLeft w:val="0"/>
      <w:marRight w:val="0"/>
      <w:marTop w:val="0"/>
      <w:marBottom w:val="0"/>
      <w:divBdr>
        <w:top w:val="none" w:sz="0" w:space="0" w:color="auto"/>
        <w:left w:val="none" w:sz="0" w:space="0" w:color="auto"/>
        <w:bottom w:val="none" w:sz="0" w:space="0" w:color="auto"/>
        <w:right w:val="none" w:sz="0" w:space="0" w:color="auto"/>
      </w:divBdr>
    </w:div>
    <w:div w:id="1748724758">
      <w:bodyDiv w:val="1"/>
      <w:marLeft w:val="0"/>
      <w:marRight w:val="0"/>
      <w:marTop w:val="0"/>
      <w:marBottom w:val="0"/>
      <w:divBdr>
        <w:top w:val="none" w:sz="0" w:space="0" w:color="auto"/>
        <w:left w:val="none" w:sz="0" w:space="0" w:color="auto"/>
        <w:bottom w:val="none" w:sz="0" w:space="0" w:color="auto"/>
        <w:right w:val="none" w:sz="0" w:space="0" w:color="auto"/>
      </w:divBdr>
    </w:div>
    <w:div w:id="1749109079">
      <w:bodyDiv w:val="1"/>
      <w:marLeft w:val="0"/>
      <w:marRight w:val="0"/>
      <w:marTop w:val="0"/>
      <w:marBottom w:val="0"/>
      <w:divBdr>
        <w:top w:val="none" w:sz="0" w:space="0" w:color="auto"/>
        <w:left w:val="none" w:sz="0" w:space="0" w:color="auto"/>
        <w:bottom w:val="none" w:sz="0" w:space="0" w:color="auto"/>
        <w:right w:val="none" w:sz="0" w:space="0" w:color="auto"/>
      </w:divBdr>
    </w:div>
    <w:div w:id="1749811882">
      <w:bodyDiv w:val="1"/>
      <w:marLeft w:val="0"/>
      <w:marRight w:val="0"/>
      <w:marTop w:val="0"/>
      <w:marBottom w:val="0"/>
      <w:divBdr>
        <w:top w:val="none" w:sz="0" w:space="0" w:color="auto"/>
        <w:left w:val="none" w:sz="0" w:space="0" w:color="auto"/>
        <w:bottom w:val="none" w:sz="0" w:space="0" w:color="auto"/>
        <w:right w:val="none" w:sz="0" w:space="0" w:color="auto"/>
      </w:divBdr>
    </w:div>
    <w:div w:id="1749959620">
      <w:bodyDiv w:val="1"/>
      <w:marLeft w:val="0"/>
      <w:marRight w:val="0"/>
      <w:marTop w:val="0"/>
      <w:marBottom w:val="0"/>
      <w:divBdr>
        <w:top w:val="none" w:sz="0" w:space="0" w:color="auto"/>
        <w:left w:val="none" w:sz="0" w:space="0" w:color="auto"/>
        <w:bottom w:val="none" w:sz="0" w:space="0" w:color="auto"/>
        <w:right w:val="none" w:sz="0" w:space="0" w:color="auto"/>
      </w:divBdr>
    </w:div>
    <w:div w:id="1750231202">
      <w:bodyDiv w:val="1"/>
      <w:marLeft w:val="0"/>
      <w:marRight w:val="0"/>
      <w:marTop w:val="0"/>
      <w:marBottom w:val="0"/>
      <w:divBdr>
        <w:top w:val="none" w:sz="0" w:space="0" w:color="auto"/>
        <w:left w:val="none" w:sz="0" w:space="0" w:color="auto"/>
        <w:bottom w:val="none" w:sz="0" w:space="0" w:color="auto"/>
        <w:right w:val="none" w:sz="0" w:space="0" w:color="auto"/>
      </w:divBdr>
    </w:div>
    <w:div w:id="1751536827">
      <w:bodyDiv w:val="1"/>
      <w:marLeft w:val="0"/>
      <w:marRight w:val="0"/>
      <w:marTop w:val="0"/>
      <w:marBottom w:val="0"/>
      <w:divBdr>
        <w:top w:val="none" w:sz="0" w:space="0" w:color="auto"/>
        <w:left w:val="none" w:sz="0" w:space="0" w:color="auto"/>
        <w:bottom w:val="none" w:sz="0" w:space="0" w:color="auto"/>
        <w:right w:val="none" w:sz="0" w:space="0" w:color="auto"/>
      </w:divBdr>
    </w:div>
    <w:div w:id="1751924150">
      <w:bodyDiv w:val="1"/>
      <w:marLeft w:val="0"/>
      <w:marRight w:val="0"/>
      <w:marTop w:val="0"/>
      <w:marBottom w:val="0"/>
      <w:divBdr>
        <w:top w:val="none" w:sz="0" w:space="0" w:color="auto"/>
        <w:left w:val="none" w:sz="0" w:space="0" w:color="auto"/>
        <w:bottom w:val="none" w:sz="0" w:space="0" w:color="auto"/>
        <w:right w:val="none" w:sz="0" w:space="0" w:color="auto"/>
      </w:divBdr>
    </w:div>
    <w:div w:id="1752265079">
      <w:bodyDiv w:val="1"/>
      <w:marLeft w:val="0"/>
      <w:marRight w:val="0"/>
      <w:marTop w:val="0"/>
      <w:marBottom w:val="0"/>
      <w:divBdr>
        <w:top w:val="none" w:sz="0" w:space="0" w:color="auto"/>
        <w:left w:val="none" w:sz="0" w:space="0" w:color="auto"/>
        <w:bottom w:val="none" w:sz="0" w:space="0" w:color="auto"/>
        <w:right w:val="none" w:sz="0" w:space="0" w:color="auto"/>
      </w:divBdr>
    </w:div>
    <w:div w:id="1752775646">
      <w:bodyDiv w:val="1"/>
      <w:marLeft w:val="0"/>
      <w:marRight w:val="0"/>
      <w:marTop w:val="0"/>
      <w:marBottom w:val="0"/>
      <w:divBdr>
        <w:top w:val="none" w:sz="0" w:space="0" w:color="auto"/>
        <w:left w:val="none" w:sz="0" w:space="0" w:color="auto"/>
        <w:bottom w:val="none" w:sz="0" w:space="0" w:color="auto"/>
        <w:right w:val="none" w:sz="0" w:space="0" w:color="auto"/>
      </w:divBdr>
    </w:div>
    <w:div w:id="1753313734">
      <w:bodyDiv w:val="1"/>
      <w:marLeft w:val="0"/>
      <w:marRight w:val="0"/>
      <w:marTop w:val="0"/>
      <w:marBottom w:val="0"/>
      <w:divBdr>
        <w:top w:val="none" w:sz="0" w:space="0" w:color="auto"/>
        <w:left w:val="none" w:sz="0" w:space="0" w:color="auto"/>
        <w:bottom w:val="none" w:sz="0" w:space="0" w:color="auto"/>
        <w:right w:val="none" w:sz="0" w:space="0" w:color="auto"/>
      </w:divBdr>
    </w:div>
    <w:div w:id="1753968552">
      <w:bodyDiv w:val="1"/>
      <w:marLeft w:val="0"/>
      <w:marRight w:val="0"/>
      <w:marTop w:val="0"/>
      <w:marBottom w:val="0"/>
      <w:divBdr>
        <w:top w:val="none" w:sz="0" w:space="0" w:color="auto"/>
        <w:left w:val="none" w:sz="0" w:space="0" w:color="auto"/>
        <w:bottom w:val="none" w:sz="0" w:space="0" w:color="auto"/>
        <w:right w:val="none" w:sz="0" w:space="0" w:color="auto"/>
      </w:divBdr>
    </w:div>
    <w:div w:id="1754089637">
      <w:bodyDiv w:val="1"/>
      <w:marLeft w:val="0"/>
      <w:marRight w:val="0"/>
      <w:marTop w:val="0"/>
      <w:marBottom w:val="0"/>
      <w:divBdr>
        <w:top w:val="none" w:sz="0" w:space="0" w:color="auto"/>
        <w:left w:val="none" w:sz="0" w:space="0" w:color="auto"/>
        <w:bottom w:val="none" w:sz="0" w:space="0" w:color="auto"/>
        <w:right w:val="none" w:sz="0" w:space="0" w:color="auto"/>
      </w:divBdr>
    </w:div>
    <w:div w:id="1754624207">
      <w:bodyDiv w:val="1"/>
      <w:marLeft w:val="0"/>
      <w:marRight w:val="0"/>
      <w:marTop w:val="0"/>
      <w:marBottom w:val="0"/>
      <w:divBdr>
        <w:top w:val="none" w:sz="0" w:space="0" w:color="auto"/>
        <w:left w:val="none" w:sz="0" w:space="0" w:color="auto"/>
        <w:bottom w:val="none" w:sz="0" w:space="0" w:color="auto"/>
        <w:right w:val="none" w:sz="0" w:space="0" w:color="auto"/>
      </w:divBdr>
    </w:div>
    <w:div w:id="1754744096">
      <w:bodyDiv w:val="1"/>
      <w:marLeft w:val="0"/>
      <w:marRight w:val="0"/>
      <w:marTop w:val="0"/>
      <w:marBottom w:val="0"/>
      <w:divBdr>
        <w:top w:val="none" w:sz="0" w:space="0" w:color="auto"/>
        <w:left w:val="none" w:sz="0" w:space="0" w:color="auto"/>
        <w:bottom w:val="none" w:sz="0" w:space="0" w:color="auto"/>
        <w:right w:val="none" w:sz="0" w:space="0" w:color="auto"/>
      </w:divBdr>
    </w:div>
    <w:div w:id="1754859254">
      <w:bodyDiv w:val="1"/>
      <w:marLeft w:val="0"/>
      <w:marRight w:val="0"/>
      <w:marTop w:val="0"/>
      <w:marBottom w:val="0"/>
      <w:divBdr>
        <w:top w:val="none" w:sz="0" w:space="0" w:color="auto"/>
        <w:left w:val="none" w:sz="0" w:space="0" w:color="auto"/>
        <w:bottom w:val="none" w:sz="0" w:space="0" w:color="auto"/>
        <w:right w:val="none" w:sz="0" w:space="0" w:color="auto"/>
      </w:divBdr>
    </w:div>
    <w:div w:id="1755282196">
      <w:bodyDiv w:val="1"/>
      <w:marLeft w:val="0"/>
      <w:marRight w:val="0"/>
      <w:marTop w:val="0"/>
      <w:marBottom w:val="0"/>
      <w:divBdr>
        <w:top w:val="none" w:sz="0" w:space="0" w:color="auto"/>
        <w:left w:val="none" w:sz="0" w:space="0" w:color="auto"/>
        <w:bottom w:val="none" w:sz="0" w:space="0" w:color="auto"/>
        <w:right w:val="none" w:sz="0" w:space="0" w:color="auto"/>
      </w:divBdr>
    </w:div>
    <w:div w:id="1755469803">
      <w:bodyDiv w:val="1"/>
      <w:marLeft w:val="0"/>
      <w:marRight w:val="0"/>
      <w:marTop w:val="0"/>
      <w:marBottom w:val="0"/>
      <w:divBdr>
        <w:top w:val="none" w:sz="0" w:space="0" w:color="auto"/>
        <w:left w:val="none" w:sz="0" w:space="0" w:color="auto"/>
        <w:bottom w:val="none" w:sz="0" w:space="0" w:color="auto"/>
        <w:right w:val="none" w:sz="0" w:space="0" w:color="auto"/>
      </w:divBdr>
    </w:div>
    <w:div w:id="1755664594">
      <w:bodyDiv w:val="1"/>
      <w:marLeft w:val="0"/>
      <w:marRight w:val="0"/>
      <w:marTop w:val="0"/>
      <w:marBottom w:val="0"/>
      <w:divBdr>
        <w:top w:val="none" w:sz="0" w:space="0" w:color="auto"/>
        <w:left w:val="none" w:sz="0" w:space="0" w:color="auto"/>
        <w:bottom w:val="none" w:sz="0" w:space="0" w:color="auto"/>
        <w:right w:val="none" w:sz="0" w:space="0" w:color="auto"/>
      </w:divBdr>
    </w:div>
    <w:div w:id="1755861826">
      <w:bodyDiv w:val="1"/>
      <w:marLeft w:val="0"/>
      <w:marRight w:val="0"/>
      <w:marTop w:val="0"/>
      <w:marBottom w:val="0"/>
      <w:divBdr>
        <w:top w:val="none" w:sz="0" w:space="0" w:color="auto"/>
        <w:left w:val="none" w:sz="0" w:space="0" w:color="auto"/>
        <w:bottom w:val="none" w:sz="0" w:space="0" w:color="auto"/>
        <w:right w:val="none" w:sz="0" w:space="0" w:color="auto"/>
      </w:divBdr>
    </w:div>
    <w:div w:id="1756779893">
      <w:bodyDiv w:val="1"/>
      <w:marLeft w:val="0"/>
      <w:marRight w:val="0"/>
      <w:marTop w:val="0"/>
      <w:marBottom w:val="0"/>
      <w:divBdr>
        <w:top w:val="none" w:sz="0" w:space="0" w:color="auto"/>
        <w:left w:val="none" w:sz="0" w:space="0" w:color="auto"/>
        <w:bottom w:val="none" w:sz="0" w:space="0" w:color="auto"/>
        <w:right w:val="none" w:sz="0" w:space="0" w:color="auto"/>
      </w:divBdr>
    </w:div>
    <w:div w:id="1756784221">
      <w:bodyDiv w:val="1"/>
      <w:marLeft w:val="0"/>
      <w:marRight w:val="0"/>
      <w:marTop w:val="0"/>
      <w:marBottom w:val="0"/>
      <w:divBdr>
        <w:top w:val="none" w:sz="0" w:space="0" w:color="auto"/>
        <w:left w:val="none" w:sz="0" w:space="0" w:color="auto"/>
        <w:bottom w:val="none" w:sz="0" w:space="0" w:color="auto"/>
        <w:right w:val="none" w:sz="0" w:space="0" w:color="auto"/>
      </w:divBdr>
    </w:div>
    <w:div w:id="1757364432">
      <w:bodyDiv w:val="1"/>
      <w:marLeft w:val="0"/>
      <w:marRight w:val="0"/>
      <w:marTop w:val="0"/>
      <w:marBottom w:val="0"/>
      <w:divBdr>
        <w:top w:val="none" w:sz="0" w:space="0" w:color="auto"/>
        <w:left w:val="none" w:sz="0" w:space="0" w:color="auto"/>
        <w:bottom w:val="none" w:sz="0" w:space="0" w:color="auto"/>
        <w:right w:val="none" w:sz="0" w:space="0" w:color="auto"/>
      </w:divBdr>
    </w:div>
    <w:div w:id="1757440003">
      <w:bodyDiv w:val="1"/>
      <w:marLeft w:val="0"/>
      <w:marRight w:val="0"/>
      <w:marTop w:val="0"/>
      <w:marBottom w:val="0"/>
      <w:divBdr>
        <w:top w:val="none" w:sz="0" w:space="0" w:color="auto"/>
        <w:left w:val="none" w:sz="0" w:space="0" w:color="auto"/>
        <w:bottom w:val="none" w:sz="0" w:space="0" w:color="auto"/>
        <w:right w:val="none" w:sz="0" w:space="0" w:color="auto"/>
      </w:divBdr>
    </w:div>
    <w:div w:id="1759403927">
      <w:bodyDiv w:val="1"/>
      <w:marLeft w:val="0"/>
      <w:marRight w:val="0"/>
      <w:marTop w:val="0"/>
      <w:marBottom w:val="0"/>
      <w:divBdr>
        <w:top w:val="none" w:sz="0" w:space="0" w:color="auto"/>
        <w:left w:val="none" w:sz="0" w:space="0" w:color="auto"/>
        <w:bottom w:val="none" w:sz="0" w:space="0" w:color="auto"/>
        <w:right w:val="none" w:sz="0" w:space="0" w:color="auto"/>
      </w:divBdr>
    </w:div>
    <w:div w:id="1759523277">
      <w:bodyDiv w:val="1"/>
      <w:marLeft w:val="0"/>
      <w:marRight w:val="0"/>
      <w:marTop w:val="0"/>
      <w:marBottom w:val="0"/>
      <w:divBdr>
        <w:top w:val="none" w:sz="0" w:space="0" w:color="auto"/>
        <w:left w:val="none" w:sz="0" w:space="0" w:color="auto"/>
        <w:bottom w:val="none" w:sz="0" w:space="0" w:color="auto"/>
        <w:right w:val="none" w:sz="0" w:space="0" w:color="auto"/>
      </w:divBdr>
    </w:div>
    <w:div w:id="1759598308">
      <w:bodyDiv w:val="1"/>
      <w:marLeft w:val="0"/>
      <w:marRight w:val="0"/>
      <w:marTop w:val="0"/>
      <w:marBottom w:val="0"/>
      <w:divBdr>
        <w:top w:val="none" w:sz="0" w:space="0" w:color="auto"/>
        <w:left w:val="none" w:sz="0" w:space="0" w:color="auto"/>
        <w:bottom w:val="none" w:sz="0" w:space="0" w:color="auto"/>
        <w:right w:val="none" w:sz="0" w:space="0" w:color="auto"/>
      </w:divBdr>
    </w:div>
    <w:div w:id="1760369889">
      <w:bodyDiv w:val="1"/>
      <w:marLeft w:val="0"/>
      <w:marRight w:val="0"/>
      <w:marTop w:val="0"/>
      <w:marBottom w:val="0"/>
      <w:divBdr>
        <w:top w:val="none" w:sz="0" w:space="0" w:color="auto"/>
        <w:left w:val="none" w:sz="0" w:space="0" w:color="auto"/>
        <w:bottom w:val="none" w:sz="0" w:space="0" w:color="auto"/>
        <w:right w:val="none" w:sz="0" w:space="0" w:color="auto"/>
      </w:divBdr>
    </w:div>
    <w:div w:id="1760633733">
      <w:bodyDiv w:val="1"/>
      <w:marLeft w:val="0"/>
      <w:marRight w:val="0"/>
      <w:marTop w:val="0"/>
      <w:marBottom w:val="0"/>
      <w:divBdr>
        <w:top w:val="none" w:sz="0" w:space="0" w:color="auto"/>
        <w:left w:val="none" w:sz="0" w:space="0" w:color="auto"/>
        <w:bottom w:val="none" w:sz="0" w:space="0" w:color="auto"/>
        <w:right w:val="none" w:sz="0" w:space="0" w:color="auto"/>
      </w:divBdr>
    </w:div>
    <w:div w:id="1760904346">
      <w:bodyDiv w:val="1"/>
      <w:marLeft w:val="0"/>
      <w:marRight w:val="0"/>
      <w:marTop w:val="0"/>
      <w:marBottom w:val="0"/>
      <w:divBdr>
        <w:top w:val="none" w:sz="0" w:space="0" w:color="auto"/>
        <w:left w:val="none" w:sz="0" w:space="0" w:color="auto"/>
        <w:bottom w:val="none" w:sz="0" w:space="0" w:color="auto"/>
        <w:right w:val="none" w:sz="0" w:space="0" w:color="auto"/>
      </w:divBdr>
    </w:div>
    <w:div w:id="1761027315">
      <w:bodyDiv w:val="1"/>
      <w:marLeft w:val="0"/>
      <w:marRight w:val="0"/>
      <w:marTop w:val="0"/>
      <w:marBottom w:val="0"/>
      <w:divBdr>
        <w:top w:val="none" w:sz="0" w:space="0" w:color="auto"/>
        <w:left w:val="none" w:sz="0" w:space="0" w:color="auto"/>
        <w:bottom w:val="none" w:sz="0" w:space="0" w:color="auto"/>
        <w:right w:val="none" w:sz="0" w:space="0" w:color="auto"/>
      </w:divBdr>
    </w:div>
    <w:div w:id="1761103787">
      <w:bodyDiv w:val="1"/>
      <w:marLeft w:val="0"/>
      <w:marRight w:val="0"/>
      <w:marTop w:val="0"/>
      <w:marBottom w:val="0"/>
      <w:divBdr>
        <w:top w:val="none" w:sz="0" w:space="0" w:color="auto"/>
        <w:left w:val="none" w:sz="0" w:space="0" w:color="auto"/>
        <w:bottom w:val="none" w:sz="0" w:space="0" w:color="auto"/>
        <w:right w:val="none" w:sz="0" w:space="0" w:color="auto"/>
      </w:divBdr>
    </w:div>
    <w:div w:id="1761414344">
      <w:bodyDiv w:val="1"/>
      <w:marLeft w:val="0"/>
      <w:marRight w:val="0"/>
      <w:marTop w:val="0"/>
      <w:marBottom w:val="0"/>
      <w:divBdr>
        <w:top w:val="none" w:sz="0" w:space="0" w:color="auto"/>
        <w:left w:val="none" w:sz="0" w:space="0" w:color="auto"/>
        <w:bottom w:val="none" w:sz="0" w:space="0" w:color="auto"/>
        <w:right w:val="none" w:sz="0" w:space="0" w:color="auto"/>
      </w:divBdr>
    </w:div>
    <w:div w:id="1761639759">
      <w:bodyDiv w:val="1"/>
      <w:marLeft w:val="0"/>
      <w:marRight w:val="0"/>
      <w:marTop w:val="0"/>
      <w:marBottom w:val="0"/>
      <w:divBdr>
        <w:top w:val="none" w:sz="0" w:space="0" w:color="auto"/>
        <w:left w:val="none" w:sz="0" w:space="0" w:color="auto"/>
        <w:bottom w:val="none" w:sz="0" w:space="0" w:color="auto"/>
        <w:right w:val="none" w:sz="0" w:space="0" w:color="auto"/>
      </w:divBdr>
    </w:div>
    <w:div w:id="1761876254">
      <w:bodyDiv w:val="1"/>
      <w:marLeft w:val="0"/>
      <w:marRight w:val="0"/>
      <w:marTop w:val="0"/>
      <w:marBottom w:val="0"/>
      <w:divBdr>
        <w:top w:val="none" w:sz="0" w:space="0" w:color="auto"/>
        <w:left w:val="none" w:sz="0" w:space="0" w:color="auto"/>
        <w:bottom w:val="none" w:sz="0" w:space="0" w:color="auto"/>
        <w:right w:val="none" w:sz="0" w:space="0" w:color="auto"/>
      </w:divBdr>
    </w:div>
    <w:div w:id="1761944869">
      <w:bodyDiv w:val="1"/>
      <w:marLeft w:val="0"/>
      <w:marRight w:val="0"/>
      <w:marTop w:val="0"/>
      <w:marBottom w:val="0"/>
      <w:divBdr>
        <w:top w:val="none" w:sz="0" w:space="0" w:color="auto"/>
        <w:left w:val="none" w:sz="0" w:space="0" w:color="auto"/>
        <w:bottom w:val="none" w:sz="0" w:space="0" w:color="auto"/>
        <w:right w:val="none" w:sz="0" w:space="0" w:color="auto"/>
      </w:divBdr>
    </w:div>
    <w:div w:id="1762028145">
      <w:bodyDiv w:val="1"/>
      <w:marLeft w:val="0"/>
      <w:marRight w:val="0"/>
      <w:marTop w:val="0"/>
      <w:marBottom w:val="0"/>
      <w:divBdr>
        <w:top w:val="none" w:sz="0" w:space="0" w:color="auto"/>
        <w:left w:val="none" w:sz="0" w:space="0" w:color="auto"/>
        <w:bottom w:val="none" w:sz="0" w:space="0" w:color="auto"/>
        <w:right w:val="none" w:sz="0" w:space="0" w:color="auto"/>
      </w:divBdr>
    </w:div>
    <w:div w:id="1763062537">
      <w:bodyDiv w:val="1"/>
      <w:marLeft w:val="0"/>
      <w:marRight w:val="0"/>
      <w:marTop w:val="0"/>
      <w:marBottom w:val="0"/>
      <w:divBdr>
        <w:top w:val="none" w:sz="0" w:space="0" w:color="auto"/>
        <w:left w:val="none" w:sz="0" w:space="0" w:color="auto"/>
        <w:bottom w:val="none" w:sz="0" w:space="0" w:color="auto"/>
        <w:right w:val="none" w:sz="0" w:space="0" w:color="auto"/>
      </w:divBdr>
    </w:div>
    <w:div w:id="1764181032">
      <w:bodyDiv w:val="1"/>
      <w:marLeft w:val="0"/>
      <w:marRight w:val="0"/>
      <w:marTop w:val="0"/>
      <w:marBottom w:val="0"/>
      <w:divBdr>
        <w:top w:val="none" w:sz="0" w:space="0" w:color="auto"/>
        <w:left w:val="none" w:sz="0" w:space="0" w:color="auto"/>
        <w:bottom w:val="none" w:sz="0" w:space="0" w:color="auto"/>
        <w:right w:val="none" w:sz="0" w:space="0" w:color="auto"/>
      </w:divBdr>
    </w:div>
    <w:div w:id="1764492309">
      <w:bodyDiv w:val="1"/>
      <w:marLeft w:val="0"/>
      <w:marRight w:val="0"/>
      <w:marTop w:val="0"/>
      <w:marBottom w:val="0"/>
      <w:divBdr>
        <w:top w:val="none" w:sz="0" w:space="0" w:color="auto"/>
        <w:left w:val="none" w:sz="0" w:space="0" w:color="auto"/>
        <w:bottom w:val="none" w:sz="0" w:space="0" w:color="auto"/>
        <w:right w:val="none" w:sz="0" w:space="0" w:color="auto"/>
      </w:divBdr>
    </w:div>
    <w:div w:id="1764640785">
      <w:bodyDiv w:val="1"/>
      <w:marLeft w:val="0"/>
      <w:marRight w:val="0"/>
      <w:marTop w:val="0"/>
      <w:marBottom w:val="0"/>
      <w:divBdr>
        <w:top w:val="none" w:sz="0" w:space="0" w:color="auto"/>
        <w:left w:val="none" w:sz="0" w:space="0" w:color="auto"/>
        <w:bottom w:val="none" w:sz="0" w:space="0" w:color="auto"/>
        <w:right w:val="none" w:sz="0" w:space="0" w:color="auto"/>
      </w:divBdr>
    </w:div>
    <w:div w:id="1764690786">
      <w:bodyDiv w:val="1"/>
      <w:marLeft w:val="0"/>
      <w:marRight w:val="0"/>
      <w:marTop w:val="0"/>
      <w:marBottom w:val="0"/>
      <w:divBdr>
        <w:top w:val="none" w:sz="0" w:space="0" w:color="auto"/>
        <w:left w:val="none" w:sz="0" w:space="0" w:color="auto"/>
        <w:bottom w:val="none" w:sz="0" w:space="0" w:color="auto"/>
        <w:right w:val="none" w:sz="0" w:space="0" w:color="auto"/>
      </w:divBdr>
    </w:div>
    <w:div w:id="1765151587">
      <w:bodyDiv w:val="1"/>
      <w:marLeft w:val="0"/>
      <w:marRight w:val="0"/>
      <w:marTop w:val="0"/>
      <w:marBottom w:val="0"/>
      <w:divBdr>
        <w:top w:val="none" w:sz="0" w:space="0" w:color="auto"/>
        <w:left w:val="none" w:sz="0" w:space="0" w:color="auto"/>
        <w:bottom w:val="none" w:sz="0" w:space="0" w:color="auto"/>
        <w:right w:val="none" w:sz="0" w:space="0" w:color="auto"/>
      </w:divBdr>
    </w:div>
    <w:div w:id="1765219845">
      <w:bodyDiv w:val="1"/>
      <w:marLeft w:val="0"/>
      <w:marRight w:val="0"/>
      <w:marTop w:val="0"/>
      <w:marBottom w:val="0"/>
      <w:divBdr>
        <w:top w:val="none" w:sz="0" w:space="0" w:color="auto"/>
        <w:left w:val="none" w:sz="0" w:space="0" w:color="auto"/>
        <w:bottom w:val="none" w:sz="0" w:space="0" w:color="auto"/>
        <w:right w:val="none" w:sz="0" w:space="0" w:color="auto"/>
      </w:divBdr>
    </w:div>
    <w:div w:id="1766223167">
      <w:bodyDiv w:val="1"/>
      <w:marLeft w:val="0"/>
      <w:marRight w:val="0"/>
      <w:marTop w:val="0"/>
      <w:marBottom w:val="0"/>
      <w:divBdr>
        <w:top w:val="none" w:sz="0" w:space="0" w:color="auto"/>
        <w:left w:val="none" w:sz="0" w:space="0" w:color="auto"/>
        <w:bottom w:val="none" w:sz="0" w:space="0" w:color="auto"/>
        <w:right w:val="none" w:sz="0" w:space="0" w:color="auto"/>
      </w:divBdr>
    </w:div>
    <w:div w:id="1766268398">
      <w:bodyDiv w:val="1"/>
      <w:marLeft w:val="0"/>
      <w:marRight w:val="0"/>
      <w:marTop w:val="0"/>
      <w:marBottom w:val="0"/>
      <w:divBdr>
        <w:top w:val="none" w:sz="0" w:space="0" w:color="auto"/>
        <w:left w:val="none" w:sz="0" w:space="0" w:color="auto"/>
        <w:bottom w:val="none" w:sz="0" w:space="0" w:color="auto"/>
        <w:right w:val="none" w:sz="0" w:space="0" w:color="auto"/>
      </w:divBdr>
    </w:div>
    <w:div w:id="1766804013">
      <w:bodyDiv w:val="1"/>
      <w:marLeft w:val="0"/>
      <w:marRight w:val="0"/>
      <w:marTop w:val="0"/>
      <w:marBottom w:val="0"/>
      <w:divBdr>
        <w:top w:val="none" w:sz="0" w:space="0" w:color="auto"/>
        <w:left w:val="none" w:sz="0" w:space="0" w:color="auto"/>
        <w:bottom w:val="none" w:sz="0" w:space="0" w:color="auto"/>
        <w:right w:val="none" w:sz="0" w:space="0" w:color="auto"/>
      </w:divBdr>
    </w:div>
    <w:div w:id="1767144707">
      <w:bodyDiv w:val="1"/>
      <w:marLeft w:val="0"/>
      <w:marRight w:val="0"/>
      <w:marTop w:val="0"/>
      <w:marBottom w:val="0"/>
      <w:divBdr>
        <w:top w:val="none" w:sz="0" w:space="0" w:color="auto"/>
        <w:left w:val="none" w:sz="0" w:space="0" w:color="auto"/>
        <w:bottom w:val="none" w:sz="0" w:space="0" w:color="auto"/>
        <w:right w:val="none" w:sz="0" w:space="0" w:color="auto"/>
      </w:divBdr>
    </w:div>
    <w:div w:id="1768035412">
      <w:bodyDiv w:val="1"/>
      <w:marLeft w:val="0"/>
      <w:marRight w:val="0"/>
      <w:marTop w:val="0"/>
      <w:marBottom w:val="0"/>
      <w:divBdr>
        <w:top w:val="none" w:sz="0" w:space="0" w:color="auto"/>
        <w:left w:val="none" w:sz="0" w:space="0" w:color="auto"/>
        <w:bottom w:val="none" w:sz="0" w:space="0" w:color="auto"/>
        <w:right w:val="none" w:sz="0" w:space="0" w:color="auto"/>
      </w:divBdr>
    </w:div>
    <w:div w:id="1768184865">
      <w:bodyDiv w:val="1"/>
      <w:marLeft w:val="0"/>
      <w:marRight w:val="0"/>
      <w:marTop w:val="0"/>
      <w:marBottom w:val="0"/>
      <w:divBdr>
        <w:top w:val="none" w:sz="0" w:space="0" w:color="auto"/>
        <w:left w:val="none" w:sz="0" w:space="0" w:color="auto"/>
        <w:bottom w:val="none" w:sz="0" w:space="0" w:color="auto"/>
        <w:right w:val="none" w:sz="0" w:space="0" w:color="auto"/>
      </w:divBdr>
    </w:div>
    <w:div w:id="1768501591">
      <w:bodyDiv w:val="1"/>
      <w:marLeft w:val="0"/>
      <w:marRight w:val="0"/>
      <w:marTop w:val="0"/>
      <w:marBottom w:val="0"/>
      <w:divBdr>
        <w:top w:val="none" w:sz="0" w:space="0" w:color="auto"/>
        <w:left w:val="none" w:sz="0" w:space="0" w:color="auto"/>
        <w:bottom w:val="none" w:sz="0" w:space="0" w:color="auto"/>
        <w:right w:val="none" w:sz="0" w:space="0" w:color="auto"/>
      </w:divBdr>
    </w:div>
    <w:div w:id="1768572156">
      <w:bodyDiv w:val="1"/>
      <w:marLeft w:val="0"/>
      <w:marRight w:val="0"/>
      <w:marTop w:val="0"/>
      <w:marBottom w:val="0"/>
      <w:divBdr>
        <w:top w:val="none" w:sz="0" w:space="0" w:color="auto"/>
        <w:left w:val="none" w:sz="0" w:space="0" w:color="auto"/>
        <w:bottom w:val="none" w:sz="0" w:space="0" w:color="auto"/>
        <w:right w:val="none" w:sz="0" w:space="0" w:color="auto"/>
      </w:divBdr>
    </w:div>
    <w:div w:id="1769615978">
      <w:bodyDiv w:val="1"/>
      <w:marLeft w:val="0"/>
      <w:marRight w:val="0"/>
      <w:marTop w:val="0"/>
      <w:marBottom w:val="0"/>
      <w:divBdr>
        <w:top w:val="none" w:sz="0" w:space="0" w:color="auto"/>
        <w:left w:val="none" w:sz="0" w:space="0" w:color="auto"/>
        <w:bottom w:val="none" w:sz="0" w:space="0" w:color="auto"/>
        <w:right w:val="none" w:sz="0" w:space="0" w:color="auto"/>
      </w:divBdr>
    </w:div>
    <w:div w:id="1770084541">
      <w:bodyDiv w:val="1"/>
      <w:marLeft w:val="0"/>
      <w:marRight w:val="0"/>
      <w:marTop w:val="0"/>
      <w:marBottom w:val="0"/>
      <w:divBdr>
        <w:top w:val="none" w:sz="0" w:space="0" w:color="auto"/>
        <w:left w:val="none" w:sz="0" w:space="0" w:color="auto"/>
        <w:bottom w:val="none" w:sz="0" w:space="0" w:color="auto"/>
        <w:right w:val="none" w:sz="0" w:space="0" w:color="auto"/>
      </w:divBdr>
    </w:div>
    <w:div w:id="1770202693">
      <w:bodyDiv w:val="1"/>
      <w:marLeft w:val="0"/>
      <w:marRight w:val="0"/>
      <w:marTop w:val="0"/>
      <w:marBottom w:val="0"/>
      <w:divBdr>
        <w:top w:val="none" w:sz="0" w:space="0" w:color="auto"/>
        <w:left w:val="none" w:sz="0" w:space="0" w:color="auto"/>
        <w:bottom w:val="none" w:sz="0" w:space="0" w:color="auto"/>
        <w:right w:val="none" w:sz="0" w:space="0" w:color="auto"/>
      </w:divBdr>
    </w:div>
    <w:div w:id="1770269202">
      <w:bodyDiv w:val="1"/>
      <w:marLeft w:val="0"/>
      <w:marRight w:val="0"/>
      <w:marTop w:val="0"/>
      <w:marBottom w:val="0"/>
      <w:divBdr>
        <w:top w:val="none" w:sz="0" w:space="0" w:color="auto"/>
        <w:left w:val="none" w:sz="0" w:space="0" w:color="auto"/>
        <w:bottom w:val="none" w:sz="0" w:space="0" w:color="auto"/>
        <w:right w:val="none" w:sz="0" w:space="0" w:color="auto"/>
      </w:divBdr>
    </w:div>
    <w:div w:id="1770348233">
      <w:bodyDiv w:val="1"/>
      <w:marLeft w:val="0"/>
      <w:marRight w:val="0"/>
      <w:marTop w:val="0"/>
      <w:marBottom w:val="0"/>
      <w:divBdr>
        <w:top w:val="none" w:sz="0" w:space="0" w:color="auto"/>
        <w:left w:val="none" w:sz="0" w:space="0" w:color="auto"/>
        <w:bottom w:val="none" w:sz="0" w:space="0" w:color="auto"/>
        <w:right w:val="none" w:sz="0" w:space="0" w:color="auto"/>
      </w:divBdr>
    </w:div>
    <w:div w:id="1771119621">
      <w:bodyDiv w:val="1"/>
      <w:marLeft w:val="0"/>
      <w:marRight w:val="0"/>
      <w:marTop w:val="0"/>
      <w:marBottom w:val="0"/>
      <w:divBdr>
        <w:top w:val="none" w:sz="0" w:space="0" w:color="auto"/>
        <w:left w:val="none" w:sz="0" w:space="0" w:color="auto"/>
        <w:bottom w:val="none" w:sz="0" w:space="0" w:color="auto"/>
        <w:right w:val="none" w:sz="0" w:space="0" w:color="auto"/>
      </w:divBdr>
    </w:div>
    <w:div w:id="1771315395">
      <w:bodyDiv w:val="1"/>
      <w:marLeft w:val="0"/>
      <w:marRight w:val="0"/>
      <w:marTop w:val="0"/>
      <w:marBottom w:val="0"/>
      <w:divBdr>
        <w:top w:val="none" w:sz="0" w:space="0" w:color="auto"/>
        <w:left w:val="none" w:sz="0" w:space="0" w:color="auto"/>
        <w:bottom w:val="none" w:sz="0" w:space="0" w:color="auto"/>
        <w:right w:val="none" w:sz="0" w:space="0" w:color="auto"/>
      </w:divBdr>
    </w:div>
    <w:div w:id="1771512706">
      <w:bodyDiv w:val="1"/>
      <w:marLeft w:val="0"/>
      <w:marRight w:val="0"/>
      <w:marTop w:val="0"/>
      <w:marBottom w:val="0"/>
      <w:divBdr>
        <w:top w:val="none" w:sz="0" w:space="0" w:color="auto"/>
        <w:left w:val="none" w:sz="0" w:space="0" w:color="auto"/>
        <w:bottom w:val="none" w:sz="0" w:space="0" w:color="auto"/>
        <w:right w:val="none" w:sz="0" w:space="0" w:color="auto"/>
      </w:divBdr>
    </w:div>
    <w:div w:id="1771848331">
      <w:bodyDiv w:val="1"/>
      <w:marLeft w:val="0"/>
      <w:marRight w:val="0"/>
      <w:marTop w:val="0"/>
      <w:marBottom w:val="0"/>
      <w:divBdr>
        <w:top w:val="none" w:sz="0" w:space="0" w:color="auto"/>
        <w:left w:val="none" w:sz="0" w:space="0" w:color="auto"/>
        <w:bottom w:val="none" w:sz="0" w:space="0" w:color="auto"/>
        <w:right w:val="none" w:sz="0" w:space="0" w:color="auto"/>
      </w:divBdr>
    </w:div>
    <w:div w:id="1772162574">
      <w:bodyDiv w:val="1"/>
      <w:marLeft w:val="0"/>
      <w:marRight w:val="0"/>
      <w:marTop w:val="0"/>
      <w:marBottom w:val="0"/>
      <w:divBdr>
        <w:top w:val="none" w:sz="0" w:space="0" w:color="auto"/>
        <w:left w:val="none" w:sz="0" w:space="0" w:color="auto"/>
        <w:bottom w:val="none" w:sz="0" w:space="0" w:color="auto"/>
        <w:right w:val="none" w:sz="0" w:space="0" w:color="auto"/>
      </w:divBdr>
    </w:div>
    <w:div w:id="1772235077">
      <w:bodyDiv w:val="1"/>
      <w:marLeft w:val="0"/>
      <w:marRight w:val="0"/>
      <w:marTop w:val="0"/>
      <w:marBottom w:val="0"/>
      <w:divBdr>
        <w:top w:val="none" w:sz="0" w:space="0" w:color="auto"/>
        <w:left w:val="none" w:sz="0" w:space="0" w:color="auto"/>
        <w:bottom w:val="none" w:sz="0" w:space="0" w:color="auto"/>
        <w:right w:val="none" w:sz="0" w:space="0" w:color="auto"/>
      </w:divBdr>
    </w:div>
    <w:div w:id="1772434339">
      <w:bodyDiv w:val="1"/>
      <w:marLeft w:val="0"/>
      <w:marRight w:val="0"/>
      <w:marTop w:val="0"/>
      <w:marBottom w:val="0"/>
      <w:divBdr>
        <w:top w:val="none" w:sz="0" w:space="0" w:color="auto"/>
        <w:left w:val="none" w:sz="0" w:space="0" w:color="auto"/>
        <w:bottom w:val="none" w:sz="0" w:space="0" w:color="auto"/>
        <w:right w:val="none" w:sz="0" w:space="0" w:color="auto"/>
      </w:divBdr>
    </w:div>
    <w:div w:id="1772822884">
      <w:bodyDiv w:val="1"/>
      <w:marLeft w:val="0"/>
      <w:marRight w:val="0"/>
      <w:marTop w:val="0"/>
      <w:marBottom w:val="0"/>
      <w:divBdr>
        <w:top w:val="none" w:sz="0" w:space="0" w:color="auto"/>
        <w:left w:val="none" w:sz="0" w:space="0" w:color="auto"/>
        <w:bottom w:val="none" w:sz="0" w:space="0" w:color="auto"/>
        <w:right w:val="none" w:sz="0" w:space="0" w:color="auto"/>
      </w:divBdr>
    </w:div>
    <w:div w:id="1772896701">
      <w:bodyDiv w:val="1"/>
      <w:marLeft w:val="0"/>
      <w:marRight w:val="0"/>
      <w:marTop w:val="0"/>
      <w:marBottom w:val="0"/>
      <w:divBdr>
        <w:top w:val="none" w:sz="0" w:space="0" w:color="auto"/>
        <w:left w:val="none" w:sz="0" w:space="0" w:color="auto"/>
        <w:bottom w:val="none" w:sz="0" w:space="0" w:color="auto"/>
        <w:right w:val="none" w:sz="0" w:space="0" w:color="auto"/>
      </w:divBdr>
    </w:div>
    <w:div w:id="1773017226">
      <w:bodyDiv w:val="1"/>
      <w:marLeft w:val="0"/>
      <w:marRight w:val="0"/>
      <w:marTop w:val="0"/>
      <w:marBottom w:val="0"/>
      <w:divBdr>
        <w:top w:val="none" w:sz="0" w:space="0" w:color="auto"/>
        <w:left w:val="none" w:sz="0" w:space="0" w:color="auto"/>
        <w:bottom w:val="none" w:sz="0" w:space="0" w:color="auto"/>
        <w:right w:val="none" w:sz="0" w:space="0" w:color="auto"/>
      </w:divBdr>
    </w:div>
    <w:div w:id="1773355577">
      <w:bodyDiv w:val="1"/>
      <w:marLeft w:val="0"/>
      <w:marRight w:val="0"/>
      <w:marTop w:val="0"/>
      <w:marBottom w:val="0"/>
      <w:divBdr>
        <w:top w:val="none" w:sz="0" w:space="0" w:color="auto"/>
        <w:left w:val="none" w:sz="0" w:space="0" w:color="auto"/>
        <w:bottom w:val="none" w:sz="0" w:space="0" w:color="auto"/>
        <w:right w:val="none" w:sz="0" w:space="0" w:color="auto"/>
      </w:divBdr>
    </w:div>
    <w:div w:id="1773430845">
      <w:bodyDiv w:val="1"/>
      <w:marLeft w:val="0"/>
      <w:marRight w:val="0"/>
      <w:marTop w:val="0"/>
      <w:marBottom w:val="0"/>
      <w:divBdr>
        <w:top w:val="none" w:sz="0" w:space="0" w:color="auto"/>
        <w:left w:val="none" w:sz="0" w:space="0" w:color="auto"/>
        <w:bottom w:val="none" w:sz="0" w:space="0" w:color="auto"/>
        <w:right w:val="none" w:sz="0" w:space="0" w:color="auto"/>
      </w:divBdr>
    </w:div>
    <w:div w:id="1773621197">
      <w:bodyDiv w:val="1"/>
      <w:marLeft w:val="0"/>
      <w:marRight w:val="0"/>
      <w:marTop w:val="0"/>
      <w:marBottom w:val="0"/>
      <w:divBdr>
        <w:top w:val="none" w:sz="0" w:space="0" w:color="auto"/>
        <w:left w:val="none" w:sz="0" w:space="0" w:color="auto"/>
        <w:bottom w:val="none" w:sz="0" w:space="0" w:color="auto"/>
        <w:right w:val="none" w:sz="0" w:space="0" w:color="auto"/>
      </w:divBdr>
    </w:div>
    <w:div w:id="1774667583">
      <w:bodyDiv w:val="1"/>
      <w:marLeft w:val="0"/>
      <w:marRight w:val="0"/>
      <w:marTop w:val="0"/>
      <w:marBottom w:val="0"/>
      <w:divBdr>
        <w:top w:val="none" w:sz="0" w:space="0" w:color="auto"/>
        <w:left w:val="none" w:sz="0" w:space="0" w:color="auto"/>
        <w:bottom w:val="none" w:sz="0" w:space="0" w:color="auto"/>
        <w:right w:val="none" w:sz="0" w:space="0" w:color="auto"/>
      </w:divBdr>
    </w:div>
    <w:div w:id="1775440667">
      <w:bodyDiv w:val="1"/>
      <w:marLeft w:val="0"/>
      <w:marRight w:val="0"/>
      <w:marTop w:val="0"/>
      <w:marBottom w:val="0"/>
      <w:divBdr>
        <w:top w:val="none" w:sz="0" w:space="0" w:color="auto"/>
        <w:left w:val="none" w:sz="0" w:space="0" w:color="auto"/>
        <w:bottom w:val="none" w:sz="0" w:space="0" w:color="auto"/>
        <w:right w:val="none" w:sz="0" w:space="0" w:color="auto"/>
      </w:divBdr>
    </w:div>
    <w:div w:id="1775593809">
      <w:bodyDiv w:val="1"/>
      <w:marLeft w:val="0"/>
      <w:marRight w:val="0"/>
      <w:marTop w:val="0"/>
      <w:marBottom w:val="0"/>
      <w:divBdr>
        <w:top w:val="none" w:sz="0" w:space="0" w:color="auto"/>
        <w:left w:val="none" w:sz="0" w:space="0" w:color="auto"/>
        <w:bottom w:val="none" w:sz="0" w:space="0" w:color="auto"/>
        <w:right w:val="none" w:sz="0" w:space="0" w:color="auto"/>
      </w:divBdr>
    </w:div>
    <w:div w:id="1775780553">
      <w:bodyDiv w:val="1"/>
      <w:marLeft w:val="0"/>
      <w:marRight w:val="0"/>
      <w:marTop w:val="0"/>
      <w:marBottom w:val="0"/>
      <w:divBdr>
        <w:top w:val="none" w:sz="0" w:space="0" w:color="auto"/>
        <w:left w:val="none" w:sz="0" w:space="0" w:color="auto"/>
        <w:bottom w:val="none" w:sz="0" w:space="0" w:color="auto"/>
        <w:right w:val="none" w:sz="0" w:space="0" w:color="auto"/>
      </w:divBdr>
    </w:div>
    <w:div w:id="1776094833">
      <w:bodyDiv w:val="1"/>
      <w:marLeft w:val="0"/>
      <w:marRight w:val="0"/>
      <w:marTop w:val="0"/>
      <w:marBottom w:val="0"/>
      <w:divBdr>
        <w:top w:val="none" w:sz="0" w:space="0" w:color="auto"/>
        <w:left w:val="none" w:sz="0" w:space="0" w:color="auto"/>
        <w:bottom w:val="none" w:sz="0" w:space="0" w:color="auto"/>
        <w:right w:val="none" w:sz="0" w:space="0" w:color="auto"/>
      </w:divBdr>
    </w:div>
    <w:div w:id="1776098112">
      <w:bodyDiv w:val="1"/>
      <w:marLeft w:val="0"/>
      <w:marRight w:val="0"/>
      <w:marTop w:val="0"/>
      <w:marBottom w:val="0"/>
      <w:divBdr>
        <w:top w:val="none" w:sz="0" w:space="0" w:color="auto"/>
        <w:left w:val="none" w:sz="0" w:space="0" w:color="auto"/>
        <w:bottom w:val="none" w:sz="0" w:space="0" w:color="auto"/>
        <w:right w:val="none" w:sz="0" w:space="0" w:color="auto"/>
      </w:divBdr>
    </w:div>
    <w:div w:id="1776291054">
      <w:bodyDiv w:val="1"/>
      <w:marLeft w:val="0"/>
      <w:marRight w:val="0"/>
      <w:marTop w:val="0"/>
      <w:marBottom w:val="0"/>
      <w:divBdr>
        <w:top w:val="none" w:sz="0" w:space="0" w:color="auto"/>
        <w:left w:val="none" w:sz="0" w:space="0" w:color="auto"/>
        <w:bottom w:val="none" w:sz="0" w:space="0" w:color="auto"/>
        <w:right w:val="none" w:sz="0" w:space="0" w:color="auto"/>
      </w:divBdr>
    </w:div>
    <w:div w:id="1776443087">
      <w:bodyDiv w:val="1"/>
      <w:marLeft w:val="0"/>
      <w:marRight w:val="0"/>
      <w:marTop w:val="0"/>
      <w:marBottom w:val="0"/>
      <w:divBdr>
        <w:top w:val="none" w:sz="0" w:space="0" w:color="auto"/>
        <w:left w:val="none" w:sz="0" w:space="0" w:color="auto"/>
        <w:bottom w:val="none" w:sz="0" w:space="0" w:color="auto"/>
        <w:right w:val="none" w:sz="0" w:space="0" w:color="auto"/>
      </w:divBdr>
    </w:div>
    <w:div w:id="1776945671">
      <w:bodyDiv w:val="1"/>
      <w:marLeft w:val="0"/>
      <w:marRight w:val="0"/>
      <w:marTop w:val="0"/>
      <w:marBottom w:val="0"/>
      <w:divBdr>
        <w:top w:val="none" w:sz="0" w:space="0" w:color="auto"/>
        <w:left w:val="none" w:sz="0" w:space="0" w:color="auto"/>
        <w:bottom w:val="none" w:sz="0" w:space="0" w:color="auto"/>
        <w:right w:val="none" w:sz="0" w:space="0" w:color="auto"/>
      </w:divBdr>
    </w:div>
    <w:div w:id="1777554866">
      <w:bodyDiv w:val="1"/>
      <w:marLeft w:val="0"/>
      <w:marRight w:val="0"/>
      <w:marTop w:val="0"/>
      <w:marBottom w:val="0"/>
      <w:divBdr>
        <w:top w:val="none" w:sz="0" w:space="0" w:color="auto"/>
        <w:left w:val="none" w:sz="0" w:space="0" w:color="auto"/>
        <w:bottom w:val="none" w:sz="0" w:space="0" w:color="auto"/>
        <w:right w:val="none" w:sz="0" w:space="0" w:color="auto"/>
      </w:divBdr>
    </w:div>
    <w:div w:id="1777823583">
      <w:bodyDiv w:val="1"/>
      <w:marLeft w:val="0"/>
      <w:marRight w:val="0"/>
      <w:marTop w:val="0"/>
      <w:marBottom w:val="0"/>
      <w:divBdr>
        <w:top w:val="none" w:sz="0" w:space="0" w:color="auto"/>
        <w:left w:val="none" w:sz="0" w:space="0" w:color="auto"/>
        <w:bottom w:val="none" w:sz="0" w:space="0" w:color="auto"/>
        <w:right w:val="none" w:sz="0" w:space="0" w:color="auto"/>
      </w:divBdr>
    </w:div>
    <w:div w:id="1778285044">
      <w:bodyDiv w:val="1"/>
      <w:marLeft w:val="0"/>
      <w:marRight w:val="0"/>
      <w:marTop w:val="0"/>
      <w:marBottom w:val="0"/>
      <w:divBdr>
        <w:top w:val="none" w:sz="0" w:space="0" w:color="auto"/>
        <w:left w:val="none" w:sz="0" w:space="0" w:color="auto"/>
        <w:bottom w:val="none" w:sz="0" w:space="0" w:color="auto"/>
        <w:right w:val="none" w:sz="0" w:space="0" w:color="auto"/>
      </w:divBdr>
    </w:div>
    <w:div w:id="1778332285">
      <w:bodyDiv w:val="1"/>
      <w:marLeft w:val="0"/>
      <w:marRight w:val="0"/>
      <w:marTop w:val="0"/>
      <w:marBottom w:val="0"/>
      <w:divBdr>
        <w:top w:val="none" w:sz="0" w:space="0" w:color="auto"/>
        <w:left w:val="none" w:sz="0" w:space="0" w:color="auto"/>
        <w:bottom w:val="none" w:sz="0" w:space="0" w:color="auto"/>
        <w:right w:val="none" w:sz="0" w:space="0" w:color="auto"/>
      </w:divBdr>
    </w:div>
    <w:div w:id="1778477801">
      <w:bodyDiv w:val="1"/>
      <w:marLeft w:val="0"/>
      <w:marRight w:val="0"/>
      <w:marTop w:val="0"/>
      <w:marBottom w:val="0"/>
      <w:divBdr>
        <w:top w:val="none" w:sz="0" w:space="0" w:color="auto"/>
        <w:left w:val="none" w:sz="0" w:space="0" w:color="auto"/>
        <w:bottom w:val="none" w:sz="0" w:space="0" w:color="auto"/>
        <w:right w:val="none" w:sz="0" w:space="0" w:color="auto"/>
      </w:divBdr>
    </w:div>
    <w:div w:id="1778526149">
      <w:bodyDiv w:val="1"/>
      <w:marLeft w:val="0"/>
      <w:marRight w:val="0"/>
      <w:marTop w:val="0"/>
      <w:marBottom w:val="0"/>
      <w:divBdr>
        <w:top w:val="none" w:sz="0" w:space="0" w:color="auto"/>
        <w:left w:val="none" w:sz="0" w:space="0" w:color="auto"/>
        <w:bottom w:val="none" w:sz="0" w:space="0" w:color="auto"/>
        <w:right w:val="none" w:sz="0" w:space="0" w:color="auto"/>
      </w:divBdr>
    </w:div>
    <w:div w:id="1778793632">
      <w:bodyDiv w:val="1"/>
      <w:marLeft w:val="0"/>
      <w:marRight w:val="0"/>
      <w:marTop w:val="0"/>
      <w:marBottom w:val="0"/>
      <w:divBdr>
        <w:top w:val="none" w:sz="0" w:space="0" w:color="auto"/>
        <w:left w:val="none" w:sz="0" w:space="0" w:color="auto"/>
        <w:bottom w:val="none" w:sz="0" w:space="0" w:color="auto"/>
        <w:right w:val="none" w:sz="0" w:space="0" w:color="auto"/>
      </w:divBdr>
    </w:div>
    <w:div w:id="1778910727">
      <w:bodyDiv w:val="1"/>
      <w:marLeft w:val="0"/>
      <w:marRight w:val="0"/>
      <w:marTop w:val="0"/>
      <w:marBottom w:val="0"/>
      <w:divBdr>
        <w:top w:val="none" w:sz="0" w:space="0" w:color="auto"/>
        <w:left w:val="none" w:sz="0" w:space="0" w:color="auto"/>
        <w:bottom w:val="none" w:sz="0" w:space="0" w:color="auto"/>
        <w:right w:val="none" w:sz="0" w:space="0" w:color="auto"/>
      </w:divBdr>
    </w:div>
    <w:div w:id="1778914199">
      <w:bodyDiv w:val="1"/>
      <w:marLeft w:val="0"/>
      <w:marRight w:val="0"/>
      <w:marTop w:val="0"/>
      <w:marBottom w:val="0"/>
      <w:divBdr>
        <w:top w:val="none" w:sz="0" w:space="0" w:color="auto"/>
        <w:left w:val="none" w:sz="0" w:space="0" w:color="auto"/>
        <w:bottom w:val="none" w:sz="0" w:space="0" w:color="auto"/>
        <w:right w:val="none" w:sz="0" w:space="0" w:color="auto"/>
      </w:divBdr>
    </w:div>
    <w:div w:id="1778985534">
      <w:bodyDiv w:val="1"/>
      <w:marLeft w:val="0"/>
      <w:marRight w:val="0"/>
      <w:marTop w:val="0"/>
      <w:marBottom w:val="0"/>
      <w:divBdr>
        <w:top w:val="none" w:sz="0" w:space="0" w:color="auto"/>
        <w:left w:val="none" w:sz="0" w:space="0" w:color="auto"/>
        <w:bottom w:val="none" w:sz="0" w:space="0" w:color="auto"/>
        <w:right w:val="none" w:sz="0" w:space="0" w:color="auto"/>
      </w:divBdr>
    </w:div>
    <w:div w:id="1779057235">
      <w:bodyDiv w:val="1"/>
      <w:marLeft w:val="0"/>
      <w:marRight w:val="0"/>
      <w:marTop w:val="0"/>
      <w:marBottom w:val="0"/>
      <w:divBdr>
        <w:top w:val="none" w:sz="0" w:space="0" w:color="auto"/>
        <w:left w:val="none" w:sz="0" w:space="0" w:color="auto"/>
        <w:bottom w:val="none" w:sz="0" w:space="0" w:color="auto"/>
        <w:right w:val="none" w:sz="0" w:space="0" w:color="auto"/>
      </w:divBdr>
    </w:div>
    <w:div w:id="1779255221">
      <w:bodyDiv w:val="1"/>
      <w:marLeft w:val="0"/>
      <w:marRight w:val="0"/>
      <w:marTop w:val="0"/>
      <w:marBottom w:val="0"/>
      <w:divBdr>
        <w:top w:val="none" w:sz="0" w:space="0" w:color="auto"/>
        <w:left w:val="none" w:sz="0" w:space="0" w:color="auto"/>
        <w:bottom w:val="none" w:sz="0" w:space="0" w:color="auto"/>
        <w:right w:val="none" w:sz="0" w:space="0" w:color="auto"/>
      </w:divBdr>
    </w:div>
    <w:div w:id="1779328660">
      <w:bodyDiv w:val="1"/>
      <w:marLeft w:val="0"/>
      <w:marRight w:val="0"/>
      <w:marTop w:val="0"/>
      <w:marBottom w:val="0"/>
      <w:divBdr>
        <w:top w:val="none" w:sz="0" w:space="0" w:color="auto"/>
        <w:left w:val="none" w:sz="0" w:space="0" w:color="auto"/>
        <w:bottom w:val="none" w:sz="0" w:space="0" w:color="auto"/>
        <w:right w:val="none" w:sz="0" w:space="0" w:color="auto"/>
      </w:divBdr>
    </w:div>
    <w:div w:id="1779568365">
      <w:bodyDiv w:val="1"/>
      <w:marLeft w:val="0"/>
      <w:marRight w:val="0"/>
      <w:marTop w:val="0"/>
      <w:marBottom w:val="0"/>
      <w:divBdr>
        <w:top w:val="none" w:sz="0" w:space="0" w:color="auto"/>
        <w:left w:val="none" w:sz="0" w:space="0" w:color="auto"/>
        <w:bottom w:val="none" w:sz="0" w:space="0" w:color="auto"/>
        <w:right w:val="none" w:sz="0" w:space="0" w:color="auto"/>
      </w:divBdr>
    </w:div>
    <w:div w:id="1780098467">
      <w:bodyDiv w:val="1"/>
      <w:marLeft w:val="0"/>
      <w:marRight w:val="0"/>
      <w:marTop w:val="0"/>
      <w:marBottom w:val="0"/>
      <w:divBdr>
        <w:top w:val="none" w:sz="0" w:space="0" w:color="auto"/>
        <w:left w:val="none" w:sz="0" w:space="0" w:color="auto"/>
        <w:bottom w:val="none" w:sz="0" w:space="0" w:color="auto"/>
        <w:right w:val="none" w:sz="0" w:space="0" w:color="auto"/>
      </w:divBdr>
    </w:div>
    <w:div w:id="1781414580">
      <w:bodyDiv w:val="1"/>
      <w:marLeft w:val="0"/>
      <w:marRight w:val="0"/>
      <w:marTop w:val="0"/>
      <w:marBottom w:val="0"/>
      <w:divBdr>
        <w:top w:val="none" w:sz="0" w:space="0" w:color="auto"/>
        <w:left w:val="none" w:sz="0" w:space="0" w:color="auto"/>
        <w:bottom w:val="none" w:sz="0" w:space="0" w:color="auto"/>
        <w:right w:val="none" w:sz="0" w:space="0" w:color="auto"/>
      </w:divBdr>
    </w:div>
    <w:div w:id="1781993063">
      <w:bodyDiv w:val="1"/>
      <w:marLeft w:val="0"/>
      <w:marRight w:val="0"/>
      <w:marTop w:val="0"/>
      <w:marBottom w:val="0"/>
      <w:divBdr>
        <w:top w:val="none" w:sz="0" w:space="0" w:color="auto"/>
        <w:left w:val="none" w:sz="0" w:space="0" w:color="auto"/>
        <w:bottom w:val="none" w:sz="0" w:space="0" w:color="auto"/>
        <w:right w:val="none" w:sz="0" w:space="0" w:color="auto"/>
      </w:divBdr>
    </w:div>
    <w:div w:id="1782912451">
      <w:bodyDiv w:val="1"/>
      <w:marLeft w:val="0"/>
      <w:marRight w:val="0"/>
      <w:marTop w:val="0"/>
      <w:marBottom w:val="0"/>
      <w:divBdr>
        <w:top w:val="none" w:sz="0" w:space="0" w:color="auto"/>
        <w:left w:val="none" w:sz="0" w:space="0" w:color="auto"/>
        <w:bottom w:val="none" w:sz="0" w:space="0" w:color="auto"/>
        <w:right w:val="none" w:sz="0" w:space="0" w:color="auto"/>
      </w:divBdr>
    </w:div>
    <w:div w:id="1782913223">
      <w:bodyDiv w:val="1"/>
      <w:marLeft w:val="0"/>
      <w:marRight w:val="0"/>
      <w:marTop w:val="0"/>
      <w:marBottom w:val="0"/>
      <w:divBdr>
        <w:top w:val="none" w:sz="0" w:space="0" w:color="auto"/>
        <w:left w:val="none" w:sz="0" w:space="0" w:color="auto"/>
        <w:bottom w:val="none" w:sz="0" w:space="0" w:color="auto"/>
        <w:right w:val="none" w:sz="0" w:space="0" w:color="auto"/>
      </w:divBdr>
    </w:div>
    <w:div w:id="1783571344">
      <w:bodyDiv w:val="1"/>
      <w:marLeft w:val="0"/>
      <w:marRight w:val="0"/>
      <w:marTop w:val="0"/>
      <w:marBottom w:val="0"/>
      <w:divBdr>
        <w:top w:val="none" w:sz="0" w:space="0" w:color="auto"/>
        <w:left w:val="none" w:sz="0" w:space="0" w:color="auto"/>
        <w:bottom w:val="none" w:sz="0" w:space="0" w:color="auto"/>
        <w:right w:val="none" w:sz="0" w:space="0" w:color="auto"/>
      </w:divBdr>
    </w:div>
    <w:div w:id="1784307187">
      <w:bodyDiv w:val="1"/>
      <w:marLeft w:val="0"/>
      <w:marRight w:val="0"/>
      <w:marTop w:val="0"/>
      <w:marBottom w:val="0"/>
      <w:divBdr>
        <w:top w:val="none" w:sz="0" w:space="0" w:color="auto"/>
        <w:left w:val="none" w:sz="0" w:space="0" w:color="auto"/>
        <w:bottom w:val="none" w:sz="0" w:space="0" w:color="auto"/>
        <w:right w:val="none" w:sz="0" w:space="0" w:color="auto"/>
      </w:divBdr>
    </w:div>
    <w:div w:id="1785420518">
      <w:bodyDiv w:val="1"/>
      <w:marLeft w:val="0"/>
      <w:marRight w:val="0"/>
      <w:marTop w:val="0"/>
      <w:marBottom w:val="0"/>
      <w:divBdr>
        <w:top w:val="none" w:sz="0" w:space="0" w:color="auto"/>
        <w:left w:val="none" w:sz="0" w:space="0" w:color="auto"/>
        <w:bottom w:val="none" w:sz="0" w:space="0" w:color="auto"/>
        <w:right w:val="none" w:sz="0" w:space="0" w:color="auto"/>
      </w:divBdr>
    </w:div>
    <w:div w:id="1785463752">
      <w:bodyDiv w:val="1"/>
      <w:marLeft w:val="0"/>
      <w:marRight w:val="0"/>
      <w:marTop w:val="0"/>
      <w:marBottom w:val="0"/>
      <w:divBdr>
        <w:top w:val="none" w:sz="0" w:space="0" w:color="auto"/>
        <w:left w:val="none" w:sz="0" w:space="0" w:color="auto"/>
        <w:bottom w:val="none" w:sz="0" w:space="0" w:color="auto"/>
        <w:right w:val="none" w:sz="0" w:space="0" w:color="auto"/>
      </w:divBdr>
    </w:div>
    <w:div w:id="1785615752">
      <w:bodyDiv w:val="1"/>
      <w:marLeft w:val="0"/>
      <w:marRight w:val="0"/>
      <w:marTop w:val="0"/>
      <w:marBottom w:val="0"/>
      <w:divBdr>
        <w:top w:val="none" w:sz="0" w:space="0" w:color="auto"/>
        <w:left w:val="none" w:sz="0" w:space="0" w:color="auto"/>
        <w:bottom w:val="none" w:sz="0" w:space="0" w:color="auto"/>
        <w:right w:val="none" w:sz="0" w:space="0" w:color="auto"/>
      </w:divBdr>
    </w:div>
    <w:div w:id="1785691854">
      <w:bodyDiv w:val="1"/>
      <w:marLeft w:val="0"/>
      <w:marRight w:val="0"/>
      <w:marTop w:val="0"/>
      <w:marBottom w:val="0"/>
      <w:divBdr>
        <w:top w:val="none" w:sz="0" w:space="0" w:color="auto"/>
        <w:left w:val="none" w:sz="0" w:space="0" w:color="auto"/>
        <w:bottom w:val="none" w:sz="0" w:space="0" w:color="auto"/>
        <w:right w:val="none" w:sz="0" w:space="0" w:color="auto"/>
      </w:divBdr>
    </w:div>
    <w:div w:id="1785805890">
      <w:bodyDiv w:val="1"/>
      <w:marLeft w:val="0"/>
      <w:marRight w:val="0"/>
      <w:marTop w:val="0"/>
      <w:marBottom w:val="0"/>
      <w:divBdr>
        <w:top w:val="none" w:sz="0" w:space="0" w:color="auto"/>
        <w:left w:val="none" w:sz="0" w:space="0" w:color="auto"/>
        <w:bottom w:val="none" w:sz="0" w:space="0" w:color="auto"/>
        <w:right w:val="none" w:sz="0" w:space="0" w:color="auto"/>
      </w:divBdr>
    </w:div>
    <w:div w:id="1786269361">
      <w:bodyDiv w:val="1"/>
      <w:marLeft w:val="0"/>
      <w:marRight w:val="0"/>
      <w:marTop w:val="0"/>
      <w:marBottom w:val="0"/>
      <w:divBdr>
        <w:top w:val="none" w:sz="0" w:space="0" w:color="auto"/>
        <w:left w:val="none" w:sz="0" w:space="0" w:color="auto"/>
        <w:bottom w:val="none" w:sz="0" w:space="0" w:color="auto"/>
        <w:right w:val="none" w:sz="0" w:space="0" w:color="auto"/>
      </w:divBdr>
    </w:div>
    <w:div w:id="1786459068">
      <w:bodyDiv w:val="1"/>
      <w:marLeft w:val="0"/>
      <w:marRight w:val="0"/>
      <w:marTop w:val="0"/>
      <w:marBottom w:val="0"/>
      <w:divBdr>
        <w:top w:val="none" w:sz="0" w:space="0" w:color="auto"/>
        <w:left w:val="none" w:sz="0" w:space="0" w:color="auto"/>
        <w:bottom w:val="none" w:sz="0" w:space="0" w:color="auto"/>
        <w:right w:val="none" w:sz="0" w:space="0" w:color="auto"/>
      </w:divBdr>
    </w:div>
    <w:div w:id="1786465822">
      <w:bodyDiv w:val="1"/>
      <w:marLeft w:val="0"/>
      <w:marRight w:val="0"/>
      <w:marTop w:val="0"/>
      <w:marBottom w:val="0"/>
      <w:divBdr>
        <w:top w:val="none" w:sz="0" w:space="0" w:color="auto"/>
        <w:left w:val="none" w:sz="0" w:space="0" w:color="auto"/>
        <w:bottom w:val="none" w:sz="0" w:space="0" w:color="auto"/>
        <w:right w:val="none" w:sz="0" w:space="0" w:color="auto"/>
      </w:divBdr>
    </w:div>
    <w:div w:id="1786650383">
      <w:bodyDiv w:val="1"/>
      <w:marLeft w:val="0"/>
      <w:marRight w:val="0"/>
      <w:marTop w:val="0"/>
      <w:marBottom w:val="0"/>
      <w:divBdr>
        <w:top w:val="none" w:sz="0" w:space="0" w:color="auto"/>
        <w:left w:val="none" w:sz="0" w:space="0" w:color="auto"/>
        <w:bottom w:val="none" w:sz="0" w:space="0" w:color="auto"/>
        <w:right w:val="none" w:sz="0" w:space="0" w:color="auto"/>
      </w:divBdr>
    </w:div>
    <w:div w:id="1787196891">
      <w:bodyDiv w:val="1"/>
      <w:marLeft w:val="0"/>
      <w:marRight w:val="0"/>
      <w:marTop w:val="0"/>
      <w:marBottom w:val="0"/>
      <w:divBdr>
        <w:top w:val="none" w:sz="0" w:space="0" w:color="auto"/>
        <w:left w:val="none" w:sz="0" w:space="0" w:color="auto"/>
        <w:bottom w:val="none" w:sz="0" w:space="0" w:color="auto"/>
        <w:right w:val="none" w:sz="0" w:space="0" w:color="auto"/>
      </w:divBdr>
    </w:div>
    <w:div w:id="1787503593">
      <w:bodyDiv w:val="1"/>
      <w:marLeft w:val="0"/>
      <w:marRight w:val="0"/>
      <w:marTop w:val="0"/>
      <w:marBottom w:val="0"/>
      <w:divBdr>
        <w:top w:val="none" w:sz="0" w:space="0" w:color="auto"/>
        <w:left w:val="none" w:sz="0" w:space="0" w:color="auto"/>
        <w:bottom w:val="none" w:sz="0" w:space="0" w:color="auto"/>
        <w:right w:val="none" w:sz="0" w:space="0" w:color="auto"/>
      </w:divBdr>
    </w:div>
    <w:div w:id="1787846864">
      <w:bodyDiv w:val="1"/>
      <w:marLeft w:val="0"/>
      <w:marRight w:val="0"/>
      <w:marTop w:val="0"/>
      <w:marBottom w:val="0"/>
      <w:divBdr>
        <w:top w:val="none" w:sz="0" w:space="0" w:color="auto"/>
        <w:left w:val="none" w:sz="0" w:space="0" w:color="auto"/>
        <w:bottom w:val="none" w:sz="0" w:space="0" w:color="auto"/>
        <w:right w:val="none" w:sz="0" w:space="0" w:color="auto"/>
      </w:divBdr>
    </w:div>
    <w:div w:id="1788767808">
      <w:bodyDiv w:val="1"/>
      <w:marLeft w:val="0"/>
      <w:marRight w:val="0"/>
      <w:marTop w:val="0"/>
      <w:marBottom w:val="0"/>
      <w:divBdr>
        <w:top w:val="none" w:sz="0" w:space="0" w:color="auto"/>
        <w:left w:val="none" w:sz="0" w:space="0" w:color="auto"/>
        <w:bottom w:val="none" w:sz="0" w:space="0" w:color="auto"/>
        <w:right w:val="none" w:sz="0" w:space="0" w:color="auto"/>
      </w:divBdr>
    </w:div>
    <w:div w:id="1789274968">
      <w:bodyDiv w:val="1"/>
      <w:marLeft w:val="0"/>
      <w:marRight w:val="0"/>
      <w:marTop w:val="0"/>
      <w:marBottom w:val="0"/>
      <w:divBdr>
        <w:top w:val="none" w:sz="0" w:space="0" w:color="auto"/>
        <w:left w:val="none" w:sz="0" w:space="0" w:color="auto"/>
        <w:bottom w:val="none" w:sz="0" w:space="0" w:color="auto"/>
        <w:right w:val="none" w:sz="0" w:space="0" w:color="auto"/>
      </w:divBdr>
    </w:div>
    <w:div w:id="1789619721">
      <w:bodyDiv w:val="1"/>
      <w:marLeft w:val="0"/>
      <w:marRight w:val="0"/>
      <w:marTop w:val="0"/>
      <w:marBottom w:val="0"/>
      <w:divBdr>
        <w:top w:val="none" w:sz="0" w:space="0" w:color="auto"/>
        <w:left w:val="none" w:sz="0" w:space="0" w:color="auto"/>
        <w:bottom w:val="none" w:sz="0" w:space="0" w:color="auto"/>
        <w:right w:val="none" w:sz="0" w:space="0" w:color="auto"/>
      </w:divBdr>
    </w:div>
    <w:div w:id="1789743141">
      <w:bodyDiv w:val="1"/>
      <w:marLeft w:val="0"/>
      <w:marRight w:val="0"/>
      <w:marTop w:val="0"/>
      <w:marBottom w:val="0"/>
      <w:divBdr>
        <w:top w:val="none" w:sz="0" w:space="0" w:color="auto"/>
        <w:left w:val="none" w:sz="0" w:space="0" w:color="auto"/>
        <w:bottom w:val="none" w:sz="0" w:space="0" w:color="auto"/>
        <w:right w:val="none" w:sz="0" w:space="0" w:color="auto"/>
      </w:divBdr>
    </w:div>
    <w:div w:id="1792241852">
      <w:bodyDiv w:val="1"/>
      <w:marLeft w:val="0"/>
      <w:marRight w:val="0"/>
      <w:marTop w:val="0"/>
      <w:marBottom w:val="0"/>
      <w:divBdr>
        <w:top w:val="none" w:sz="0" w:space="0" w:color="auto"/>
        <w:left w:val="none" w:sz="0" w:space="0" w:color="auto"/>
        <w:bottom w:val="none" w:sz="0" w:space="0" w:color="auto"/>
        <w:right w:val="none" w:sz="0" w:space="0" w:color="auto"/>
      </w:divBdr>
    </w:div>
    <w:div w:id="1792553218">
      <w:bodyDiv w:val="1"/>
      <w:marLeft w:val="0"/>
      <w:marRight w:val="0"/>
      <w:marTop w:val="0"/>
      <w:marBottom w:val="0"/>
      <w:divBdr>
        <w:top w:val="none" w:sz="0" w:space="0" w:color="auto"/>
        <w:left w:val="none" w:sz="0" w:space="0" w:color="auto"/>
        <w:bottom w:val="none" w:sz="0" w:space="0" w:color="auto"/>
        <w:right w:val="none" w:sz="0" w:space="0" w:color="auto"/>
      </w:divBdr>
    </w:div>
    <w:div w:id="1792624431">
      <w:bodyDiv w:val="1"/>
      <w:marLeft w:val="0"/>
      <w:marRight w:val="0"/>
      <w:marTop w:val="0"/>
      <w:marBottom w:val="0"/>
      <w:divBdr>
        <w:top w:val="none" w:sz="0" w:space="0" w:color="auto"/>
        <w:left w:val="none" w:sz="0" w:space="0" w:color="auto"/>
        <w:bottom w:val="none" w:sz="0" w:space="0" w:color="auto"/>
        <w:right w:val="none" w:sz="0" w:space="0" w:color="auto"/>
      </w:divBdr>
    </w:div>
    <w:div w:id="1793740842">
      <w:bodyDiv w:val="1"/>
      <w:marLeft w:val="0"/>
      <w:marRight w:val="0"/>
      <w:marTop w:val="0"/>
      <w:marBottom w:val="0"/>
      <w:divBdr>
        <w:top w:val="none" w:sz="0" w:space="0" w:color="auto"/>
        <w:left w:val="none" w:sz="0" w:space="0" w:color="auto"/>
        <w:bottom w:val="none" w:sz="0" w:space="0" w:color="auto"/>
        <w:right w:val="none" w:sz="0" w:space="0" w:color="auto"/>
      </w:divBdr>
    </w:div>
    <w:div w:id="1793982549">
      <w:bodyDiv w:val="1"/>
      <w:marLeft w:val="0"/>
      <w:marRight w:val="0"/>
      <w:marTop w:val="0"/>
      <w:marBottom w:val="0"/>
      <w:divBdr>
        <w:top w:val="none" w:sz="0" w:space="0" w:color="auto"/>
        <w:left w:val="none" w:sz="0" w:space="0" w:color="auto"/>
        <w:bottom w:val="none" w:sz="0" w:space="0" w:color="auto"/>
        <w:right w:val="none" w:sz="0" w:space="0" w:color="auto"/>
      </w:divBdr>
    </w:div>
    <w:div w:id="1794202935">
      <w:bodyDiv w:val="1"/>
      <w:marLeft w:val="0"/>
      <w:marRight w:val="0"/>
      <w:marTop w:val="0"/>
      <w:marBottom w:val="0"/>
      <w:divBdr>
        <w:top w:val="none" w:sz="0" w:space="0" w:color="auto"/>
        <w:left w:val="none" w:sz="0" w:space="0" w:color="auto"/>
        <w:bottom w:val="none" w:sz="0" w:space="0" w:color="auto"/>
        <w:right w:val="none" w:sz="0" w:space="0" w:color="auto"/>
      </w:divBdr>
    </w:div>
    <w:div w:id="1794664273">
      <w:bodyDiv w:val="1"/>
      <w:marLeft w:val="0"/>
      <w:marRight w:val="0"/>
      <w:marTop w:val="0"/>
      <w:marBottom w:val="0"/>
      <w:divBdr>
        <w:top w:val="none" w:sz="0" w:space="0" w:color="auto"/>
        <w:left w:val="none" w:sz="0" w:space="0" w:color="auto"/>
        <w:bottom w:val="none" w:sz="0" w:space="0" w:color="auto"/>
        <w:right w:val="none" w:sz="0" w:space="0" w:color="auto"/>
      </w:divBdr>
    </w:div>
    <w:div w:id="1794866808">
      <w:bodyDiv w:val="1"/>
      <w:marLeft w:val="0"/>
      <w:marRight w:val="0"/>
      <w:marTop w:val="0"/>
      <w:marBottom w:val="0"/>
      <w:divBdr>
        <w:top w:val="none" w:sz="0" w:space="0" w:color="auto"/>
        <w:left w:val="none" w:sz="0" w:space="0" w:color="auto"/>
        <w:bottom w:val="none" w:sz="0" w:space="0" w:color="auto"/>
        <w:right w:val="none" w:sz="0" w:space="0" w:color="auto"/>
      </w:divBdr>
    </w:div>
    <w:div w:id="1794903114">
      <w:bodyDiv w:val="1"/>
      <w:marLeft w:val="0"/>
      <w:marRight w:val="0"/>
      <w:marTop w:val="0"/>
      <w:marBottom w:val="0"/>
      <w:divBdr>
        <w:top w:val="none" w:sz="0" w:space="0" w:color="auto"/>
        <w:left w:val="none" w:sz="0" w:space="0" w:color="auto"/>
        <w:bottom w:val="none" w:sz="0" w:space="0" w:color="auto"/>
        <w:right w:val="none" w:sz="0" w:space="0" w:color="auto"/>
      </w:divBdr>
    </w:div>
    <w:div w:id="1795444115">
      <w:bodyDiv w:val="1"/>
      <w:marLeft w:val="0"/>
      <w:marRight w:val="0"/>
      <w:marTop w:val="0"/>
      <w:marBottom w:val="0"/>
      <w:divBdr>
        <w:top w:val="none" w:sz="0" w:space="0" w:color="auto"/>
        <w:left w:val="none" w:sz="0" w:space="0" w:color="auto"/>
        <w:bottom w:val="none" w:sz="0" w:space="0" w:color="auto"/>
        <w:right w:val="none" w:sz="0" w:space="0" w:color="auto"/>
      </w:divBdr>
    </w:div>
    <w:div w:id="1797331438">
      <w:bodyDiv w:val="1"/>
      <w:marLeft w:val="0"/>
      <w:marRight w:val="0"/>
      <w:marTop w:val="0"/>
      <w:marBottom w:val="0"/>
      <w:divBdr>
        <w:top w:val="none" w:sz="0" w:space="0" w:color="auto"/>
        <w:left w:val="none" w:sz="0" w:space="0" w:color="auto"/>
        <w:bottom w:val="none" w:sz="0" w:space="0" w:color="auto"/>
        <w:right w:val="none" w:sz="0" w:space="0" w:color="auto"/>
      </w:divBdr>
    </w:div>
    <w:div w:id="1797601569">
      <w:bodyDiv w:val="1"/>
      <w:marLeft w:val="0"/>
      <w:marRight w:val="0"/>
      <w:marTop w:val="0"/>
      <w:marBottom w:val="0"/>
      <w:divBdr>
        <w:top w:val="none" w:sz="0" w:space="0" w:color="auto"/>
        <w:left w:val="none" w:sz="0" w:space="0" w:color="auto"/>
        <w:bottom w:val="none" w:sz="0" w:space="0" w:color="auto"/>
        <w:right w:val="none" w:sz="0" w:space="0" w:color="auto"/>
      </w:divBdr>
    </w:div>
    <w:div w:id="1798135744">
      <w:bodyDiv w:val="1"/>
      <w:marLeft w:val="0"/>
      <w:marRight w:val="0"/>
      <w:marTop w:val="0"/>
      <w:marBottom w:val="0"/>
      <w:divBdr>
        <w:top w:val="none" w:sz="0" w:space="0" w:color="auto"/>
        <w:left w:val="none" w:sz="0" w:space="0" w:color="auto"/>
        <w:bottom w:val="none" w:sz="0" w:space="0" w:color="auto"/>
        <w:right w:val="none" w:sz="0" w:space="0" w:color="auto"/>
      </w:divBdr>
    </w:div>
    <w:div w:id="1798141981">
      <w:bodyDiv w:val="1"/>
      <w:marLeft w:val="0"/>
      <w:marRight w:val="0"/>
      <w:marTop w:val="0"/>
      <w:marBottom w:val="0"/>
      <w:divBdr>
        <w:top w:val="none" w:sz="0" w:space="0" w:color="auto"/>
        <w:left w:val="none" w:sz="0" w:space="0" w:color="auto"/>
        <w:bottom w:val="none" w:sz="0" w:space="0" w:color="auto"/>
        <w:right w:val="none" w:sz="0" w:space="0" w:color="auto"/>
      </w:divBdr>
    </w:div>
    <w:div w:id="1798988194">
      <w:bodyDiv w:val="1"/>
      <w:marLeft w:val="0"/>
      <w:marRight w:val="0"/>
      <w:marTop w:val="0"/>
      <w:marBottom w:val="0"/>
      <w:divBdr>
        <w:top w:val="none" w:sz="0" w:space="0" w:color="auto"/>
        <w:left w:val="none" w:sz="0" w:space="0" w:color="auto"/>
        <w:bottom w:val="none" w:sz="0" w:space="0" w:color="auto"/>
        <w:right w:val="none" w:sz="0" w:space="0" w:color="auto"/>
      </w:divBdr>
      <w:divsChild>
        <w:div w:id="637492411">
          <w:marLeft w:val="360"/>
          <w:marRight w:val="0"/>
          <w:marTop w:val="0"/>
          <w:marBottom w:val="0"/>
          <w:divBdr>
            <w:top w:val="none" w:sz="0" w:space="0" w:color="auto"/>
            <w:left w:val="none" w:sz="0" w:space="0" w:color="auto"/>
            <w:bottom w:val="none" w:sz="0" w:space="0" w:color="auto"/>
            <w:right w:val="none" w:sz="0" w:space="0" w:color="auto"/>
          </w:divBdr>
        </w:div>
        <w:div w:id="1335376146">
          <w:marLeft w:val="360"/>
          <w:marRight w:val="0"/>
          <w:marTop w:val="0"/>
          <w:marBottom w:val="0"/>
          <w:divBdr>
            <w:top w:val="none" w:sz="0" w:space="0" w:color="auto"/>
            <w:left w:val="none" w:sz="0" w:space="0" w:color="auto"/>
            <w:bottom w:val="none" w:sz="0" w:space="0" w:color="auto"/>
            <w:right w:val="none" w:sz="0" w:space="0" w:color="auto"/>
          </w:divBdr>
        </w:div>
        <w:div w:id="1964115746">
          <w:marLeft w:val="360"/>
          <w:marRight w:val="0"/>
          <w:marTop w:val="0"/>
          <w:marBottom w:val="0"/>
          <w:divBdr>
            <w:top w:val="none" w:sz="0" w:space="0" w:color="auto"/>
            <w:left w:val="none" w:sz="0" w:space="0" w:color="auto"/>
            <w:bottom w:val="none" w:sz="0" w:space="0" w:color="auto"/>
            <w:right w:val="none" w:sz="0" w:space="0" w:color="auto"/>
          </w:divBdr>
        </w:div>
      </w:divsChild>
    </w:div>
    <w:div w:id="1799184676">
      <w:bodyDiv w:val="1"/>
      <w:marLeft w:val="0"/>
      <w:marRight w:val="0"/>
      <w:marTop w:val="0"/>
      <w:marBottom w:val="0"/>
      <w:divBdr>
        <w:top w:val="none" w:sz="0" w:space="0" w:color="auto"/>
        <w:left w:val="none" w:sz="0" w:space="0" w:color="auto"/>
        <w:bottom w:val="none" w:sz="0" w:space="0" w:color="auto"/>
        <w:right w:val="none" w:sz="0" w:space="0" w:color="auto"/>
      </w:divBdr>
    </w:div>
    <w:div w:id="1799756355">
      <w:bodyDiv w:val="1"/>
      <w:marLeft w:val="0"/>
      <w:marRight w:val="0"/>
      <w:marTop w:val="0"/>
      <w:marBottom w:val="0"/>
      <w:divBdr>
        <w:top w:val="none" w:sz="0" w:space="0" w:color="auto"/>
        <w:left w:val="none" w:sz="0" w:space="0" w:color="auto"/>
        <w:bottom w:val="none" w:sz="0" w:space="0" w:color="auto"/>
        <w:right w:val="none" w:sz="0" w:space="0" w:color="auto"/>
      </w:divBdr>
    </w:div>
    <w:div w:id="1800224077">
      <w:bodyDiv w:val="1"/>
      <w:marLeft w:val="0"/>
      <w:marRight w:val="0"/>
      <w:marTop w:val="0"/>
      <w:marBottom w:val="0"/>
      <w:divBdr>
        <w:top w:val="none" w:sz="0" w:space="0" w:color="auto"/>
        <w:left w:val="none" w:sz="0" w:space="0" w:color="auto"/>
        <w:bottom w:val="none" w:sz="0" w:space="0" w:color="auto"/>
        <w:right w:val="none" w:sz="0" w:space="0" w:color="auto"/>
      </w:divBdr>
    </w:div>
    <w:div w:id="1801223039">
      <w:bodyDiv w:val="1"/>
      <w:marLeft w:val="0"/>
      <w:marRight w:val="0"/>
      <w:marTop w:val="0"/>
      <w:marBottom w:val="0"/>
      <w:divBdr>
        <w:top w:val="none" w:sz="0" w:space="0" w:color="auto"/>
        <w:left w:val="none" w:sz="0" w:space="0" w:color="auto"/>
        <w:bottom w:val="none" w:sz="0" w:space="0" w:color="auto"/>
        <w:right w:val="none" w:sz="0" w:space="0" w:color="auto"/>
      </w:divBdr>
    </w:div>
    <w:div w:id="1801339227">
      <w:bodyDiv w:val="1"/>
      <w:marLeft w:val="0"/>
      <w:marRight w:val="0"/>
      <w:marTop w:val="0"/>
      <w:marBottom w:val="0"/>
      <w:divBdr>
        <w:top w:val="none" w:sz="0" w:space="0" w:color="auto"/>
        <w:left w:val="none" w:sz="0" w:space="0" w:color="auto"/>
        <w:bottom w:val="none" w:sz="0" w:space="0" w:color="auto"/>
        <w:right w:val="none" w:sz="0" w:space="0" w:color="auto"/>
      </w:divBdr>
    </w:div>
    <w:div w:id="1801611150">
      <w:bodyDiv w:val="1"/>
      <w:marLeft w:val="0"/>
      <w:marRight w:val="0"/>
      <w:marTop w:val="0"/>
      <w:marBottom w:val="0"/>
      <w:divBdr>
        <w:top w:val="none" w:sz="0" w:space="0" w:color="auto"/>
        <w:left w:val="none" w:sz="0" w:space="0" w:color="auto"/>
        <w:bottom w:val="none" w:sz="0" w:space="0" w:color="auto"/>
        <w:right w:val="none" w:sz="0" w:space="0" w:color="auto"/>
      </w:divBdr>
    </w:div>
    <w:div w:id="1801731191">
      <w:bodyDiv w:val="1"/>
      <w:marLeft w:val="0"/>
      <w:marRight w:val="0"/>
      <w:marTop w:val="0"/>
      <w:marBottom w:val="0"/>
      <w:divBdr>
        <w:top w:val="none" w:sz="0" w:space="0" w:color="auto"/>
        <w:left w:val="none" w:sz="0" w:space="0" w:color="auto"/>
        <w:bottom w:val="none" w:sz="0" w:space="0" w:color="auto"/>
        <w:right w:val="none" w:sz="0" w:space="0" w:color="auto"/>
      </w:divBdr>
    </w:div>
    <w:div w:id="1801848454">
      <w:bodyDiv w:val="1"/>
      <w:marLeft w:val="0"/>
      <w:marRight w:val="0"/>
      <w:marTop w:val="0"/>
      <w:marBottom w:val="0"/>
      <w:divBdr>
        <w:top w:val="none" w:sz="0" w:space="0" w:color="auto"/>
        <w:left w:val="none" w:sz="0" w:space="0" w:color="auto"/>
        <w:bottom w:val="none" w:sz="0" w:space="0" w:color="auto"/>
        <w:right w:val="none" w:sz="0" w:space="0" w:color="auto"/>
      </w:divBdr>
    </w:div>
    <w:div w:id="1802074715">
      <w:bodyDiv w:val="1"/>
      <w:marLeft w:val="0"/>
      <w:marRight w:val="0"/>
      <w:marTop w:val="0"/>
      <w:marBottom w:val="0"/>
      <w:divBdr>
        <w:top w:val="none" w:sz="0" w:space="0" w:color="auto"/>
        <w:left w:val="none" w:sz="0" w:space="0" w:color="auto"/>
        <w:bottom w:val="none" w:sz="0" w:space="0" w:color="auto"/>
        <w:right w:val="none" w:sz="0" w:space="0" w:color="auto"/>
      </w:divBdr>
    </w:div>
    <w:div w:id="1802268308">
      <w:bodyDiv w:val="1"/>
      <w:marLeft w:val="0"/>
      <w:marRight w:val="0"/>
      <w:marTop w:val="0"/>
      <w:marBottom w:val="0"/>
      <w:divBdr>
        <w:top w:val="none" w:sz="0" w:space="0" w:color="auto"/>
        <w:left w:val="none" w:sz="0" w:space="0" w:color="auto"/>
        <w:bottom w:val="none" w:sz="0" w:space="0" w:color="auto"/>
        <w:right w:val="none" w:sz="0" w:space="0" w:color="auto"/>
      </w:divBdr>
    </w:div>
    <w:div w:id="1802502402">
      <w:bodyDiv w:val="1"/>
      <w:marLeft w:val="0"/>
      <w:marRight w:val="0"/>
      <w:marTop w:val="0"/>
      <w:marBottom w:val="0"/>
      <w:divBdr>
        <w:top w:val="none" w:sz="0" w:space="0" w:color="auto"/>
        <w:left w:val="none" w:sz="0" w:space="0" w:color="auto"/>
        <w:bottom w:val="none" w:sz="0" w:space="0" w:color="auto"/>
        <w:right w:val="none" w:sz="0" w:space="0" w:color="auto"/>
      </w:divBdr>
    </w:div>
    <w:div w:id="1802534355">
      <w:bodyDiv w:val="1"/>
      <w:marLeft w:val="0"/>
      <w:marRight w:val="0"/>
      <w:marTop w:val="0"/>
      <w:marBottom w:val="0"/>
      <w:divBdr>
        <w:top w:val="none" w:sz="0" w:space="0" w:color="auto"/>
        <w:left w:val="none" w:sz="0" w:space="0" w:color="auto"/>
        <w:bottom w:val="none" w:sz="0" w:space="0" w:color="auto"/>
        <w:right w:val="none" w:sz="0" w:space="0" w:color="auto"/>
      </w:divBdr>
    </w:div>
    <w:div w:id="1802722598">
      <w:bodyDiv w:val="1"/>
      <w:marLeft w:val="0"/>
      <w:marRight w:val="0"/>
      <w:marTop w:val="0"/>
      <w:marBottom w:val="0"/>
      <w:divBdr>
        <w:top w:val="none" w:sz="0" w:space="0" w:color="auto"/>
        <w:left w:val="none" w:sz="0" w:space="0" w:color="auto"/>
        <w:bottom w:val="none" w:sz="0" w:space="0" w:color="auto"/>
        <w:right w:val="none" w:sz="0" w:space="0" w:color="auto"/>
      </w:divBdr>
    </w:div>
    <w:div w:id="1802966039">
      <w:bodyDiv w:val="1"/>
      <w:marLeft w:val="0"/>
      <w:marRight w:val="0"/>
      <w:marTop w:val="0"/>
      <w:marBottom w:val="0"/>
      <w:divBdr>
        <w:top w:val="none" w:sz="0" w:space="0" w:color="auto"/>
        <w:left w:val="none" w:sz="0" w:space="0" w:color="auto"/>
        <w:bottom w:val="none" w:sz="0" w:space="0" w:color="auto"/>
        <w:right w:val="none" w:sz="0" w:space="0" w:color="auto"/>
      </w:divBdr>
    </w:div>
    <w:div w:id="1803037423">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3579092">
      <w:bodyDiv w:val="1"/>
      <w:marLeft w:val="0"/>
      <w:marRight w:val="0"/>
      <w:marTop w:val="0"/>
      <w:marBottom w:val="0"/>
      <w:divBdr>
        <w:top w:val="none" w:sz="0" w:space="0" w:color="auto"/>
        <w:left w:val="none" w:sz="0" w:space="0" w:color="auto"/>
        <w:bottom w:val="none" w:sz="0" w:space="0" w:color="auto"/>
        <w:right w:val="none" w:sz="0" w:space="0" w:color="auto"/>
      </w:divBdr>
    </w:div>
    <w:div w:id="1804228582">
      <w:bodyDiv w:val="1"/>
      <w:marLeft w:val="0"/>
      <w:marRight w:val="0"/>
      <w:marTop w:val="0"/>
      <w:marBottom w:val="0"/>
      <w:divBdr>
        <w:top w:val="none" w:sz="0" w:space="0" w:color="auto"/>
        <w:left w:val="none" w:sz="0" w:space="0" w:color="auto"/>
        <w:bottom w:val="none" w:sz="0" w:space="0" w:color="auto"/>
        <w:right w:val="none" w:sz="0" w:space="0" w:color="auto"/>
      </w:divBdr>
    </w:div>
    <w:div w:id="1804693515">
      <w:bodyDiv w:val="1"/>
      <w:marLeft w:val="0"/>
      <w:marRight w:val="0"/>
      <w:marTop w:val="0"/>
      <w:marBottom w:val="0"/>
      <w:divBdr>
        <w:top w:val="none" w:sz="0" w:space="0" w:color="auto"/>
        <w:left w:val="none" w:sz="0" w:space="0" w:color="auto"/>
        <w:bottom w:val="none" w:sz="0" w:space="0" w:color="auto"/>
        <w:right w:val="none" w:sz="0" w:space="0" w:color="auto"/>
      </w:divBdr>
    </w:div>
    <w:div w:id="1805847030">
      <w:bodyDiv w:val="1"/>
      <w:marLeft w:val="0"/>
      <w:marRight w:val="0"/>
      <w:marTop w:val="0"/>
      <w:marBottom w:val="0"/>
      <w:divBdr>
        <w:top w:val="none" w:sz="0" w:space="0" w:color="auto"/>
        <w:left w:val="none" w:sz="0" w:space="0" w:color="auto"/>
        <w:bottom w:val="none" w:sz="0" w:space="0" w:color="auto"/>
        <w:right w:val="none" w:sz="0" w:space="0" w:color="auto"/>
      </w:divBdr>
    </w:div>
    <w:div w:id="1806000790">
      <w:bodyDiv w:val="1"/>
      <w:marLeft w:val="0"/>
      <w:marRight w:val="0"/>
      <w:marTop w:val="0"/>
      <w:marBottom w:val="0"/>
      <w:divBdr>
        <w:top w:val="none" w:sz="0" w:space="0" w:color="auto"/>
        <w:left w:val="none" w:sz="0" w:space="0" w:color="auto"/>
        <w:bottom w:val="none" w:sz="0" w:space="0" w:color="auto"/>
        <w:right w:val="none" w:sz="0" w:space="0" w:color="auto"/>
      </w:divBdr>
    </w:div>
    <w:div w:id="1806505122">
      <w:bodyDiv w:val="1"/>
      <w:marLeft w:val="0"/>
      <w:marRight w:val="0"/>
      <w:marTop w:val="0"/>
      <w:marBottom w:val="0"/>
      <w:divBdr>
        <w:top w:val="none" w:sz="0" w:space="0" w:color="auto"/>
        <w:left w:val="none" w:sz="0" w:space="0" w:color="auto"/>
        <w:bottom w:val="none" w:sz="0" w:space="0" w:color="auto"/>
        <w:right w:val="none" w:sz="0" w:space="0" w:color="auto"/>
      </w:divBdr>
    </w:div>
    <w:div w:id="1806582533">
      <w:bodyDiv w:val="1"/>
      <w:marLeft w:val="0"/>
      <w:marRight w:val="0"/>
      <w:marTop w:val="0"/>
      <w:marBottom w:val="0"/>
      <w:divBdr>
        <w:top w:val="none" w:sz="0" w:space="0" w:color="auto"/>
        <w:left w:val="none" w:sz="0" w:space="0" w:color="auto"/>
        <w:bottom w:val="none" w:sz="0" w:space="0" w:color="auto"/>
        <w:right w:val="none" w:sz="0" w:space="0" w:color="auto"/>
      </w:divBdr>
    </w:div>
    <w:div w:id="1806655314">
      <w:bodyDiv w:val="1"/>
      <w:marLeft w:val="0"/>
      <w:marRight w:val="0"/>
      <w:marTop w:val="0"/>
      <w:marBottom w:val="0"/>
      <w:divBdr>
        <w:top w:val="none" w:sz="0" w:space="0" w:color="auto"/>
        <w:left w:val="none" w:sz="0" w:space="0" w:color="auto"/>
        <w:bottom w:val="none" w:sz="0" w:space="0" w:color="auto"/>
        <w:right w:val="none" w:sz="0" w:space="0" w:color="auto"/>
      </w:divBdr>
    </w:div>
    <w:div w:id="1806655892">
      <w:bodyDiv w:val="1"/>
      <w:marLeft w:val="0"/>
      <w:marRight w:val="0"/>
      <w:marTop w:val="0"/>
      <w:marBottom w:val="0"/>
      <w:divBdr>
        <w:top w:val="none" w:sz="0" w:space="0" w:color="auto"/>
        <w:left w:val="none" w:sz="0" w:space="0" w:color="auto"/>
        <w:bottom w:val="none" w:sz="0" w:space="0" w:color="auto"/>
        <w:right w:val="none" w:sz="0" w:space="0" w:color="auto"/>
      </w:divBdr>
    </w:div>
    <w:div w:id="1806771689">
      <w:bodyDiv w:val="1"/>
      <w:marLeft w:val="0"/>
      <w:marRight w:val="0"/>
      <w:marTop w:val="0"/>
      <w:marBottom w:val="0"/>
      <w:divBdr>
        <w:top w:val="none" w:sz="0" w:space="0" w:color="auto"/>
        <w:left w:val="none" w:sz="0" w:space="0" w:color="auto"/>
        <w:bottom w:val="none" w:sz="0" w:space="0" w:color="auto"/>
        <w:right w:val="none" w:sz="0" w:space="0" w:color="auto"/>
      </w:divBdr>
    </w:div>
    <w:div w:id="1807163259">
      <w:bodyDiv w:val="1"/>
      <w:marLeft w:val="0"/>
      <w:marRight w:val="0"/>
      <w:marTop w:val="0"/>
      <w:marBottom w:val="0"/>
      <w:divBdr>
        <w:top w:val="none" w:sz="0" w:space="0" w:color="auto"/>
        <w:left w:val="none" w:sz="0" w:space="0" w:color="auto"/>
        <w:bottom w:val="none" w:sz="0" w:space="0" w:color="auto"/>
        <w:right w:val="none" w:sz="0" w:space="0" w:color="auto"/>
      </w:divBdr>
    </w:div>
    <w:div w:id="1807314244">
      <w:bodyDiv w:val="1"/>
      <w:marLeft w:val="0"/>
      <w:marRight w:val="0"/>
      <w:marTop w:val="0"/>
      <w:marBottom w:val="0"/>
      <w:divBdr>
        <w:top w:val="none" w:sz="0" w:space="0" w:color="auto"/>
        <w:left w:val="none" w:sz="0" w:space="0" w:color="auto"/>
        <w:bottom w:val="none" w:sz="0" w:space="0" w:color="auto"/>
        <w:right w:val="none" w:sz="0" w:space="0" w:color="auto"/>
      </w:divBdr>
    </w:div>
    <w:div w:id="1808819494">
      <w:bodyDiv w:val="1"/>
      <w:marLeft w:val="0"/>
      <w:marRight w:val="0"/>
      <w:marTop w:val="0"/>
      <w:marBottom w:val="0"/>
      <w:divBdr>
        <w:top w:val="none" w:sz="0" w:space="0" w:color="auto"/>
        <w:left w:val="none" w:sz="0" w:space="0" w:color="auto"/>
        <w:bottom w:val="none" w:sz="0" w:space="0" w:color="auto"/>
        <w:right w:val="none" w:sz="0" w:space="0" w:color="auto"/>
      </w:divBdr>
    </w:div>
    <w:div w:id="1809007291">
      <w:bodyDiv w:val="1"/>
      <w:marLeft w:val="0"/>
      <w:marRight w:val="0"/>
      <w:marTop w:val="0"/>
      <w:marBottom w:val="0"/>
      <w:divBdr>
        <w:top w:val="none" w:sz="0" w:space="0" w:color="auto"/>
        <w:left w:val="none" w:sz="0" w:space="0" w:color="auto"/>
        <w:bottom w:val="none" w:sz="0" w:space="0" w:color="auto"/>
        <w:right w:val="none" w:sz="0" w:space="0" w:color="auto"/>
      </w:divBdr>
    </w:div>
    <w:div w:id="1809086720">
      <w:bodyDiv w:val="1"/>
      <w:marLeft w:val="0"/>
      <w:marRight w:val="0"/>
      <w:marTop w:val="0"/>
      <w:marBottom w:val="0"/>
      <w:divBdr>
        <w:top w:val="none" w:sz="0" w:space="0" w:color="auto"/>
        <w:left w:val="none" w:sz="0" w:space="0" w:color="auto"/>
        <w:bottom w:val="none" w:sz="0" w:space="0" w:color="auto"/>
        <w:right w:val="none" w:sz="0" w:space="0" w:color="auto"/>
      </w:divBdr>
    </w:div>
    <w:div w:id="1809393068">
      <w:bodyDiv w:val="1"/>
      <w:marLeft w:val="0"/>
      <w:marRight w:val="0"/>
      <w:marTop w:val="0"/>
      <w:marBottom w:val="0"/>
      <w:divBdr>
        <w:top w:val="none" w:sz="0" w:space="0" w:color="auto"/>
        <w:left w:val="none" w:sz="0" w:space="0" w:color="auto"/>
        <w:bottom w:val="none" w:sz="0" w:space="0" w:color="auto"/>
        <w:right w:val="none" w:sz="0" w:space="0" w:color="auto"/>
      </w:divBdr>
    </w:div>
    <w:div w:id="1809592821">
      <w:bodyDiv w:val="1"/>
      <w:marLeft w:val="0"/>
      <w:marRight w:val="0"/>
      <w:marTop w:val="0"/>
      <w:marBottom w:val="0"/>
      <w:divBdr>
        <w:top w:val="none" w:sz="0" w:space="0" w:color="auto"/>
        <w:left w:val="none" w:sz="0" w:space="0" w:color="auto"/>
        <w:bottom w:val="none" w:sz="0" w:space="0" w:color="auto"/>
        <w:right w:val="none" w:sz="0" w:space="0" w:color="auto"/>
      </w:divBdr>
    </w:div>
    <w:div w:id="1809934875">
      <w:bodyDiv w:val="1"/>
      <w:marLeft w:val="0"/>
      <w:marRight w:val="0"/>
      <w:marTop w:val="0"/>
      <w:marBottom w:val="0"/>
      <w:divBdr>
        <w:top w:val="none" w:sz="0" w:space="0" w:color="auto"/>
        <w:left w:val="none" w:sz="0" w:space="0" w:color="auto"/>
        <w:bottom w:val="none" w:sz="0" w:space="0" w:color="auto"/>
        <w:right w:val="none" w:sz="0" w:space="0" w:color="auto"/>
      </w:divBdr>
    </w:div>
    <w:div w:id="1810319269">
      <w:bodyDiv w:val="1"/>
      <w:marLeft w:val="0"/>
      <w:marRight w:val="0"/>
      <w:marTop w:val="0"/>
      <w:marBottom w:val="0"/>
      <w:divBdr>
        <w:top w:val="none" w:sz="0" w:space="0" w:color="auto"/>
        <w:left w:val="none" w:sz="0" w:space="0" w:color="auto"/>
        <w:bottom w:val="none" w:sz="0" w:space="0" w:color="auto"/>
        <w:right w:val="none" w:sz="0" w:space="0" w:color="auto"/>
      </w:divBdr>
    </w:div>
    <w:div w:id="1810510390">
      <w:bodyDiv w:val="1"/>
      <w:marLeft w:val="0"/>
      <w:marRight w:val="0"/>
      <w:marTop w:val="0"/>
      <w:marBottom w:val="0"/>
      <w:divBdr>
        <w:top w:val="none" w:sz="0" w:space="0" w:color="auto"/>
        <w:left w:val="none" w:sz="0" w:space="0" w:color="auto"/>
        <w:bottom w:val="none" w:sz="0" w:space="0" w:color="auto"/>
        <w:right w:val="none" w:sz="0" w:space="0" w:color="auto"/>
      </w:divBdr>
    </w:div>
    <w:div w:id="1810588086">
      <w:bodyDiv w:val="1"/>
      <w:marLeft w:val="0"/>
      <w:marRight w:val="0"/>
      <w:marTop w:val="0"/>
      <w:marBottom w:val="0"/>
      <w:divBdr>
        <w:top w:val="none" w:sz="0" w:space="0" w:color="auto"/>
        <w:left w:val="none" w:sz="0" w:space="0" w:color="auto"/>
        <w:bottom w:val="none" w:sz="0" w:space="0" w:color="auto"/>
        <w:right w:val="none" w:sz="0" w:space="0" w:color="auto"/>
      </w:divBdr>
    </w:div>
    <w:div w:id="1810635973">
      <w:bodyDiv w:val="1"/>
      <w:marLeft w:val="0"/>
      <w:marRight w:val="0"/>
      <w:marTop w:val="0"/>
      <w:marBottom w:val="0"/>
      <w:divBdr>
        <w:top w:val="none" w:sz="0" w:space="0" w:color="auto"/>
        <w:left w:val="none" w:sz="0" w:space="0" w:color="auto"/>
        <w:bottom w:val="none" w:sz="0" w:space="0" w:color="auto"/>
        <w:right w:val="none" w:sz="0" w:space="0" w:color="auto"/>
      </w:divBdr>
    </w:div>
    <w:div w:id="1810709757">
      <w:bodyDiv w:val="1"/>
      <w:marLeft w:val="0"/>
      <w:marRight w:val="0"/>
      <w:marTop w:val="0"/>
      <w:marBottom w:val="0"/>
      <w:divBdr>
        <w:top w:val="none" w:sz="0" w:space="0" w:color="auto"/>
        <w:left w:val="none" w:sz="0" w:space="0" w:color="auto"/>
        <w:bottom w:val="none" w:sz="0" w:space="0" w:color="auto"/>
        <w:right w:val="none" w:sz="0" w:space="0" w:color="auto"/>
      </w:divBdr>
    </w:div>
    <w:div w:id="1811091546">
      <w:bodyDiv w:val="1"/>
      <w:marLeft w:val="0"/>
      <w:marRight w:val="0"/>
      <w:marTop w:val="0"/>
      <w:marBottom w:val="0"/>
      <w:divBdr>
        <w:top w:val="none" w:sz="0" w:space="0" w:color="auto"/>
        <w:left w:val="none" w:sz="0" w:space="0" w:color="auto"/>
        <w:bottom w:val="none" w:sz="0" w:space="0" w:color="auto"/>
        <w:right w:val="none" w:sz="0" w:space="0" w:color="auto"/>
      </w:divBdr>
    </w:div>
    <w:div w:id="1811092713">
      <w:bodyDiv w:val="1"/>
      <w:marLeft w:val="0"/>
      <w:marRight w:val="0"/>
      <w:marTop w:val="0"/>
      <w:marBottom w:val="0"/>
      <w:divBdr>
        <w:top w:val="none" w:sz="0" w:space="0" w:color="auto"/>
        <w:left w:val="none" w:sz="0" w:space="0" w:color="auto"/>
        <w:bottom w:val="none" w:sz="0" w:space="0" w:color="auto"/>
        <w:right w:val="none" w:sz="0" w:space="0" w:color="auto"/>
      </w:divBdr>
    </w:div>
    <w:div w:id="1811439095">
      <w:bodyDiv w:val="1"/>
      <w:marLeft w:val="0"/>
      <w:marRight w:val="0"/>
      <w:marTop w:val="0"/>
      <w:marBottom w:val="0"/>
      <w:divBdr>
        <w:top w:val="none" w:sz="0" w:space="0" w:color="auto"/>
        <w:left w:val="none" w:sz="0" w:space="0" w:color="auto"/>
        <w:bottom w:val="none" w:sz="0" w:space="0" w:color="auto"/>
        <w:right w:val="none" w:sz="0" w:space="0" w:color="auto"/>
      </w:divBdr>
    </w:div>
    <w:div w:id="1811971913">
      <w:bodyDiv w:val="1"/>
      <w:marLeft w:val="0"/>
      <w:marRight w:val="0"/>
      <w:marTop w:val="0"/>
      <w:marBottom w:val="0"/>
      <w:divBdr>
        <w:top w:val="none" w:sz="0" w:space="0" w:color="auto"/>
        <w:left w:val="none" w:sz="0" w:space="0" w:color="auto"/>
        <w:bottom w:val="none" w:sz="0" w:space="0" w:color="auto"/>
        <w:right w:val="none" w:sz="0" w:space="0" w:color="auto"/>
      </w:divBdr>
    </w:div>
    <w:div w:id="1812946080">
      <w:bodyDiv w:val="1"/>
      <w:marLeft w:val="0"/>
      <w:marRight w:val="0"/>
      <w:marTop w:val="0"/>
      <w:marBottom w:val="0"/>
      <w:divBdr>
        <w:top w:val="none" w:sz="0" w:space="0" w:color="auto"/>
        <w:left w:val="none" w:sz="0" w:space="0" w:color="auto"/>
        <w:bottom w:val="none" w:sz="0" w:space="0" w:color="auto"/>
        <w:right w:val="none" w:sz="0" w:space="0" w:color="auto"/>
      </w:divBdr>
    </w:div>
    <w:div w:id="1813325794">
      <w:bodyDiv w:val="1"/>
      <w:marLeft w:val="0"/>
      <w:marRight w:val="0"/>
      <w:marTop w:val="0"/>
      <w:marBottom w:val="0"/>
      <w:divBdr>
        <w:top w:val="none" w:sz="0" w:space="0" w:color="auto"/>
        <w:left w:val="none" w:sz="0" w:space="0" w:color="auto"/>
        <w:bottom w:val="none" w:sz="0" w:space="0" w:color="auto"/>
        <w:right w:val="none" w:sz="0" w:space="0" w:color="auto"/>
      </w:divBdr>
    </w:div>
    <w:div w:id="1813332052">
      <w:bodyDiv w:val="1"/>
      <w:marLeft w:val="0"/>
      <w:marRight w:val="0"/>
      <w:marTop w:val="0"/>
      <w:marBottom w:val="0"/>
      <w:divBdr>
        <w:top w:val="none" w:sz="0" w:space="0" w:color="auto"/>
        <w:left w:val="none" w:sz="0" w:space="0" w:color="auto"/>
        <w:bottom w:val="none" w:sz="0" w:space="0" w:color="auto"/>
        <w:right w:val="none" w:sz="0" w:space="0" w:color="auto"/>
      </w:divBdr>
    </w:div>
    <w:div w:id="1814056743">
      <w:bodyDiv w:val="1"/>
      <w:marLeft w:val="0"/>
      <w:marRight w:val="0"/>
      <w:marTop w:val="0"/>
      <w:marBottom w:val="0"/>
      <w:divBdr>
        <w:top w:val="none" w:sz="0" w:space="0" w:color="auto"/>
        <w:left w:val="none" w:sz="0" w:space="0" w:color="auto"/>
        <w:bottom w:val="none" w:sz="0" w:space="0" w:color="auto"/>
        <w:right w:val="none" w:sz="0" w:space="0" w:color="auto"/>
      </w:divBdr>
    </w:div>
    <w:div w:id="1815368964">
      <w:bodyDiv w:val="1"/>
      <w:marLeft w:val="0"/>
      <w:marRight w:val="0"/>
      <w:marTop w:val="0"/>
      <w:marBottom w:val="0"/>
      <w:divBdr>
        <w:top w:val="none" w:sz="0" w:space="0" w:color="auto"/>
        <w:left w:val="none" w:sz="0" w:space="0" w:color="auto"/>
        <w:bottom w:val="none" w:sz="0" w:space="0" w:color="auto"/>
        <w:right w:val="none" w:sz="0" w:space="0" w:color="auto"/>
      </w:divBdr>
    </w:div>
    <w:div w:id="1815640429">
      <w:bodyDiv w:val="1"/>
      <w:marLeft w:val="0"/>
      <w:marRight w:val="0"/>
      <w:marTop w:val="0"/>
      <w:marBottom w:val="0"/>
      <w:divBdr>
        <w:top w:val="none" w:sz="0" w:space="0" w:color="auto"/>
        <w:left w:val="none" w:sz="0" w:space="0" w:color="auto"/>
        <w:bottom w:val="none" w:sz="0" w:space="0" w:color="auto"/>
        <w:right w:val="none" w:sz="0" w:space="0" w:color="auto"/>
      </w:divBdr>
    </w:div>
    <w:div w:id="1815945728">
      <w:bodyDiv w:val="1"/>
      <w:marLeft w:val="0"/>
      <w:marRight w:val="0"/>
      <w:marTop w:val="0"/>
      <w:marBottom w:val="0"/>
      <w:divBdr>
        <w:top w:val="none" w:sz="0" w:space="0" w:color="auto"/>
        <w:left w:val="none" w:sz="0" w:space="0" w:color="auto"/>
        <w:bottom w:val="none" w:sz="0" w:space="0" w:color="auto"/>
        <w:right w:val="none" w:sz="0" w:space="0" w:color="auto"/>
      </w:divBdr>
    </w:div>
    <w:div w:id="1816331957">
      <w:bodyDiv w:val="1"/>
      <w:marLeft w:val="0"/>
      <w:marRight w:val="0"/>
      <w:marTop w:val="0"/>
      <w:marBottom w:val="0"/>
      <w:divBdr>
        <w:top w:val="none" w:sz="0" w:space="0" w:color="auto"/>
        <w:left w:val="none" w:sz="0" w:space="0" w:color="auto"/>
        <w:bottom w:val="none" w:sz="0" w:space="0" w:color="auto"/>
        <w:right w:val="none" w:sz="0" w:space="0" w:color="auto"/>
      </w:divBdr>
    </w:div>
    <w:div w:id="1816485042">
      <w:bodyDiv w:val="1"/>
      <w:marLeft w:val="0"/>
      <w:marRight w:val="0"/>
      <w:marTop w:val="0"/>
      <w:marBottom w:val="0"/>
      <w:divBdr>
        <w:top w:val="none" w:sz="0" w:space="0" w:color="auto"/>
        <w:left w:val="none" w:sz="0" w:space="0" w:color="auto"/>
        <w:bottom w:val="none" w:sz="0" w:space="0" w:color="auto"/>
        <w:right w:val="none" w:sz="0" w:space="0" w:color="auto"/>
      </w:divBdr>
    </w:div>
    <w:div w:id="1816533349">
      <w:bodyDiv w:val="1"/>
      <w:marLeft w:val="0"/>
      <w:marRight w:val="0"/>
      <w:marTop w:val="0"/>
      <w:marBottom w:val="0"/>
      <w:divBdr>
        <w:top w:val="none" w:sz="0" w:space="0" w:color="auto"/>
        <w:left w:val="none" w:sz="0" w:space="0" w:color="auto"/>
        <w:bottom w:val="none" w:sz="0" w:space="0" w:color="auto"/>
        <w:right w:val="none" w:sz="0" w:space="0" w:color="auto"/>
      </w:divBdr>
    </w:div>
    <w:div w:id="1816606417">
      <w:bodyDiv w:val="1"/>
      <w:marLeft w:val="0"/>
      <w:marRight w:val="0"/>
      <w:marTop w:val="0"/>
      <w:marBottom w:val="0"/>
      <w:divBdr>
        <w:top w:val="none" w:sz="0" w:space="0" w:color="auto"/>
        <w:left w:val="none" w:sz="0" w:space="0" w:color="auto"/>
        <w:bottom w:val="none" w:sz="0" w:space="0" w:color="auto"/>
        <w:right w:val="none" w:sz="0" w:space="0" w:color="auto"/>
      </w:divBdr>
    </w:div>
    <w:div w:id="1816948992">
      <w:bodyDiv w:val="1"/>
      <w:marLeft w:val="0"/>
      <w:marRight w:val="0"/>
      <w:marTop w:val="0"/>
      <w:marBottom w:val="0"/>
      <w:divBdr>
        <w:top w:val="none" w:sz="0" w:space="0" w:color="auto"/>
        <w:left w:val="none" w:sz="0" w:space="0" w:color="auto"/>
        <w:bottom w:val="none" w:sz="0" w:space="0" w:color="auto"/>
        <w:right w:val="none" w:sz="0" w:space="0" w:color="auto"/>
      </w:divBdr>
    </w:div>
    <w:div w:id="1817993229">
      <w:bodyDiv w:val="1"/>
      <w:marLeft w:val="0"/>
      <w:marRight w:val="0"/>
      <w:marTop w:val="0"/>
      <w:marBottom w:val="0"/>
      <w:divBdr>
        <w:top w:val="none" w:sz="0" w:space="0" w:color="auto"/>
        <w:left w:val="none" w:sz="0" w:space="0" w:color="auto"/>
        <w:bottom w:val="none" w:sz="0" w:space="0" w:color="auto"/>
        <w:right w:val="none" w:sz="0" w:space="0" w:color="auto"/>
      </w:divBdr>
    </w:div>
    <w:div w:id="1818105040">
      <w:bodyDiv w:val="1"/>
      <w:marLeft w:val="0"/>
      <w:marRight w:val="0"/>
      <w:marTop w:val="0"/>
      <w:marBottom w:val="0"/>
      <w:divBdr>
        <w:top w:val="none" w:sz="0" w:space="0" w:color="auto"/>
        <w:left w:val="none" w:sz="0" w:space="0" w:color="auto"/>
        <w:bottom w:val="none" w:sz="0" w:space="0" w:color="auto"/>
        <w:right w:val="none" w:sz="0" w:space="0" w:color="auto"/>
      </w:divBdr>
    </w:div>
    <w:div w:id="1818525415">
      <w:bodyDiv w:val="1"/>
      <w:marLeft w:val="0"/>
      <w:marRight w:val="0"/>
      <w:marTop w:val="0"/>
      <w:marBottom w:val="0"/>
      <w:divBdr>
        <w:top w:val="none" w:sz="0" w:space="0" w:color="auto"/>
        <w:left w:val="none" w:sz="0" w:space="0" w:color="auto"/>
        <w:bottom w:val="none" w:sz="0" w:space="0" w:color="auto"/>
        <w:right w:val="none" w:sz="0" w:space="0" w:color="auto"/>
      </w:divBdr>
    </w:div>
    <w:div w:id="1818646412">
      <w:bodyDiv w:val="1"/>
      <w:marLeft w:val="0"/>
      <w:marRight w:val="0"/>
      <w:marTop w:val="0"/>
      <w:marBottom w:val="0"/>
      <w:divBdr>
        <w:top w:val="none" w:sz="0" w:space="0" w:color="auto"/>
        <w:left w:val="none" w:sz="0" w:space="0" w:color="auto"/>
        <w:bottom w:val="none" w:sz="0" w:space="0" w:color="auto"/>
        <w:right w:val="none" w:sz="0" w:space="0" w:color="auto"/>
      </w:divBdr>
    </w:div>
    <w:div w:id="1818955719">
      <w:bodyDiv w:val="1"/>
      <w:marLeft w:val="0"/>
      <w:marRight w:val="0"/>
      <w:marTop w:val="0"/>
      <w:marBottom w:val="0"/>
      <w:divBdr>
        <w:top w:val="none" w:sz="0" w:space="0" w:color="auto"/>
        <w:left w:val="none" w:sz="0" w:space="0" w:color="auto"/>
        <w:bottom w:val="none" w:sz="0" w:space="0" w:color="auto"/>
        <w:right w:val="none" w:sz="0" w:space="0" w:color="auto"/>
      </w:divBdr>
    </w:div>
    <w:div w:id="1819303607">
      <w:bodyDiv w:val="1"/>
      <w:marLeft w:val="0"/>
      <w:marRight w:val="0"/>
      <w:marTop w:val="0"/>
      <w:marBottom w:val="0"/>
      <w:divBdr>
        <w:top w:val="none" w:sz="0" w:space="0" w:color="auto"/>
        <w:left w:val="none" w:sz="0" w:space="0" w:color="auto"/>
        <w:bottom w:val="none" w:sz="0" w:space="0" w:color="auto"/>
        <w:right w:val="none" w:sz="0" w:space="0" w:color="auto"/>
      </w:divBdr>
    </w:div>
    <w:div w:id="1819414022">
      <w:bodyDiv w:val="1"/>
      <w:marLeft w:val="0"/>
      <w:marRight w:val="0"/>
      <w:marTop w:val="0"/>
      <w:marBottom w:val="0"/>
      <w:divBdr>
        <w:top w:val="none" w:sz="0" w:space="0" w:color="auto"/>
        <w:left w:val="none" w:sz="0" w:space="0" w:color="auto"/>
        <w:bottom w:val="none" w:sz="0" w:space="0" w:color="auto"/>
        <w:right w:val="none" w:sz="0" w:space="0" w:color="auto"/>
      </w:divBdr>
    </w:div>
    <w:div w:id="1819419975">
      <w:bodyDiv w:val="1"/>
      <w:marLeft w:val="0"/>
      <w:marRight w:val="0"/>
      <w:marTop w:val="0"/>
      <w:marBottom w:val="0"/>
      <w:divBdr>
        <w:top w:val="none" w:sz="0" w:space="0" w:color="auto"/>
        <w:left w:val="none" w:sz="0" w:space="0" w:color="auto"/>
        <w:bottom w:val="none" w:sz="0" w:space="0" w:color="auto"/>
        <w:right w:val="none" w:sz="0" w:space="0" w:color="auto"/>
      </w:divBdr>
    </w:div>
    <w:div w:id="1819420612">
      <w:bodyDiv w:val="1"/>
      <w:marLeft w:val="0"/>
      <w:marRight w:val="0"/>
      <w:marTop w:val="0"/>
      <w:marBottom w:val="0"/>
      <w:divBdr>
        <w:top w:val="none" w:sz="0" w:space="0" w:color="auto"/>
        <w:left w:val="none" w:sz="0" w:space="0" w:color="auto"/>
        <w:bottom w:val="none" w:sz="0" w:space="0" w:color="auto"/>
        <w:right w:val="none" w:sz="0" w:space="0" w:color="auto"/>
      </w:divBdr>
    </w:div>
    <w:div w:id="1819879273">
      <w:bodyDiv w:val="1"/>
      <w:marLeft w:val="0"/>
      <w:marRight w:val="0"/>
      <w:marTop w:val="0"/>
      <w:marBottom w:val="0"/>
      <w:divBdr>
        <w:top w:val="none" w:sz="0" w:space="0" w:color="auto"/>
        <w:left w:val="none" w:sz="0" w:space="0" w:color="auto"/>
        <w:bottom w:val="none" w:sz="0" w:space="0" w:color="auto"/>
        <w:right w:val="none" w:sz="0" w:space="0" w:color="auto"/>
      </w:divBdr>
    </w:div>
    <w:div w:id="1820076223">
      <w:bodyDiv w:val="1"/>
      <w:marLeft w:val="0"/>
      <w:marRight w:val="0"/>
      <w:marTop w:val="0"/>
      <w:marBottom w:val="0"/>
      <w:divBdr>
        <w:top w:val="none" w:sz="0" w:space="0" w:color="auto"/>
        <w:left w:val="none" w:sz="0" w:space="0" w:color="auto"/>
        <w:bottom w:val="none" w:sz="0" w:space="0" w:color="auto"/>
        <w:right w:val="none" w:sz="0" w:space="0" w:color="auto"/>
      </w:divBdr>
    </w:div>
    <w:div w:id="1820464811">
      <w:bodyDiv w:val="1"/>
      <w:marLeft w:val="0"/>
      <w:marRight w:val="0"/>
      <w:marTop w:val="0"/>
      <w:marBottom w:val="0"/>
      <w:divBdr>
        <w:top w:val="none" w:sz="0" w:space="0" w:color="auto"/>
        <w:left w:val="none" w:sz="0" w:space="0" w:color="auto"/>
        <w:bottom w:val="none" w:sz="0" w:space="0" w:color="auto"/>
        <w:right w:val="none" w:sz="0" w:space="0" w:color="auto"/>
      </w:divBdr>
    </w:div>
    <w:div w:id="1820491378">
      <w:bodyDiv w:val="1"/>
      <w:marLeft w:val="0"/>
      <w:marRight w:val="0"/>
      <w:marTop w:val="0"/>
      <w:marBottom w:val="0"/>
      <w:divBdr>
        <w:top w:val="none" w:sz="0" w:space="0" w:color="auto"/>
        <w:left w:val="none" w:sz="0" w:space="0" w:color="auto"/>
        <w:bottom w:val="none" w:sz="0" w:space="0" w:color="auto"/>
        <w:right w:val="none" w:sz="0" w:space="0" w:color="auto"/>
      </w:divBdr>
    </w:div>
    <w:div w:id="1820612054">
      <w:bodyDiv w:val="1"/>
      <w:marLeft w:val="0"/>
      <w:marRight w:val="0"/>
      <w:marTop w:val="0"/>
      <w:marBottom w:val="0"/>
      <w:divBdr>
        <w:top w:val="none" w:sz="0" w:space="0" w:color="auto"/>
        <w:left w:val="none" w:sz="0" w:space="0" w:color="auto"/>
        <w:bottom w:val="none" w:sz="0" w:space="0" w:color="auto"/>
        <w:right w:val="none" w:sz="0" w:space="0" w:color="auto"/>
      </w:divBdr>
    </w:div>
    <w:div w:id="1821385756">
      <w:bodyDiv w:val="1"/>
      <w:marLeft w:val="0"/>
      <w:marRight w:val="0"/>
      <w:marTop w:val="0"/>
      <w:marBottom w:val="0"/>
      <w:divBdr>
        <w:top w:val="none" w:sz="0" w:space="0" w:color="auto"/>
        <w:left w:val="none" w:sz="0" w:space="0" w:color="auto"/>
        <w:bottom w:val="none" w:sz="0" w:space="0" w:color="auto"/>
        <w:right w:val="none" w:sz="0" w:space="0" w:color="auto"/>
      </w:divBdr>
    </w:div>
    <w:div w:id="1821462611">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2305140">
      <w:bodyDiv w:val="1"/>
      <w:marLeft w:val="0"/>
      <w:marRight w:val="0"/>
      <w:marTop w:val="0"/>
      <w:marBottom w:val="0"/>
      <w:divBdr>
        <w:top w:val="none" w:sz="0" w:space="0" w:color="auto"/>
        <w:left w:val="none" w:sz="0" w:space="0" w:color="auto"/>
        <w:bottom w:val="none" w:sz="0" w:space="0" w:color="auto"/>
        <w:right w:val="none" w:sz="0" w:space="0" w:color="auto"/>
      </w:divBdr>
    </w:div>
    <w:div w:id="1822699677">
      <w:bodyDiv w:val="1"/>
      <w:marLeft w:val="0"/>
      <w:marRight w:val="0"/>
      <w:marTop w:val="0"/>
      <w:marBottom w:val="0"/>
      <w:divBdr>
        <w:top w:val="none" w:sz="0" w:space="0" w:color="auto"/>
        <w:left w:val="none" w:sz="0" w:space="0" w:color="auto"/>
        <w:bottom w:val="none" w:sz="0" w:space="0" w:color="auto"/>
        <w:right w:val="none" w:sz="0" w:space="0" w:color="auto"/>
      </w:divBdr>
    </w:div>
    <w:div w:id="1823428697">
      <w:bodyDiv w:val="1"/>
      <w:marLeft w:val="0"/>
      <w:marRight w:val="0"/>
      <w:marTop w:val="0"/>
      <w:marBottom w:val="0"/>
      <w:divBdr>
        <w:top w:val="none" w:sz="0" w:space="0" w:color="auto"/>
        <w:left w:val="none" w:sz="0" w:space="0" w:color="auto"/>
        <w:bottom w:val="none" w:sz="0" w:space="0" w:color="auto"/>
        <w:right w:val="none" w:sz="0" w:space="0" w:color="auto"/>
      </w:divBdr>
    </w:div>
    <w:div w:id="1823764846">
      <w:bodyDiv w:val="1"/>
      <w:marLeft w:val="0"/>
      <w:marRight w:val="0"/>
      <w:marTop w:val="0"/>
      <w:marBottom w:val="0"/>
      <w:divBdr>
        <w:top w:val="none" w:sz="0" w:space="0" w:color="auto"/>
        <w:left w:val="none" w:sz="0" w:space="0" w:color="auto"/>
        <w:bottom w:val="none" w:sz="0" w:space="0" w:color="auto"/>
        <w:right w:val="none" w:sz="0" w:space="0" w:color="auto"/>
      </w:divBdr>
    </w:div>
    <w:div w:id="1823884315">
      <w:bodyDiv w:val="1"/>
      <w:marLeft w:val="0"/>
      <w:marRight w:val="0"/>
      <w:marTop w:val="0"/>
      <w:marBottom w:val="0"/>
      <w:divBdr>
        <w:top w:val="none" w:sz="0" w:space="0" w:color="auto"/>
        <w:left w:val="none" w:sz="0" w:space="0" w:color="auto"/>
        <w:bottom w:val="none" w:sz="0" w:space="0" w:color="auto"/>
        <w:right w:val="none" w:sz="0" w:space="0" w:color="auto"/>
      </w:divBdr>
    </w:div>
    <w:div w:id="1823889663">
      <w:bodyDiv w:val="1"/>
      <w:marLeft w:val="0"/>
      <w:marRight w:val="0"/>
      <w:marTop w:val="0"/>
      <w:marBottom w:val="0"/>
      <w:divBdr>
        <w:top w:val="none" w:sz="0" w:space="0" w:color="auto"/>
        <w:left w:val="none" w:sz="0" w:space="0" w:color="auto"/>
        <w:bottom w:val="none" w:sz="0" w:space="0" w:color="auto"/>
        <w:right w:val="none" w:sz="0" w:space="0" w:color="auto"/>
      </w:divBdr>
    </w:div>
    <w:div w:id="1823934489">
      <w:bodyDiv w:val="1"/>
      <w:marLeft w:val="0"/>
      <w:marRight w:val="0"/>
      <w:marTop w:val="0"/>
      <w:marBottom w:val="0"/>
      <w:divBdr>
        <w:top w:val="none" w:sz="0" w:space="0" w:color="auto"/>
        <w:left w:val="none" w:sz="0" w:space="0" w:color="auto"/>
        <w:bottom w:val="none" w:sz="0" w:space="0" w:color="auto"/>
        <w:right w:val="none" w:sz="0" w:space="0" w:color="auto"/>
      </w:divBdr>
    </w:div>
    <w:div w:id="1824003024">
      <w:bodyDiv w:val="1"/>
      <w:marLeft w:val="0"/>
      <w:marRight w:val="0"/>
      <w:marTop w:val="0"/>
      <w:marBottom w:val="0"/>
      <w:divBdr>
        <w:top w:val="none" w:sz="0" w:space="0" w:color="auto"/>
        <w:left w:val="none" w:sz="0" w:space="0" w:color="auto"/>
        <w:bottom w:val="none" w:sz="0" w:space="0" w:color="auto"/>
        <w:right w:val="none" w:sz="0" w:space="0" w:color="auto"/>
      </w:divBdr>
    </w:div>
    <w:div w:id="1824466854">
      <w:bodyDiv w:val="1"/>
      <w:marLeft w:val="0"/>
      <w:marRight w:val="0"/>
      <w:marTop w:val="0"/>
      <w:marBottom w:val="0"/>
      <w:divBdr>
        <w:top w:val="none" w:sz="0" w:space="0" w:color="auto"/>
        <w:left w:val="none" w:sz="0" w:space="0" w:color="auto"/>
        <w:bottom w:val="none" w:sz="0" w:space="0" w:color="auto"/>
        <w:right w:val="none" w:sz="0" w:space="0" w:color="auto"/>
      </w:divBdr>
    </w:div>
    <w:div w:id="1825199300">
      <w:bodyDiv w:val="1"/>
      <w:marLeft w:val="0"/>
      <w:marRight w:val="0"/>
      <w:marTop w:val="0"/>
      <w:marBottom w:val="0"/>
      <w:divBdr>
        <w:top w:val="none" w:sz="0" w:space="0" w:color="auto"/>
        <w:left w:val="none" w:sz="0" w:space="0" w:color="auto"/>
        <w:bottom w:val="none" w:sz="0" w:space="0" w:color="auto"/>
        <w:right w:val="none" w:sz="0" w:space="0" w:color="auto"/>
      </w:divBdr>
    </w:div>
    <w:div w:id="1826244293">
      <w:bodyDiv w:val="1"/>
      <w:marLeft w:val="0"/>
      <w:marRight w:val="0"/>
      <w:marTop w:val="0"/>
      <w:marBottom w:val="0"/>
      <w:divBdr>
        <w:top w:val="none" w:sz="0" w:space="0" w:color="auto"/>
        <w:left w:val="none" w:sz="0" w:space="0" w:color="auto"/>
        <w:bottom w:val="none" w:sz="0" w:space="0" w:color="auto"/>
        <w:right w:val="none" w:sz="0" w:space="0" w:color="auto"/>
      </w:divBdr>
    </w:div>
    <w:div w:id="1826386365">
      <w:bodyDiv w:val="1"/>
      <w:marLeft w:val="0"/>
      <w:marRight w:val="0"/>
      <w:marTop w:val="0"/>
      <w:marBottom w:val="0"/>
      <w:divBdr>
        <w:top w:val="none" w:sz="0" w:space="0" w:color="auto"/>
        <w:left w:val="none" w:sz="0" w:space="0" w:color="auto"/>
        <w:bottom w:val="none" w:sz="0" w:space="0" w:color="auto"/>
        <w:right w:val="none" w:sz="0" w:space="0" w:color="auto"/>
      </w:divBdr>
    </w:div>
    <w:div w:id="1826433472">
      <w:bodyDiv w:val="1"/>
      <w:marLeft w:val="0"/>
      <w:marRight w:val="0"/>
      <w:marTop w:val="0"/>
      <w:marBottom w:val="0"/>
      <w:divBdr>
        <w:top w:val="none" w:sz="0" w:space="0" w:color="auto"/>
        <w:left w:val="none" w:sz="0" w:space="0" w:color="auto"/>
        <w:bottom w:val="none" w:sz="0" w:space="0" w:color="auto"/>
        <w:right w:val="none" w:sz="0" w:space="0" w:color="auto"/>
      </w:divBdr>
    </w:div>
    <w:div w:id="1826817346">
      <w:bodyDiv w:val="1"/>
      <w:marLeft w:val="0"/>
      <w:marRight w:val="0"/>
      <w:marTop w:val="0"/>
      <w:marBottom w:val="0"/>
      <w:divBdr>
        <w:top w:val="none" w:sz="0" w:space="0" w:color="auto"/>
        <w:left w:val="none" w:sz="0" w:space="0" w:color="auto"/>
        <w:bottom w:val="none" w:sz="0" w:space="0" w:color="auto"/>
        <w:right w:val="none" w:sz="0" w:space="0" w:color="auto"/>
      </w:divBdr>
    </w:div>
    <w:div w:id="1826967133">
      <w:bodyDiv w:val="1"/>
      <w:marLeft w:val="0"/>
      <w:marRight w:val="0"/>
      <w:marTop w:val="0"/>
      <w:marBottom w:val="0"/>
      <w:divBdr>
        <w:top w:val="none" w:sz="0" w:space="0" w:color="auto"/>
        <w:left w:val="none" w:sz="0" w:space="0" w:color="auto"/>
        <w:bottom w:val="none" w:sz="0" w:space="0" w:color="auto"/>
        <w:right w:val="none" w:sz="0" w:space="0" w:color="auto"/>
      </w:divBdr>
    </w:div>
    <w:div w:id="1827815827">
      <w:bodyDiv w:val="1"/>
      <w:marLeft w:val="0"/>
      <w:marRight w:val="0"/>
      <w:marTop w:val="0"/>
      <w:marBottom w:val="0"/>
      <w:divBdr>
        <w:top w:val="none" w:sz="0" w:space="0" w:color="auto"/>
        <w:left w:val="none" w:sz="0" w:space="0" w:color="auto"/>
        <w:bottom w:val="none" w:sz="0" w:space="0" w:color="auto"/>
        <w:right w:val="none" w:sz="0" w:space="0" w:color="auto"/>
      </w:divBdr>
    </w:div>
    <w:div w:id="1827893830">
      <w:bodyDiv w:val="1"/>
      <w:marLeft w:val="0"/>
      <w:marRight w:val="0"/>
      <w:marTop w:val="0"/>
      <w:marBottom w:val="0"/>
      <w:divBdr>
        <w:top w:val="none" w:sz="0" w:space="0" w:color="auto"/>
        <w:left w:val="none" w:sz="0" w:space="0" w:color="auto"/>
        <w:bottom w:val="none" w:sz="0" w:space="0" w:color="auto"/>
        <w:right w:val="none" w:sz="0" w:space="0" w:color="auto"/>
      </w:divBdr>
    </w:div>
    <w:div w:id="1828090665">
      <w:bodyDiv w:val="1"/>
      <w:marLeft w:val="0"/>
      <w:marRight w:val="0"/>
      <w:marTop w:val="0"/>
      <w:marBottom w:val="0"/>
      <w:divBdr>
        <w:top w:val="none" w:sz="0" w:space="0" w:color="auto"/>
        <w:left w:val="none" w:sz="0" w:space="0" w:color="auto"/>
        <w:bottom w:val="none" w:sz="0" w:space="0" w:color="auto"/>
        <w:right w:val="none" w:sz="0" w:space="0" w:color="auto"/>
      </w:divBdr>
    </w:div>
    <w:div w:id="1828935133">
      <w:bodyDiv w:val="1"/>
      <w:marLeft w:val="0"/>
      <w:marRight w:val="0"/>
      <w:marTop w:val="0"/>
      <w:marBottom w:val="0"/>
      <w:divBdr>
        <w:top w:val="none" w:sz="0" w:space="0" w:color="auto"/>
        <w:left w:val="none" w:sz="0" w:space="0" w:color="auto"/>
        <w:bottom w:val="none" w:sz="0" w:space="0" w:color="auto"/>
        <w:right w:val="none" w:sz="0" w:space="0" w:color="auto"/>
      </w:divBdr>
    </w:div>
    <w:div w:id="1829134514">
      <w:bodyDiv w:val="1"/>
      <w:marLeft w:val="0"/>
      <w:marRight w:val="0"/>
      <w:marTop w:val="0"/>
      <w:marBottom w:val="0"/>
      <w:divBdr>
        <w:top w:val="none" w:sz="0" w:space="0" w:color="auto"/>
        <w:left w:val="none" w:sz="0" w:space="0" w:color="auto"/>
        <w:bottom w:val="none" w:sz="0" w:space="0" w:color="auto"/>
        <w:right w:val="none" w:sz="0" w:space="0" w:color="auto"/>
      </w:divBdr>
    </w:div>
    <w:div w:id="1829832221">
      <w:bodyDiv w:val="1"/>
      <w:marLeft w:val="0"/>
      <w:marRight w:val="0"/>
      <w:marTop w:val="0"/>
      <w:marBottom w:val="0"/>
      <w:divBdr>
        <w:top w:val="none" w:sz="0" w:space="0" w:color="auto"/>
        <w:left w:val="none" w:sz="0" w:space="0" w:color="auto"/>
        <w:bottom w:val="none" w:sz="0" w:space="0" w:color="auto"/>
        <w:right w:val="none" w:sz="0" w:space="0" w:color="auto"/>
      </w:divBdr>
    </w:div>
    <w:div w:id="1829906137">
      <w:bodyDiv w:val="1"/>
      <w:marLeft w:val="0"/>
      <w:marRight w:val="0"/>
      <w:marTop w:val="0"/>
      <w:marBottom w:val="0"/>
      <w:divBdr>
        <w:top w:val="none" w:sz="0" w:space="0" w:color="auto"/>
        <w:left w:val="none" w:sz="0" w:space="0" w:color="auto"/>
        <w:bottom w:val="none" w:sz="0" w:space="0" w:color="auto"/>
        <w:right w:val="none" w:sz="0" w:space="0" w:color="auto"/>
      </w:divBdr>
    </w:div>
    <w:div w:id="1829979653">
      <w:bodyDiv w:val="1"/>
      <w:marLeft w:val="0"/>
      <w:marRight w:val="0"/>
      <w:marTop w:val="0"/>
      <w:marBottom w:val="0"/>
      <w:divBdr>
        <w:top w:val="none" w:sz="0" w:space="0" w:color="auto"/>
        <w:left w:val="none" w:sz="0" w:space="0" w:color="auto"/>
        <w:bottom w:val="none" w:sz="0" w:space="0" w:color="auto"/>
        <w:right w:val="none" w:sz="0" w:space="0" w:color="auto"/>
      </w:divBdr>
    </w:div>
    <w:div w:id="1830514326">
      <w:bodyDiv w:val="1"/>
      <w:marLeft w:val="0"/>
      <w:marRight w:val="0"/>
      <w:marTop w:val="0"/>
      <w:marBottom w:val="0"/>
      <w:divBdr>
        <w:top w:val="none" w:sz="0" w:space="0" w:color="auto"/>
        <w:left w:val="none" w:sz="0" w:space="0" w:color="auto"/>
        <w:bottom w:val="none" w:sz="0" w:space="0" w:color="auto"/>
        <w:right w:val="none" w:sz="0" w:space="0" w:color="auto"/>
      </w:divBdr>
    </w:div>
    <w:div w:id="1832020554">
      <w:bodyDiv w:val="1"/>
      <w:marLeft w:val="0"/>
      <w:marRight w:val="0"/>
      <w:marTop w:val="0"/>
      <w:marBottom w:val="0"/>
      <w:divBdr>
        <w:top w:val="none" w:sz="0" w:space="0" w:color="auto"/>
        <w:left w:val="none" w:sz="0" w:space="0" w:color="auto"/>
        <w:bottom w:val="none" w:sz="0" w:space="0" w:color="auto"/>
        <w:right w:val="none" w:sz="0" w:space="0" w:color="auto"/>
      </w:divBdr>
    </w:div>
    <w:div w:id="1832090970">
      <w:bodyDiv w:val="1"/>
      <w:marLeft w:val="0"/>
      <w:marRight w:val="0"/>
      <w:marTop w:val="0"/>
      <w:marBottom w:val="0"/>
      <w:divBdr>
        <w:top w:val="none" w:sz="0" w:space="0" w:color="auto"/>
        <w:left w:val="none" w:sz="0" w:space="0" w:color="auto"/>
        <w:bottom w:val="none" w:sz="0" w:space="0" w:color="auto"/>
        <w:right w:val="none" w:sz="0" w:space="0" w:color="auto"/>
      </w:divBdr>
    </w:div>
    <w:div w:id="1832670825">
      <w:bodyDiv w:val="1"/>
      <w:marLeft w:val="0"/>
      <w:marRight w:val="0"/>
      <w:marTop w:val="0"/>
      <w:marBottom w:val="0"/>
      <w:divBdr>
        <w:top w:val="none" w:sz="0" w:space="0" w:color="auto"/>
        <w:left w:val="none" w:sz="0" w:space="0" w:color="auto"/>
        <w:bottom w:val="none" w:sz="0" w:space="0" w:color="auto"/>
        <w:right w:val="none" w:sz="0" w:space="0" w:color="auto"/>
      </w:divBdr>
    </w:div>
    <w:div w:id="1832720558">
      <w:bodyDiv w:val="1"/>
      <w:marLeft w:val="0"/>
      <w:marRight w:val="0"/>
      <w:marTop w:val="0"/>
      <w:marBottom w:val="0"/>
      <w:divBdr>
        <w:top w:val="none" w:sz="0" w:space="0" w:color="auto"/>
        <w:left w:val="none" w:sz="0" w:space="0" w:color="auto"/>
        <w:bottom w:val="none" w:sz="0" w:space="0" w:color="auto"/>
        <w:right w:val="none" w:sz="0" w:space="0" w:color="auto"/>
      </w:divBdr>
    </w:div>
    <w:div w:id="1832990505">
      <w:bodyDiv w:val="1"/>
      <w:marLeft w:val="0"/>
      <w:marRight w:val="0"/>
      <w:marTop w:val="0"/>
      <w:marBottom w:val="0"/>
      <w:divBdr>
        <w:top w:val="none" w:sz="0" w:space="0" w:color="auto"/>
        <w:left w:val="none" w:sz="0" w:space="0" w:color="auto"/>
        <w:bottom w:val="none" w:sz="0" w:space="0" w:color="auto"/>
        <w:right w:val="none" w:sz="0" w:space="0" w:color="auto"/>
      </w:divBdr>
    </w:div>
    <w:div w:id="1833254444">
      <w:bodyDiv w:val="1"/>
      <w:marLeft w:val="0"/>
      <w:marRight w:val="0"/>
      <w:marTop w:val="0"/>
      <w:marBottom w:val="0"/>
      <w:divBdr>
        <w:top w:val="none" w:sz="0" w:space="0" w:color="auto"/>
        <w:left w:val="none" w:sz="0" w:space="0" w:color="auto"/>
        <w:bottom w:val="none" w:sz="0" w:space="0" w:color="auto"/>
        <w:right w:val="none" w:sz="0" w:space="0" w:color="auto"/>
      </w:divBdr>
    </w:div>
    <w:div w:id="1833909612">
      <w:bodyDiv w:val="1"/>
      <w:marLeft w:val="0"/>
      <w:marRight w:val="0"/>
      <w:marTop w:val="0"/>
      <w:marBottom w:val="0"/>
      <w:divBdr>
        <w:top w:val="none" w:sz="0" w:space="0" w:color="auto"/>
        <w:left w:val="none" w:sz="0" w:space="0" w:color="auto"/>
        <w:bottom w:val="none" w:sz="0" w:space="0" w:color="auto"/>
        <w:right w:val="none" w:sz="0" w:space="0" w:color="auto"/>
      </w:divBdr>
    </w:div>
    <w:div w:id="1834642969">
      <w:bodyDiv w:val="1"/>
      <w:marLeft w:val="0"/>
      <w:marRight w:val="0"/>
      <w:marTop w:val="0"/>
      <w:marBottom w:val="0"/>
      <w:divBdr>
        <w:top w:val="none" w:sz="0" w:space="0" w:color="auto"/>
        <w:left w:val="none" w:sz="0" w:space="0" w:color="auto"/>
        <w:bottom w:val="none" w:sz="0" w:space="0" w:color="auto"/>
        <w:right w:val="none" w:sz="0" w:space="0" w:color="auto"/>
      </w:divBdr>
    </w:div>
    <w:div w:id="1835220484">
      <w:bodyDiv w:val="1"/>
      <w:marLeft w:val="0"/>
      <w:marRight w:val="0"/>
      <w:marTop w:val="0"/>
      <w:marBottom w:val="0"/>
      <w:divBdr>
        <w:top w:val="none" w:sz="0" w:space="0" w:color="auto"/>
        <w:left w:val="none" w:sz="0" w:space="0" w:color="auto"/>
        <w:bottom w:val="none" w:sz="0" w:space="0" w:color="auto"/>
        <w:right w:val="none" w:sz="0" w:space="0" w:color="auto"/>
      </w:divBdr>
    </w:div>
    <w:div w:id="1835223609">
      <w:bodyDiv w:val="1"/>
      <w:marLeft w:val="0"/>
      <w:marRight w:val="0"/>
      <w:marTop w:val="0"/>
      <w:marBottom w:val="0"/>
      <w:divBdr>
        <w:top w:val="none" w:sz="0" w:space="0" w:color="auto"/>
        <w:left w:val="none" w:sz="0" w:space="0" w:color="auto"/>
        <w:bottom w:val="none" w:sz="0" w:space="0" w:color="auto"/>
        <w:right w:val="none" w:sz="0" w:space="0" w:color="auto"/>
      </w:divBdr>
    </w:div>
    <w:div w:id="1835757573">
      <w:bodyDiv w:val="1"/>
      <w:marLeft w:val="0"/>
      <w:marRight w:val="0"/>
      <w:marTop w:val="0"/>
      <w:marBottom w:val="0"/>
      <w:divBdr>
        <w:top w:val="none" w:sz="0" w:space="0" w:color="auto"/>
        <w:left w:val="none" w:sz="0" w:space="0" w:color="auto"/>
        <w:bottom w:val="none" w:sz="0" w:space="0" w:color="auto"/>
        <w:right w:val="none" w:sz="0" w:space="0" w:color="auto"/>
      </w:divBdr>
    </w:div>
    <w:div w:id="1836802228">
      <w:bodyDiv w:val="1"/>
      <w:marLeft w:val="0"/>
      <w:marRight w:val="0"/>
      <w:marTop w:val="0"/>
      <w:marBottom w:val="0"/>
      <w:divBdr>
        <w:top w:val="none" w:sz="0" w:space="0" w:color="auto"/>
        <w:left w:val="none" w:sz="0" w:space="0" w:color="auto"/>
        <w:bottom w:val="none" w:sz="0" w:space="0" w:color="auto"/>
        <w:right w:val="none" w:sz="0" w:space="0" w:color="auto"/>
      </w:divBdr>
    </w:div>
    <w:div w:id="1836845268">
      <w:bodyDiv w:val="1"/>
      <w:marLeft w:val="0"/>
      <w:marRight w:val="0"/>
      <w:marTop w:val="0"/>
      <w:marBottom w:val="0"/>
      <w:divBdr>
        <w:top w:val="none" w:sz="0" w:space="0" w:color="auto"/>
        <w:left w:val="none" w:sz="0" w:space="0" w:color="auto"/>
        <w:bottom w:val="none" w:sz="0" w:space="0" w:color="auto"/>
        <w:right w:val="none" w:sz="0" w:space="0" w:color="auto"/>
      </w:divBdr>
    </w:div>
    <w:div w:id="1837377690">
      <w:bodyDiv w:val="1"/>
      <w:marLeft w:val="0"/>
      <w:marRight w:val="0"/>
      <w:marTop w:val="0"/>
      <w:marBottom w:val="0"/>
      <w:divBdr>
        <w:top w:val="none" w:sz="0" w:space="0" w:color="auto"/>
        <w:left w:val="none" w:sz="0" w:space="0" w:color="auto"/>
        <w:bottom w:val="none" w:sz="0" w:space="0" w:color="auto"/>
        <w:right w:val="none" w:sz="0" w:space="0" w:color="auto"/>
      </w:divBdr>
    </w:div>
    <w:div w:id="1837455447">
      <w:bodyDiv w:val="1"/>
      <w:marLeft w:val="0"/>
      <w:marRight w:val="0"/>
      <w:marTop w:val="0"/>
      <w:marBottom w:val="0"/>
      <w:divBdr>
        <w:top w:val="none" w:sz="0" w:space="0" w:color="auto"/>
        <w:left w:val="none" w:sz="0" w:space="0" w:color="auto"/>
        <w:bottom w:val="none" w:sz="0" w:space="0" w:color="auto"/>
        <w:right w:val="none" w:sz="0" w:space="0" w:color="auto"/>
      </w:divBdr>
    </w:div>
    <w:div w:id="1837499189">
      <w:bodyDiv w:val="1"/>
      <w:marLeft w:val="0"/>
      <w:marRight w:val="0"/>
      <w:marTop w:val="0"/>
      <w:marBottom w:val="0"/>
      <w:divBdr>
        <w:top w:val="none" w:sz="0" w:space="0" w:color="auto"/>
        <w:left w:val="none" w:sz="0" w:space="0" w:color="auto"/>
        <w:bottom w:val="none" w:sz="0" w:space="0" w:color="auto"/>
        <w:right w:val="none" w:sz="0" w:space="0" w:color="auto"/>
      </w:divBdr>
    </w:div>
    <w:div w:id="1837500182">
      <w:bodyDiv w:val="1"/>
      <w:marLeft w:val="0"/>
      <w:marRight w:val="0"/>
      <w:marTop w:val="0"/>
      <w:marBottom w:val="0"/>
      <w:divBdr>
        <w:top w:val="none" w:sz="0" w:space="0" w:color="auto"/>
        <w:left w:val="none" w:sz="0" w:space="0" w:color="auto"/>
        <w:bottom w:val="none" w:sz="0" w:space="0" w:color="auto"/>
        <w:right w:val="none" w:sz="0" w:space="0" w:color="auto"/>
      </w:divBdr>
    </w:div>
    <w:div w:id="1838300609">
      <w:bodyDiv w:val="1"/>
      <w:marLeft w:val="0"/>
      <w:marRight w:val="0"/>
      <w:marTop w:val="0"/>
      <w:marBottom w:val="0"/>
      <w:divBdr>
        <w:top w:val="none" w:sz="0" w:space="0" w:color="auto"/>
        <w:left w:val="none" w:sz="0" w:space="0" w:color="auto"/>
        <w:bottom w:val="none" w:sz="0" w:space="0" w:color="auto"/>
        <w:right w:val="none" w:sz="0" w:space="0" w:color="auto"/>
      </w:divBdr>
    </w:div>
    <w:div w:id="1838686529">
      <w:bodyDiv w:val="1"/>
      <w:marLeft w:val="0"/>
      <w:marRight w:val="0"/>
      <w:marTop w:val="0"/>
      <w:marBottom w:val="0"/>
      <w:divBdr>
        <w:top w:val="none" w:sz="0" w:space="0" w:color="auto"/>
        <w:left w:val="none" w:sz="0" w:space="0" w:color="auto"/>
        <w:bottom w:val="none" w:sz="0" w:space="0" w:color="auto"/>
        <w:right w:val="none" w:sz="0" w:space="0" w:color="auto"/>
      </w:divBdr>
    </w:div>
    <w:div w:id="1838879940">
      <w:bodyDiv w:val="1"/>
      <w:marLeft w:val="0"/>
      <w:marRight w:val="0"/>
      <w:marTop w:val="0"/>
      <w:marBottom w:val="0"/>
      <w:divBdr>
        <w:top w:val="none" w:sz="0" w:space="0" w:color="auto"/>
        <w:left w:val="none" w:sz="0" w:space="0" w:color="auto"/>
        <w:bottom w:val="none" w:sz="0" w:space="0" w:color="auto"/>
        <w:right w:val="none" w:sz="0" w:space="0" w:color="auto"/>
      </w:divBdr>
    </w:div>
    <w:div w:id="1839037578">
      <w:bodyDiv w:val="1"/>
      <w:marLeft w:val="0"/>
      <w:marRight w:val="0"/>
      <w:marTop w:val="0"/>
      <w:marBottom w:val="0"/>
      <w:divBdr>
        <w:top w:val="none" w:sz="0" w:space="0" w:color="auto"/>
        <w:left w:val="none" w:sz="0" w:space="0" w:color="auto"/>
        <w:bottom w:val="none" w:sz="0" w:space="0" w:color="auto"/>
        <w:right w:val="none" w:sz="0" w:space="0" w:color="auto"/>
      </w:divBdr>
    </w:div>
    <w:div w:id="1839616551">
      <w:bodyDiv w:val="1"/>
      <w:marLeft w:val="0"/>
      <w:marRight w:val="0"/>
      <w:marTop w:val="0"/>
      <w:marBottom w:val="0"/>
      <w:divBdr>
        <w:top w:val="none" w:sz="0" w:space="0" w:color="auto"/>
        <w:left w:val="none" w:sz="0" w:space="0" w:color="auto"/>
        <w:bottom w:val="none" w:sz="0" w:space="0" w:color="auto"/>
        <w:right w:val="none" w:sz="0" w:space="0" w:color="auto"/>
      </w:divBdr>
    </w:div>
    <w:div w:id="1840267500">
      <w:bodyDiv w:val="1"/>
      <w:marLeft w:val="0"/>
      <w:marRight w:val="0"/>
      <w:marTop w:val="0"/>
      <w:marBottom w:val="0"/>
      <w:divBdr>
        <w:top w:val="none" w:sz="0" w:space="0" w:color="auto"/>
        <w:left w:val="none" w:sz="0" w:space="0" w:color="auto"/>
        <w:bottom w:val="none" w:sz="0" w:space="0" w:color="auto"/>
        <w:right w:val="none" w:sz="0" w:space="0" w:color="auto"/>
      </w:divBdr>
    </w:div>
    <w:div w:id="1840537841">
      <w:bodyDiv w:val="1"/>
      <w:marLeft w:val="0"/>
      <w:marRight w:val="0"/>
      <w:marTop w:val="0"/>
      <w:marBottom w:val="0"/>
      <w:divBdr>
        <w:top w:val="none" w:sz="0" w:space="0" w:color="auto"/>
        <w:left w:val="none" w:sz="0" w:space="0" w:color="auto"/>
        <w:bottom w:val="none" w:sz="0" w:space="0" w:color="auto"/>
        <w:right w:val="none" w:sz="0" w:space="0" w:color="auto"/>
      </w:divBdr>
    </w:div>
    <w:div w:id="1840583503">
      <w:bodyDiv w:val="1"/>
      <w:marLeft w:val="0"/>
      <w:marRight w:val="0"/>
      <w:marTop w:val="0"/>
      <w:marBottom w:val="0"/>
      <w:divBdr>
        <w:top w:val="none" w:sz="0" w:space="0" w:color="auto"/>
        <w:left w:val="none" w:sz="0" w:space="0" w:color="auto"/>
        <w:bottom w:val="none" w:sz="0" w:space="0" w:color="auto"/>
        <w:right w:val="none" w:sz="0" w:space="0" w:color="auto"/>
      </w:divBdr>
      <w:divsChild>
        <w:div w:id="699551809">
          <w:marLeft w:val="360"/>
          <w:marRight w:val="0"/>
          <w:marTop w:val="0"/>
          <w:marBottom w:val="0"/>
          <w:divBdr>
            <w:top w:val="none" w:sz="0" w:space="0" w:color="auto"/>
            <w:left w:val="none" w:sz="0" w:space="0" w:color="auto"/>
            <w:bottom w:val="none" w:sz="0" w:space="0" w:color="auto"/>
            <w:right w:val="none" w:sz="0" w:space="0" w:color="auto"/>
          </w:divBdr>
        </w:div>
        <w:div w:id="1075663268">
          <w:marLeft w:val="360"/>
          <w:marRight w:val="0"/>
          <w:marTop w:val="0"/>
          <w:marBottom w:val="0"/>
          <w:divBdr>
            <w:top w:val="none" w:sz="0" w:space="0" w:color="auto"/>
            <w:left w:val="none" w:sz="0" w:space="0" w:color="auto"/>
            <w:bottom w:val="none" w:sz="0" w:space="0" w:color="auto"/>
            <w:right w:val="none" w:sz="0" w:space="0" w:color="auto"/>
          </w:divBdr>
        </w:div>
      </w:divsChild>
    </w:div>
    <w:div w:id="1840805582">
      <w:bodyDiv w:val="1"/>
      <w:marLeft w:val="0"/>
      <w:marRight w:val="0"/>
      <w:marTop w:val="0"/>
      <w:marBottom w:val="0"/>
      <w:divBdr>
        <w:top w:val="none" w:sz="0" w:space="0" w:color="auto"/>
        <w:left w:val="none" w:sz="0" w:space="0" w:color="auto"/>
        <w:bottom w:val="none" w:sz="0" w:space="0" w:color="auto"/>
        <w:right w:val="none" w:sz="0" w:space="0" w:color="auto"/>
      </w:divBdr>
    </w:div>
    <w:div w:id="1841385322">
      <w:bodyDiv w:val="1"/>
      <w:marLeft w:val="0"/>
      <w:marRight w:val="0"/>
      <w:marTop w:val="0"/>
      <w:marBottom w:val="0"/>
      <w:divBdr>
        <w:top w:val="none" w:sz="0" w:space="0" w:color="auto"/>
        <w:left w:val="none" w:sz="0" w:space="0" w:color="auto"/>
        <w:bottom w:val="none" w:sz="0" w:space="0" w:color="auto"/>
        <w:right w:val="none" w:sz="0" w:space="0" w:color="auto"/>
      </w:divBdr>
    </w:div>
    <w:div w:id="1841657599">
      <w:bodyDiv w:val="1"/>
      <w:marLeft w:val="0"/>
      <w:marRight w:val="0"/>
      <w:marTop w:val="0"/>
      <w:marBottom w:val="0"/>
      <w:divBdr>
        <w:top w:val="none" w:sz="0" w:space="0" w:color="auto"/>
        <w:left w:val="none" w:sz="0" w:space="0" w:color="auto"/>
        <w:bottom w:val="none" w:sz="0" w:space="0" w:color="auto"/>
        <w:right w:val="none" w:sz="0" w:space="0" w:color="auto"/>
      </w:divBdr>
    </w:div>
    <w:div w:id="1842348452">
      <w:bodyDiv w:val="1"/>
      <w:marLeft w:val="0"/>
      <w:marRight w:val="0"/>
      <w:marTop w:val="0"/>
      <w:marBottom w:val="0"/>
      <w:divBdr>
        <w:top w:val="none" w:sz="0" w:space="0" w:color="auto"/>
        <w:left w:val="none" w:sz="0" w:space="0" w:color="auto"/>
        <w:bottom w:val="none" w:sz="0" w:space="0" w:color="auto"/>
        <w:right w:val="none" w:sz="0" w:space="0" w:color="auto"/>
      </w:divBdr>
    </w:div>
    <w:div w:id="1843422931">
      <w:bodyDiv w:val="1"/>
      <w:marLeft w:val="0"/>
      <w:marRight w:val="0"/>
      <w:marTop w:val="0"/>
      <w:marBottom w:val="0"/>
      <w:divBdr>
        <w:top w:val="none" w:sz="0" w:space="0" w:color="auto"/>
        <w:left w:val="none" w:sz="0" w:space="0" w:color="auto"/>
        <w:bottom w:val="none" w:sz="0" w:space="0" w:color="auto"/>
        <w:right w:val="none" w:sz="0" w:space="0" w:color="auto"/>
      </w:divBdr>
    </w:div>
    <w:div w:id="1843812872">
      <w:bodyDiv w:val="1"/>
      <w:marLeft w:val="0"/>
      <w:marRight w:val="0"/>
      <w:marTop w:val="0"/>
      <w:marBottom w:val="0"/>
      <w:divBdr>
        <w:top w:val="none" w:sz="0" w:space="0" w:color="auto"/>
        <w:left w:val="none" w:sz="0" w:space="0" w:color="auto"/>
        <w:bottom w:val="none" w:sz="0" w:space="0" w:color="auto"/>
        <w:right w:val="none" w:sz="0" w:space="0" w:color="auto"/>
      </w:divBdr>
    </w:div>
    <w:div w:id="1844978625">
      <w:bodyDiv w:val="1"/>
      <w:marLeft w:val="0"/>
      <w:marRight w:val="0"/>
      <w:marTop w:val="0"/>
      <w:marBottom w:val="0"/>
      <w:divBdr>
        <w:top w:val="none" w:sz="0" w:space="0" w:color="auto"/>
        <w:left w:val="none" w:sz="0" w:space="0" w:color="auto"/>
        <w:bottom w:val="none" w:sz="0" w:space="0" w:color="auto"/>
        <w:right w:val="none" w:sz="0" w:space="0" w:color="auto"/>
      </w:divBdr>
    </w:div>
    <w:div w:id="1845167687">
      <w:bodyDiv w:val="1"/>
      <w:marLeft w:val="0"/>
      <w:marRight w:val="0"/>
      <w:marTop w:val="0"/>
      <w:marBottom w:val="0"/>
      <w:divBdr>
        <w:top w:val="none" w:sz="0" w:space="0" w:color="auto"/>
        <w:left w:val="none" w:sz="0" w:space="0" w:color="auto"/>
        <w:bottom w:val="none" w:sz="0" w:space="0" w:color="auto"/>
        <w:right w:val="none" w:sz="0" w:space="0" w:color="auto"/>
      </w:divBdr>
    </w:div>
    <w:div w:id="1845246251">
      <w:bodyDiv w:val="1"/>
      <w:marLeft w:val="0"/>
      <w:marRight w:val="0"/>
      <w:marTop w:val="0"/>
      <w:marBottom w:val="0"/>
      <w:divBdr>
        <w:top w:val="none" w:sz="0" w:space="0" w:color="auto"/>
        <w:left w:val="none" w:sz="0" w:space="0" w:color="auto"/>
        <w:bottom w:val="none" w:sz="0" w:space="0" w:color="auto"/>
        <w:right w:val="none" w:sz="0" w:space="0" w:color="auto"/>
      </w:divBdr>
    </w:div>
    <w:div w:id="1845315540">
      <w:bodyDiv w:val="1"/>
      <w:marLeft w:val="0"/>
      <w:marRight w:val="0"/>
      <w:marTop w:val="0"/>
      <w:marBottom w:val="0"/>
      <w:divBdr>
        <w:top w:val="none" w:sz="0" w:space="0" w:color="auto"/>
        <w:left w:val="none" w:sz="0" w:space="0" w:color="auto"/>
        <w:bottom w:val="none" w:sz="0" w:space="0" w:color="auto"/>
        <w:right w:val="none" w:sz="0" w:space="0" w:color="auto"/>
      </w:divBdr>
    </w:div>
    <w:div w:id="1845315610">
      <w:bodyDiv w:val="1"/>
      <w:marLeft w:val="0"/>
      <w:marRight w:val="0"/>
      <w:marTop w:val="0"/>
      <w:marBottom w:val="0"/>
      <w:divBdr>
        <w:top w:val="none" w:sz="0" w:space="0" w:color="auto"/>
        <w:left w:val="none" w:sz="0" w:space="0" w:color="auto"/>
        <w:bottom w:val="none" w:sz="0" w:space="0" w:color="auto"/>
        <w:right w:val="none" w:sz="0" w:space="0" w:color="auto"/>
      </w:divBdr>
    </w:div>
    <w:div w:id="1845585666">
      <w:bodyDiv w:val="1"/>
      <w:marLeft w:val="0"/>
      <w:marRight w:val="0"/>
      <w:marTop w:val="0"/>
      <w:marBottom w:val="0"/>
      <w:divBdr>
        <w:top w:val="none" w:sz="0" w:space="0" w:color="auto"/>
        <w:left w:val="none" w:sz="0" w:space="0" w:color="auto"/>
        <w:bottom w:val="none" w:sz="0" w:space="0" w:color="auto"/>
        <w:right w:val="none" w:sz="0" w:space="0" w:color="auto"/>
      </w:divBdr>
    </w:div>
    <w:div w:id="1846019172">
      <w:bodyDiv w:val="1"/>
      <w:marLeft w:val="0"/>
      <w:marRight w:val="0"/>
      <w:marTop w:val="0"/>
      <w:marBottom w:val="0"/>
      <w:divBdr>
        <w:top w:val="none" w:sz="0" w:space="0" w:color="auto"/>
        <w:left w:val="none" w:sz="0" w:space="0" w:color="auto"/>
        <w:bottom w:val="none" w:sz="0" w:space="0" w:color="auto"/>
        <w:right w:val="none" w:sz="0" w:space="0" w:color="auto"/>
      </w:divBdr>
    </w:div>
    <w:div w:id="1846048181">
      <w:bodyDiv w:val="1"/>
      <w:marLeft w:val="0"/>
      <w:marRight w:val="0"/>
      <w:marTop w:val="0"/>
      <w:marBottom w:val="0"/>
      <w:divBdr>
        <w:top w:val="none" w:sz="0" w:space="0" w:color="auto"/>
        <w:left w:val="none" w:sz="0" w:space="0" w:color="auto"/>
        <w:bottom w:val="none" w:sz="0" w:space="0" w:color="auto"/>
        <w:right w:val="none" w:sz="0" w:space="0" w:color="auto"/>
      </w:divBdr>
    </w:div>
    <w:div w:id="1846050545">
      <w:bodyDiv w:val="1"/>
      <w:marLeft w:val="0"/>
      <w:marRight w:val="0"/>
      <w:marTop w:val="0"/>
      <w:marBottom w:val="0"/>
      <w:divBdr>
        <w:top w:val="none" w:sz="0" w:space="0" w:color="auto"/>
        <w:left w:val="none" w:sz="0" w:space="0" w:color="auto"/>
        <w:bottom w:val="none" w:sz="0" w:space="0" w:color="auto"/>
        <w:right w:val="none" w:sz="0" w:space="0" w:color="auto"/>
      </w:divBdr>
    </w:div>
    <w:div w:id="1846433613">
      <w:bodyDiv w:val="1"/>
      <w:marLeft w:val="0"/>
      <w:marRight w:val="0"/>
      <w:marTop w:val="0"/>
      <w:marBottom w:val="0"/>
      <w:divBdr>
        <w:top w:val="none" w:sz="0" w:space="0" w:color="auto"/>
        <w:left w:val="none" w:sz="0" w:space="0" w:color="auto"/>
        <w:bottom w:val="none" w:sz="0" w:space="0" w:color="auto"/>
        <w:right w:val="none" w:sz="0" w:space="0" w:color="auto"/>
      </w:divBdr>
    </w:div>
    <w:div w:id="1846625047">
      <w:bodyDiv w:val="1"/>
      <w:marLeft w:val="0"/>
      <w:marRight w:val="0"/>
      <w:marTop w:val="0"/>
      <w:marBottom w:val="0"/>
      <w:divBdr>
        <w:top w:val="none" w:sz="0" w:space="0" w:color="auto"/>
        <w:left w:val="none" w:sz="0" w:space="0" w:color="auto"/>
        <w:bottom w:val="none" w:sz="0" w:space="0" w:color="auto"/>
        <w:right w:val="none" w:sz="0" w:space="0" w:color="auto"/>
      </w:divBdr>
    </w:div>
    <w:div w:id="1846825013">
      <w:bodyDiv w:val="1"/>
      <w:marLeft w:val="0"/>
      <w:marRight w:val="0"/>
      <w:marTop w:val="0"/>
      <w:marBottom w:val="0"/>
      <w:divBdr>
        <w:top w:val="none" w:sz="0" w:space="0" w:color="auto"/>
        <w:left w:val="none" w:sz="0" w:space="0" w:color="auto"/>
        <w:bottom w:val="none" w:sz="0" w:space="0" w:color="auto"/>
        <w:right w:val="none" w:sz="0" w:space="0" w:color="auto"/>
      </w:divBdr>
    </w:div>
    <w:div w:id="1846900211">
      <w:bodyDiv w:val="1"/>
      <w:marLeft w:val="0"/>
      <w:marRight w:val="0"/>
      <w:marTop w:val="0"/>
      <w:marBottom w:val="0"/>
      <w:divBdr>
        <w:top w:val="none" w:sz="0" w:space="0" w:color="auto"/>
        <w:left w:val="none" w:sz="0" w:space="0" w:color="auto"/>
        <w:bottom w:val="none" w:sz="0" w:space="0" w:color="auto"/>
        <w:right w:val="none" w:sz="0" w:space="0" w:color="auto"/>
      </w:divBdr>
    </w:div>
    <w:div w:id="1846941839">
      <w:bodyDiv w:val="1"/>
      <w:marLeft w:val="0"/>
      <w:marRight w:val="0"/>
      <w:marTop w:val="0"/>
      <w:marBottom w:val="0"/>
      <w:divBdr>
        <w:top w:val="none" w:sz="0" w:space="0" w:color="auto"/>
        <w:left w:val="none" w:sz="0" w:space="0" w:color="auto"/>
        <w:bottom w:val="none" w:sz="0" w:space="0" w:color="auto"/>
        <w:right w:val="none" w:sz="0" w:space="0" w:color="auto"/>
      </w:divBdr>
    </w:div>
    <w:div w:id="1847011855">
      <w:bodyDiv w:val="1"/>
      <w:marLeft w:val="0"/>
      <w:marRight w:val="0"/>
      <w:marTop w:val="0"/>
      <w:marBottom w:val="0"/>
      <w:divBdr>
        <w:top w:val="none" w:sz="0" w:space="0" w:color="auto"/>
        <w:left w:val="none" w:sz="0" w:space="0" w:color="auto"/>
        <w:bottom w:val="none" w:sz="0" w:space="0" w:color="auto"/>
        <w:right w:val="none" w:sz="0" w:space="0" w:color="auto"/>
      </w:divBdr>
    </w:div>
    <w:div w:id="1847163560">
      <w:bodyDiv w:val="1"/>
      <w:marLeft w:val="0"/>
      <w:marRight w:val="0"/>
      <w:marTop w:val="0"/>
      <w:marBottom w:val="0"/>
      <w:divBdr>
        <w:top w:val="none" w:sz="0" w:space="0" w:color="auto"/>
        <w:left w:val="none" w:sz="0" w:space="0" w:color="auto"/>
        <w:bottom w:val="none" w:sz="0" w:space="0" w:color="auto"/>
        <w:right w:val="none" w:sz="0" w:space="0" w:color="auto"/>
      </w:divBdr>
    </w:div>
    <w:div w:id="1848058862">
      <w:bodyDiv w:val="1"/>
      <w:marLeft w:val="0"/>
      <w:marRight w:val="0"/>
      <w:marTop w:val="0"/>
      <w:marBottom w:val="0"/>
      <w:divBdr>
        <w:top w:val="none" w:sz="0" w:space="0" w:color="auto"/>
        <w:left w:val="none" w:sz="0" w:space="0" w:color="auto"/>
        <w:bottom w:val="none" w:sz="0" w:space="0" w:color="auto"/>
        <w:right w:val="none" w:sz="0" w:space="0" w:color="auto"/>
      </w:divBdr>
    </w:div>
    <w:div w:id="1848598171">
      <w:bodyDiv w:val="1"/>
      <w:marLeft w:val="0"/>
      <w:marRight w:val="0"/>
      <w:marTop w:val="0"/>
      <w:marBottom w:val="0"/>
      <w:divBdr>
        <w:top w:val="none" w:sz="0" w:space="0" w:color="auto"/>
        <w:left w:val="none" w:sz="0" w:space="0" w:color="auto"/>
        <w:bottom w:val="none" w:sz="0" w:space="0" w:color="auto"/>
        <w:right w:val="none" w:sz="0" w:space="0" w:color="auto"/>
      </w:divBdr>
    </w:div>
    <w:div w:id="1849103920">
      <w:bodyDiv w:val="1"/>
      <w:marLeft w:val="0"/>
      <w:marRight w:val="0"/>
      <w:marTop w:val="0"/>
      <w:marBottom w:val="0"/>
      <w:divBdr>
        <w:top w:val="none" w:sz="0" w:space="0" w:color="auto"/>
        <w:left w:val="none" w:sz="0" w:space="0" w:color="auto"/>
        <w:bottom w:val="none" w:sz="0" w:space="0" w:color="auto"/>
        <w:right w:val="none" w:sz="0" w:space="0" w:color="auto"/>
      </w:divBdr>
    </w:div>
    <w:div w:id="1849754907">
      <w:bodyDiv w:val="1"/>
      <w:marLeft w:val="0"/>
      <w:marRight w:val="0"/>
      <w:marTop w:val="0"/>
      <w:marBottom w:val="0"/>
      <w:divBdr>
        <w:top w:val="none" w:sz="0" w:space="0" w:color="auto"/>
        <w:left w:val="none" w:sz="0" w:space="0" w:color="auto"/>
        <w:bottom w:val="none" w:sz="0" w:space="0" w:color="auto"/>
        <w:right w:val="none" w:sz="0" w:space="0" w:color="auto"/>
      </w:divBdr>
    </w:div>
    <w:div w:id="1851337805">
      <w:bodyDiv w:val="1"/>
      <w:marLeft w:val="0"/>
      <w:marRight w:val="0"/>
      <w:marTop w:val="0"/>
      <w:marBottom w:val="0"/>
      <w:divBdr>
        <w:top w:val="none" w:sz="0" w:space="0" w:color="auto"/>
        <w:left w:val="none" w:sz="0" w:space="0" w:color="auto"/>
        <w:bottom w:val="none" w:sz="0" w:space="0" w:color="auto"/>
        <w:right w:val="none" w:sz="0" w:space="0" w:color="auto"/>
      </w:divBdr>
    </w:div>
    <w:div w:id="1851406413">
      <w:bodyDiv w:val="1"/>
      <w:marLeft w:val="0"/>
      <w:marRight w:val="0"/>
      <w:marTop w:val="0"/>
      <w:marBottom w:val="0"/>
      <w:divBdr>
        <w:top w:val="none" w:sz="0" w:space="0" w:color="auto"/>
        <w:left w:val="none" w:sz="0" w:space="0" w:color="auto"/>
        <w:bottom w:val="none" w:sz="0" w:space="0" w:color="auto"/>
        <w:right w:val="none" w:sz="0" w:space="0" w:color="auto"/>
      </w:divBdr>
    </w:div>
    <w:div w:id="1851408324">
      <w:bodyDiv w:val="1"/>
      <w:marLeft w:val="0"/>
      <w:marRight w:val="0"/>
      <w:marTop w:val="0"/>
      <w:marBottom w:val="0"/>
      <w:divBdr>
        <w:top w:val="none" w:sz="0" w:space="0" w:color="auto"/>
        <w:left w:val="none" w:sz="0" w:space="0" w:color="auto"/>
        <w:bottom w:val="none" w:sz="0" w:space="0" w:color="auto"/>
        <w:right w:val="none" w:sz="0" w:space="0" w:color="auto"/>
      </w:divBdr>
    </w:div>
    <w:div w:id="1851868479">
      <w:bodyDiv w:val="1"/>
      <w:marLeft w:val="0"/>
      <w:marRight w:val="0"/>
      <w:marTop w:val="0"/>
      <w:marBottom w:val="0"/>
      <w:divBdr>
        <w:top w:val="none" w:sz="0" w:space="0" w:color="auto"/>
        <w:left w:val="none" w:sz="0" w:space="0" w:color="auto"/>
        <w:bottom w:val="none" w:sz="0" w:space="0" w:color="auto"/>
        <w:right w:val="none" w:sz="0" w:space="0" w:color="auto"/>
      </w:divBdr>
    </w:div>
    <w:div w:id="1852068487">
      <w:bodyDiv w:val="1"/>
      <w:marLeft w:val="0"/>
      <w:marRight w:val="0"/>
      <w:marTop w:val="0"/>
      <w:marBottom w:val="0"/>
      <w:divBdr>
        <w:top w:val="none" w:sz="0" w:space="0" w:color="auto"/>
        <w:left w:val="none" w:sz="0" w:space="0" w:color="auto"/>
        <w:bottom w:val="none" w:sz="0" w:space="0" w:color="auto"/>
        <w:right w:val="none" w:sz="0" w:space="0" w:color="auto"/>
      </w:divBdr>
    </w:div>
    <w:div w:id="1852183713">
      <w:bodyDiv w:val="1"/>
      <w:marLeft w:val="0"/>
      <w:marRight w:val="0"/>
      <w:marTop w:val="0"/>
      <w:marBottom w:val="0"/>
      <w:divBdr>
        <w:top w:val="none" w:sz="0" w:space="0" w:color="auto"/>
        <w:left w:val="none" w:sz="0" w:space="0" w:color="auto"/>
        <w:bottom w:val="none" w:sz="0" w:space="0" w:color="auto"/>
        <w:right w:val="none" w:sz="0" w:space="0" w:color="auto"/>
      </w:divBdr>
    </w:div>
    <w:div w:id="1852915397">
      <w:bodyDiv w:val="1"/>
      <w:marLeft w:val="0"/>
      <w:marRight w:val="0"/>
      <w:marTop w:val="0"/>
      <w:marBottom w:val="0"/>
      <w:divBdr>
        <w:top w:val="none" w:sz="0" w:space="0" w:color="auto"/>
        <w:left w:val="none" w:sz="0" w:space="0" w:color="auto"/>
        <w:bottom w:val="none" w:sz="0" w:space="0" w:color="auto"/>
        <w:right w:val="none" w:sz="0" w:space="0" w:color="auto"/>
      </w:divBdr>
    </w:div>
    <w:div w:id="1853638590">
      <w:bodyDiv w:val="1"/>
      <w:marLeft w:val="0"/>
      <w:marRight w:val="0"/>
      <w:marTop w:val="0"/>
      <w:marBottom w:val="0"/>
      <w:divBdr>
        <w:top w:val="none" w:sz="0" w:space="0" w:color="auto"/>
        <w:left w:val="none" w:sz="0" w:space="0" w:color="auto"/>
        <w:bottom w:val="none" w:sz="0" w:space="0" w:color="auto"/>
        <w:right w:val="none" w:sz="0" w:space="0" w:color="auto"/>
      </w:divBdr>
    </w:div>
    <w:div w:id="1853763825">
      <w:bodyDiv w:val="1"/>
      <w:marLeft w:val="0"/>
      <w:marRight w:val="0"/>
      <w:marTop w:val="0"/>
      <w:marBottom w:val="0"/>
      <w:divBdr>
        <w:top w:val="none" w:sz="0" w:space="0" w:color="auto"/>
        <w:left w:val="none" w:sz="0" w:space="0" w:color="auto"/>
        <w:bottom w:val="none" w:sz="0" w:space="0" w:color="auto"/>
        <w:right w:val="none" w:sz="0" w:space="0" w:color="auto"/>
      </w:divBdr>
    </w:div>
    <w:div w:id="1854218886">
      <w:bodyDiv w:val="1"/>
      <w:marLeft w:val="0"/>
      <w:marRight w:val="0"/>
      <w:marTop w:val="0"/>
      <w:marBottom w:val="0"/>
      <w:divBdr>
        <w:top w:val="none" w:sz="0" w:space="0" w:color="auto"/>
        <w:left w:val="none" w:sz="0" w:space="0" w:color="auto"/>
        <w:bottom w:val="none" w:sz="0" w:space="0" w:color="auto"/>
        <w:right w:val="none" w:sz="0" w:space="0" w:color="auto"/>
      </w:divBdr>
    </w:div>
    <w:div w:id="1855456455">
      <w:bodyDiv w:val="1"/>
      <w:marLeft w:val="0"/>
      <w:marRight w:val="0"/>
      <w:marTop w:val="0"/>
      <w:marBottom w:val="0"/>
      <w:divBdr>
        <w:top w:val="none" w:sz="0" w:space="0" w:color="auto"/>
        <w:left w:val="none" w:sz="0" w:space="0" w:color="auto"/>
        <w:bottom w:val="none" w:sz="0" w:space="0" w:color="auto"/>
        <w:right w:val="none" w:sz="0" w:space="0" w:color="auto"/>
      </w:divBdr>
    </w:div>
    <w:div w:id="1855532823">
      <w:bodyDiv w:val="1"/>
      <w:marLeft w:val="0"/>
      <w:marRight w:val="0"/>
      <w:marTop w:val="0"/>
      <w:marBottom w:val="0"/>
      <w:divBdr>
        <w:top w:val="none" w:sz="0" w:space="0" w:color="auto"/>
        <w:left w:val="none" w:sz="0" w:space="0" w:color="auto"/>
        <w:bottom w:val="none" w:sz="0" w:space="0" w:color="auto"/>
        <w:right w:val="none" w:sz="0" w:space="0" w:color="auto"/>
      </w:divBdr>
    </w:div>
    <w:div w:id="1856311340">
      <w:bodyDiv w:val="1"/>
      <w:marLeft w:val="0"/>
      <w:marRight w:val="0"/>
      <w:marTop w:val="0"/>
      <w:marBottom w:val="0"/>
      <w:divBdr>
        <w:top w:val="none" w:sz="0" w:space="0" w:color="auto"/>
        <w:left w:val="none" w:sz="0" w:space="0" w:color="auto"/>
        <w:bottom w:val="none" w:sz="0" w:space="0" w:color="auto"/>
        <w:right w:val="none" w:sz="0" w:space="0" w:color="auto"/>
      </w:divBdr>
    </w:div>
    <w:div w:id="1856380932">
      <w:bodyDiv w:val="1"/>
      <w:marLeft w:val="0"/>
      <w:marRight w:val="0"/>
      <w:marTop w:val="0"/>
      <w:marBottom w:val="0"/>
      <w:divBdr>
        <w:top w:val="none" w:sz="0" w:space="0" w:color="auto"/>
        <w:left w:val="none" w:sz="0" w:space="0" w:color="auto"/>
        <w:bottom w:val="none" w:sz="0" w:space="0" w:color="auto"/>
        <w:right w:val="none" w:sz="0" w:space="0" w:color="auto"/>
      </w:divBdr>
    </w:div>
    <w:div w:id="1856531365">
      <w:bodyDiv w:val="1"/>
      <w:marLeft w:val="0"/>
      <w:marRight w:val="0"/>
      <w:marTop w:val="0"/>
      <w:marBottom w:val="0"/>
      <w:divBdr>
        <w:top w:val="none" w:sz="0" w:space="0" w:color="auto"/>
        <w:left w:val="none" w:sz="0" w:space="0" w:color="auto"/>
        <w:bottom w:val="none" w:sz="0" w:space="0" w:color="auto"/>
        <w:right w:val="none" w:sz="0" w:space="0" w:color="auto"/>
      </w:divBdr>
    </w:div>
    <w:div w:id="1857573398">
      <w:bodyDiv w:val="1"/>
      <w:marLeft w:val="0"/>
      <w:marRight w:val="0"/>
      <w:marTop w:val="0"/>
      <w:marBottom w:val="0"/>
      <w:divBdr>
        <w:top w:val="none" w:sz="0" w:space="0" w:color="auto"/>
        <w:left w:val="none" w:sz="0" w:space="0" w:color="auto"/>
        <w:bottom w:val="none" w:sz="0" w:space="0" w:color="auto"/>
        <w:right w:val="none" w:sz="0" w:space="0" w:color="auto"/>
      </w:divBdr>
    </w:div>
    <w:div w:id="1857695739">
      <w:bodyDiv w:val="1"/>
      <w:marLeft w:val="0"/>
      <w:marRight w:val="0"/>
      <w:marTop w:val="0"/>
      <w:marBottom w:val="0"/>
      <w:divBdr>
        <w:top w:val="none" w:sz="0" w:space="0" w:color="auto"/>
        <w:left w:val="none" w:sz="0" w:space="0" w:color="auto"/>
        <w:bottom w:val="none" w:sz="0" w:space="0" w:color="auto"/>
        <w:right w:val="none" w:sz="0" w:space="0" w:color="auto"/>
      </w:divBdr>
    </w:div>
    <w:div w:id="1858498543">
      <w:bodyDiv w:val="1"/>
      <w:marLeft w:val="0"/>
      <w:marRight w:val="0"/>
      <w:marTop w:val="0"/>
      <w:marBottom w:val="0"/>
      <w:divBdr>
        <w:top w:val="none" w:sz="0" w:space="0" w:color="auto"/>
        <w:left w:val="none" w:sz="0" w:space="0" w:color="auto"/>
        <w:bottom w:val="none" w:sz="0" w:space="0" w:color="auto"/>
        <w:right w:val="none" w:sz="0" w:space="0" w:color="auto"/>
      </w:divBdr>
    </w:div>
    <w:div w:id="1859275226">
      <w:bodyDiv w:val="1"/>
      <w:marLeft w:val="0"/>
      <w:marRight w:val="0"/>
      <w:marTop w:val="0"/>
      <w:marBottom w:val="0"/>
      <w:divBdr>
        <w:top w:val="none" w:sz="0" w:space="0" w:color="auto"/>
        <w:left w:val="none" w:sz="0" w:space="0" w:color="auto"/>
        <w:bottom w:val="none" w:sz="0" w:space="0" w:color="auto"/>
        <w:right w:val="none" w:sz="0" w:space="0" w:color="auto"/>
      </w:divBdr>
    </w:div>
    <w:div w:id="1859466940">
      <w:bodyDiv w:val="1"/>
      <w:marLeft w:val="0"/>
      <w:marRight w:val="0"/>
      <w:marTop w:val="0"/>
      <w:marBottom w:val="0"/>
      <w:divBdr>
        <w:top w:val="none" w:sz="0" w:space="0" w:color="auto"/>
        <w:left w:val="none" w:sz="0" w:space="0" w:color="auto"/>
        <w:bottom w:val="none" w:sz="0" w:space="0" w:color="auto"/>
        <w:right w:val="none" w:sz="0" w:space="0" w:color="auto"/>
      </w:divBdr>
    </w:div>
    <w:div w:id="1860197023">
      <w:bodyDiv w:val="1"/>
      <w:marLeft w:val="0"/>
      <w:marRight w:val="0"/>
      <w:marTop w:val="0"/>
      <w:marBottom w:val="0"/>
      <w:divBdr>
        <w:top w:val="none" w:sz="0" w:space="0" w:color="auto"/>
        <w:left w:val="none" w:sz="0" w:space="0" w:color="auto"/>
        <w:bottom w:val="none" w:sz="0" w:space="0" w:color="auto"/>
        <w:right w:val="none" w:sz="0" w:space="0" w:color="auto"/>
      </w:divBdr>
    </w:div>
    <w:div w:id="1860462410">
      <w:bodyDiv w:val="1"/>
      <w:marLeft w:val="0"/>
      <w:marRight w:val="0"/>
      <w:marTop w:val="0"/>
      <w:marBottom w:val="0"/>
      <w:divBdr>
        <w:top w:val="none" w:sz="0" w:space="0" w:color="auto"/>
        <w:left w:val="none" w:sz="0" w:space="0" w:color="auto"/>
        <w:bottom w:val="none" w:sz="0" w:space="0" w:color="auto"/>
        <w:right w:val="none" w:sz="0" w:space="0" w:color="auto"/>
      </w:divBdr>
    </w:div>
    <w:div w:id="1861313860">
      <w:bodyDiv w:val="1"/>
      <w:marLeft w:val="0"/>
      <w:marRight w:val="0"/>
      <w:marTop w:val="0"/>
      <w:marBottom w:val="0"/>
      <w:divBdr>
        <w:top w:val="none" w:sz="0" w:space="0" w:color="auto"/>
        <w:left w:val="none" w:sz="0" w:space="0" w:color="auto"/>
        <w:bottom w:val="none" w:sz="0" w:space="0" w:color="auto"/>
        <w:right w:val="none" w:sz="0" w:space="0" w:color="auto"/>
      </w:divBdr>
    </w:div>
    <w:div w:id="1861774777">
      <w:bodyDiv w:val="1"/>
      <w:marLeft w:val="0"/>
      <w:marRight w:val="0"/>
      <w:marTop w:val="0"/>
      <w:marBottom w:val="0"/>
      <w:divBdr>
        <w:top w:val="none" w:sz="0" w:space="0" w:color="auto"/>
        <w:left w:val="none" w:sz="0" w:space="0" w:color="auto"/>
        <w:bottom w:val="none" w:sz="0" w:space="0" w:color="auto"/>
        <w:right w:val="none" w:sz="0" w:space="0" w:color="auto"/>
      </w:divBdr>
    </w:div>
    <w:div w:id="1861775354">
      <w:bodyDiv w:val="1"/>
      <w:marLeft w:val="0"/>
      <w:marRight w:val="0"/>
      <w:marTop w:val="0"/>
      <w:marBottom w:val="0"/>
      <w:divBdr>
        <w:top w:val="none" w:sz="0" w:space="0" w:color="auto"/>
        <w:left w:val="none" w:sz="0" w:space="0" w:color="auto"/>
        <w:bottom w:val="none" w:sz="0" w:space="0" w:color="auto"/>
        <w:right w:val="none" w:sz="0" w:space="0" w:color="auto"/>
      </w:divBdr>
    </w:div>
    <w:div w:id="1861963774">
      <w:bodyDiv w:val="1"/>
      <w:marLeft w:val="0"/>
      <w:marRight w:val="0"/>
      <w:marTop w:val="0"/>
      <w:marBottom w:val="0"/>
      <w:divBdr>
        <w:top w:val="none" w:sz="0" w:space="0" w:color="auto"/>
        <w:left w:val="none" w:sz="0" w:space="0" w:color="auto"/>
        <w:bottom w:val="none" w:sz="0" w:space="0" w:color="auto"/>
        <w:right w:val="none" w:sz="0" w:space="0" w:color="auto"/>
      </w:divBdr>
    </w:div>
    <w:div w:id="1862237992">
      <w:bodyDiv w:val="1"/>
      <w:marLeft w:val="0"/>
      <w:marRight w:val="0"/>
      <w:marTop w:val="0"/>
      <w:marBottom w:val="0"/>
      <w:divBdr>
        <w:top w:val="none" w:sz="0" w:space="0" w:color="auto"/>
        <w:left w:val="none" w:sz="0" w:space="0" w:color="auto"/>
        <w:bottom w:val="none" w:sz="0" w:space="0" w:color="auto"/>
        <w:right w:val="none" w:sz="0" w:space="0" w:color="auto"/>
      </w:divBdr>
    </w:div>
    <w:div w:id="1862471833">
      <w:bodyDiv w:val="1"/>
      <w:marLeft w:val="0"/>
      <w:marRight w:val="0"/>
      <w:marTop w:val="0"/>
      <w:marBottom w:val="0"/>
      <w:divBdr>
        <w:top w:val="none" w:sz="0" w:space="0" w:color="auto"/>
        <w:left w:val="none" w:sz="0" w:space="0" w:color="auto"/>
        <w:bottom w:val="none" w:sz="0" w:space="0" w:color="auto"/>
        <w:right w:val="none" w:sz="0" w:space="0" w:color="auto"/>
      </w:divBdr>
    </w:div>
    <w:div w:id="1863398553">
      <w:bodyDiv w:val="1"/>
      <w:marLeft w:val="0"/>
      <w:marRight w:val="0"/>
      <w:marTop w:val="0"/>
      <w:marBottom w:val="0"/>
      <w:divBdr>
        <w:top w:val="none" w:sz="0" w:space="0" w:color="auto"/>
        <w:left w:val="none" w:sz="0" w:space="0" w:color="auto"/>
        <w:bottom w:val="none" w:sz="0" w:space="0" w:color="auto"/>
        <w:right w:val="none" w:sz="0" w:space="0" w:color="auto"/>
      </w:divBdr>
    </w:div>
    <w:div w:id="1864437481">
      <w:bodyDiv w:val="1"/>
      <w:marLeft w:val="0"/>
      <w:marRight w:val="0"/>
      <w:marTop w:val="0"/>
      <w:marBottom w:val="0"/>
      <w:divBdr>
        <w:top w:val="none" w:sz="0" w:space="0" w:color="auto"/>
        <w:left w:val="none" w:sz="0" w:space="0" w:color="auto"/>
        <w:bottom w:val="none" w:sz="0" w:space="0" w:color="auto"/>
        <w:right w:val="none" w:sz="0" w:space="0" w:color="auto"/>
      </w:divBdr>
    </w:div>
    <w:div w:id="1864900793">
      <w:bodyDiv w:val="1"/>
      <w:marLeft w:val="0"/>
      <w:marRight w:val="0"/>
      <w:marTop w:val="0"/>
      <w:marBottom w:val="0"/>
      <w:divBdr>
        <w:top w:val="none" w:sz="0" w:space="0" w:color="auto"/>
        <w:left w:val="none" w:sz="0" w:space="0" w:color="auto"/>
        <w:bottom w:val="none" w:sz="0" w:space="0" w:color="auto"/>
        <w:right w:val="none" w:sz="0" w:space="0" w:color="auto"/>
      </w:divBdr>
    </w:div>
    <w:div w:id="1864975259">
      <w:bodyDiv w:val="1"/>
      <w:marLeft w:val="0"/>
      <w:marRight w:val="0"/>
      <w:marTop w:val="0"/>
      <w:marBottom w:val="0"/>
      <w:divBdr>
        <w:top w:val="none" w:sz="0" w:space="0" w:color="auto"/>
        <w:left w:val="none" w:sz="0" w:space="0" w:color="auto"/>
        <w:bottom w:val="none" w:sz="0" w:space="0" w:color="auto"/>
        <w:right w:val="none" w:sz="0" w:space="0" w:color="auto"/>
      </w:divBdr>
    </w:div>
    <w:div w:id="1865244641">
      <w:bodyDiv w:val="1"/>
      <w:marLeft w:val="0"/>
      <w:marRight w:val="0"/>
      <w:marTop w:val="0"/>
      <w:marBottom w:val="0"/>
      <w:divBdr>
        <w:top w:val="none" w:sz="0" w:space="0" w:color="auto"/>
        <w:left w:val="none" w:sz="0" w:space="0" w:color="auto"/>
        <w:bottom w:val="none" w:sz="0" w:space="0" w:color="auto"/>
        <w:right w:val="none" w:sz="0" w:space="0" w:color="auto"/>
      </w:divBdr>
    </w:div>
    <w:div w:id="1865435711">
      <w:bodyDiv w:val="1"/>
      <w:marLeft w:val="0"/>
      <w:marRight w:val="0"/>
      <w:marTop w:val="0"/>
      <w:marBottom w:val="0"/>
      <w:divBdr>
        <w:top w:val="none" w:sz="0" w:space="0" w:color="auto"/>
        <w:left w:val="none" w:sz="0" w:space="0" w:color="auto"/>
        <w:bottom w:val="none" w:sz="0" w:space="0" w:color="auto"/>
        <w:right w:val="none" w:sz="0" w:space="0" w:color="auto"/>
      </w:divBdr>
    </w:div>
    <w:div w:id="1865436816">
      <w:bodyDiv w:val="1"/>
      <w:marLeft w:val="0"/>
      <w:marRight w:val="0"/>
      <w:marTop w:val="0"/>
      <w:marBottom w:val="0"/>
      <w:divBdr>
        <w:top w:val="none" w:sz="0" w:space="0" w:color="auto"/>
        <w:left w:val="none" w:sz="0" w:space="0" w:color="auto"/>
        <w:bottom w:val="none" w:sz="0" w:space="0" w:color="auto"/>
        <w:right w:val="none" w:sz="0" w:space="0" w:color="auto"/>
      </w:divBdr>
    </w:div>
    <w:div w:id="1866014631">
      <w:bodyDiv w:val="1"/>
      <w:marLeft w:val="0"/>
      <w:marRight w:val="0"/>
      <w:marTop w:val="0"/>
      <w:marBottom w:val="0"/>
      <w:divBdr>
        <w:top w:val="none" w:sz="0" w:space="0" w:color="auto"/>
        <w:left w:val="none" w:sz="0" w:space="0" w:color="auto"/>
        <w:bottom w:val="none" w:sz="0" w:space="0" w:color="auto"/>
        <w:right w:val="none" w:sz="0" w:space="0" w:color="auto"/>
      </w:divBdr>
    </w:div>
    <w:div w:id="1866022383">
      <w:bodyDiv w:val="1"/>
      <w:marLeft w:val="0"/>
      <w:marRight w:val="0"/>
      <w:marTop w:val="0"/>
      <w:marBottom w:val="0"/>
      <w:divBdr>
        <w:top w:val="none" w:sz="0" w:space="0" w:color="auto"/>
        <w:left w:val="none" w:sz="0" w:space="0" w:color="auto"/>
        <w:bottom w:val="none" w:sz="0" w:space="0" w:color="auto"/>
        <w:right w:val="none" w:sz="0" w:space="0" w:color="auto"/>
      </w:divBdr>
    </w:div>
    <w:div w:id="1866671715">
      <w:bodyDiv w:val="1"/>
      <w:marLeft w:val="0"/>
      <w:marRight w:val="0"/>
      <w:marTop w:val="0"/>
      <w:marBottom w:val="0"/>
      <w:divBdr>
        <w:top w:val="none" w:sz="0" w:space="0" w:color="auto"/>
        <w:left w:val="none" w:sz="0" w:space="0" w:color="auto"/>
        <w:bottom w:val="none" w:sz="0" w:space="0" w:color="auto"/>
        <w:right w:val="none" w:sz="0" w:space="0" w:color="auto"/>
      </w:divBdr>
    </w:div>
    <w:div w:id="1866937557">
      <w:bodyDiv w:val="1"/>
      <w:marLeft w:val="0"/>
      <w:marRight w:val="0"/>
      <w:marTop w:val="0"/>
      <w:marBottom w:val="0"/>
      <w:divBdr>
        <w:top w:val="none" w:sz="0" w:space="0" w:color="auto"/>
        <w:left w:val="none" w:sz="0" w:space="0" w:color="auto"/>
        <w:bottom w:val="none" w:sz="0" w:space="0" w:color="auto"/>
        <w:right w:val="none" w:sz="0" w:space="0" w:color="auto"/>
      </w:divBdr>
    </w:div>
    <w:div w:id="1867518310">
      <w:bodyDiv w:val="1"/>
      <w:marLeft w:val="0"/>
      <w:marRight w:val="0"/>
      <w:marTop w:val="0"/>
      <w:marBottom w:val="0"/>
      <w:divBdr>
        <w:top w:val="none" w:sz="0" w:space="0" w:color="auto"/>
        <w:left w:val="none" w:sz="0" w:space="0" w:color="auto"/>
        <w:bottom w:val="none" w:sz="0" w:space="0" w:color="auto"/>
        <w:right w:val="none" w:sz="0" w:space="0" w:color="auto"/>
      </w:divBdr>
    </w:div>
    <w:div w:id="1868372703">
      <w:bodyDiv w:val="1"/>
      <w:marLeft w:val="0"/>
      <w:marRight w:val="0"/>
      <w:marTop w:val="0"/>
      <w:marBottom w:val="0"/>
      <w:divBdr>
        <w:top w:val="none" w:sz="0" w:space="0" w:color="auto"/>
        <w:left w:val="none" w:sz="0" w:space="0" w:color="auto"/>
        <w:bottom w:val="none" w:sz="0" w:space="0" w:color="auto"/>
        <w:right w:val="none" w:sz="0" w:space="0" w:color="auto"/>
      </w:divBdr>
    </w:div>
    <w:div w:id="1868441142">
      <w:bodyDiv w:val="1"/>
      <w:marLeft w:val="0"/>
      <w:marRight w:val="0"/>
      <w:marTop w:val="0"/>
      <w:marBottom w:val="0"/>
      <w:divBdr>
        <w:top w:val="none" w:sz="0" w:space="0" w:color="auto"/>
        <w:left w:val="none" w:sz="0" w:space="0" w:color="auto"/>
        <w:bottom w:val="none" w:sz="0" w:space="0" w:color="auto"/>
        <w:right w:val="none" w:sz="0" w:space="0" w:color="auto"/>
      </w:divBdr>
    </w:div>
    <w:div w:id="1868907087">
      <w:bodyDiv w:val="1"/>
      <w:marLeft w:val="0"/>
      <w:marRight w:val="0"/>
      <w:marTop w:val="0"/>
      <w:marBottom w:val="0"/>
      <w:divBdr>
        <w:top w:val="none" w:sz="0" w:space="0" w:color="auto"/>
        <w:left w:val="none" w:sz="0" w:space="0" w:color="auto"/>
        <w:bottom w:val="none" w:sz="0" w:space="0" w:color="auto"/>
        <w:right w:val="none" w:sz="0" w:space="0" w:color="auto"/>
      </w:divBdr>
    </w:div>
    <w:div w:id="1869178395">
      <w:bodyDiv w:val="1"/>
      <w:marLeft w:val="0"/>
      <w:marRight w:val="0"/>
      <w:marTop w:val="0"/>
      <w:marBottom w:val="0"/>
      <w:divBdr>
        <w:top w:val="none" w:sz="0" w:space="0" w:color="auto"/>
        <w:left w:val="none" w:sz="0" w:space="0" w:color="auto"/>
        <w:bottom w:val="none" w:sz="0" w:space="0" w:color="auto"/>
        <w:right w:val="none" w:sz="0" w:space="0" w:color="auto"/>
      </w:divBdr>
    </w:div>
    <w:div w:id="1869492018">
      <w:bodyDiv w:val="1"/>
      <w:marLeft w:val="0"/>
      <w:marRight w:val="0"/>
      <w:marTop w:val="0"/>
      <w:marBottom w:val="0"/>
      <w:divBdr>
        <w:top w:val="none" w:sz="0" w:space="0" w:color="auto"/>
        <w:left w:val="none" w:sz="0" w:space="0" w:color="auto"/>
        <w:bottom w:val="none" w:sz="0" w:space="0" w:color="auto"/>
        <w:right w:val="none" w:sz="0" w:space="0" w:color="auto"/>
      </w:divBdr>
    </w:div>
    <w:div w:id="1870601653">
      <w:bodyDiv w:val="1"/>
      <w:marLeft w:val="0"/>
      <w:marRight w:val="0"/>
      <w:marTop w:val="0"/>
      <w:marBottom w:val="0"/>
      <w:divBdr>
        <w:top w:val="none" w:sz="0" w:space="0" w:color="auto"/>
        <w:left w:val="none" w:sz="0" w:space="0" w:color="auto"/>
        <w:bottom w:val="none" w:sz="0" w:space="0" w:color="auto"/>
        <w:right w:val="none" w:sz="0" w:space="0" w:color="auto"/>
      </w:divBdr>
    </w:div>
    <w:div w:id="1870603455">
      <w:bodyDiv w:val="1"/>
      <w:marLeft w:val="0"/>
      <w:marRight w:val="0"/>
      <w:marTop w:val="0"/>
      <w:marBottom w:val="0"/>
      <w:divBdr>
        <w:top w:val="none" w:sz="0" w:space="0" w:color="auto"/>
        <w:left w:val="none" w:sz="0" w:space="0" w:color="auto"/>
        <w:bottom w:val="none" w:sz="0" w:space="0" w:color="auto"/>
        <w:right w:val="none" w:sz="0" w:space="0" w:color="auto"/>
      </w:divBdr>
    </w:div>
    <w:div w:id="1870603673">
      <w:bodyDiv w:val="1"/>
      <w:marLeft w:val="0"/>
      <w:marRight w:val="0"/>
      <w:marTop w:val="0"/>
      <w:marBottom w:val="0"/>
      <w:divBdr>
        <w:top w:val="none" w:sz="0" w:space="0" w:color="auto"/>
        <w:left w:val="none" w:sz="0" w:space="0" w:color="auto"/>
        <w:bottom w:val="none" w:sz="0" w:space="0" w:color="auto"/>
        <w:right w:val="none" w:sz="0" w:space="0" w:color="auto"/>
      </w:divBdr>
    </w:div>
    <w:div w:id="1870948910">
      <w:bodyDiv w:val="1"/>
      <w:marLeft w:val="0"/>
      <w:marRight w:val="0"/>
      <w:marTop w:val="0"/>
      <w:marBottom w:val="0"/>
      <w:divBdr>
        <w:top w:val="none" w:sz="0" w:space="0" w:color="auto"/>
        <w:left w:val="none" w:sz="0" w:space="0" w:color="auto"/>
        <w:bottom w:val="none" w:sz="0" w:space="0" w:color="auto"/>
        <w:right w:val="none" w:sz="0" w:space="0" w:color="auto"/>
      </w:divBdr>
    </w:div>
    <w:div w:id="1871143187">
      <w:bodyDiv w:val="1"/>
      <w:marLeft w:val="0"/>
      <w:marRight w:val="0"/>
      <w:marTop w:val="0"/>
      <w:marBottom w:val="0"/>
      <w:divBdr>
        <w:top w:val="none" w:sz="0" w:space="0" w:color="auto"/>
        <w:left w:val="none" w:sz="0" w:space="0" w:color="auto"/>
        <w:bottom w:val="none" w:sz="0" w:space="0" w:color="auto"/>
        <w:right w:val="none" w:sz="0" w:space="0" w:color="auto"/>
      </w:divBdr>
    </w:div>
    <w:div w:id="1871457427">
      <w:bodyDiv w:val="1"/>
      <w:marLeft w:val="0"/>
      <w:marRight w:val="0"/>
      <w:marTop w:val="0"/>
      <w:marBottom w:val="0"/>
      <w:divBdr>
        <w:top w:val="none" w:sz="0" w:space="0" w:color="auto"/>
        <w:left w:val="none" w:sz="0" w:space="0" w:color="auto"/>
        <w:bottom w:val="none" w:sz="0" w:space="0" w:color="auto"/>
        <w:right w:val="none" w:sz="0" w:space="0" w:color="auto"/>
      </w:divBdr>
    </w:div>
    <w:div w:id="1873226296">
      <w:bodyDiv w:val="1"/>
      <w:marLeft w:val="0"/>
      <w:marRight w:val="0"/>
      <w:marTop w:val="0"/>
      <w:marBottom w:val="0"/>
      <w:divBdr>
        <w:top w:val="none" w:sz="0" w:space="0" w:color="auto"/>
        <w:left w:val="none" w:sz="0" w:space="0" w:color="auto"/>
        <w:bottom w:val="none" w:sz="0" w:space="0" w:color="auto"/>
        <w:right w:val="none" w:sz="0" w:space="0" w:color="auto"/>
      </w:divBdr>
    </w:div>
    <w:div w:id="1873415144">
      <w:bodyDiv w:val="1"/>
      <w:marLeft w:val="0"/>
      <w:marRight w:val="0"/>
      <w:marTop w:val="0"/>
      <w:marBottom w:val="0"/>
      <w:divBdr>
        <w:top w:val="none" w:sz="0" w:space="0" w:color="auto"/>
        <w:left w:val="none" w:sz="0" w:space="0" w:color="auto"/>
        <w:bottom w:val="none" w:sz="0" w:space="0" w:color="auto"/>
        <w:right w:val="none" w:sz="0" w:space="0" w:color="auto"/>
      </w:divBdr>
    </w:div>
    <w:div w:id="1873952951">
      <w:bodyDiv w:val="1"/>
      <w:marLeft w:val="0"/>
      <w:marRight w:val="0"/>
      <w:marTop w:val="0"/>
      <w:marBottom w:val="0"/>
      <w:divBdr>
        <w:top w:val="none" w:sz="0" w:space="0" w:color="auto"/>
        <w:left w:val="none" w:sz="0" w:space="0" w:color="auto"/>
        <w:bottom w:val="none" w:sz="0" w:space="0" w:color="auto"/>
        <w:right w:val="none" w:sz="0" w:space="0" w:color="auto"/>
      </w:divBdr>
    </w:div>
    <w:div w:id="1874266309">
      <w:bodyDiv w:val="1"/>
      <w:marLeft w:val="0"/>
      <w:marRight w:val="0"/>
      <w:marTop w:val="0"/>
      <w:marBottom w:val="0"/>
      <w:divBdr>
        <w:top w:val="none" w:sz="0" w:space="0" w:color="auto"/>
        <w:left w:val="none" w:sz="0" w:space="0" w:color="auto"/>
        <w:bottom w:val="none" w:sz="0" w:space="0" w:color="auto"/>
        <w:right w:val="none" w:sz="0" w:space="0" w:color="auto"/>
      </w:divBdr>
    </w:div>
    <w:div w:id="1874296105">
      <w:bodyDiv w:val="1"/>
      <w:marLeft w:val="0"/>
      <w:marRight w:val="0"/>
      <w:marTop w:val="0"/>
      <w:marBottom w:val="0"/>
      <w:divBdr>
        <w:top w:val="none" w:sz="0" w:space="0" w:color="auto"/>
        <w:left w:val="none" w:sz="0" w:space="0" w:color="auto"/>
        <w:bottom w:val="none" w:sz="0" w:space="0" w:color="auto"/>
        <w:right w:val="none" w:sz="0" w:space="0" w:color="auto"/>
      </w:divBdr>
    </w:div>
    <w:div w:id="1874613344">
      <w:bodyDiv w:val="1"/>
      <w:marLeft w:val="0"/>
      <w:marRight w:val="0"/>
      <w:marTop w:val="0"/>
      <w:marBottom w:val="0"/>
      <w:divBdr>
        <w:top w:val="none" w:sz="0" w:space="0" w:color="auto"/>
        <w:left w:val="none" w:sz="0" w:space="0" w:color="auto"/>
        <w:bottom w:val="none" w:sz="0" w:space="0" w:color="auto"/>
        <w:right w:val="none" w:sz="0" w:space="0" w:color="auto"/>
      </w:divBdr>
    </w:div>
    <w:div w:id="1876578726">
      <w:bodyDiv w:val="1"/>
      <w:marLeft w:val="0"/>
      <w:marRight w:val="0"/>
      <w:marTop w:val="0"/>
      <w:marBottom w:val="0"/>
      <w:divBdr>
        <w:top w:val="none" w:sz="0" w:space="0" w:color="auto"/>
        <w:left w:val="none" w:sz="0" w:space="0" w:color="auto"/>
        <w:bottom w:val="none" w:sz="0" w:space="0" w:color="auto"/>
        <w:right w:val="none" w:sz="0" w:space="0" w:color="auto"/>
      </w:divBdr>
    </w:div>
    <w:div w:id="1877153477">
      <w:bodyDiv w:val="1"/>
      <w:marLeft w:val="0"/>
      <w:marRight w:val="0"/>
      <w:marTop w:val="0"/>
      <w:marBottom w:val="0"/>
      <w:divBdr>
        <w:top w:val="none" w:sz="0" w:space="0" w:color="auto"/>
        <w:left w:val="none" w:sz="0" w:space="0" w:color="auto"/>
        <w:bottom w:val="none" w:sz="0" w:space="0" w:color="auto"/>
        <w:right w:val="none" w:sz="0" w:space="0" w:color="auto"/>
      </w:divBdr>
    </w:div>
    <w:div w:id="1878003366">
      <w:bodyDiv w:val="1"/>
      <w:marLeft w:val="0"/>
      <w:marRight w:val="0"/>
      <w:marTop w:val="0"/>
      <w:marBottom w:val="0"/>
      <w:divBdr>
        <w:top w:val="none" w:sz="0" w:space="0" w:color="auto"/>
        <w:left w:val="none" w:sz="0" w:space="0" w:color="auto"/>
        <w:bottom w:val="none" w:sz="0" w:space="0" w:color="auto"/>
        <w:right w:val="none" w:sz="0" w:space="0" w:color="auto"/>
      </w:divBdr>
    </w:div>
    <w:div w:id="1878080470">
      <w:bodyDiv w:val="1"/>
      <w:marLeft w:val="0"/>
      <w:marRight w:val="0"/>
      <w:marTop w:val="0"/>
      <w:marBottom w:val="0"/>
      <w:divBdr>
        <w:top w:val="none" w:sz="0" w:space="0" w:color="auto"/>
        <w:left w:val="none" w:sz="0" w:space="0" w:color="auto"/>
        <w:bottom w:val="none" w:sz="0" w:space="0" w:color="auto"/>
        <w:right w:val="none" w:sz="0" w:space="0" w:color="auto"/>
      </w:divBdr>
    </w:div>
    <w:div w:id="1878202695">
      <w:bodyDiv w:val="1"/>
      <w:marLeft w:val="0"/>
      <w:marRight w:val="0"/>
      <w:marTop w:val="0"/>
      <w:marBottom w:val="0"/>
      <w:divBdr>
        <w:top w:val="none" w:sz="0" w:space="0" w:color="auto"/>
        <w:left w:val="none" w:sz="0" w:space="0" w:color="auto"/>
        <w:bottom w:val="none" w:sz="0" w:space="0" w:color="auto"/>
        <w:right w:val="none" w:sz="0" w:space="0" w:color="auto"/>
      </w:divBdr>
    </w:div>
    <w:div w:id="1879539257">
      <w:bodyDiv w:val="1"/>
      <w:marLeft w:val="0"/>
      <w:marRight w:val="0"/>
      <w:marTop w:val="0"/>
      <w:marBottom w:val="0"/>
      <w:divBdr>
        <w:top w:val="none" w:sz="0" w:space="0" w:color="auto"/>
        <w:left w:val="none" w:sz="0" w:space="0" w:color="auto"/>
        <w:bottom w:val="none" w:sz="0" w:space="0" w:color="auto"/>
        <w:right w:val="none" w:sz="0" w:space="0" w:color="auto"/>
      </w:divBdr>
    </w:div>
    <w:div w:id="1879662527">
      <w:bodyDiv w:val="1"/>
      <w:marLeft w:val="0"/>
      <w:marRight w:val="0"/>
      <w:marTop w:val="0"/>
      <w:marBottom w:val="0"/>
      <w:divBdr>
        <w:top w:val="none" w:sz="0" w:space="0" w:color="auto"/>
        <w:left w:val="none" w:sz="0" w:space="0" w:color="auto"/>
        <w:bottom w:val="none" w:sz="0" w:space="0" w:color="auto"/>
        <w:right w:val="none" w:sz="0" w:space="0" w:color="auto"/>
      </w:divBdr>
    </w:div>
    <w:div w:id="1879931706">
      <w:bodyDiv w:val="1"/>
      <w:marLeft w:val="0"/>
      <w:marRight w:val="0"/>
      <w:marTop w:val="0"/>
      <w:marBottom w:val="0"/>
      <w:divBdr>
        <w:top w:val="none" w:sz="0" w:space="0" w:color="auto"/>
        <w:left w:val="none" w:sz="0" w:space="0" w:color="auto"/>
        <w:bottom w:val="none" w:sz="0" w:space="0" w:color="auto"/>
        <w:right w:val="none" w:sz="0" w:space="0" w:color="auto"/>
      </w:divBdr>
    </w:div>
    <w:div w:id="1880776766">
      <w:bodyDiv w:val="1"/>
      <w:marLeft w:val="0"/>
      <w:marRight w:val="0"/>
      <w:marTop w:val="0"/>
      <w:marBottom w:val="0"/>
      <w:divBdr>
        <w:top w:val="none" w:sz="0" w:space="0" w:color="auto"/>
        <w:left w:val="none" w:sz="0" w:space="0" w:color="auto"/>
        <w:bottom w:val="none" w:sz="0" w:space="0" w:color="auto"/>
        <w:right w:val="none" w:sz="0" w:space="0" w:color="auto"/>
      </w:divBdr>
    </w:div>
    <w:div w:id="1881042260">
      <w:bodyDiv w:val="1"/>
      <w:marLeft w:val="0"/>
      <w:marRight w:val="0"/>
      <w:marTop w:val="0"/>
      <w:marBottom w:val="0"/>
      <w:divBdr>
        <w:top w:val="none" w:sz="0" w:space="0" w:color="auto"/>
        <w:left w:val="none" w:sz="0" w:space="0" w:color="auto"/>
        <w:bottom w:val="none" w:sz="0" w:space="0" w:color="auto"/>
        <w:right w:val="none" w:sz="0" w:space="0" w:color="auto"/>
      </w:divBdr>
    </w:div>
    <w:div w:id="1881161693">
      <w:bodyDiv w:val="1"/>
      <w:marLeft w:val="0"/>
      <w:marRight w:val="0"/>
      <w:marTop w:val="0"/>
      <w:marBottom w:val="0"/>
      <w:divBdr>
        <w:top w:val="none" w:sz="0" w:space="0" w:color="auto"/>
        <w:left w:val="none" w:sz="0" w:space="0" w:color="auto"/>
        <w:bottom w:val="none" w:sz="0" w:space="0" w:color="auto"/>
        <w:right w:val="none" w:sz="0" w:space="0" w:color="auto"/>
      </w:divBdr>
    </w:div>
    <w:div w:id="1881553984">
      <w:bodyDiv w:val="1"/>
      <w:marLeft w:val="0"/>
      <w:marRight w:val="0"/>
      <w:marTop w:val="0"/>
      <w:marBottom w:val="0"/>
      <w:divBdr>
        <w:top w:val="none" w:sz="0" w:space="0" w:color="auto"/>
        <w:left w:val="none" w:sz="0" w:space="0" w:color="auto"/>
        <w:bottom w:val="none" w:sz="0" w:space="0" w:color="auto"/>
        <w:right w:val="none" w:sz="0" w:space="0" w:color="auto"/>
      </w:divBdr>
    </w:div>
    <w:div w:id="1882353102">
      <w:bodyDiv w:val="1"/>
      <w:marLeft w:val="0"/>
      <w:marRight w:val="0"/>
      <w:marTop w:val="0"/>
      <w:marBottom w:val="0"/>
      <w:divBdr>
        <w:top w:val="none" w:sz="0" w:space="0" w:color="auto"/>
        <w:left w:val="none" w:sz="0" w:space="0" w:color="auto"/>
        <w:bottom w:val="none" w:sz="0" w:space="0" w:color="auto"/>
        <w:right w:val="none" w:sz="0" w:space="0" w:color="auto"/>
      </w:divBdr>
    </w:div>
    <w:div w:id="1882673330">
      <w:bodyDiv w:val="1"/>
      <w:marLeft w:val="0"/>
      <w:marRight w:val="0"/>
      <w:marTop w:val="0"/>
      <w:marBottom w:val="0"/>
      <w:divBdr>
        <w:top w:val="none" w:sz="0" w:space="0" w:color="auto"/>
        <w:left w:val="none" w:sz="0" w:space="0" w:color="auto"/>
        <w:bottom w:val="none" w:sz="0" w:space="0" w:color="auto"/>
        <w:right w:val="none" w:sz="0" w:space="0" w:color="auto"/>
      </w:divBdr>
    </w:div>
    <w:div w:id="1883639556">
      <w:bodyDiv w:val="1"/>
      <w:marLeft w:val="0"/>
      <w:marRight w:val="0"/>
      <w:marTop w:val="0"/>
      <w:marBottom w:val="0"/>
      <w:divBdr>
        <w:top w:val="none" w:sz="0" w:space="0" w:color="auto"/>
        <w:left w:val="none" w:sz="0" w:space="0" w:color="auto"/>
        <w:bottom w:val="none" w:sz="0" w:space="0" w:color="auto"/>
        <w:right w:val="none" w:sz="0" w:space="0" w:color="auto"/>
      </w:divBdr>
    </w:div>
    <w:div w:id="1884560481">
      <w:bodyDiv w:val="1"/>
      <w:marLeft w:val="0"/>
      <w:marRight w:val="0"/>
      <w:marTop w:val="0"/>
      <w:marBottom w:val="0"/>
      <w:divBdr>
        <w:top w:val="none" w:sz="0" w:space="0" w:color="auto"/>
        <w:left w:val="none" w:sz="0" w:space="0" w:color="auto"/>
        <w:bottom w:val="none" w:sz="0" w:space="0" w:color="auto"/>
        <w:right w:val="none" w:sz="0" w:space="0" w:color="auto"/>
      </w:divBdr>
    </w:div>
    <w:div w:id="1884562817">
      <w:bodyDiv w:val="1"/>
      <w:marLeft w:val="0"/>
      <w:marRight w:val="0"/>
      <w:marTop w:val="0"/>
      <w:marBottom w:val="0"/>
      <w:divBdr>
        <w:top w:val="none" w:sz="0" w:space="0" w:color="auto"/>
        <w:left w:val="none" w:sz="0" w:space="0" w:color="auto"/>
        <w:bottom w:val="none" w:sz="0" w:space="0" w:color="auto"/>
        <w:right w:val="none" w:sz="0" w:space="0" w:color="auto"/>
      </w:divBdr>
    </w:div>
    <w:div w:id="1884905503">
      <w:bodyDiv w:val="1"/>
      <w:marLeft w:val="0"/>
      <w:marRight w:val="0"/>
      <w:marTop w:val="0"/>
      <w:marBottom w:val="0"/>
      <w:divBdr>
        <w:top w:val="none" w:sz="0" w:space="0" w:color="auto"/>
        <w:left w:val="none" w:sz="0" w:space="0" w:color="auto"/>
        <w:bottom w:val="none" w:sz="0" w:space="0" w:color="auto"/>
        <w:right w:val="none" w:sz="0" w:space="0" w:color="auto"/>
      </w:divBdr>
    </w:div>
    <w:div w:id="1886522259">
      <w:bodyDiv w:val="1"/>
      <w:marLeft w:val="0"/>
      <w:marRight w:val="0"/>
      <w:marTop w:val="0"/>
      <w:marBottom w:val="0"/>
      <w:divBdr>
        <w:top w:val="none" w:sz="0" w:space="0" w:color="auto"/>
        <w:left w:val="none" w:sz="0" w:space="0" w:color="auto"/>
        <w:bottom w:val="none" w:sz="0" w:space="0" w:color="auto"/>
        <w:right w:val="none" w:sz="0" w:space="0" w:color="auto"/>
      </w:divBdr>
    </w:div>
    <w:div w:id="1886790039">
      <w:bodyDiv w:val="1"/>
      <w:marLeft w:val="0"/>
      <w:marRight w:val="0"/>
      <w:marTop w:val="0"/>
      <w:marBottom w:val="0"/>
      <w:divBdr>
        <w:top w:val="none" w:sz="0" w:space="0" w:color="auto"/>
        <w:left w:val="none" w:sz="0" w:space="0" w:color="auto"/>
        <w:bottom w:val="none" w:sz="0" w:space="0" w:color="auto"/>
        <w:right w:val="none" w:sz="0" w:space="0" w:color="auto"/>
      </w:divBdr>
    </w:div>
    <w:div w:id="1886790452">
      <w:bodyDiv w:val="1"/>
      <w:marLeft w:val="0"/>
      <w:marRight w:val="0"/>
      <w:marTop w:val="0"/>
      <w:marBottom w:val="0"/>
      <w:divBdr>
        <w:top w:val="none" w:sz="0" w:space="0" w:color="auto"/>
        <w:left w:val="none" w:sz="0" w:space="0" w:color="auto"/>
        <w:bottom w:val="none" w:sz="0" w:space="0" w:color="auto"/>
        <w:right w:val="none" w:sz="0" w:space="0" w:color="auto"/>
      </w:divBdr>
    </w:div>
    <w:div w:id="1886870225">
      <w:bodyDiv w:val="1"/>
      <w:marLeft w:val="0"/>
      <w:marRight w:val="0"/>
      <w:marTop w:val="0"/>
      <w:marBottom w:val="0"/>
      <w:divBdr>
        <w:top w:val="none" w:sz="0" w:space="0" w:color="auto"/>
        <w:left w:val="none" w:sz="0" w:space="0" w:color="auto"/>
        <w:bottom w:val="none" w:sz="0" w:space="0" w:color="auto"/>
        <w:right w:val="none" w:sz="0" w:space="0" w:color="auto"/>
      </w:divBdr>
    </w:div>
    <w:div w:id="1886985565">
      <w:bodyDiv w:val="1"/>
      <w:marLeft w:val="0"/>
      <w:marRight w:val="0"/>
      <w:marTop w:val="0"/>
      <w:marBottom w:val="0"/>
      <w:divBdr>
        <w:top w:val="none" w:sz="0" w:space="0" w:color="auto"/>
        <w:left w:val="none" w:sz="0" w:space="0" w:color="auto"/>
        <w:bottom w:val="none" w:sz="0" w:space="0" w:color="auto"/>
        <w:right w:val="none" w:sz="0" w:space="0" w:color="auto"/>
      </w:divBdr>
    </w:div>
    <w:div w:id="1887326121">
      <w:bodyDiv w:val="1"/>
      <w:marLeft w:val="0"/>
      <w:marRight w:val="0"/>
      <w:marTop w:val="0"/>
      <w:marBottom w:val="0"/>
      <w:divBdr>
        <w:top w:val="none" w:sz="0" w:space="0" w:color="auto"/>
        <w:left w:val="none" w:sz="0" w:space="0" w:color="auto"/>
        <w:bottom w:val="none" w:sz="0" w:space="0" w:color="auto"/>
        <w:right w:val="none" w:sz="0" w:space="0" w:color="auto"/>
      </w:divBdr>
    </w:div>
    <w:div w:id="1887329068">
      <w:bodyDiv w:val="1"/>
      <w:marLeft w:val="0"/>
      <w:marRight w:val="0"/>
      <w:marTop w:val="0"/>
      <w:marBottom w:val="0"/>
      <w:divBdr>
        <w:top w:val="none" w:sz="0" w:space="0" w:color="auto"/>
        <w:left w:val="none" w:sz="0" w:space="0" w:color="auto"/>
        <w:bottom w:val="none" w:sz="0" w:space="0" w:color="auto"/>
        <w:right w:val="none" w:sz="0" w:space="0" w:color="auto"/>
      </w:divBdr>
    </w:div>
    <w:div w:id="1887329840">
      <w:bodyDiv w:val="1"/>
      <w:marLeft w:val="0"/>
      <w:marRight w:val="0"/>
      <w:marTop w:val="0"/>
      <w:marBottom w:val="0"/>
      <w:divBdr>
        <w:top w:val="none" w:sz="0" w:space="0" w:color="auto"/>
        <w:left w:val="none" w:sz="0" w:space="0" w:color="auto"/>
        <w:bottom w:val="none" w:sz="0" w:space="0" w:color="auto"/>
        <w:right w:val="none" w:sz="0" w:space="0" w:color="auto"/>
      </w:divBdr>
    </w:div>
    <w:div w:id="1887570181">
      <w:bodyDiv w:val="1"/>
      <w:marLeft w:val="0"/>
      <w:marRight w:val="0"/>
      <w:marTop w:val="0"/>
      <w:marBottom w:val="0"/>
      <w:divBdr>
        <w:top w:val="none" w:sz="0" w:space="0" w:color="auto"/>
        <w:left w:val="none" w:sz="0" w:space="0" w:color="auto"/>
        <w:bottom w:val="none" w:sz="0" w:space="0" w:color="auto"/>
        <w:right w:val="none" w:sz="0" w:space="0" w:color="auto"/>
      </w:divBdr>
    </w:div>
    <w:div w:id="1887836299">
      <w:bodyDiv w:val="1"/>
      <w:marLeft w:val="0"/>
      <w:marRight w:val="0"/>
      <w:marTop w:val="0"/>
      <w:marBottom w:val="0"/>
      <w:divBdr>
        <w:top w:val="none" w:sz="0" w:space="0" w:color="auto"/>
        <w:left w:val="none" w:sz="0" w:space="0" w:color="auto"/>
        <w:bottom w:val="none" w:sz="0" w:space="0" w:color="auto"/>
        <w:right w:val="none" w:sz="0" w:space="0" w:color="auto"/>
      </w:divBdr>
    </w:div>
    <w:div w:id="1888103690">
      <w:bodyDiv w:val="1"/>
      <w:marLeft w:val="0"/>
      <w:marRight w:val="0"/>
      <w:marTop w:val="0"/>
      <w:marBottom w:val="0"/>
      <w:divBdr>
        <w:top w:val="none" w:sz="0" w:space="0" w:color="auto"/>
        <w:left w:val="none" w:sz="0" w:space="0" w:color="auto"/>
        <w:bottom w:val="none" w:sz="0" w:space="0" w:color="auto"/>
        <w:right w:val="none" w:sz="0" w:space="0" w:color="auto"/>
      </w:divBdr>
    </w:div>
    <w:div w:id="1888567337">
      <w:bodyDiv w:val="1"/>
      <w:marLeft w:val="0"/>
      <w:marRight w:val="0"/>
      <w:marTop w:val="0"/>
      <w:marBottom w:val="0"/>
      <w:divBdr>
        <w:top w:val="none" w:sz="0" w:space="0" w:color="auto"/>
        <w:left w:val="none" w:sz="0" w:space="0" w:color="auto"/>
        <w:bottom w:val="none" w:sz="0" w:space="0" w:color="auto"/>
        <w:right w:val="none" w:sz="0" w:space="0" w:color="auto"/>
      </w:divBdr>
    </w:div>
    <w:div w:id="1888685751">
      <w:bodyDiv w:val="1"/>
      <w:marLeft w:val="0"/>
      <w:marRight w:val="0"/>
      <w:marTop w:val="0"/>
      <w:marBottom w:val="0"/>
      <w:divBdr>
        <w:top w:val="none" w:sz="0" w:space="0" w:color="auto"/>
        <w:left w:val="none" w:sz="0" w:space="0" w:color="auto"/>
        <w:bottom w:val="none" w:sz="0" w:space="0" w:color="auto"/>
        <w:right w:val="none" w:sz="0" w:space="0" w:color="auto"/>
      </w:divBdr>
    </w:div>
    <w:div w:id="1888908761">
      <w:bodyDiv w:val="1"/>
      <w:marLeft w:val="0"/>
      <w:marRight w:val="0"/>
      <w:marTop w:val="0"/>
      <w:marBottom w:val="0"/>
      <w:divBdr>
        <w:top w:val="none" w:sz="0" w:space="0" w:color="auto"/>
        <w:left w:val="none" w:sz="0" w:space="0" w:color="auto"/>
        <w:bottom w:val="none" w:sz="0" w:space="0" w:color="auto"/>
        <w:right w:val="none" w:sz="0" w:space="0" w:color="auto"/>
      </w:divBdr>
    </w:div>
    <w:div w:id="1889030645">
      <w:bodyDiv w:val="1"/>
      <w:marLeft w:val="0"/>
      <w:marRight w:val="0"/>
      <w:marTop w:val="0"/>
      <w:marBottom w:val="0"/>
      <w:divBdr>
        <w:top w:val="none" w:sz="0" w:space="0" w:color="auto"/>
        <w:left w:val="none" w:sz="0" w:space="0" w:color="auto"/>
        <w:bottom w:val="none" w:sz="0" w:space="0" w:color="auto"/>
        <w:right w:val="none" w:sz="0" w:space="0" w:color="auto"/>
      </w:divBdr>
    </w:div>
    <w:div w:id="1889562642">
      <w:bodyDiv w:val="1"/>
      <w:marLeft w:val="0"/>
      <w:marRight w:val="0"/>
      <w:marTop w:val="0"/>
      <w:marBottom w:val="0"/>
      <w:divBdr>
        <w:top w:val="none" w:sz="0" w:space="0" w:color="auto"/>
        <w:left w:val="none" w:sz="0" w:space="0" w:color="auto"/>
        <w:bottom w:val="none" w:sz="0" w:space="0" w:color="auto"/>
        <w:right w:val="none" w:sz="0" w:space="0" w:color="auto"/>
      </w:divBdr>
    </w:div>
    <w:div w:id="1890457338">
      <w:bodyDiv w:val="1"/>
      <w:marLeft w:val="0"/>
      <w:marRight w:val="0"/>
      <w:marTop w:val="0"/>
      <w:marBottom w:val="0"/>
      <w:divBdr>
        <w:top w:val="none" w:sz="0" w:space="0" w:color="auto"/>
        <w:left w:val="none" w:sz="0" w:space="0" w:color="auto"/>
        <w:bottom w:val="none" w:sz="0" w:space="0" w:color="auto"/>
        <w:right w:val="none" w:sz="0" w:space="0" w:color="auto"/>
      </w:divBdr>
    </w:div>
    <w:div w:id="1890804598">
      <w:bodyDiv w:val="1"/>
      <w:marLeft w:val="0"/>
      <w:marRight w:val="0"/>
      <w:marTop w:val="0"/>
      <w:marBottom w:val="0"/>
      <w:divBdr>
        <w:top w:val="none" w:sz="0" w:space="0" w:color="auto"/>
        <w:left w:val="none" w:sz="0" w:space="0" w:color="auto"/>
        <w:bottom w:val="none" w:sz="0" w:space="0" w:color="auto"/>
        <w:right w:val="none" w:sz="0" w:space="0" w:color="auto"/>
      </w:divBdr>
    </w:div>
    <w:div w:id="1890805109">
      <w:bodyDiv w:val="1"/>
      <w:marLeft w:val="0"/>
      <w:marRight w:val="0"/>
      <w:marTop w:val="0"/>
      <w:marBottom w:val="0"/>
      <w:divBdr>
        <w:top w:val="none" w:sz="0" w:space="0" w:color="auto"/>
        <w:left w:val="none" w:sz="0" w:space="0" w:color="auto"/>
        <w:bottom w:val="none" w:sz="0" w:space="0" w:color="auto"/>
        <w:right w:val="none" w:sz="0" w:space="0" w:color="auto"/>
      </w:divBdr>
    </w:div>
    <w:div w:id="1891260592">
      <w:bodyDiv w:val="1"/>
      <w:marLeft w:val="0"/>
      <w:marRight w:val="0"/>
      <w:marTop w:val="0"/>
      <w:marBottom w:val="0"/>
      <w:divBdr>
        <w:top w:val="none" w:sz="0" w:space="0" w:color="auto"/>
        <w:left w:val="none" w:sz="0" w:space="0" w:color="auto"/>
        <w:bottom w:val="none" w:sz="0" w:space="0" w:color="auto"/>
        <w:right w:val="none" w:sz="0" w:space="0" w:color="auto"/>
      </w:divBdr>
    </w:div>
    <w:div w:id="1891380991">
      <w:bodyDiv w:val="1"/>
      <w:marLeft w:val="0"/>
      <w:marRight w:val="0"/>
      <w:marTop w:val="0"/>
      <w:marBottom w:val="0"/>
      <w:divBdr>
        <w:top w:val="none" w:sz="0" w:space="0" w:color="auto"/>
        <w:left w:val="none" w:sz="0" w:space="0" w:color="auto"/>
        <w:bottom w:val="none" w:sz="0" w:space="0" w:color="auto"/>
        <w:right w:val="none" w:sz="0" w:space="0" w:color="auto"/>
      </w:divBdr>
    </w:div>
    <w:div w:id="1891766122">
      <w:bodyDiv w:val="1"/>
      <w:marLeft w:val="0"/>
      <w:marRight w:val="0"/>
      <w:marTop w:val="0"/>
      <w:marBottom w:val="0"/>
      <w:divBdr>
        <w:top w:val="none" w:sz="0" w:space="0" w:color="auto"/>
        <w:left w:val="none" w:sz="0" w:space="0" w:color="auto"/>
        <w:bottom w:val="none" w:sz="0" w:space="0" w:color="auto"/>
        <w:right w:val="none" w:sz="0" w:space="0" w:color="auto"/>
      </w:divBdr>
    </w:div>
    <w:div w:id="1891838713">
      <w:bodyDiv w:val="1"/>
      <w:marLeft w:val="0"/>
      <w:marRight w:val="0"/>
      <w:marTop w:val="0"/>
      <w:marBottom w:val="0"/>
      <w:divBdr>
        <w:top w:val="none" w:sz="0" w:space="0" w:color="auto"/>
        <w:left w:val="none" w:sz="0" w:space="0" w:color="auto"/>
        <w:bottom w:val="none" w:sz="0" w:space="0" w:color="auto"/>
        <w:right w:val="none" w:sz="0" w:space="0" w:color="auto"/>
      </w:divBdr>
    </w:div>
    <w:div w:id="1892157570">
      <w:bodyDiv w:val="1"/>
      <w:marLeft w:val="0"/>
      <w:marRight w:val="0"/>
      <w:marTop w:val="0"/>
      <w:marBottom w:val="0"/>
      <w:divBdr>
        <w:top w:val="none" w:sz="0" w:space="0" w:color="auto"/>
        <w:left w:val="none" w:sz="0" w:space="0" w:color="auto"/>
        <w:bottom w:val="none" w:sz="0" w:space="0" w:color="auto"/>
        <w:right w:val="none" w:sz="0" w:space="0" w:color="auto"/>
      </w:divBdr>
    </w:div>
    <w:div w:id="1892187714">
      <w:bodyDiv w:val="1"/>
      <w:marLeft w:val="0"/>
      <w:marRight w:val="0"/>
      <w:marTop w:val="0"/>
      <w:marBottom w:val="0"/>
      <w:divBdr>
        <w:top w:val="none" w:sz="0" w:space="0" w:color="auto"/>
        <w:left w:val="none" w:sz="0" w:space="0" w:color="auto"/>
        <w:bottom w:val="none" w:sz="0" w:space="0" w:color="auto"/>
        <w:right w:val="none" w:sz="0" w:space="0" w:color="auto"/>
      </w:divBdr>
    </w:div>
    <w:div w:id="1892424979">
      <w:bodyDiv w:val="1"/>
      <w:marLeft w:val="0"/>
      <w:marRight w:val="0"/>
      <w:marTop w:val="0"/>
      <w:marBottom w:val="0"/>
      <w:divBdr>
        <w:top w:val="none" w:sz="0" w:space="0" w:color="auto"/>
        <w:left w:val="none" w:sz="0" w:space="0" w:color="auto"/>
        <w:bottom w:val="none" w:sz="0" w:space="0" w:color="auto"/>
        <w:right w:val="none" w:sz="0" w:space="0" w:color="auto"/>
      </w:divBdr>
    </w:div>
    <w:div w:id="1892577791">
      <w:bodyDiv w:val="1"/>
      <w:marLeft w:val="0"/>
      <w:marRight w:val="0"/>
      <w:marTop w:val="0"/>
      <w:marBottom w:val="0"/>
      <w:divBdr>
        <w:top w:val="none" w:sz="0" w:space="0" w:color="auto"/>
        <w:left w:val="none" w:sz="0" w:space="0" w:color="auto"/>
        <w:bottom w:val="none" w:sz="0" w:space="0" w:color="auto"/>
        <w:right w:val="none" w:sz="0" w:space="0" w:color="auto"/>
      </w:divBdr>
    </w:div>
    <w:div w:id="1892691019">
      <w:bodyDiv w:val="1"/>
      <w:marLeft w:val="0"/>
      <w:marRight w:val="0"/>
      <w:marTop w:val="0"/>
      <w:marBottom w:val="0"/>
      <w:divBdr>
        <w:top w:val="none" w:sz="0" w:space="0" w:color="auto"/>
        <w:left w:val="none" w:sz="0" w:space="0" w:color="auto"/>
        <w:bottom w:val="none" w:sz="0" w:space="0" w:color="auto"/>
        <w:right w:val="none" w:sz="0" w:space="0" w:color="auto"/>
      </w:divBdr>
    </w:div>
    <w:div w:id="1894611734">
      <w:bodyDiv w:val="1"/>
      <w:marLeft w:val="0"/>
      <w:marRight w:val="0"/>
      <w:marTop w:val="0"/>
      <w:marBottom w:val="0"/>
      <w:divBdr>
        <w:top w:val="none" w:sz="0" w:space="0" w:color="auto"/>
        <w:left w:val="none" w:sz="0" w:space="0" w:color="auto"/>
        <w:bottom w:val="none" w:sz="0" w:space="0" w:color="auto"/>
        <w:right w:val="none" w:sz="0" w:space="0" w:color="auto"/>
      </w:divBdr>
    </w:div>
    <w:div w:id="1894733164">
      <w:bodyDiv w:val="1"/>
      <w:marLeft w:val="0"/>
      <w:marRight w:val="0"/>
      <w:marTop w:val="0"/>
      <w:marBottom w:val="0"/>
      <w:divBdr>
        <w:top w:val="none" w:sz="0" w:space="0" w:color="auto"/>
        <w:left w:val="none" w:sz="0" w:space="0" w:color="auto"/>
        <w:bottom w:val="none" w:sz="0" w:space="0" w:color="auto"/>
        <w:right w:val="none" w:sz="0" w:space="0" w:color="auto"/>
      </w:divBdr>
    </w:div>
    <w:div w:id="1895116638">
      <w:bodyDiv w:val="1"/>
      <w:marLeft w:val="0"/>
      <w:marRight w:val="0"/>
      <w:marTop w:val="0"/>
      <w:marBottom w:val="0"/>
      <w:divBdr>
        <w:top w:val="none" w:sz="0" w:space="0" w:color="auto"/>
        <w:left w:val="none" w:sz="0" w:space="0" w:color="auto"/>
        <w:bottom w:val="none" w:sz="0" w:space="0" w:color="auto"/>
        <w:right w:val="none" w:sz="0" w:space="0" w:color="auto"/>
      </w:divBdr>
    </w:div>
    <w:div w:id="1895239664">
      <w:bodyDiv w:val="1"/>
      <w:marLeft w:val="0"/>
      <w:marRight w:val="0"/>
      <w:marTop w:val="0"/>
      <w:marBottom w:val="0"/>
      <w:divBdr>
        <w:top w:val="none" w:sz="0" w:space="0" w:color="auto"/>
        <w:left w:val="none" w:sz="0" w:space="0" w:color="auto"/>
        <w:bottom w:val="none" w:sz="0" w:space="0" w:color="auto"/>
        <w:right w:val="none" w:sz="0" w:space="0" w:color="auto"/>
      </w:divBdr>
    </w:div>
    <w:div w:id="1895307323">
      <w:bodyDiv w:val="1"/>
      <w:marLeft w:val="0"/>
      <w:marRight w:val="0"/>
      <w:marTop w:val="0"/>
      <w:marBottom w:val="0"/>
      <w:divBdr>
        <w:top w:val="none" w:sz="0" w:space="0" w:color="auto"/>
        <w:left w:val="none" w:sz="0" w:space="0" w:color="auto"/>
        <w:bottom w:val="none" w:sz="0" w:space="0" w:color="auto"/>
        <w:right w:val="none" w:sz="0" w:space="0" w:color="auto"/>
      </w:divBdr>
    </w:div>
    <w:div w:id="1895508337">
      <w:bodyDiv w:val="1"/>
      <w:marLeft w:val="0"/>
      <w:marRight w:val="0"/>
      <w:marTop w:val="0"/>
      <w:marBottom w:val="0"/>
      <w:divBdr>
        <w:top w:val="none" w:sz="0" w:space="0" w:color="auto"/>
        <w:left w:val="none" w:sz="0" w:space="0" w:color="auto"/>
        <w:bottom w:val="none" w:sz="0" w:space="0" w:color="auto"/>
        <w:right w:val="none" w:sz="0" w:space="0" w:color="auto"/>
      </w:divBdr>
    </w:div>
    <w:div w:id="1895654745">
      <w:bodyDiv w:val="1"/>
      <w:marLeft w:val="0"/>
      <w:marRight w:val="0"/>
      <w:marTop w:val="0"/>
      <w:marBottom w:val="0"/>
      <w:divBdr>
        <w:top w:val="none" w:sz="0" w:space="0" w:color="auto"/>
        <w:left w:val="none" w:sz="0" w:space="0" w:color="auto"/>
        <w:bottom w:val="none" w:sz="0" w:space="0" w:color="auto"/>
        <w:right w:val="none" w:sz="0" w:space="0" w:color="auto"/>
      </w:divBdr>
    </w:div>
    <w:div w:id="1895774631">
      <w:bodyDiv w:val="1"/>
      <w:marLeft w:val="0"/>
      <w:marRight w:val="0"/>
      <w:marTop w:val="0"/>
      <w:marBottom w:val="0"/>
      <w:divBdr>
        <w:top w:val="none" w:sz="0" w:space="0" w:color="auto"/>
        <w:left w:val="none" w:sz="0" w:space="0" w:color="auto"/>
        <w:bottom w:val="none" w:sz="0" w:space="0" w:color="auto"/>
        <w:right w:val="none" w:sz="0" w:space="0" w:color="auto"/>
      </w:divBdr>
    </w:div>
    <w:div w:id="1896428267">
      <w:bodyDiv w:val="1"/>
      <w:marLeft w:val="0"/>
      <w:marRight w:val="0"/>
      <w:marTop w:val="0"/>
      <w:marBottom w:val="0"/>
      <w:divBdr>
        <w:top w:val="none" w:sz="0" w:space="0" w:color="auto"/>
        <w:left w:val="none" w:sz="0" w:space="0" w:color="auto"/>
        <w:bottom w:val="none" w:sz="0" w:space="0" w:color="auto"/>
        <w:right w:val="none" w:sz="0" w:space="0" w:color="auto"/>
      </w:divBdr>
    </w:div>
    <w:div w:id="1897348540">
      <w:bodyDiv w:val="1"/>
      <w:marLeft w:val="0"/>
      <w:marRight w:val="0"/>
      <w:marTop w:val="0"/>
      <w:marBottom w:val="0"/>
      <w:divBdr>
        <w:top w:val="none" w:sz="0" w:space="0" w:color="auto"/>
        <w:left w:val="none" w:sz="0" w:space="0" w:color="auto"/>
        <w:bottom w:val="none" w:sz="0" w:space="0" w:color="auto"/>
        <w:right w:val="none" w:sz="0" w:space="0" w:color="auto"/>
      </w:divBdr>
    </w:div>
    <w:div w:id="1897399425">
      <w:bodyDiv w:val="1"/>
      <w:marLeft w:val="0"/>
      <w:marRight w:val="0"/>
      <w:marTop w:val="0"/>
      <w:marBottom w:val="0"/>
      <w:divBdr>
        <w:top w:val="none" w:sz="0" w:space="0" w:color="auto"/>
        <w:left w:val="none" w:sz="0" w:space="0" w:color="auto"/>
        <w:bottom w:val="none" w:sz="0" w:space="0" w:color="auto"/>
        <w:right w:val="none" w:sz="0" w:space="0" w:color="auto"/>
      </w:divBdr>
    </w:div>
    <w:div w:id="1897549252">
      <w:bodyDiv w:val="1"/>
      <w:marLeft w:val="0"/>
      <w:marRight w:val="0"/>
      <w:marTop w:val="0"/>
      <w:marBottom w:val="0"/>
      <w:divBdr>
        <w:top w:val="none" w:sz="0" w:space="0" w:color="auto"/>
        <w:left w:val="none" w:sz="0" w:space="0" w:color="auto"/>
        <w:bottom w:val="none" w:sz="0" w:space="0" w:color="auto"/>
        <w:right w:val="none" w:sz="0" w:space="0" w:color="auto"/>
      </w:divBdr>
    </w:div>
    <w:div w:id="1897813706">
      <w:bodyDiv w:val="1"/>
      <w:marLeft w:val="0"/>
      <w:marRight w:val="0"/>
      <w:marTop w:val="0"/>
      <w:marBottom w:val="0"/>
      <w:divBdr>
        <w:top w:val="none" w:sz="0" w:space="0" w:color="auto"/>
        <w:left w:val="none" w:sz="0" w:space="0" w:color="auto"/>
        <w:bottom w:val="none" w:sz="0" w:space="0" w:color="auto"/>
        <w:right w:val="none" w:sz="0" w:space="0" w:color="auto"/>
      </w:divBdr>
    </w:div>
    <w:div w:id="1898666388">
      <w:bodyDiv w:val="1"/>
      <w:marLeft w:val="0"/>
      <w:marRight w:val="0"/>
      <w:marTop w:val="0"/>
      <w:marBottom w:val="0"/>
      <w:divBdr>
        <w:top w:val="none" w:sz="0" w:space="0" w:color="auto"/>
        <w:left w:val="none" w:sz="0" w:space="0" w:color="auto"/>
        <w:bottom w:val="none" w:sz="0" w:space="0" w:color="auto"/>
        <w:right w:val="none" w:sz="0" w:space="0" w:color="auto"/>
      </w:divBdr>
    </w:div>
    <w:div w:id="1898936350">
      <w:bodyDiv w:val="1"/>
      <w:marLeft w:val="0"/>
      <w:marRight w:val="0"/>
      <w:marTop w:val="0"/>
      <w:marBottom w:val="0"/>
      <w:divBdr>
        <w:top w:val="none" w:sz="0" w:space="0" w:color="auto"/>
        <w:left w:val="none" w:sz="0" w:space="0" w:color="auto"/>
        <w:bottom w:val="none" w:sz="0" w:space="0" w:color="auto"/>
        <w:right w:val="none" w:sz="0" w:space="0" w:color="auto"/>
      </w:divBdr>
    </w:div>
    <w:div w:id="1899321505">
      <w:bodyDiv w:val="1"/>
      <w:marLeft w:val="0"/>
      <w:marRight w:val="0"/>
      <w:marTop w:val="0"/>
      <w:marBottom w:val="0"/>
      <w:divBdr>
        <w:top w:val="none" w:sz="0" w:space="0" w:color="auto"/>
        <w:left w:val="none" w:sz="0" w:space="0" w:color="auto"/>
        <w:bottom w:val="none" w:sz="0" w:space="0" w:color="auto"/>
        <w:right w:val="none" w:sz="0" w:space="0" w:color="auto"/>
      </w:divBdr>
    </w:div>
    <w:div w:id="1900050588">
      <w:bodyDiv w:val="1"/>
      <w:marLeft w:val="0"/>
      <w:marRight w:val="0"/>
      <w:marTop w:val="0"/>
      <w:marBottom w:val="0"/>
      <w:divBdr>
        <w:top w:val="none" w:sz="0" w:space="0" w:color="auto"/>
        <w:left w:val="none" w:sz="0" w:space="0" w:color="auto"/>
        <w:bottom w:val="none" w:sz="0" w:space="0" w:color="auto"/>
        <w:right w:val="none" w:sz="0" w:space="0" w:color="auto"/>
      </w:divBdr>
    </w:div>
    <w:div w:id="1901209403">
      <w:bodyDiv w:val="1"/>
      <w:marLeft w:val="0"/>
      <w:marRight w:val="0"/>
      <w:marTop w:val="0"/>
      <w:marBottom w:val="0"/>
      <w:divBdr>
        <w:top w:val="none" w:sz="0" w:space="0" w:color="auto"/>
        <w:left w:val="none" w:sz="0" w:space="0" w:color="auto"/>
        <w:bottom w:val="none" w:sz="0" w:space="0" w:color="auto"/>
        <w:right w:val="none" w:sz="0" w:space="0" w:color="auto"/>
      </w:divBdr>
    </w:div>
    <w:div w:id="1901400955">
      <w:bodyDiv w:val="1"/>
      <w:marLeft w:val="0"/>
      <w:marRight w:val="0"/>
      <w:marTop w:val="0"/>
      <w:marBottom w:val="0"/>
      <w:divBdr>
        <w:top w:val="none" w:sz="0" w:space="0" w:color="auto"/>
        <w:left w:val="none" w:sz="0" w:space="0" w:color="auto"/>
        <w:bottom w:val="none" w:sz="0" w:space="0" w:color="auto"/>
        <w:right w:val="none" w:sz="0" w:space="0" w:color="auto"/>
      </w:divBdr>
    </w:div>
    <w:div w:id="1902011215">
      <w:bodyDiv w:val="1"/>
      <w:marLeft w:val="0"/>
      <w:marRight w:val="0"/>
      <w:marTop w:val="0"/>
      <w:marBottom w:val="0"/>
      <w:divBdr>
        <w:top w:val="none" w:sz="0" w:space="0" w:color="auto"/>
        <w:left w:val="none" w:sz="0" w:space="0" w:color="auto"/>
        <w:bottom w:val="none" w:sz="0" w:space="0" w:color="auto"/>
        <w:right w:val="none" w:sz="0" w:space="0" w:color="auto"/>
      </w:divBdr>
    </w:div>
    <w:div w:id="1902255337">
      <w:bodyDiv w:val="1"/>
      <w:marLeft w:val="0"/>
      <w:marRight w:val="0"/>
      <w:marTop w:val="0"/>
      <w:marBottom w:val="0"/>
      <w:divBdr>
        <w:top w:val="none" w:sz="0" w:space="0" w:color="auto"/>
        <w:left w:val="none" w:sz="0" w:space="0" w:color="auto"/>
        <w:bottom w:val="none" w:sz="0" w:space="0" w:color="auto"/>
        <w:right w:val="none" w:sz="0" w:space="0" w:color="auto"/>
      </w:divBdr>
    </w:div>
    <w:div w:id="1902673185">
      <w:bodyDiv w:val="1"/>
      <w:marLeft w:val="0"/>
      <w:marRight w:val="0"/>
      <w:marTop w:val="0"/>
      <w:marBottom w:val="0"/>
      <w:divBdr>
        <w:top w:val="none" w:sz="0" w:space="0" w:color="auto"/>
        <w:left w:val="none" w:sz="0" w:space="0" w:color="auto"/>
        <w:bottom w:val="none" w:sz="0" w:space="0" w:color="auto"/>
        <w:right w:val="none" w:sz="0" w:space="0" w:color="auto"/>
      </w:divBdr>
    </w:div>
    <w:div w:id="1903253631">
      <w:bodyDiv w:val="1"/>
      <w:marLeft w:val="0"/>
      <w:marRight w:val="0"/>
      <w:marTop w:val="0"/>
      <w:marBottom w:val="0"/>
      <w:divBdr>
        <w:top w:val="none" w:sz="0" w:space="0" w:color="auto"/>
        <w:left w:val="none" w:sz="0" w:space="0" w:color="auto"/>
        <w:bottom w:val="none" w:sz="0" w:space="0" w:color="auto"/>
        <w:right w:val="none" w:sz="0" w:space="0" w:color="auto"/>
      </w:divBdr>
    </w:div>
    <w:div w:id="1903829982">
      <w:bodyDiv w:val="1"/>
      <w:marLeft w:val="0"/>
      <w:marRight w:val="0"/>
      <w:marTop w:val="0"/>
      <w:marBottom w:val="0"/>
      <w:divBdr>
        <w:top w:val="none" w:sz="0" w:space="0" w:color="auto"/>
        <w:left w:val="none" w:sz="0" w:space="0" w:color="auto"/>
        <w:bottom w:val="none" w:sz="0" w:space="0" w:color="auto"/>
        <w:right w:val="none" w:sz="0" w:space="0" w:color="auto"/>
      </w:divBdr>
    </w:div>
    <w:div w:id="1904101741">
      <w:bodyDiv w:val="1"/>
      <w:marLeft w:val="0"/>
      <w:marRight w:val="0"/>
      <w:marTop w:val="0"/>
      <w:marBottom w:val="0"/>
      <w:divBdr>
        <w:top w:val="none" w:sz="0" w:space="0" w:color="auto"/>
        <w:left w:val="none" w:sz="0" w:space="0" w:color="auto"/>
        <w:bottom w:val="none" w:sz="0" w:space="0" w:color="auto"/>
        <w:right w:val="none" w:sz="0" w:space="0" w:color="auto"/>
      </w:divBdr>
    </w:div>
    <w:div w:id="1904443383">
      <w:bodyDiv w:val="1"/>
      <w:marLeft w:val="0"/>
      <w:marRight w:val="0"/>
      <w:marTop w:val="0"/>
      <w:marBottom w:val="0"/>
      <w:divBdr>
        <w:top w:val="none" w:sz="0" w:space="0" w:color="auto"/>
        <w:left w:val="none" w:sz="0" w:space="0" w:color="auto"/>
        <w:bottom w:val="none" w:sz="0" w:space="0" w:color="auto"/>
        <w:right w:val="none" w:sz="0" w:space="0" w:color="auto"/>
      </w:divBdr>
    </w:div>
    <w:div w:id="1904486701">
      <w:bodyDiv w:val="1"/>
      <w:marLeft w:val="0"/>
      <w:marRight w:val="0"/>
      <w:marTop w:val="0"/>
      <w:marBottom w:val="0"/>
      <w:divBdr>
        <w:top w:val="none" w:sz="0" w:space="0" w:color="auto"/>
        <w:left w:val="none" w:sz="0" w:space="0" w:color="auto"/>
        <w:bottom w:val="none" w:sz="0" w:space="0" w:color="auto"/>
        <w:right w:val="none" w:sz="0" w:space="0" w:color="auto"/>
      </w:divBdr>
    </w:div>
    <w:div w:id="1904750531">
      <w:bodyDiv w:val="1"/>
      <w:marLeft w:val="0"/>
      <w:marRight w:val="0"/>
      <w:marTop w:val="0"/>
      <w:marBottom w:val="0"/>
      <w:divBdr>
        <w:top w:val="none" w:sz="0" w:space="0" w:color="auto"/>
        <w:left w:val="none" w:sz="0" w:space="0" w:color="auto"/>
        <w:bottom w:val="none" w:sz="0" w:space="0" w:color="auto"/>
        <w:right w:val="none" w:sz="0" w:space="0" w:color="auto"/>
      </w:divBdr>
    </w:div>
    <w:div w:id="1904753438">
      <w:bodyDiv w:val="1"/>
      <w:marLeft w:val="0"/>
      <w:marRight w:val="0"/>
      <w:marTop w:val="0"/>
      <w:marBottom w:val="0"/>
      <w:divBdr>
        <w:top w:val="none" w:sz="0" w:space="0" w:color="auto"/>
        <w:left w:val="none" w:sz="0" w:space="0" w:color="auto"/>
        <w:bottom w:val="none" w:sz="0" w:space="0" w:color="auto"/>
        <w:right w:val="none" w:sz="0" w:space="0" w:color="auto"/>
      </w:divBdr>
    </w:div>
    <w:div w:id="1904830736">
      <w:bodyDiv w:val="1"/>
      <w:marLeft w:val="0"/>
      <w:marRight w:val="0"/>
      <w:marTop w:val="0"/>
      <w:marBottom w:val="0"/>
      <w:divBdr>
        <w:top w:val="none" w:sz="0" w:space="0" w:color="auto"/>
        <w:left w:val="none" w:sz="0" w:space="0" w:color="auto"/>
        <w:bottom w:val="none" w:sz="0" w:space="0" w:color="auto"/>
        <w:right w:val="none" w:sz="0" w:space="0" w:color="auto"/>
      </w:divBdr>
    </w:div>
    <w:div w:id="1905143321">
      <w:bodyDiv w:val="1"/>
      <w:marLeft w:val="0"/>
      <w:marRight w:val="0"/>
      <w:marTop w:val="0"/>
      <w:marBottom w:val="0"/>
      <w:divBdr>
        <w:top w:val="none" w:sz="0" w:space="0" w:color="auto"/>
        <w:left w:val="none" w:sz="0" w:space="0" w:color="auto"/>
        <w:bottom w:val="none" w:sz="0" w:space="0" w:color="auto"/>
        <w:right w:val="none" w:sz="0" w:space="0" w:color="auto"/>
      </w:divBdr>
    </w:div>
    <w:div w:id="1905218467">
      <w:bodyDiv w:val="1"/>
      <w:marLeft w:val="0"/>
      <w:marRight w:val="0"/>
      <w:marTop w:val="0"/>
      <w:marBottom w:val="0"/>
      <w:divBdr>
        <w:top w:val="none" w:sz="0" w:space="0" w:color="auto"/>
        <w:left w:val="none" w:sz="0" w:space="0" w:color="auto"/>
        <w:bottom w:val="none" w:sz="0" w:space="0" w:color="auto"/>
        <w:right w:val="none" w:sz="0" w:space="0" w:color="auto"/>
      </w:divBdr>
    </w:div>
    <w:div w:id="1905221013">
      <w:bodyDiv w:val="1"/>
      <w:marLeft w:val="0"/>
      <w:marRight w:val="0"/>
      <w:marTop w:val="0"/>
      <w:marBottom w:val="0"/>
      <w:divBdr>
        <w:top w:val="none" w:sz="0" w:space="0" w:color="auto"/>
        <w:left w:val="none" w:sz="0" w:space="0" w:color="auto"/>
        <w:bottom w:val="none" w:sz="0" w:space="0" w:color="auto"/>
        <w:right w:val="none" w:sz="0" w:space="0" w:color="auto"/>
      </w:divBdr>
    </w:div>
    <w:div w:id="1905677579">
      <w:bodyDiv w:val="1"/>
      <w:marLeft w:val="0"/>
      <w:marRight w:val="0"/>
      <w:marTop w:val="0"/>
      <w:marBottom w:val="0"/>
      <w:divBdr>
        <w:top w:val="none" w:sz="0" w:space="0" w:color="auto"/>
        <w:left w:val="none" w:sz="0" w:space="0" w:color="auto"/>
        <w:bottom w:val="none" w:sz="0" w:space="0" w:color="auto"/>
        <w:right w:val="none" w:sz="0" w:space="0" w:color="auto"/>
      </w:divBdr>
    </w:div>
    <w:div w:id="1905948000">
      <w:bodyDiv w:val="1"/>
      <w:marLeft w:val="0"/>
      <w:marRight w:val="0"/>
      <w:marTop w:val="0"/>
      <w:marBottom w:val="0"/>
      <w:divBdr>
        <w:top w:val="none" w:sz="0" w:space="0" w:color="auto"/>
        <w:left w:val="none" w:sz="0" w:space="0" w:color="auto"/>
        <w:bottom w:val="none" w:sz="0" w:space="0" w:color="auto"/>
        <w:right w:val="none" w:sz="0" w:space="0" w:color="auto"/>
      </w:divBdr>
    </w:div>
    <w:div w:id="1906331321">
      <w:bodyDiv w:val="1"/>
      <w:marLeft w:val="0"/>
      <w:marRight w:val="0"/>
      <w:marTop w:val="0"/>
      <w:marBottom w:val="0"/>
      <w:divBdr>
        <w:top w:val="none" w:sz="0" w:space="0" w:color="auto"/>
        <w:left w:val="none" w:sz="0" w:space="0" w:color="auto"/>
        <w:bottom w:val="none" w:sz="0" w:space="0" w:color="auto"/>
        <w:right w:val="none" w:sz="0" w:space="0" w:color="auto"/>
      </w:divBdr>
    </w:div>
    <w:div w:id="1906790945">
      <w:bodyDiv w:val="1"/>
      <w:marLeft w:val="0"/>
      <w:marRight w:val="0"/>
      <w:marTop w:val="0"/>
      <w:marBottom w:val="0"/>
      <w:divBdr>
        <w:top w:val="none" w:sz="0" w:space="0" w:color="auto"/>
        <w:left w:val="none" w:sz="0" w:space="0" w:color="auto"/>
        <w:bottom w:val="none" w:sz="0" w:space="0" w:color="auto"/>
        <w:right w:val="none" w:sz="0" w:space="0" w:color="auto"/>
      </w:divBdr>
    </w:div>
    <w:div w:id="1906989109">
      <w:bodyDiv w:val="1"/>
      <w:marLeft w:val="0"/>
      <w:marRight w:val="0"/>
      <w:marTop w:val="0"/>
      <w:marBottom w:val="0"/>
      <w:divBdr>
        <w:top w:val="none" w:sz="0" w:space="0" w:color="auto"/>
        <w:left w:val="none" w:sz="0" w:space="0" w:color="auto"/>
        <w:bottom w:val="none" w:sz="0" w:space="0" w:color="auto"/>
        <w:right w:val="none" w:sz="0" w:space="0" w:color="auto"/>
      </w:divBdr>
    </w:div>
    <w:div w:id="1908296357">
      <w:bodyDiv w:val="1"/>
      <w:marLeft w:val="0"/>
      <w:marRight w:val="0"/>
      <w:marTop w:val="0"/>
      <w:marBottom w:val="0"/>
      <w:divBdr>
        <w:top w:val="none" w:sz="0" w:space="0" w:color="auto"/>
        <w:left w:val="none" w:sz="0" w:space="0" w:color="auto"/>
        <w:bottom w:val="none" w:sz="0" w:space="0" w:color="auto"/>
        <w:right w:val="none" w:sz="0" w:space="0" w:color="auto"/>
      </w:divBdr>
    </w:div>
    <w:div w:id="1908760229">
      <w:bodyDiv w:val="1"/>
      <w:marLeft w:val="0"/>
      <w:marRight w:val="0"/>
      <w:marTop w:val="0"/>
      <w:marBottom w:val="0"/>
      <w:divBdr>
        <w:top w:val="none" w:sz="0" w:space="0" w:color="auto"/>
        <w:left w:val="none" w:sz="0" w:space="0" w:color="auto"/>
        <w:bottom w:val="none" w:sz="0" w:space="0" w:color="auto"/>
        <w:right w:val="none" w:sz="0" w:space="0" w:color="auto"/>
      </w:divBdr>
    </w:div>
    <w:div w:id="1908808231">
      <w:bodyDiv w:val="1"/>
      <w:marLeft w:val="0"/>
      <w:marRight w:val="0"/>
      <w:marTop w:val="0"/>
      <w:marBottom w:val="0"/>
      <w:divBdr>
        <w:top w:val="none" w:sz="0" w:space="0" w:color="auto"/>
        <w:left w:val="none" w:sz="0" w:space="0" w:color="auto"/>
        <w:bottom w:val="none" w:sz="0" w:space="0" w:color="auto"/>
        <w:right w:val="none" w:sz="0" w:space="0" w:color="auto"/>
      </w:divBdr>
    </w:div>
    <w:div w:id="1909025864">
      <w:bodyDiv w:val="1"/>
      <w:marLeft w:val="0"/>
      <w:marRight w:val="0"/>
      <w:marTop w:val="0"/>
      <w:marBottom w:val="0"/>
      <w:divBdr>
        <w:top w:val="none" w:sz="0" w:space="0" w:color="auto"/>
        <w:left w:val="none" w:sz="0" w:space="0" w:color="auto"/>
        <w:bottom w:val="none" w:sz="0" w:space="0" w:color="auto"/>
        <w:right w:val="none" w:sz="0" w:space="0" w:color="auto"/>
      </w:divBdr>
    </w:div>
    <w:div w:id="1909225251">
      <w:bodyDiv w:val="1"/>
      <w:marLeft w:val="0"/>
      <w:marRight w:val="0"/>
      <w:marTop w:val="0"/>
      <w:marBottom w:val="0"/>
      <w:divBdr>
        <w:top w:val="none" w:sz="0" w:space="0" w:color="auto"/>
        <w:left w:val="none" w:sz="0" w:space="0" w:color="auto"/>
        <w:bottom w:val="none" w:sz="0" w:space="0" w:color="auto"/>
        <w:right w:val="none" w:sz="0" w:space="0" w:color="auto"/>
      </w:divBdr>
    </w:div>
    <w:div w:id="1909341679">
      <w:bodyDiv w:val="1"/>
      <w:marLeft w:val="0"/>
      <w:marRight w:val="0"/>
      <w:marTop w:val="0"/>
      <w:marBottom w:val="0"/>
      <w:divBdr>
        <w:top w:val="none" w:sz="0" w:space="0" w:color="auto"/>
        <w:left w:val="none" w:sz="0" w:space="0" w:color="auto"/>
        <w:bottom w:val="none" w:sz="0" w:space="0" w:color="auto"/>
        <w:right w:val="none" w:sz="0" w:space="0" w:color="auto"/>
      </w:divBdr>
    </w:div>
    <w:div w:id="1909411992">
      <w:bodyDiv w:val="1"/>
      <w:marLeft w:val="0"/>
      <w:marRight w:val="0"/>
      <w:marTop w:val="0"/>
      <w:marBottom w:val="0"/>
      <w:divBdr>
        <w:top w:val="none" w:sz="0" w:space="0" w:color="auto"/>
        <w:left w:val="none" w:sz="0" w:space="0" w:color="auto"/>
        <w:bottom w:val="none" w:sz="0" w:space="0" w:color="auto"/>
        <w:right w:val="none" w:sz="0" w:space="0" w:color="auto"/>
      </w:divBdr>
    </w:div>
    <w:div w:id="1909458765">
      <w:bodyDiv w:val="1"/>
      <w:marLeft w:val="0"/>
      <w:marRight w:val="0"/>
      <w:marTop w:val="0"/>
      <w:marBottom w:val="0"/>
      <w:divBdr>
        <w:top w:val="none" w:sz="0" w:space="0" w:color="auto"/>
        <w:left w:val="none" w:sz="0" w:space="0" w:color="auto"/>
        <w:bottom w:val="none" w:sz="0" w:space="0" w:color="auto"/>
        <w:right w:val="none" w:sz="0" w:space="0" w:color="auto"/>
      </w:divBdr>
    </w:div>
    <w:div w:id="1909732013">
      <w:bodyDiv w:val="1"/>
      <w:marLeft w:val="0"/>
      <w:marRight w:val="0"/>
      <w:marTop w:val="0"/>
      <w:marBottom w:val="0"/>
      <w:divBdr>
        <w:top w:val="none" w:sz="0" w:space="0" w:color="auto"/>
        <w:left w:val="none" w:sz="0" w:space="0" w:color="auto"/>
        <w:bottom w:val="none" w:sz="0" w:space="0" w:color="auto"/>
        <w:right w:val="none" w:sz="0" w:space="0" w:color="auto"/>
      </w:divBdr>
    </w:div>
    <w:div w:id="1910000340">
      <w:bodyDiv w:val="1"/>
      <w:marLeft w:val="0"/>
      <w:marRight w:val="0"/>
      <w:marTop w:val="0"/>
      <w:marBottom w:val="0"/>
      <w:divBdr>
        <w:top w:val="none" w:sz="0" w:space="0" w:color="auto"/>
        <w:left w:val="none" w:sz="0" w:space="0" w:color="auto"/>
        <w:bottom w:val="none" w:sz="0" w:space="0" w:color="auto"/>
        <w:right w:val="none" w:sz="0" w:space="0" w:color="auto"/>
      </w:divBdr>
    </w:div>
    <w:div w:id="1910118400">
      <w:bodyDiv w:val="1"/>
      <w:marLeft w:val="0"/>
      <w:marRight w:val="0"/>
      <w:marTop w:val="0"/>
      <w:marBottom w:val="0"/>
      <w:divBdr>
        <w:top w:val="none" w:sz="0" w:space="0" w:color="auto"/>
        <w:left w:val="none" w:sz="0" w:space="0" w:color="auto"/>
        <w:bottom w:val="none" w:sz="0" w:space="0" w:color="auto"/>
        <w:right w:val="none" w:sz="0" w:space="0" w:color="auto"/>
      </w:divBdr>
    </w:div>
    <w:div w:id="1910270047">
      <w:bodyDiv w:val="1"/>
      <w:marLeft w:val="0"/>
      <w:marRight w:val="0"/>
      <w:marTop w:val="0"/>
      <w:marBottom w:val="0"/>
      <w:divBdr>
        <w:top w:val="none" w:sz="0" w:space="0" w:color="auto"/>
        <w:left w:val="none" w:sz="0" w:space="0" w:color="auto"/>
        <w:bottom w:val="none" w:sz="0" w:space="0" w:color="auto"/>
        <w:right w:val="none" w:sz="0" w:space="0" w:color="auto"/>
      </w:divBdr>
    </w:div>
    <w:div w:id="1910338961">
      <w:bodyDiv w:val="1"/>
      <w:marLeft w:val="0"/>
      <w:marRight w:val="0"/>
      <w:marTop w:val="0"/>
      <w:marBottom w:val="0"/>
      <w:divBdr>
        <w:top w:val="none" w:sz="0" w:space="0" w:color="auto"/>
        <w:left w:val="none" w:sz="0" w:space="0" w:color="auto"/>
        <w:bottom w:val="none" w:sz="0" w:space="0" w:color="auto"/>
        <w:right w:val="none" w:sz="0" w:space="0" w:color="auto"/>
      </w:divBdr>
    </w:div>
    <w:div w:id="1910646982">
      <w:bodyDiv w:val="1"/>
      <w:marLeft w:val="0"/>
      <w:marRight w:val="0"/>
      <w:marTop w:val="0"/>
      <w:marBottom w:val="0"/>
      <w:divBdr>
        <w:top w:val="none" w:sz="0" w:space="0" w:color="auto"/>
        <w:left w:val="none" w:sz="0" w:space="0" w:color="auto"/>
        <w:bottom w:val="none" w:sz="0" w:space="0" w:color="auto"/>
        <w:right w:val="none" w:sz="0" w:space="0" w:color="auto"/>
      </w:divBdr>
    </w:div>
    <w:div w:id="1910921041">
      <w:bodyDiv w:val="1"/>
      <w:marLeft w:val="0"/>
      <w:marRight w:val="0"/>
      <w:marTop w:val="0"/>
      <w:marBottom w:val="0"/>
      <w:divBdr>
        <w:top w:val="none" w:sz="0" w:space="0" w:color="auto"/>
        <w:left w:val="none" w:sz="0" w:space="0" w:color="auto"/>
        <w:bottom w:val="none" w:sz="0" w:space="0" w:color="auto"/>
        <w:right w:val="none" w:sz="0" w:space="0" w:color="auto"/>
      </w:divBdr>
    </w:div>
    <w:div w:id="1911620474">
      <w:bodyDiv w:val="1"/>
      <w:marLeft w:val="0"/>
      <w:marRight w:val="0"/>
      <w:marTop w:val="0"/>
      <w:marBottom w:val="0"/>
      <w:divBdr>
        <w:top w:val="none" w:sz="0" w:space="0" w:color="auto"/>
        <w:left w:val="none" w:sz="0" w:space="0" w:color="auto"/>
        <w:bottom w:val="none" w:sz="0" w:space="0" w:color="auto"/>
        <w:right w:val="none" w:sz="0" w:space="0" w:color="auto"/>
      </w:divBdr>
    </w:div>
    <w:div w:id="1912614563">
      <w:bodyDiv w:val="1"/>
      <w:marLeft w:val="0"/>
      <w:marRight w:val="0"/>
      <w:marTop w:val="0"/>
      <w:marBottom w:val="0"/>
      <w:divBdr>
        <w:top w:val="none" w:sz="0" w:space="0" w:color="auto"/>
        <w:left w:val="none" w:sz="0" w:space="0" w:color="auto"/>
        <w:bottom w:val="none" w:sz="0" w:space="0" w:color="auto"/>
        <w:right w:val="none" w:sz="0" w:space="0" w:color="auto"/>
      </w:divBdr>
    </w:div>
    <w:div w:id="1913158515">
      <w:bodyDiv w:val="1"/>
      <w:marLeft w:val="0"/>
      <w:marRight w:val="0"/>
      <w:marTop w:val="0"/>
      <w:marBottom w:val="0"/>
      <w:divBdr>
        <w:top w:val="none" w:sz="0" w:space="0" w:color="auto"/>
        <w:left w:val="none" w:sz="0" w:space="0" w:color="auto"/>
        <w:bottom w:val="none" w:sz="0" w:space="0" w:color="auto"/>
        <w:right w:val="none" w:sz="0" w:space="0" w:color="auto"/>
      </w:divBdr>
    </w:div>
    <w:div w:id="1913806639">
      <w:bodyDiv w:val="1"/>
      <w:marLeft w:val="0"/>
      <w:marRight w:val="0"/>
      <w:marTop w:val="0"/>
      <w:marBottom w:val="0"/>
      <w:divBdr>
        <w:top w:val="none" w:sz="0" w:space="0" w:color="auto"/>
        <w:left w:val="none" w:sz="0" w:space="0" w:color="auto"/>
        <w:bottom w:val="none" w:sz="0" w:space="0" w:color="auto"/>
        <w:right w:val="none" w:sz="0" w:space="0" w:color="auto"/>
      </w:divBdr>
    </w:div>
    <w:div w:id="1914200827">
      <w:bodyDiv w:val="1"/>
      <w:marLeft w:val="0"/>
      <w:marRight w:val="0"/>
      <w:marTop w:val="0"/>
      <w:marBottom w:val="0"/>
      <w:divBdr>
        <w:top w:val="none" w:sz="0" w:space="0" w:color="auto"/>
        <w:left w:val="none" w:sz="0" w:space="0" w:color="auto"/>
        <w:bottom w:val="none" w:sz="0" w:space="0" w:color="auto"/>
        <w:right w:val="none" w:sz="0" w:space="0" w:color="auto"/>
      </w:divBdr>
    </w:div>
    <w:div w:id="1915119409">
      <w:bodyDiv w:val="1"/>
      <w:marLeft w:val="0"/>
      <w:marRight w:val="0"/>
      <w:marTop w:val="0"/>
      <w:marBottom w:val="0"/>
      <w:divBdr>
        <w:top w:val="none" w:sz="0" w:space="0" w:color="auto"/>
        <w:left w:val="none" w:sz="0" w:space="0" w:color="auto"/>
        <w:bottom w:val="none" w:sz="0" w:space="0" w:color="auto"/>
        <w:right w:val="none" w:sz="0" w:space="0" w:color="auto"/>
      </w:divBdr>
    </w:div>
    <w:div w:id="1915315464">
      <w:bodyDiv w:val="1"/>
      <w:marLeft w:val="0"/>
      <w:marRight w:val="0"/>
      <w:marTop w:val="0"/>
      <w:marBottom w:val="0"/>
      <w:divBdr>
        <w:top w:val="none" w:sz="0" w:space="0" w:color="auto"/>
        <w:left w:val="none" w:sz="0" w:space="0" w:color="auto"/>
        <w:bottom w:val="none" w:sz="0" w:space="0" w:color="auto"/>
        <w:right w:val="none" w:sz="0" w:space="0" w:color="auto"/>
      </w:divBdr>
    </w:div>
    <w:div w:id="1916014455">
      <w:bodyDiv w:val="1"/>
      <w:marLeft w:val="0"/>
      <w:marRight w:val="0"/>
      <w:marTop w:val="0"/>
      <w:marBottom w:val="0"/>
      <w:divBdr>
        <w:top w:val="none" w:sz="0" w:space="0" w:color="auto"/>
        <w:left w:val="none" w:sz="0" w:space="0" w:color="auto"/>
        <w:bottom w:val="none" w:sz="0" w:space="0" w:color="auto"/>
        <w:right w:val="none" w:sz="0" w:space="0" w:color="auto"/>
      </w:divBdr>
    </w:div>
    <w:div w:id="1916165821">
      <w:bodyDiv w:val="1"/>
      <w:marLeft w:val="0"/>
      <w:marRight w:val="0"/>
      <w:marTop w:val="0"/>
      <w:marBottom w:val="0"/>
      <w:divBdr>
        <w:top w:val="none" w:sz="0" w:space="0" w:color="auto"/>
        <w:left w:val="none" w:sz="0" w:space="0" w:color="auto"/>
        <w:bottom w:val="none" w:sz="0" w:space="0" w:color="auto"/>
        <w:right w:val="none" w:sz="0" w:space="0" w:color="auto"/>
      </w:divBdr>
    </w:div>
    <w:div w:id="1916280315">
      <w:bodyDiv w:val="1"/>
      <w:marLeft w:val="0"/>
      <w:marRight w:val="0"/>
      <w:marTop w:val="0"/>
      <w:marBottom w:val="0"/>
      <w:divBdr>
        <w:top w:val="none" w:sz="0" w:space="0" w:color="auto"/>
        <w:left w:val="none" w:sz="0" w:space="0" w:color="auto"/>
        <w:bottom w:val="none" w:sz="0" w:space="0" w:color="auto"/>
        <w:right w:val="none" w:sz="0" w:space="0" w:color="auto"/>
      </w:divBdr>
    </w:div>
    <w:div w:id="1916698312">
      <w:bodyDiv w:val="1"/>
      <w:marLeft w:val="0"/>
      <w:marRight w:val="0"/>
      <w:marTop w:val="0"/>
      <w:marBottom w:val="0"/>
      <w:divBdr>
        <w:top w:val="none" w:sz="0" w:space="0" w:color="auto"/>
        <w:left w:val="none" w:sz="0" w:space="0" w:color="auto"/>
        <w:bottom w:val="none" w:sz="0" w:space="0" w:color="auto"/>
        <w:right w:val="none" w:sz="0" w:space="0" w:color="auto"/>
      </w:divBdr>
    </w:div>
    <w:div w:id="1917396089">
      <w:bodyDiv w:val="1"/>
      <w:marLeft w:val="0"/>
      <w:marRight w:val="0"/>
      <w:marTop w:val="0"/>
      <w:marBottom w:val="0"/>
      <w:divBdr>
        <w:top w:val="none" w:sz="0" w:space="0" w:color="auto"/>
        <w:left w:val="none" w:sz="0" w:space="0" w:color="auto"/>
        <w:bottom w:val="none" w:sz="0" w:space="0" w:color="auto"/>
        <w:right w:val="none" w:sz="0" w:space="0" w:color="auto"/>
      </w:divBdr>
    </w:div>
    <w:div w:id="1917586757">
      <w:bodyDiv w:val="1"/>
      <w:marLeft w:val="0"/>
      <w:marRight w:val="0"/>
      <w:marTop w:val="0"/>
      <w:marBottom w:val="0"/>
      <w:divBdr>
        <w:top w:val="none" w:sz="0" w:space="0" w:color="auto"/>
        <w:left w:val="none" w:sz="0" w:space="0" w:color="auto"/>
        <w:bottom w:val="none" w:sz="0" w:space="0" w:color="auto"/>
        <w:right w:val="none" w:sz="0" w:space="0" w:color="auto"/>
      </w:divBdr>
    </w:div>
    <w:div w:id="1917786128">
      <w:bodyDiv w:val="1"/>
      <w:marLeft w:val="0"/>
      <w:marRight w:val="0"/>
      <w:marTop w:val="0"/>
      <w:marBottom w:val="0"/>
      <w:divBdr>
        <w:top w:val="none" w:sz="0" w:space="0" w:color="auto"/>
        <w:left w:val="none" w:sz="0" w:space="0" w:color="auto"/>
        <w:bottom w:val="none" w:sz="0" w:space="0" w:color="auto"/>
        <w:right w:val="none" w:sz="0" w:space="0" w:color="auto"/>
      </w:divBdr>
    </w:div>
    <w:div w:id="1918706721">
      <w:bodyDiv w:val="1"/>
      <w:marLeft w:val="0"/>
      <w:marRight w:val="0"/>
      <w:marTop w:val="0"/>
      <w:marBottom w:val="0"/>
      <w:divBdr>
        <w:top w:val="none" w:sz="0" w:space="0" w:color="auto"/>
        <w:left w:val="none" w:sz="0" w:space="0" w:color="auto"/>
        <w:bottom w:val="none" w:sz="0" w:space="0" w:color="auto"/>
        <w:right w:val="none" w:sz="0" w:space="0" w:color="auto"/>
      </w:divBdr>
    </w:div>
    <w:div w:id="1918782865">
      <w:bodyDiv w:val="1"/>
      <w:marLeft w:val="0"/>
      <w:marRight w:val="0"/>
      <w:marTop w:val="0"/>
      <w:marBottom w:val="0"/>
      <w:divBdr>
        <w:top w:val="none" w:sz="0" w:space="0" w:color="auto"/>
        <w:left w:val="none" w:sz="0" w:space="0" w:color="auto"/>
        <w:bottom w:val="none" w:sz="0" w:space="0" w:color="auto"/>
        <w:right w:val="none" w:sz="0" w:space="0" w:color="auto"/>
      </w:divBdr>
    </w:div>
    <w:div w:id="1918861010">
      <w:bodyDiv w:val="1"/>
      <w:marLeft w:val="0"/>
      <w:marRight w:val="0"/>
      <w:marTop w:val="0"/>
      <w:marBottom w:val="0"/>
      <w:divBdr>
        <w:top w:val="none" w:sz="0" w:space="0" w:color="auto"/>
        <w:left w:val="none" w:sz="0" w:space="0" w:color="auto"/>
        <w:bottom w:val="none" w:sz="0" w:space="0" w:color="auto"/>
        <w:right w:val="none" w:sz="0" w:space="0" w:color="auto"/>
      </w:divBdr>
    </w:div>
    <w:div w:id="1919630964">
      <w:bodyDiv w:val="1"/>
      <w:marLeft w:val="0"/>
      <w:marRight w:val="0"/>
      <w:marTop w:val="0"/>
      <w:marBottom w:val="0"/>
      <w:divBdr>
        <w:top w:val="none" w:sz="0" w:space="0" w:color="auto"/>
        <w:left w:val="none" w:sz="0" w:space="0" w:color="auto"/>
        <w:bottom w:val="none" w:sz="0" w:space="0" w:color="auto"/>
        <w:right w:val="none" w:sz="0" w:space="0" w:color="auto"/>
      </w:divBdr>
    </w:div>
    <w:div w:id="1919711320">
      <w:bodyDiv w:val="1"/>
      <w:marLeft w:val="0"/>
      <w:marRight w:val="0"/>
      <w:marTop w:val="0"/>
      <w:marBottom w:val="0"/>
      <w:divBdr>
        <w:top w:val="none" w:sz="0" w:space="0" w:color="auto"/>
        <w:left w:val="none" w:sz="0" w:space="0" w:color="auto"/>
        <w:bottom w:val="none" w:sz="0" w:space="0" w:color="auto"/>
        <w:right w:val="none" w:sz="0" w:space="0" w:color="auto"/>
      </w:divBdr>
    </w:div>
    <w:div w:id="1920016168">
      <w:bodyDiv w:val="1"/>
      <w:marLeft w:val="0"/>
      <w:marRight w:val="0"/>
      <w:marTop w:val="0"/>
      <w:marBottom w:val="0"/>
      <w:divBdr>
        <w:top w:val="none" w:sz="0" w:space="0" w:color="auto"/>
        <w:left w:val="none" w:sz="0" w:space="0" w:color="auto"/>
        <w:bottom w:val="none" w:sz="0" w:space="0" w:color="auto"/>
        <w:right w:val="none" w:sz="0" w:space="0" w:color="auto"/>
      </w:divBdr>
    </w:div>
    <w:div w:id="1920557081">
      <w:bodyDiv w:val="1"/>
      <w:marLeft w:val="0"/>
      <w:marRight w:val="0"/>
      <w:marTop w:val="0"/>
      <w:marBottom w:val="0"/>
      <w:divBdr>
        <w:top w:val="none" w:sz="0" w:space="0" w:color="auto"/>
        <w:left w:val="none" w:sz="0" w:space="0" w:color="auto"/>
        <w:bottom w:val="none" w:sz="0" w:space="0" w:color="auto"/>
        <w:right w:val="none" w:sz="0" w:space="0" w:color="auto"/>
      </w:divBdr>
    </w:div>
    <w:div w:id="1921015337">
      <w:bodyDiv w:val="1"/>
      <w:marLeft w:val="0"/>
      <w:marRight w:val="0"/>
      <w:marTop w:val="0"/>
      <w:marBottom w:val="0"/>
      <w:divBdr>
        <w:top w:val="none" w:sz="0" w:space="0" w:color="auto"/>
        <w:left w:val="none" w:sz="0" w:space="0" w:color="auto"/>
        <w:bottom w:val="none" w:sz="0" w:space="0" w:color="auto"/>
        <w:right w:val="none" w:sz="0" w:space="0" w:color="auto"/>
      </w:divBdr>
    </w:div>
    <w:div w:id="1921864609">
      <w:bodyDiv w:val="1"/>
      <w:marLeft w:val="0"/>
      <w:marRight w:val="0"/>
      <w:marTop w:val="0"/>
      <w:marBottom w:val="0"/>
      <w:divBdr>
        <w:top w:val="none" w:sz="0" w:space="0" w:color="auto"/>
        <w:left w:val="none" w:sz="0" w:space="0" w:color="auto"/>
        <w:bottom w:val="none" w:sz="0" w:space="0" w:color="auto"/>
        <w:right w:val="none" w:sz="0" w:space="0" w:color="auto"/>
      </w:divBdr>
    </w:div>
    <w:div w:id="1922256571">
      <w:bodyDiv w:val="1"/>
      <w:marLeft w:val="0"/>
      <w:marRight w:val="0"/>
      <w:marTop w:val="0"/>
      <w:marBottom w:val="0"/>
      <w:divBdr>
        <w:top w:val="none" w:sz="0" w:space="0" w:color="auto"/>
        <w:left w:val="none" w:sz="0" w:space="0" w:color="auto"/>
        <w:bottom w:val="none" w:sz="0" w:space="0" w:color="auto"/>
        <w:right w:val="none" w:sz="0" w:space="0" w:color="auto"/>
      </w:divBdr>
    </w:div>
    <w:div w:id="1922520103">
      <w:bodyDiv w:val="1"/>
      <w:marLeft w:val="0"/>
      <w:marRight w:val="0"/>
      <w:marTop w:val="0"/>
      <w:marBottom w:val="0"/>
      <w:divBdr>
        <w:top w:val="none" w:sz="0" w:space="0" w:color="auto"/>
        <w:left w:val="none" w:sz="0" w:space="0" w:color="auto"/>
        <w:bottom w:val="none" w:sz="0" w:space="0" w:color="auto"/>
        <w:right w:val="none" w:sz="0" w:space="0" w:color="auto"/>
      </w:divBdr>
    </w:div>
    <w:div w:id="1922791025">
      <w:bodyDiv w:val="1"/>
      <w:marLeft w:val="0"/>
      <w:marRight w:val="0"/>
      <w:marTop w:val="0"/>
      <w:marBottom w:val="0"/>
      <w:divBdr>
        <w:top w:val="none" w:sz="0" w:space="0" w:color="auto"/>
        <w:left w:val="none" w:sz="0" w:space="0" w:color="auto"/>
        <w:bottom w:val="none" w:sz="0" w:space="0" w:color="auto"/>
        <w:right w:val="none" w:sz="0" w:space="0" w:color="auto"/>
      </w:divBdr>
    </w:div>
    <w:div w:id="1923220196">
      <w:bodyDiv w:val="1"/>
      <w:marLeft w:val="0"/>
      <w:marRight w:val="0"/>
      <w:marTop w:val="0"/>
      <w:marBottom w:val="0"/>
      <w:divBdr>
        <w:top w:val="none" w:sz="0" w:space="0" w:color="auto"/>
        <w:left w:val="none" w:sz="0" w:space="0" w:color="auto"/>
        <w:bottom w:val="none" w:sz="0" w:space="0" w:color="auto"/>
        <w:right w:val="none" w:sz="0" w:space="0" w:color="auto"/>
      </w:divBdr>
    </w:div>
    <w:div w:id="1923485269">
      <w:bodyDiv w:val="1"/>
      <w:marLeft w:val="0"/>
      <w:marRight w:val="0"/>
      <w:marTop w:val="0"/>
      <w:marBottom w:val="0"/>
      <w:divBdr>
        <w:top w:val="none" w:sz="0" w:space="0" w:color="auto"/>
        <w:left w:val="none" w:sz="0" w:space="0" w:color="auto"/>
        <w:bottom w:val="none" w:sz="0" w:space="0" w:color="auto"/>
        <w:right w:val="none" w:sz="0" w:space="0" w:color="auto"/>
      </w:divBdr>
    </w:div>
    <w:div w:id="1924601532">
      <w:bodyDiv w:val="1"/>
      <w:marLeft w:val="0"/>
      <w:marRight w:val="0"/>
      <w:marTop w:val="0"/>
      <w:marBottom w:val="0"/>
      <w:divBdr>
        <w:top w:val="none" w:sz="0" w:space="0" w:color="auto"/>
        <w:left w:val="none" w:sz="0" w:space="0" w:color="auto"/>
        <w:bottom w:val="none" w:sz="0" w:space="0" w:color="auto"/>
        <w:right w:val="none" w:sz="0" w:space="0" w:color="auto"/>
      </w:divBdr>
    </w:div>
    <w:div w:id="1924603102">
      <w:bodyDiv w:val="1"/>
      <w:marLeft w:val="0"/>
      <w:marRight w:val="0"/>
      <w:marTop w:val="0"/>
      <w:marBottom w:val="0"/>
      <w:divBdr>
        <w:top w:val="none" w:sz="0" w:space="0" w:color="auto"/>
        <w:left w:val="none" w:sz="0" w:space="0" w:color="auto"/>
        <w:bottom w:val="none" w:sz="0" w:space="0" w:color="auto"/>
        <w:right w:val="none" w:sz="0" w:space="0" w:color="auto"/>
      </w:divBdr>
    </w:div>
    <w:div w:id="1925408957">
      <w:bodyDiv w:val="1"/>
      <w:marLeft w:val="0"/>
      <w:marRight w:val="0"/>
      <w:marTop w:val="0"/>
      <w:marBottom w:val="0"/>
      <w:divBdr>
        <w:top w:val="none" w:sz="0" w:space="0" w:color="auto"/>
        <w:left w:val="none" w:sz="0" w:space="0" w:color="auto"/>
        <w:bottom w:val="none" w:sz="0" w:space="0" w:color="auto"/>
        <w:right w:val="none" w:sz="0" w:space="0" w:color="auto"/>
      </w:divBdr>
    </w:div>
    <w:div w:id="1925454854">
      <w:bodyDiv w:val="1"/>
      <w:marLeft w:val="0"/>
      <w:marRight w:val="0"/>
      <w:marTop w:val="0"/>
      <w:marBottom w:val="0"/>
      <w:divBdr>
        <w:top w:val="none" w:sz="0" w:space="0" w:color="auto"/>
        <w:left w:val="none" w:sz="0" w:space="0" w:color="auto"/>
        <w:bottom w:val="none" w:sz="0" w:space="0" w:color="auto"/>
        <w:right w:val="none" w:sz="0" w:space="0" w:color="auto"/>
      </w:divBdr>
    </w:div>
    <w:div w:id="1925527271">
      <w:bodyDiv w:val="1"/>
      <w:marLeft w:val="0"/>
      <w:marRight w:val="0"/>
      <w:marTop w:val="0"/>
      <w:marBottom w:val="0"/>
      <w:divBdr>
        <w:top w:val="none" w:sz="0" w:space="0" w:color="auto"/>
        <w:left w:val="none" w:sz="0" w:space="0" w:color="auto"/>
        <w:bottom w:val="none" w:sz="0" w:space="0" w:color="auto"/>
        <w:right w:val="none" w:sz="0" w:space="0" w:color="auto"/>
      </w:divBdr>
    </w:div>
    <w:div w:id="1926038046">
      <w:bodyDiv w:val="1"/>
      <w:marLeft w:val="0"/>
      <w:marRight w:val="0"/>
      <w:marTop w:val="0"/>
      <w:marBottom w:val="0"/>
      <w:divBdr>
        <w:top w:val="none" w:sz="0" w:space="0" w:color="auto"/>
        <w:left w:val="none" w:sz="0" w:space="0" w:color="auto"/>
        <w:bottom w:val="none" w:sz="0" w:space="0" w:color="auto"/>
        <w:right w:val="none" w:sz="0" w:space="0" w:color="auto"/>
      </w:divBdr>
    </w:div>
    <w:div w:id="1926068280">
      <w:bodyDiv w:val="1"/>
      <w:marLeft w:val="0"/>
      <w:marRight w:val="0"/>
      <w:marTop w:val="0"/>
      <w:marBottom w:val="0"/>
      <w:divBdr>
        <w:top w:val="none" w:sz="0" w:space="0" w:color="auto"/>
        <w:left w:val="none" w:sz="0" w:space="0" w:color="auto"/>
        <w:bottom w:val="none" w:sz="0" w:space="0" w:color="auto"/>
        <w:right w:val="none" w:sz="0" w:space="0" w:color="auto"/>
      </w:divBdr>
    </w:div>
    <w:div w:id="1926567493">
      <w:bodyDiv w:val="1"/>
      <w:marLeft w:val="0"/>
      <w:marRight w:val="0"/>
      <w:marTop w:val="0"/>
      <w:marBottom w:val="0"/>
      <w:divBdr>
        <w:top w:val="none" w:sz="0" w:space="0" w:color="auto"/>
        <w:left w:val="none" w:sz="0" w:space="0" w:color="auto"/>
        <w:bottom w:val="none" w:sz="0" w:space="0" w:color="auto"/>
        <w:right w:val="none" w:sz="0" w:space="0" w:color="auto"/>
      </w:divBdr>
    </w:div>
    <w:div w:id="1926574317">
      <w:bodyDiv w:val="1"/>
      <w:marLeft w:val="0"/>
      <w:marRight w:val="0"/>
      <w:marTop w:val="0"/>
      <w:marBottom w:val="0"/>
      <w:divBdr>
        <w:top w:val="none" w:sz="0" w:space="0" w:color="auto"/>
        <w:left w:val="none" w:sz="0" w:space="0" w:color="auto"/>
        <w:bottom w:val="none" w:sz="0" w:space="0" w:color="auto"/>
        <w:right w:val="none" w:sz="0" w:space="0" w:color="auto"/>
      </w:divBdr>
    </w:div>
    <w:div w:id="1926720010">
      <w:bodyDiv w:val="1"/>
      <w:marLeft w:val="0"/>
      <w:marRight w:val="0"/>
      <w:marTop w:val="0"/>
      <w:marBottom w:val="0"/>
      <w:divBdr>
        <w:top w:val="none" w:sz="0" w:space="0" w:color="auto"/>
        <w:left w:val="none" w:sz="0" w:space="0" w:color="auto"/>
        <w:bottom w:val="none" w:sz="0" w:space="0" w:color="auto"/>
        <w:right w:val="none" w:sz="0" w:space="0" w:color="auto"/>
      </w:divBdr>
    </w:div>
    <w:div w:id="1927153059">
      <w:bodyDiv w:val="1"/>
      <w:marLeft w:val="0"/>
      <w:marRight w:val="0"/>
      <w:marTop w:val="0"/>
      <w:marBottom w:val="0"/>
      <w:divBdr>
        <w:top w:val="none" w:sz="0" w:space="0" w:color="auto"/>
        <w:left w:val="none" w:sz="0" w:space="0" w:color="auto"/>
        <w:bottom w:val="none" w:sz="0" w:space="0" w:color="auto"/>
        <w:right w:val="none" w:sz="0" w:space="0" w:color="auto"/>
      </w:divBdr>
    </w:div>
    <w:div w:id="1927568745">
      <w:bodyDiv w:val="1"/>
      <w:marLeft w:val="0"/>
      <w:marRight w:val="0"/>
      <w:marTop w:val="0"/>
      <w:marBottom w:val="0"/>
      <w:divBdr>
        <w:top w:val="none" w:sz="0" w:space="0" w:color="auto"/>
        <w:left w:val="none" w:sz="0" w:space="0" w:color="auto"/>
        <w:bottom w:val="none" w:sz="0" w:space="0" w:color="auto"/>
        <w:right w:val="none" w:sz="0" w:space="0" w:color="auto"/>
      </w:divBdr>
    </w:div>
    <w:div w:id="1927570756">
      <w:bodyDiv w:val="1"/>
      <w:marLeft w:val="0"/>
      <w:marRight w:val="0"/>
      <w:marTop w:val="0"/>
      <w:marBottom w:val="0"/>
      <w:divBdr>
        <w:top w:val="none" w:sz="0" w:space="0" w:color="auto"/>
        <w:left w:val="none" w:sz="0" w:space="0" w:color="auto"/>
        <w:bottom w:val="none" w:sz="0" w:space="0" w:color="auto"/>
        <w:right w:val="none" w:sz="0" w:space="0" w:color="auto"/>
      </w:divBdr>
    </w:div>
    <w:div w:id="1927642904">
      <w:bodyDiv w:val="1"/>
      <w:marLeft w:val="0"/>
      <w:marRight w:val="0"/>
      <w:marTop w:val="0"/>
      <w:marBottom w:val="0"/>
      <w:divBdr>
        <w:top w:val="none" w:sz="0" w:space="0" w:color="auto"/>
        <w:left w:val="none" w:sz="0" w:space="0" w:color="auto"/>
        <w:bottom w:val="none" w:sz="0" w:space="0" w:color="auto"/>
        <w:right w:val="none" w:sz="0" w:space="0" w:color="auto"/>
      </w:divBdr>
    </w:div>
    <w:div w:id="1927883925">
      <w:bodyDiv w:val="1"/>
      <w:marLeft w:val="0"/>
      <w:marRight w:val="0"/>
      <w:marTop w:val="0"/>
      <w:marBottom w:val="0"/>
      <w:divBdr>
        <w:top w:val="none" w:sz="0" w:space="0" w:color="auto"/>
        <w:left w:val="none" w:sz="0" w:space="0" w:color="auto"/>
        <w:bottom w:val="none" w:sz="0" w:space="0" w:color="auto"/>
        <w:right w:val="none" w:sz="0" w:space="0" w:color="auto"/>
      </w:divBdr>
    </w:div>
    <w:div w:id="1928075658">
      <w:bodyDiv w:val="1"/>
      <w:marLeft w:val="0"/>
      <w:marRight w:val="0"/>
      <w:marTop w:val="0"/>
      <w:marBottom w:val="0"/>
      <w:divBdr>
        <w:top w:val="none" w:sz="0" w:space="0" w:color="auto"/>
        <w:left w:val="none" w:sz="0" w:space="0" w:color="auto"/>
        <w:bottom w:val="none" w:sz="0" w:space="0" w:color="auto"/>
        <w:right w:val="none" w:sz="0" w:space="0" w:color="auto"/>
      </w:divBdr>
    </w:div>
    <w:div w:id="1928419705">
      <w:bodyDiv w:val="1"/>
      <w:marLeft w:val="0"/>
      <w:marRight w:val="0"/>
      <w:marTop w:val="0"/>
      <w:marBottom w:val="0"/>
      <w:divBdr>
        <w:top w:val="none" w:sz="0" w:space="0" w:color="auto"/>
        <w:left w:val="none" w:sz="0" w:space="0" w:color="auto"/>
        <w:bottom w:val="none" w:sz="0" w:space="0" w:color="auto"/>
        <w:right w:val="none" w:sz="0" w:space="0" w:color="auto"/>
      </w:divBdr>
    </w:div>
    <w:div w:id="1928494617">
      <w:bodyDiv w:val="1"/>
      <w:marLeft w:val="0"/>
      <w:marRight w:val="0"/>
      <w:marTop w:val="0"/>
      <w:marBottom w:val="0"/>
      <w:divBdr>
        <w:top w:val="none" w:sz="0" w:space="0" w:color="auto"/>
        <w:left w:val="none" w:sz="0" w:space="0" w:color="auto"/>
        <w:bottom w:val="none" w:sz="0" w:space="0" w:color="auto"/>
        <w:right w:val="none" w:sz="0" w:space="0" w:color="auto"/>
      </w:divBdr>
    </w:div>
    <w:div w:id="1928616539">
      <w:bodyDiv w:val="1"/>
      <w:marLeft w:val="0"/>
      <w:marRight w:val="0"/>
      <w:marTop w:val="0"/>
      <w:marBottom w:val="0"/>
      <w:divBdr>
        <w:top w:val="none" w:sz="0" w:space="0" w:color="auto"/>
        <w:left w:val="none" w:sz="0" w:space="0" w:color="auto"/>
        <w:bottom w:val="none" w:sz="0" w:space="0" w:color="auto"/>
        <w:right w:val="none" w:sz="0" w:space="0" w:color="auto"/>
      </w:divBdr>
    </w:div>
    <w:div w:id="1928687658">
      <w:bodyDiv w:val="1"/>
      <w:marLeft w:val="0"/>
      <w:marRight w:val="0"/>
      <w:marTop w:val="0"/>
      <w:marBottom w:val="0"/>
      <w:divBdr>
        <w:top w:val="none" w:sz="0" w:space="0" w:color="auto"/>
        <w:left w:val="none" w:sz="0" w:space="0" w:color="auto"/>
        <w:bottom w:val="none" w:sz="0" w:space="0" w:color="auto"/>
        <w:right w:val="none" w:sz="0" w:space="0" w:color="auto"/>
      </w:divBdr>
    </w:div>
    <w:div w:id="1929381100">
      <w:bodyDiv w:val="1"/>
      <w:marLeft w:val="0"/>
      <w:marRight w:val="0"/>
      <w:marTop w:val="0"/>
      <w:marBottom w:val="0"/>
      <w:divBdr>
        <w:top w:val="none" w:sz="0" w:space="0" w:color="auto"/>
        <w:left w:val="none" w:sz="0" w:space="0" w:color="auto"/>
        <w:bottom w:val="none" w:sz="0" w:space="0" w:color="auto"/>
        <w:right w:val="none" w:sz="0" w:space="0" w:color="auto"/>
      </w:divBdr>
    </w:div>
    <w:div w:id="1930456535">
      <w:bodyDiv w:val="1"/>
      <w:marLeft w:val="0"/>
      <w:marRight w:val="0"/>
      <w:marTop w:val="0"/>
      <w:marBottom w:val="0"/>
      <w:divBdr>
        <w:top w:val="none" w:sz="0" w:space="0" w:color="auto"/>
        <w:left w:val="none" w:sz="0" w:space="0" w:color="auto"/>
        <w:bottom w:val="none" w:sz="0" w:space="0" w:color="auto"/>
        <w:right w:val="none" w:sz="0" w:space="0" w:color="auto"/>
      </w:divBdr>
    </w:div>
    <w:div w:id="1930699839">
      <w:bodyDiv w:val="1"/>
      <w:marLeft w:val="0"/>
      <w:marRight w:val="0"/>
      <w:marTop w:val="0"/>
      <w:marBottom w:val="0"/>
      <w:divBdr>
        <w:top w:val="none" w:sz="0" w:space="0" w:color="auto"/>
        <w:left w:val="none" w:sz="0" w:space="0" w:color="auto"/>
        <w:bottom w:val="none" w:sz="0" w:space="0" w:color="auto"/>
        <w:right w:val="none" w:sz="0" w:space="0" w:color="auto"/>
      </w:divBdr>
    </w:div>
    <w:div w:id="1931425301">
      <w:bodyDiv w:val="1"/>
      <w:marLeft w:val="0"/>
      <w:marRight w:val="0"/>
      <w:marTop w:val="0"/>
      <w:marBottom w:val="0"/>
      <w:divBdr>
        <w:top w:val="none" w:sz="0" w:space="0" w:color="auto"/>
        <w:left w:val="none" w:sz="0" w:space="0" w:color="auto"/>
        <w:bottom w:val="none" w:sz="0" w:space="0" w:color="auto"/>
        <w:right w:val="none" w:sz="0" w:space="0" w:color="auto"/>
      </w:divBdr>
    </w:div>
    <w:div w:id="1931741475">
      <w:bodyDiv w:val="1"/>
      <w:marLeft w:val="0"/>
      <w:marRight w:val="0"/>
      <w:marTop w:val="0"/>
      <w:marBottom w:val="0"/>
      <w:divBdr>
        <w:top w:val="none" w:sz="0" w:space="0" w:color="auto"/>
        <w:left w:val="none" w:sz="0" w:space="0" w:color="auto"/>
        <w:bottom w:val="none" w:sz="0" w:space="0" w:color="auto"/>
        <w:right w:val="none" w:sz="0" w:space="0" w:color="auto"/>
      </w:divBdr>
    </w:div>
    <w:div w:id="1932279659">
      <w:bodyDiv w:val="1"/>
      <w:marLeft w:val="0"/>
      <w:marRight w:val="0"/>
      <w:marTop w:val="0"/>
      <w:marBottom w:val="0"/>
      <w:divBdr>
        <w:top w:val="none" w:sz="0" w:space="0" w:color="auto"/>
        <w:left w:val="none" w:sz="0" w:space="0" w:color="auto"/>
        <w:bottom w:val="none" w:sz="0" w:space="0" w:color="auto"/>
        <w:right w:val="none" w:sz="0" w:space="0" w:color="auto"/>
      </w:divBdr>
    </w:div>
    <w:div w:id="1932350547">
      <w:bodyDiv w:val="1"/>
      <w:marLeft w:val="0"/>
      <w:marRight w:val="0"/>
      <w:marTop w:val="0"/>
      <w:marBottom w:val="0"/>
      <w:divBdr>
        <w:top w:val="none" w:sz="0" w:space="0" w:color="auto"/>
        <w:left w:val="none" w:sz="0" w:space="0" w:color="auto"/>
        <w:bottom w:val="none" w:sz="0" w:space="0" w:color="auto"/>
        <w:right w:val="none" w:sz="0" w:space="0" w:color="auto"/>
      </w:divBdr>
    </w:div>
    <w:div w:id="1932354754">
      <w:bodyDiv w:val="1"/>
      <w:marLeft w:val="0"/>
      <w:marRight w:val="0"/>
      <w:marTop w:val="0"/>
      <w:marBottom w:val="0"/>
      <w:divBdr>
        <w:top w:val="none" w:sz="0" w:space="0" w:color="auto"/>
        <w:left w:val="none" w:sz="0" w:space="0" w:color="auto"/>
        <w:bottom w:val="none" w:sz="0" w:space="0" w:color="auto"/>
        <w:right w:val="none" w:sz="0" w:space="0" w:color="auto"/>
      </w:divBdr>
    </w:div>
    <w:div w:id="1932591196">
      <w:bodyDiv w:val="1"/>
      <w:marLeft w:val="0"/>
      <w:marRight w:val="0"/>
      <w:marTop w:val="0"/>
      <w:marBottom w:val="0"/>
      <w:divBdr>
        <w:top w:val="none" w:sz="0" w:space="0" w:color="auto"/>
        <w:left w:val="none" w:sz="0" w:space="0" w:color="auto"/>
        <w:bottom w:val="none" w:sz="0" w:space="0" w:color="auto"/>
        <w:right w:val="none" w:sz="0" w:space="0" w:color="auto"/>
      </w:divBdr>
    </w:div>
    <w:div w:id="1932736871">
      <w:bodyDiv w:val="1"/>
      <w:marLeft w:val="0"/>
      <w:marRight w:val="0"/>
      <w:marTop w:val="0"/>
      <w:marBottom w:val="0"/>
      <w:divBdr>
        <w:top w:val="none" w:sz="0" w:space="0" w:color="auto"/>
        <w:left w:val="none" w:sz="0" w:space="0" w:color="auto"/>
        <w:bottom w:val="none" w:sz="0" w:space="0" w:color="auto"/>
        <w:right w:val="none" w:sz="0" w:space="0" w:color="auto"/>
      </w:divBdr>
    </w:div>
    <w:div w:id="1933004138">
      <w:bodyDiv w:val="1"/>
      <w:marLeft w:val="0"/>
      <w:marRight w:val="0"/>
      <w:marTop w:val="0"/>
      <w:marBottom w:val="0"/>
      <w:divBdr>
        <w:top w:val="none" w:sz="0" w:space="0" w:color="auto"/>
        <w:left w:val="none" w:sz="0" w:space="0" w:color="auto"/>
        <w:bottom w:val="none" w:sz="0" w:space="0" w:color="auto"/>
        <w:right w:val="none" w:sz="0" w:space="0" w:color="auto"/>
      </w:divBdr>
    </w:div>
    <w:div w:id="1933473073">
      <w:bodyDiv w:val="1"/>
      <w:marLeft w:val="0"/>
      <w:marRight w:val="0"/>
      <w:marTop w:val="0"/>
      <w:marBottom w:val="0"/>
      <w:divBdr>
        <w:top w:val="none" w:sz="0" w:space="0" w:color="auto"/>
        <w:left w:val="none" w:sz="0" w:space="0" w:color="auto"/>
        <w:bottom w:val="none" w:sz="0" w:space="0" w:color="auto"/>
        <w:right w:val="none" w:sz="0" w:space="0" w:color="auto"/>
      </w:divBdr>
    </w:div>
    <w:div w:id="1934048617">
      <w:bodyDiv w:val="1"/>
      <w:marLeft w:val="0"/>
      <w:marRight w:val="0"/>
      <w:marTop w:val="0"/>
      <w:marBottom w:val="0"/>
      <w:divBdr>
        <w:top w:val="none" w:sz="0" w:space="0" w:color="auto"/>
        <w:left w:val="none" w:sz="0" w:space="0" w:color="auto"/>
        <w:bottom w:val="none" w:sz="0" w:space="0" w:color="auto"/>
        <w:right w:val="none" w:sz="0" w:space="0" w:color="auto"/>
      </w:divBdr>
    </w:div>
    <w:div w:id="1934387368">
      <w:bodyDiv w:val="1"/>
      <w:marLeft w:val="0"/>
      <w:marRight w:val="0"/>
      <w:marTop w:val="0"/>
      <w:marBottom w:val="0"/>
      <w:divBdr>
        <w:top w:val="none" w:sz="0" w:space="0" w:color="auto"/>
        <w:left w:val="none" w:sz="0" w:space="0" w:color="auto"/>
        <w:bottom w:val="none" w:sz="0" w:space="0" w:color="auto"/>
        <w:right w:val="none" w:sz="0" w:space="0" w:color="auto"/>
      </w:divBdr>
    </w:div>
    <w:div w:id="1935163043">
      <w:bodyDiv w:val="1"/>
      <w:marLeft w:val="0"/>
      <w:marRight w:val="0"/>
      <w:marTop w:val="0"/>
      <w:marBottom w:val="0"/>
      <w:divBdr>
        <w:top w:val="none" w:sz="0" w:space="0" w:color="auto"/>
        <w:left w:val="none" w:sz="0" w:space="0" w:color="auto"/>
        <w:bottom w:val="none" w:sz="0" w:space="0" w:color="auto"/>
        <w:right w:val="none" w:sz="0" w:space="0" w:color="auto"/>
      </w:divBdr>
    </w:div>
    <w:div w:id="1935437632">
      <w:bodyDiv w:val="1"/>
      <w:marLeft w:val="0"/>
      <w:marRight w:val="0"/>
      <w:marTop w:val="0"/>
      <w:marBottom w:val="0"/>
      <w:divBdr>
        <w:top w:val="none" w:sz="0" w:space="0" w:color="auto"/>
        <w:left w:val="none" w:sz="0" w:space="0" w:color="auto"/>
        <w:bottom w:val="none" w:sz="0" w:space="0" w:color="auto"/>
        <w:right w:val="none" w:sz="0" w:space="0" w:color="auto"/>
      </w:divBdr>
    </w:div>
    <w:div w:id="1935628267">
      <w:bodyDiv w:val="1"/>
      <w:marLeft w:val="0"/>
      <w:marRight w:val="0"/>
      <w:marTop w:val="0"/>
      <w:marBottom w:val="0"/>
      <w:divBdr>
        <w:top w:val="none" w:sz="0" w:space="0" w:color="auto"/>
        <w:left w:val="none" w:sz="0" w:space="0" w:color="auto"/>
        <w:bottom w:val="none" w:sz="0" w:space="0" w:color="auto"/>
        <w:right w:val="none" w:sz="0" w:space="0" w:color="auto"/>
      </w:divBdr>
    </w:div>
    <w:div w:id="1935747475">
      <w:bodyDiv w:val="1"/>
      <w:marLeft w:val="0"/>
      <w:marRight w:val="0"/>
      <w:marTop w:val="0"/>
      <w:marBottom w:val="0"/>
      <w:divBdr>
        <w:top w:val="none" w:sz="0" w:space="0" w:color="auto"/>
        <w:left w:val="none" w:sz="0" w:space="0" w:color="auto"/>
        <w:bottom w:val="none" w:sz="0" w:space="0" w:color="auto"/>
        <w:right w:val="none" w:sz="0" w:space="0" w:color="auto"/>
      </w:divBdr>
    </w:div>
    <w:div w:id="1935937358">
      <w:bodyDiv w:val="1"/>
      <w:marLeft w:val="0"/>
      <w:marRight w:val="0"/>
      <w:marTop w:val="0"/>
      <w:marBottom w:val="0"/>
      <w:divBdr>
        <w:top w:val="none" w:sz="0" w:space="0" w:color="auto"/>
        <w:left w:val="none" w:sz="0" w:space="0" w:color="auto"/>
        <w:bottom w:val="none" w:sz="0" w:space="0" w:color="auto"/>
        <w:right w:val="none" w:sz="0" w:space="0" w:color="auto"/>
      </w:divBdr>
    </w:div>
    <w:div w:id="1936742274">
      <w:bodyDiv w:val="1"/>
      <w:marLeft w:val="0"/>
      <w:marRight w:val="0"/>
      <w:marTop w:val="0"/>
      <w:marBottom w:val="0"/>
      <w:divBdr>
        <w:top w:val="none" w:sz="0" w:space="0" w:color="auto"/>
        <w:left w:val="none" w:sz="0" w:space="0" w:color="auto"/>
        <w:bottom w:val="none" w:sz="0" w:space="0" w:color="auto"/>
        <w:right w:val="none" w:sz="0" w:space="0" w:color="auto"/>
      </w:divBdr>
    </w:div>
    <w:div w:id="1936745624">
      <w:bodyDiv w:val="1"/>
      <w:marLeft w:val="0"/>
      <w:marRight w:val="0"/>
      <w:marTop w:val="0"/>
      <w:marBottom w:val="0"/>
      <w:divBdr>
        <w:top w:val="none" w:sz="0" w:space="0" w:color="auto"/>
        <w:left w:val="none" w:sz="0" w:space="0" w:color="auto"/>
        <w:bottom w:val="none" w:sz="0" w:space="0" w:color="auto"/>
        <w:right w:val="none" w:sz="0" w:space="0" w:color="auto"/>
      </w:divBdr>
    </w:div>
    <w:div w:id="1937904859">
      <w:bodyDiv w:val="1"/>
      <w:marLeft w:val="0"/>
      <w:marRight w:val="0"/>
      <w:marTop w:val="0"/>
      <w:marBottom w:val="0"/>
      <w:divBdr>
        <w:top w:val="none" w:sz="0" w:space="0" w:color="auto"/>
        <w:left w:val="none" w:sz="0" w:space="0" w:color="auto"/>
        <w:bottom w:val="none" w:sz="0" w:space="0" w:color="auto"/>
        <w:right w:val="none" w:sz="0" w:space="0" w:color="auto"/>
      </w:divBdr>
    </w:div>
    <w:div w:id="1937983333">
      <w:bodyDiv w:val="1"/>
      <w:marLeft w:val="0"/>
      <w:marRight w:val="0"/>
      <w:marTop w:val="0"/>
      <w:marBottom w:val="0"/>
      <w:divBdr>
        <w:top w:val="none" w:sz="0" w:space="0" w:color="auto"/>
        <w:left w:val="none" w:sz="0" w:space="0" w:color="auto"/>
        <w:bottom w:val="none" w:sz="0" w:space="0" w:color="auto"/>
        <w:right w:val="none" w:sz="0" w:space="0" w:color="auto"/>
      </w:divBdr>
    </w:div>
    <w:div w:id="1938436979">
      <w:bodyDiv w:val="1"/>
      <w:marLeft w:val="0"/>
      <w:marRight w:val="0"/>
      <w:marTop w:val="0"/>
      <w:marBottom w:val="0"/>
      <w:divBdr>
        <w:top w:val="none" w:sz="0" w:space="0" w:color="auto"/>
        <w:left w:val="none" w:sz="0" w:space="0" w:color="auto"/>
        <w:bottom w:val="none" w:sz="0" w:space="0" w:color="auto"/>
        <w:right w:val="none" w:sz="0" w:space="0" w:color="auto"/>
      </w:divBdr>
    </w:div>
    <w:div w:id="1938512295">
      <w:bodyDiv w:val="1"/>
      <w:marLeft w:val="0"/>
      <w:marRight w:val="0"/>
      <w:marTop w:val="0"/>
      <w:marBottom w:val="0"/>
      <w:divBdr>
        <w:top w:val="none" w:sz="0" w:space="0" w:color="auto"/>
        <w:left w:val="none" w:sz="0" w:space="0" w:color="auto"/>
        <w:bottom w:val="none" w:sz="0" w:space="0" w:color="auto"/>
        <w:right w:val="none" w:sz="0" w:space="0" w:color="auto"/>
      </w:divBdr>
    </w:div>
    <w:div w:id="1938901632">
      <w:bodyDiv w:val="1"/>
      <w:marLeft w:val="0"/>
      <w:marRight w:val="0"/>
      <w:marTop w:val="0"/>
      <w:marBottom w:val="0"/>
      <w:divBdr>
        <w:top w:val="none" w:sz="0" w:space="0" w:color="auto"/>
        <w:left w:val="none" w:sz="0" w:space="0" w:color="auto"/>
        <w:bottom w:val="none" w:sz="0" w:space="0" w:color="auto"/>
        <w:right w:val="none" w:sz="0" w:space="0" w:color="auto"/>
      </w:divBdr>
    </w:div>
    <w:div w:id="1939215279">
      <w:bodyDiv w:val="1"/>
      <w:marLeft w:val="0"/>
      <w:marRight w:val="0"/>
      <w:marTop w:val="0"/>
      <w:marBottom w:val="0"/>
      <w:divBdr>
        <w:top w:val="none" w:sz="0" w:space="0" w:color="auto"/>
        <w:left w:val="none" w:sz="0" w:space="0" w:color="auto"/>
        <w:bottom w:val="none" w:sz="0" w:space="0" w:color="auto"/>
        <w:right w:val="none" w:sz="0" w:space="0" w:color="auto"/>
      </w:divBdr>
    </w:div>
    <w:div w:id="1940528817">
      <w:bodyDiv w:val="1"/>
      <w:marLeft w:val="0"/>
      <w:marRight w:val="0"/>
      <w:marTop w:val="0"/>
      <w:marBottom w:val="0"/>
      <w:divBdr>
        <w:top w:val="none" w:sz="0" w:space="0" w:color="auto"/>
        <w:left w:val="none" w:sz="0" w:space="0" w:color="auto"/>
        <w:bottom w:val="none" w:sz="0" w:space="0" w:color="auto"/>
        <w:right w:val="none" w:sz="0" w:space="0" w:color="auto"/>
      </w:divBdr>
    </w:div>
    <w:div w:id="1940793693">
      <w:bodyDiv w:val="1"/>
      <w:marLeft w:val="0"/>
      <w:marRight w:val="0"/>
      <w:marTop w:val="0"/>
      <w:marBottom w:val="0"/>
      <w:divBdr>
        <w:top w:val="none" w:sz="0" w:space="0" w:color="auto"/>
        <w:left w:val="none" w:sz="0" w:space="0" w:color="auto"/>
        <w:bottom w:val="none" w:sz="0" w:space="0" w:color="auto"/>
        <w:right w:val="none" w:sz="0" w:space="0" w:color="auto"/>
      </w:divBdr>
    </w:div>
    <w:div w:id="1941798253">
      <w:bodyDiv w:val="1"/>
      <w:marLeft w:val="0"/>
      <w:marRight w:val="0"/>
      <w:marTop w:val="0"/>
      <w:marBottom w:val="0"/>
      <w:divBdr>
        <w:top w:val="none" w:sz="0" w:space="0" w:color="auto"/>
        <w:left w:val="none" w:sz="0" w:space="0" w:color="auto"/>
        <w:bottom w:val="none" w:sz="0" w:space="0" w:color="auto"/>
        <w:right w:val="none" w:sz="0" w:space="0" w:color="auto"/>
      </w:divBdr>
    </w:div>
    <w:div w:id="1942105919">
      <w:bodyDiv w:val="1"/>
      <w:marLeft w:val="0"/>
      <w:marRight w:val="0"/>
      <w:marTop w:val="0"/>
      <w:marBottom w:val="0"/>
      <w:divBdr>
        <w:top w:val="none" w:sz="0" w:space="0" w:color="auto"/>
        <w:left w:val="none" w:sz="0" w:space="0" w:color="auto"/>
        <w:bottom w:val="none" w:sz="0" w:space="0" w:color="auto"/>
        <w:right w:val="none" w:sz="0" w:space="0" w:color="auto"/>
      </w:divBdr>
    </w:div>
    <w:div w:id="1942371413">
      <w:bodyDiv w:val="1"/>
      <w:marLeft w:val="0"/>
      <w:marRight w:val="0"/>
      <w:marTop w:val="0"/>
      <w:marBottom w:val="0"/>
      <w:divBdr>
        <w:top w:val="none" w:sz="0" w:space="0" w:color="auto"/>
        <w:left w:val="none" w:sz="0" w:space="0" w:color="auto"/>
        <w:bottom w:val="none" w:sz="0" w:space="0" w:color="auto"/>
        <w:right w:val="none" w:sz="0" w:space="0" w:color="auto"/>
      </w:divBdr>
    </w:div>
    <w:div w:id="1943144247">
      <w:bodyDiv w:val="1"/>
      <w:marLeft w:val="0"/>
      <w:marRight w:val="0"/>
      <w:marTop w:val="0"/>
      <w:marBottom w:val="0"/>
      <w:divBdr>
        <w:top w:val="none" w:sz="0" w:space="0" w:color="auto"/>
        <w:left w:val="none" w:sz="0" w:space="0" w:color="auto"/>
        <w:bottom w:val="none" w:sz="0" w:space="0" w:color="auto"/>
        <w:right w:val="none" w:sz="0" w:space="0" w:color="auto"/>
      </w:divBdr>
    </w:div>
    <w:div w:id="1943174700">
      <w:bodyDiv w:val="1"/>
      <w:marLeft w:val="0"/>
      <w:marRight w:val="0"/>
      <w:marTop w:val="0"/>
      <w:marBottom w:val="0"/>
      <w:divBdr>
        <w:top w:val="none" w:sz="0" w:space="0" w:color="auto"/>
        <w:left w:val="none" w:sz="0" w:space="0" w:color="auto"/>
        <w:bottom w:val="none" w:sz="0" w:space="0" w:color="auto"/>
        <w:right w:val="none" w:sz="0" w:space="0" w:color="auto"/>
      </w:divBdr>
    </w:div>
    <w:div w:id="1943175164">
      <w:bodyDiv w:val="1"/>
      <w:marLeft w:val="0"/>
      <w:marRight w:val="0"/>
      <w:marTop w:val="0"/>
      <w:marBottom w:val="0"/>
      <w:divBdr>
        <w:top w:val="none" w:sz="0" w:space="0" w:color="auto"/>
        <w:left w:val="none" w:sz="0" w:space="0" w:color="auto"/>
        <w:bottom w:val="none" w:sz="0" w:space="0" w:color="auto"/>
        <w:right w:val="none" w:sz="0" w:space="0" w:color="auto"/>
      </w:divBdr>
    </w:div>
    <w:div w:id="1943221829">
      <w:bodyDiv w:val="1"/>
      <w:marLeft w:val="0"/>
      <w:marRight w:val="0"/>
      <w:marTop w:val="0"/>
      <w:marBottom w:val="0"/>
      <w:divBdr>
        <w:top w:val="none" w:sz="0" w:space="0" w:color="auto"/>
        <w:left w:val="none" w:sz="0" w:space="0" w:color="auto"/>
        <w:bottom w:val="none" w:sz="0" w:space="0" w:color="auto"/>
        <w:right w:val="none" w:sz="0" w:space="0" w:color="auto"/>
      </w:divBdr>
    </w:div>
    <w:div w:id="1943226602">
      <w:bodyDiv w:val="1"/>
      <w:marLeft w:val="0"/>
      <w:marRight w:val="0"/>
      <w:marTop w:val="0"/>
      <w:marBottom w:val="0"/>
      <w:divBdr>
        <w:top w:val="none" w:sz="0" w:space="0" w:color="auto"/>
        <w:left w:val="none" w:sz="0" w:space="0" w:color="auto"/>
        <w:bottom w:val="none" w:sz="0" w:space="0" w:color="auto"/>
        <w:right w:val="none" w:sz="0" w:space="0" w:color="auto"/>
      </w:divBdr>
    </w:div>
    <w:div w:id="1943412741">
      <w:bodyDiv w:val="1"/>
      <w:marLeft w:val="0"/>
      <w:marRight w:val="0"/>
      <w:marTop w:val="0"/>
      <w:marBottom w:val="0"/>
      <w:divBdr>
        <w:top w:val="none" w:sz="0" w:space="0" w:color="auto"/>
        <w:left w:val="none" w:sz="0" w:space="0" w:color="auto"/>
        <w:bottom w:val="none" w:sz="0" w:space="0" w:color="auto"/>
        <w:right w:val="none" w:sz="0" w:space="0" w:color="auto"/>
      </w:divBdr>
    </w:div>
    <w:div w:id="1943873999">
      <w:bodyDiv w:val="1"/>
      <w:marLeft w:val="0"/>
      <w:marRight w:val="0"/>
      <w:marTop w:val="0"/>
      <w:marBottom w:val="0"/>
      <w:divBdr>
        <w:top w:val="none" w:sz="0" w:space="0" w:color="auto"/>
        <w:left w:val="none" w:sz="0" w:space="0" w:color="auto"/>
        <w:bottom w:val="none" w:sz="0" w:space="0" w:color="auto"/>
        <w:right w:val="none" w:sz="0" w:space="0" w:color="auto"/>
      </w:divBdr>
    </w:div>
    <w:div w:id="1943949326">
      <w:bodyDiv w:val="1"/>
      <w:marLeft w:val="0"/>
      <w:marRight w:val="0"/>
      <w:marTop w:val="0"/>
      <w:marBottom w:val="0"/>
      <w:divBdr>
        <w:top w:val="none" w:sz="0" w:space="0" w:color="auto"/>
        <w:left w:val="none" w:sz="0" w:space="0" w:color="auto"/>
        <w:bottom w:val="none" w:sz="0" w:space="0" w:color="auto"/>
        <w:right w:val="none" w:sz="0" w:space="0" w:color="auto"/>
      </w:divBdr>
    </w:div>
    <w:div w:id="1944066104">
      <w:bodyDiv w:val="1"/>
      <w:marLeft w:val="0"/>
      <w:marRight w:val="0"/>
      <w:marTop w:val="0"/>
      <w:marBottom w:val="0"/>
      <w:divBdr>
        <w:top w:val="none" w:sz="0" w:space="0" w:color="auto"/>
        <w:left w:val="none" w:sz="0" w:space="0" w:color="auto"/>
        <w:bottom w:val="none" w:sz="0" w:space="0" w:color="auto"/>
        <w:right w:val="none" w:sz="0" w:space="0" w:color="auto"/>
      </w:divBdr>
    </w:div>
    <w:div w:id="1944264751">
      <w:bodyDiv w:val="1"/>
      <w:marLeft w:val="0"/>
      <w:marRight w:val="0"/>
      <w:marTop w:val="0"/>
      <w:marBottom w:val="0"/>
      <w:divBdr>
        <w:top w:val="none" w:sz="0" w:space="0" w:color="auto"/>
        <w:left w:val="none" w:sz="0" w:space="0" w:color="auto"/>
        <w:bottom w:val="none" w:sz="0" w:space="0" w:color="auto"/>
        <w:right w:val="none" w:sz="0" w:space="0" w:color="auto"/>
      </w:divBdr>
    </w:div>
    <w:div w:id="1944875647">
      <w:bodyDiv w:val="1"/>
      <w:marLeft w:val="0"/>
      <w:marRight w:val="0"/>
      <w:marTop w:val="0"/>
      <w:marBottom w:val="0"/>
      <w:divBdr>
        <w:top w:val="none" w:sz="0" w:space="0" w:color="auto"/>
        <w:left w:val="none" w:sz="0" w:space="0" w:color="auto"/>
        <w:bottom w:val="none" w:sz="0" w:space="0" w:color="auto"/>
        <w:right w:val="none" w:sz="0" w:space="0" w:color="auto"/>
      </w:divBdr>
    </w:div>
    <w:div w:id="1945333697">
      <w:bodyDiv w:val="1"/>
      <w:marLeft w:val="0"/>
      <w:marRight w:val="0"/>
      <w:marTop w:val="0"/>
      <w:marBottom w:val="0"/>
      <w:divBdr>
        <w:top w:val="none" w:sz="0" w:space="0" w:color="auto"/>
        <w:left w:val="none" w:sz="0" w:space="0" w:color="auto"/>
        <w:bottom w:val="none" w:sz="0" w:space="0" w:color="auto"/>
        <w:right w:val="none" w:sz="0" w:space="0" w:color="auto"/>
      </w:divBdr>
    </w:div>
    <w:div w:id="1945376433">
      <w:bodyDiv w:val="1"/>
      <w:marLeft w:val="0"/>
      <w:marRight w:val="0"/>
      <w:marTop w:val="0"/>
      <w:marBottom w:val="0"/>
      <w:divBdr>
        <w:top w:val="none" w:sz="0" w:space="0" w:color="auto"/>
        <w:left w:val="none" w:sz="0" w:space="0" w:color="auto"/>
        <w:bottom w:val="none" w:sz="0" w:space="0" w:color="auto"/>
        <w:right w:val="none" w:sz="0" w:space="0" w:color="auto"/>
      </w:divBdr>
    </w:div>
    <w:div w:id="1945457939">
      <w:bodyDiv w:val="1"/>
      <w:marLeft w:val="0"/>
      <w:marRight w:val="0"/>
      <w:marTop w:val="0"/>
      <w:marBottom w:val="0"/>
      <w:divBdr>
        <w:top w:val="none" w:sz="0" w:space="0" w:color="auto"/>
        <w:left w:val="none" w:sz="0" w:space="0" w:color="auto"/>
        <w:bottom w:val="none" w:sz="0" w:space="0" w:color="auto"/>
        <w:right w:val="none" w:sz="0" w:space="0" w:color="auto"/>
      </w:divBdr>
    </w:div>
    <w:div w:id="1946451237">
      <w:bodyDiv w:val="1"/>
      <w:marLeft w:val="0"/>
      <w:marRight w:val="0"/>
      <w:marTop w:val="0"/>
      <w:marBottom w:val="0"/>
      <w:divBdr>
        <w:top w:val="none" w:sz="0" w:space="0" w:color="auto"/>
        <w:left w:val="none" w:sz="0" w:space="0" w:color="auto"/>
        <w:bottom w:val="none" w:sz="0" w:space="0" w:color="auto"/>
        <w:right w:val="none" w:sz="0" w:space="0" w:color="auto"/>
      </w:divBdr>
    </w:div>
    <w:div w:id="1947035545">
      <w:bodyDiv w:val="1"/>
      <w:marLeft w:val="0"/>
      <w:marRight w:val="0"/>
      <w:marTop w:val="0"/>
      <w:marBottom w:val="0"/>
      <w:divBdr>
        <w:top w:val="none" w:sz="0" w:space="0" w:color="auto"/>
        <w:left w:val="none" w:sz="0" w:space="0" w:color="auto"/>
        <w:bottom w:val="none" w:sz="0" w:space="0" w:color="auto"/>
        <w:right w:val="none" w:sz="0" w:space="0" w:color="auto"/>
      </w:divBdr>
    </w:div>
    <w:div w:id="1947154854">
      <w:bodyDiv w:val="1"/>
      <w:marLeft w:val="0"/>
      <w:marRight w:val="0"/>
      <w:marTop w:val="0"/>
      <w:marBottom w:val="0"/>
      <w:divBdr>
        <w:top w:val="none" w:sz="0" w:space="0" w:color="auto"/>
        <w:left w:val="none" w:sz="0" w:space="0" w:color="auto"/>
        <w:bottom w:val="none" w:sz="0" w:space="0" w:color="auto"/>
        <w:right w:val="none" w:sz="0" w:space="0" w:color="auto"/>
      </w:divBdr>
    </w:div>
    <w:div w:id="1947349677">
      <w:bodyDiv w:val="1"/>
      <w:marLeft w:val="0"/>
      <w:marRight w:val="0"/>
      <w:marTop w:val="0"/>
      <w:marBottom w:val="0"/>
      <w:divBdr>
        <w:top w:val="none" w:sz="0" w:space="0" w:color="auto"/>
        <w:left w:val="none" w:sz="0" w:space="0" w:color="auto"/>
        <w:bottom w:val="none" w:sz="0" w:space="0" w:color="auto"/>
        <w:right w:val="none" w:sz="0" w:space="0" w:color="auto"/>
      </w:divBdr>
    </w:div>
    <w:div w:id="1947930506">
      <w:bodyDiv w:val="1"/>
      <w:marLeft w:val="0"/>
      <w:marRight w:val="0"/>
      <w:marTop w:val="0"/>
      <w:marBottom w:val="0"/>
      <w:divBdr>
        <w:top w:val="none" w:sz="0" w:space="0" w:color="auto"/>
        <w:left w:val="none" w:sz="0" w:space="0" w:color="auto"/>
        <w:bottom w:val="none" w:sz="0" w:space="0" w:color="auto"/>
        <w:right w:val="none" w:sz="0" w:space="0" w:color="auto"/>
      </w:divBdr>
    </w:div>
    <w:div w:id="1947955278">
      <w:bodyDiv w:val="1"/>
      <w:marLeft w:val="0"/>
      <w:marRight w:val="0"/>
      <w:marTop w:val="0"/>
      <w:marBottom w:val="0"/>
      <w:divBdr>
        <w:top w:val="none" w:sz="0" w:space="0" w:color="auto"/>
        <w:left w:val="none" w:sz="0" w:space="0" w:color="auto"/>
        <w:bottom w:val="none" w:sz="0" w:space="0" w:color="auto"/>
        <w:right w:val="none" w:sz="0" w:space="0" w:color="auto"/>
      </w:divBdr>
    </w:div>
    <w:div w:id="1948124636">
      <w:bodyDiv w:val="1"/>
      <w:marLeft w:val="0"/>
      <w:marRight w:val="0"/>
      <w:marTop w:val="0"/>
      <w:marBottom w:val="0"/>
      <w:divBdr>
        <w:top w:val="none" w:sz="0" w:space="0" w:color="auto"/>
        <w:left w:val="none" w:sz="0" w:space="0" w:color="auto"/>
        <w:bottom w:val="none" w:sz="0" w:space="0" w:color="auto"/>
        <w:right w:val="none" w:sz="0" w:space="0" w:color="auto"/>
      </w:divBdr>
    </w:div>
    <w:div w:id="1948271781">
      <w:bodyDiv w:val="1"/>
      <w:marLeft w:val="0"/>
      <w:marRight w:val="0"/>
      <w:marTop w:val="0"/>
      <w:marBottom w:val="0"/>
      <w:divBdr>
        <w:top w:val="none" w:sz="0" w:space="0" w:color="auto"/>
        <w:left w:val="none" w:sz="0" w:space="0" w:color="auto"/>
        <w:bottom w:val="none" w:sz="0" w:space="0" w:color="auto"/>
        <w:right w:val="none" w:sz="0" w:space="0" w:color="auto"/>
      </w:divBdr>
    </w:div>
    <w:div w:id="1948350686">
      <w:bodyDiv w:val="1"/>
      <w:marLeft w:val="0"/>
      <w:marRight w:val="0"/>
      <w:marTop w:val="0"/>
      <w:marBottom w:val="0"/>
      <w:divBdr>
        <w:top w:val="none" w:sz="0" w:space="0" w:color="auto"/>
        <w:left w:val="none" w:sz="0" w:space="0" w:color="auto"/>
        <w:bottom w:val="none" w:sz="0" w:space="0" w:color="auto"/>
        <w:right w:val="none" w:sz="0" w:space="0" w:color="auto"/>
      </w:divBdr>
    </w:div>
    <w:div w:id="1948459160">
      <w:bodyDiv w:val="1"/>
      <w:marLeft w:val="0"/>
      <w:marRight w:val="0"/>
      <w:marTop w:val="0"/>
      <w:marBottom w:val="0"/>
      <w:divBdr>
        <w:top w:val="none" w:sz="0" w:space="0" w:color="auto"/>
        <w:left w:val="none" w:sz="0" w:space="0" w:color="auto"/>
        <w:bottom w:val="none" w:sz="0" w:space="0" w:color="auto"/>
        <w:right w:val="none" w:sz="0" w:space="0" w:color="auto"/>
      </w:divBdr>
    </w:div>
    <w:div w:id="1948613482">
      <w:bodyDiv w:val="1"/>
      <w:marLeft w:val="0"/>
      <w:marRight w:val="0"/>
      <w:marTop w:val="0"/>
      <w:marBottom w:val="0"/>
      <w:divBdr>
        <w:top w:val="none" w:sz="0" w:space="0" w:color="auto"/>
        <w:left w:val="none" w:sz="0" w:space="0" w:color="auto"/>
        <w:bottom w:val="none" w:sz="0" w:space="0" w:color="auto"/>
        <w:right w:val="none" w:sz="0" w:space="0" w:color="auto"/>
      </w:divBdr>
    </w:div>
    <w:div w:id="1949312363">
      <w:bodyDiv w:val="1"/>
      <w:marLeft w:val="0"/>
      <w:marRight w:val="0"/>
      <w:marTop w:val="0"/>
      <w:marBottom w:val="0"/>
      <w:divBdr>
        <w:top w:val="none" w:sz="0" w:space="0" w:color="auto"/>
        <w:left w:val="none" w:sz="0" w:space="0" w:color="auto"/>
        <w:bottom w:val="none" w:sz="0" w:space="0" w:color="auto"/>
        <w:right w:val="none" w:sz="0" w:space="0" w:color="auto"/>
      </w:divBdr>
    </w:div>
    <w:div w:id="1949651780">
      <w:bodyDiv w:val="1"/>
      <w:marLeft w:val="0"/>
      <w:marRight w:val="0"/>
      <w:marTop w:val="0"/>
      <w:marBottom w:val="0"/>
      <w:divBdr>
        <w:top w:val="none" w:sz="0" w:space="0" w:color="auto"/>
        <w:left w:val="none" w:sz="0" w:space="0" w:color="auto"/>
        <w:bottom w:val="none" w:sz="0" w:space="0" w:color="auto"/>
        <w:right w:val="none" w:sz="0" w:space="0" w:color="auto"/>
      </w:divBdr>
    </w:div>
    <w:div w:id="1950426549">
      <w:bodyDiv w:val="1"/>
      <w:marLeft w:val="0"/>
      <w:marRight w:val="0"/>
      <w:marTop w:val="0"/>
      <w:marBottom w:val="0"/>
      <w:divBdr>
        <w:top w:val="none" w:sz="0" w:space="0" w:color="auto"/>
        <w:left w:val="none" w:sz="0" w:space="0" w:color="auto"/>
        <w:bottom w:val="none" w:sz="0" w:space="0" w:color="auto"/>
        <w:right w:val="none" w:sz="0" w:space="0" w:color="auto"/>
      </w:divBdr>
    </w:div>
    <w:div w:id="1950815879">
      <w:bodyDiv w:val="1"/>
      <w:marLeft w:val="0"/>
      <w:marRight w:val="0"/>
      <w:marTop w:val="0"/>
      <w:marBottom w:val="0"/>
      <w:divBdr>
        <w:top w:val="none" w:sz="0" w:space="0" w:color="auto"/>
        <w:left w:val="none" w:sz="0" w:space="0" w:color="auto"/>
        <w:bottom w:val="none" w:sz="0" w:space="0" w:color="auto"/>
        <w:right w:val="none" w:sz="0" w:space="0" w:color="auto"/>
      </w:divBdr>
    </w:div>
    <w:div w:id="1951204246">
      <w:bodyDiv w:val="1"/>
      <w:marLeft w:val="0"/>
      <w:marRight w:val="0"/>
      <w:marTop w:val="0"/>
      <w:marBottom w:val="0"/>
      <w:divBdr>
        <w:top w:val="none" w:sz="0" w:space="0" w:color="auto"/>
        <w:left w:val="none" w:sz="0" w:space="0" w:color="auto"/>
        <w:bottom w:val="none" w:sz="0" w:space="0" w:color="auto"/>
        <w:right w:val="none" w:sz="0" w:space="0" w:color="auto"/>
      </w:divBdr>
    </w:div>
    <w:div w:id="1952470557">
      <w:bodyDiv w:val="1"/>
      <w:marLeft w:val="0"/>
      <w:marRight w:val="0"/>
      <w:marTop w:val="0"/>
      <w:marBottom w:val="0"/>
      <w:divBdr>
        <w:top w:val="none" w:sz="0" w:space="0" w:color="auto"/>
        <w:left w:val="none" w:sz="0" w:space="0" w:color="auto"/>
        <w:bottom w:val="none" w:sz="0" w:space="0" w:color="auto"/>
        <w:right w:val="none" w:sz="0" w:space="0" w:color="auto"/>
      </w:divBdr>
    </w:div>
    <w:div w:id="1953705895">
      <w:bodyDiv w:val="1"/>
      <w:marLeft w:val="0"/>
      <w:marRight w:val="0"/>
      <w:marTop w:val="0"/>
      <w:marBottom w:val="0"/>
      <w:divBdr>
        <w:top w:val="none" w:sz="0" w:space="0" w:color="auto"/>
        <w:left w:val="none" w:sz="0" w:space="0" w:color="auto"/>
        <w:bottom w:val="none" w:sz="0" w:space="0" w:color="auto"/>
        <w:right w:val="none" w:sz="0" w:space="0" w:color="auto"/>
      </w:divBdr>
    </w:div>
    <w:div w:id="1953900852">
      <w:bodyDiv w:val="1"/>
      <w:marLeft w:val="0"/>
      <w:marRight w:val="0"/>
      <w:marTop w:val="0"/>
      <w:marBottom w:val="0"/>
      <w:divBdr>
        <w:top w:val="none" w:sz="0" w:space="0" w:color="auto"/>
        <w:left w:val="none" w:sz="0" w:space="0" w:color="auto"/>
        <w:bottom w:val="none" w:sz="0" w:space="0" w:color="auto"/>
        <w:right w:val="none" w:sz="0" w:space="0" w:color="auto"/>
      </w:divBdr>
    </w:div>
    <w:div w:id="1954240537">
      <w:bodyDiv w:val="1"/>
      <w:marLeft w:val="0"/>
      <w:marRight w:val="0"/>
      <w:marTop w:val="0"/>
      <w:marBottom w:val="0"/>
      <w:divBdr>
        <w:top w:val="none" w:sz="0" w:space="0" w:color="auto"/>
        <w:left w:val="none" w:sz="0" w:space="0" w:color="auto"/>
        <w:bottom w:val="none" w:sz="0" w:space="0" w:color="auto"/>
        <w:right w:val="none" w:sz="0" w:space="0" w:color="auto"/>
      </w:divBdr>
    </w:div>
    <w:div w:id="1954944355">
      <w:bodyDiv w:val="1"/>
      <w:marLeft w:val="0"/>
      <w:marRight w:val="0"/>
      <w:marTop w:val="0"/>
      <w:marBottom w:val="0"/>
      <w:divBdr>
        <w:top w:val="none" w:sz="0" w:space="0" w:color="auto"/>
        <w:left w:val="none" w:sz="0" w:space="0" w:color="auto"/>
        <w:bottom w:val="none" w:sz="0" w:space="0" w:color="auto"/>
        <w:right w:val="none" w:sz="0" w:space="0" w:color="auto"/>
      </w:divBdr>
    </w:div>
    <w:div w:id="1955135866">
      <w:bodyDiv w:val="1"/>
      <w:marLeft w:val="0"/>
      <w:marRight w:val="0"/>
      <w:marTop w:val="0"/>
      <w:marBottom w:val="0"/>
      <w:divBdr>
        <w:top w:val="none" w:sz="0" w:space="0" w:color="auto"/>
        <w:left w:val="none" w:sz="0" w:space="0" w:color="auto"/>
        <w:bottom w:val="none" w:sz="0" w:space="0" w:color="auto"/>
        <w:right w:val="none" w:sz="0" w:space="0" w:color="auto"/>
      </w:divBdr>
    </w:div>
    <w:div w:id="1955481327">
      <w:bodyDiv w:val="1"/>
      <w:marLeft w:val="0"/>
      <w:marRight w:val="0"/>
      <w:marTop w:val="0"/>
      <w:marBottom w:val="0"/>
      <w:divBdr>
        <w:top w:val="none" w:sz="0" w:space="0" w:color="auto"/>
        <w:left w:val="none" w:sz="0" w:space="0" w:color="auto"/>
        <w:bottom w:val="none" w:sz="0" w:space="0" w:color="auto"/>
        <w:right w:val="none" w:sz="0" w:space="0" w:color="auto"/>
      </w:divBdr>
    </w:div>
    <w:div w:id="1955670766">
      <w:bodyDiv w:val="1"/>
      <w:marLeft w:val="0"/>
      <w:marRight w:val="0"/>
      <w:marTop w:val="0"/>
      <w:marBottom w:val="0"/>
      <w:divBdr>
        <w:top w:val="none" w:sz="0" w:space="0" w:color="auto"/>
        <w:left w:val="none" w:sz="0" w:space="0" w:color="auto"/>
        <w:bottom w:val="none" w:sz="0" w:space="0" w:color="auto"/>
        <w:right w:val="none" w:sz="0" w:space="0" w:color="auto"/>
      </w:divBdr>
    </w:div>
    <w:div w:id="1955792805">
      <w:bodyDiv w:val="1"/>
      <w:marLeft w:val="0"/>
      <w:marRight w:val="0"/>
      <w:marTop w:val="0"/>
      <w:marBottom w:val="0"/>
      <w:divBdr>
        <w:top w:val="none" w:sz="0" w:space="0" w:color="auto"/>
        <w:left w:val="none" w:sz="0" w:space="0" w:color="auto"/>
        <w:bottom w:val="none" w:sz="0" w:space="0" w:color="auto"/>
        <w:right w:val="none" w:sz="0" w:space="0" w:color="auto"/>
      </w:divBdr>
    </w:div>
    <w:div w:id="1956059779">
      <w:bodyDiv w:val="1"/>
      <w:marLeft w:val="0"/>
      <w:marRight w:val="0"/>
      <w:marTop w:val="0"/>
      <w:marBottom w:val="0"/>
      <w:divBdr>
        <w:top w:val="none" w:sz="0" w:space="0" w:color="auto"/>
        <w:left w:val="none" w:sz="0" w:space="0" w:color="auto"/>
        <w:bottom w:val="none" w:sz="0" w:space="0" w:color="auto"/>
        <w:right w:val="none" w:sz="0" w:space="0" w:color="auto"/>
      </w:divBdr>
    </w:div>
    <w:div w:id="1956204713">
      <w:bodyDiv w:val="1"/>
      <w:marLeft w:val="0"/>
      <w:marRight w:val="0"/>
      <w:marTop w:val="0"/>
      <w:marBottom w:val="0"/>
      <w:divBdr>
        <w:top w:val="none" w:sz="0" w:space="0" w:color="auto"/>
        <w:left w:val="none" w:sz="0" w:space="0" w:color="auto"/>
        <w:bottom w:val="none" w:sz="0" w:space="0" w:color="auto"/>
        <w:right w:val="none" w:sz="0" w:space="0" w:color="auto"/>
      </w:divBdr>
    </w:div>
    <w:div w:id="1957056255">
      <w:bodyDiv w:val="1"/>
      <w:marLeft w:val="0"/>
      <w:marRight w:val="0"/>
      <w:marTop w:val="0"/>
      <w:marBottom w:val="0"/>
      <w:divBdr>
        <w:top w:val="none" w:sz="0" w:space="0" w:color="auto"/>
        <w:left w:val="none" w:sz="0" w:space="0" w:color="auto"/>
        <w:bottom w:val="none" w:sz="0" w:space="0" w:color="auto"/>
        <w:right w:val="none" w:sz="0" w:space="0" w:color="auto"/>
      </w:divBdr>
    </w:div>
    <w:div w:id="1957323568">
      <w:bodyDiv w:val="1"/>
      <w:marLeft w:val="0"/>
      <w:marRight w:val="0"/>
      <w:marTop w:val="0"/>
      <w:marBottom w:val="0"/>
      <w:divBdr>
        <w:top w:val="none" w:sz="0" w:space="0" w:color="auto"/>
        <w:left w:val="none" w:sz="0" w:space="0" w:color="auto"/>
        <w:bottom w:val="none" w:sz="0" w:space="0" w:color="auto"/>
        <w:right w:val="none" w:sz="0" w:space="0" w:color="auto"/>
      </w:divBdr>
    </w:div>
    <w:div w:id="1957716990">
      <w:bodyDiv w:val="1"/>
      <w:marLeft w:val="0"/>
      <w:marRight w:val="0"/>
      <w:marTop w:val="0"/>
      <w:marBottom w:val="0"/>
      <w:divBdr>
        <w:top w:val="none" w:sz="0" w:space="0" w:color="auto"/>
        <w:left w:val="none" w:sz="0" w:space="0" w:color="auto"/>
        <w:bottom w:val="none" w:sz="0" w:space="0" w:color="auto"/>
        <w:right w:val="none" w:sz="0" w:space="0" w:color="auto"/>
      </w:divBdr>
    </w:div>
    <w:div w:id="1958028609">
      <w:bodyDiv w:val="1"/>
      <w:marLeft w:val="0"/>
      <w:marRight w:val="0"/>
      <w:marTop w:val="0"/>
      <w:marBottom w:val="0"/>
      <w:divBdr>
        <w:top w:val="none" w:sz="0" w:space="0" w:color="auto"/>
        <w:left w:val="none" w:sz="0" w:space="0" w:color="auto"/>
        <w:bottom w:val="none" w:sz="0" w:space="0" w:color="auto"/>
        <w:right w:val="none" w:sz="0" w:space="0" w:color="auto"/>
      </w:divBdr>
    </w:div>
    <w:div w:id="1958872916">
      <w:bodyDiv w:val="1"/>
      <w:marLeft w:val="0"/>
      <w:marRight w:val="0"/>
      <w:marTop w:val="0"/>
      <w:marBottom w:val="0"/>
      <w:divBdr>
        <w:top w:val="none" w:sz="0" w:space="0" w:color="auto"/>
        <w:left w:val="none" w:sz="0" w:space="0" w:color="auto"/>
        <w:bottom w:val="none" w:sz="0" w:space="0" w:color="auto"/>
        <w:right w:val="none" w:sz="0" w:space="0" w:color="auto"/>
      </w:divBdr>
    </w:div>
    <w:div w:id="1958876692">
      <w:bodyDiv w:val="1"/>
      <w:marLeft w:val="0"/>
      <w:marRight w:val="0"/>
      <w:marTop w:val="0"/>
      <w:marBottom w:val="0"/>
      <w:divBdr>
        <w:top w:val="none" w:sz="0" w:space="0" w:color="auto"/>
        <w:left w:val="none" w:sz="0" w:space="0" w:color="auto"/>
        <w:bottom w:val="none" w:sz="0" w:space="0" w:color="auto"/>
        <w:right w:val="none" w:sz="0" w:space="0" w:color="auto"/>
      </w:divBdr>
    </w:div>
    <w:div w:id="1959680703">
      <w:bodyDiv w:val="1"/>
      <w:marLeft w:val="0"/>
      <w:marRight w:val="0"/>
      <w:marTop w:val="0"/>
      <w:marBottom w:val="0"/>
      <w:divBdr>
        <w:top w:val="none" w:sz="0" w:space="0" w:color="auto"/>
        <w:left w:val="none" w:sz="0" w:space="0" w:color="auto"/>
        <w:bottom w:val="none" w:sz="0" w:space="0" w:color="auto"/>
        <w:right w:val="none" w:sz="0" w:space="0" w:color="auto"/>
      </w:divBdr>
    </w:div>
    <w:div w:id="1960140554">
      <w:bodyDiv w:val="1"/>
      <w:marLeft w:val="0"/>
      <w:marRight w:val="0"/>
      <w:marTop w:val="0"/>
      <w:marBottom w:val="0"/>
      <w:divBdr>
        <w:top w:val="none" w:sz="0" w:space="0" w:color="auto"/>
        <w:left w:val="none" w:sz="0" w:space="0" w:color="auto"/>
        <w:bottom w:val="none" w:sz="0" w:space="0" w:color="auto"/>
        <w:right w:val="none" w:sz="0" w:space="0" w:color="auto"/>
      </w:divBdr>
    </w:div>
    <w:div w:id="1960605878">
      <w:bodyDiv w:val="1"/>
      <w:marLeft w:val="0"/>
      <w:marRight w:val="0"/>
      <w:marTop w:val="0"/>
      <w:marBottom w:val="0"/>
      <w:divBdr>
        <w:top w:val="none" w:sz="0" w:space="0" w:color="auto"/>
        <w:left w:val="none" w:sz="0" w:space="0" w:color="auto"/>
        <w:bottom w:val="none" w:sz="0" w:space="0" w:color="auto"/>
        <w:right w:val="none" w:sz="0" w:space="0" w:color="auto"/>
      </w:divBdr>
    </w:div>
    <w:div w:id="1961259349">
      <w:bodyDiv w:val="1"/>
      <w:marLeft w:val="0"/>
      <w:marRight w:val="0"/>
      <w:marTop w:val="0"/>
      <w:marBottom w:val="0"/>
      <w:divBdr>
        <w:top w:val="none" w:sz="0" w:space="0" w:color="auto"/>
        <w:left w:val="none" w:sz="0" w:space="0" w:color="auto"/>
        <w:bottom w:val="none" w:sz="0" w:space="0" w:color="auto"/>
        <w:right w:val="none" w:sz="0" w:space="0" w:color="auto"/>
      </w:divBdr>
    </w:div>
    <w:div w:id="1961376896">
      <w:bodyDiv w:val="1"/>
      <w:marLeft w:val="0"/>
      <w:marRight w:val="0"/>
      <w:marTop w:val="0"/>
      <w:marBottom w:val="0"/>
      <w:divBdr>
        <w:top w:val="none" w:sz="0" w:space="0" w:color="auto"/>
        <w:left w:val="none" w:sz="0" w:space="0" w:color="auto"/>
        <w:bottom w:val="none" w:sz="0" w:space="0" w:color="auto"/>
        <w:right w:val="none" w:sz="0" w:space="0" w:color="auto"/>
      </w:divBdr>
    </w:div>
    <w:div w:id="1961721431">
      <w:bodyDiv w:val="1"/>
      <w:marLeft w:val="0"/>
      <w:marRight w:val="0"/>
      <w:marTop w:val="0"/>
      <w:marBottom w:val="0"/>
      <w:divBdr>
        <w:top w:val="none" w:sz="0" w:space="0" w:color="auto"/>
        <w:left w:val="none" w:sz="0" w:space="0" w:color="auto"/>
        <w:bottom w:val="none" w:sz="0" w:space="0" w:color="auto"/>
        <w:right w:val="none" w:sz="0" w:space="0" w:color="auto"/>
      </w:divBdr>
    </w:div>
    <w:div w:id="1961759337">
      <w:bodyDiv w:val="1"/>
      <w:marLeft w:val="0"/>
      <w:marRight w:val="0"/>
      <w:marTop w:val="0"/>
      <w:marBottom w:val="0"/>
      <w:divBdr>
        <w:top w:val="none" w:sz="0" w:space="0" w:color="auto"/>
        <w:left w:val="none" w:sz="0" w:space="0" w:color="auto"/>
        <w:bottom w:val="none" w:sz="0" w:space="0" w:color="auto"/>
        <w:right w:val="none" w:sz="0" w:space="0" w:color="auto"/>
      </w:divBdr>
    </w:div>
    <w:div w:id="1962031102">
      <w:bodyDiv w:val="1"/>
      <w:marLeft w:val="0"/>
      <w:marRight w:val="0"/>
      <w:marTop w:val="0"/>
      <w:marBottom w:val="0"/>
      <w:divBdr>
        <w:top w:val="none" w:sz="0" w:space="0" w:color="auto"/>
        <w:left w:val="none" w:sz="0" w:space="0" w:color="auto"/>
        <w:bottom w:val="none" w:sz="0" w:space="0" w:color="auto"/>
        <w:right w:val="none" w:sz="0" w:space="0" w:color="auto"/>
      </w:divBdr>
    </w:div>
    <w:div w:id="1962496875">
      <w:bodyDiv w:val="1"/>
      <w:marLeft w:val="0"/>
      <w:marRight w:val="0"/>
      <w:marTop w:val="0"/>
      <w:marBottom w:val="0"/>
      <w:divBdr>
        <w:top w:val="none" w:sz="0" w:space="0" w:color="auto"/>
        <w:left w:val="none" w:sz="0" w:space="0" w:color="auto"/>
        <w:bottom w:val="none" w:sz="0" w:space="0" w:color="auto"/>
        <w:right w:val="none" w:sz="0" w:space="0" w:color="auto"/>
      </w:divBdr>
    </w:div>
    <w:div w:id="1962803506">
      <w:bodyDiv w:val="1"/>
      <w:marLeft w:val="0"/>
      <w:marRight w:val="0"/>
      <w:marTop w:val="0"/>
      <w:marBottom w:val="0"/>
      <w:divBdr>
        <w:top w:val="none" w:sz="0" w:space="0" w:color="auto"/>
        <w:left w:val="none" w:sz="0" w:space="0" w:color="auto"/>
        <w:bottom w:val="none" w:sz="0" w:space="0" w:color="auto"/>
        <w:right w:val="none" w:sz="0" w:space="0" w:color="auto"/>
      </w:divBdr>
    </w:div>
    <w:div w:id="1962954862">
      <w:bodyDiv w:val="1"/>
      <w:marLeft w:val="0"/>
      <w:marRight w:val="0"/>
      <w:marTop w:val="0"/>
      <w:marBottom w:val="0"/>
      <w:divBdr>
        <w:top w:val="none" w:sz="0" w:space="0" w:color="auto"/>
        <w:left w:val="none" w:sz="0" w:space="0" w:color="auto"/>
        <w:bottom w:val="none" w:sz="0" w:space="0" w:color="auto"/>
        <w:right w:val="none" w:sz="0" w:space="0" w:color="auto"/>
      </w:divBdr>
    </w:div>
    <w:div w:id="1963686565">
      <w:bodyDiv w:val="1"/>
      <w:marLeft w:val="0"/>
      <w:marRight w:val="0"/>
      <w:marTop w:val="0"/>
      <w:marBottom w:val="0"/>
      <w:divBdr>
        <w:top w:val="none" w:sz="0" w:space="0" w:color="auto"/>
        <w:left w:val="none" w:sz="0" w:space="0" w:color="auto"/>
        <w:bottom w:val="none" w:sz="0" w:space="0" w:color="auto"/>
        <w:right w:val="none" w:sz="0" w:space="0" w:color="auto"/>
      </w:divBdr>
    </w:div>
    <w:div w:id="1963994979">
      <w:bodyDiv w:val="1"/>
      <w:marLeft w:val="0"/>
      <w:marRight w:val="0"/>
      <w:marTop w:val="0"/>
      <w:marBottom w:val="0"/>
      <w:divBdr>
        <w:top w:val="none" w:sz="0" w:space="0" w:color="auto"/>
        <w:left w:val="none" w:sz="0" w:space="0" w:color="auto"/>
        <w:bottom w:val="none" w:sz="0" w:space="0" w:color="auto"/>
        <w:right w:val="none" w:sz="0" w:space="0" w:color="auto"/>
      </w:divBdr>
    </w:div>
    <w:div w:id="1964263808">
      <w:bodyDiv w:val="1"/>
      <w:marLeft w:val="0"/>
      <w:marRight w:val="0"/>
      <w:marTop w:val="0"/>
      <w:marBottom w:val="0"/>
      <w:divBdr>
        <w:top w:val="none" w:sz="0" w:space="0" w:color="auto"/>
        <w:left w:val="none" w:sz="0" w:space="0" w:color="auto"/>
        <w:bottom w:val="none" w:sz="0" w:space="0" w:color="auto"/>
        <w:right w:val="none" w:sz="0" w:space="0" w:color="auto"/>
      </w:divBdr>
    </w:div>
    <w:div w:id="1964726642">
      <w:bodyDiv w:val="1"/>
      <w:marLeft w:val="0"/>
      <w:marRight w:val="0"/>
      <w:marTop w:val="0"/>
      <w:marBottom w:val="0"/>
      <w:divBdr>
        <w:top w:val="none" w:sz="0" w:space="0" w:color="auto"/>
        <w:left w:val="none" w:sz="0" w:space="0" w:color="auto"/>
        <w:bottom w:val="none" w:sz="0" w:space="0" w:color="auto"/>
        <w:right w:val="none" w:sz="0" w:space="0" w:color="auto"/>
      </w:divBdr>
    </w:div>
    <w:div w:id="1964924334">
      <w:bodyDiv w:val="1"/>
      <w:marLeft w:val="0"/>
      <w:marRight w:val="0"/>
      <w:marTop w:val="0"/>
      <w:marBottom w:val="0"/>
      <w:divBdr>
        <w:top w:val="none" w:sz="0" w:space="0" w:color="auto"/>
        <w:left w:val="none" w:sz="0" w:space="0" w:color="auto"/>
        <w:bottom w:val="none" w:sz="0" w:space="0" w:color="auto"/>
        <w:right w:val="none" w:sz="0" w:space="0" w:color="auto"/>
      </w:divBdr>
    </w:div>
    <w:div w:id="1965035275">
      <w:bodyDiv w:val="1"/>
      <w:marLeft w:val="0"/>
      <w:marRight w:val="0"/>
      <w:marTop w:val="0"/>
      <w:marBottom w:val="0"/>
      <w:divBdr>
        <w:top w:val="none" w:sz="0" w:space="0" w:color="auto"/>
        <w:left w:val="none" w:sz="0" w:space="0" w:color="auto"/>
        <w:bottom w:val="none" w:sz="0" w:space="0" w:color="auto"/>
        <w:right w:val="none" w:sz="0" w:space="0" w:color="auto"/>
      </w:divBdr>
    </w:div>
    <w:div w:id="1965188997">
      <w:bodyDiv w:val="1"/>
      <w:marLeft w:val="0"/>
      <w:marRight w:val="0"/>
      <w:marTop w:val="0"/>
      <w:marBottom w:val="0"/>
      <w:divBdr>
        <w:top w:val="none" w:sz="0" w:space="0" w:color="auto"/>
        <w:left w:val="none" w:sz="0" w:space="0" w:color="auto"/>
        <w:bottom w:val="none" w:sz="0" w:space="0" w:color="auto"/>
        <w:right w:val="none" w:sz="0" w:space="0" w:color="auto"/>
      </w:divBdr>
    </w:div>
    <w:div w:id="1966156631">
      <w:bodyDiv w:val="1"/>
      <w:marLeft w:val="0"/>
      <w:marRight w:val="0"/>
      <w:marTop w:val="0"/>
      <w:marBottom w:val="0"/>
      <w:divBdr>
        <w:top w:val="none" w:sz="0" w:space="0" w:color="auto"/>
        <w:left w:val="none" w:sz="0" w:space="0" w:color="auto"/>
        <w:bottom w:val="none" w:sz="0" w:space="0" w:color="auto"/>
        <w:right w:val="none" w:sz="0" w:space="0" w:color="auto"/>
      </w:divBdr>
    </w:div>
    <w:div w:id="1966157437">
      <w:bodyDiv w:val="1"/>
      <w:marLeft w:val="0"/>
      <w:marRight w:val="0"/>
      <w:marTop w:val="0"/>
      <w:marBottom w:val="0"/>
      <w:divBdr>
        <w:top w:val="none" w:sz="0" w:space="0" w:color="auto"/>
        <w:left w:val="none" w:sz="0" w:space="0" w:color="auto"/>
        <w:bottom w:val="none" w:sz="0" w:space="0" w:color="auto"/>
        <w:right w:val="none" w:sz="0" w:space="0" w:color="auto"/>
      </w:divBdr>
    </w:div>
    <w:div w:id="1966884169">
      <w:bodyDiv w:val="1"/>
      <w:marLeft w:val="0"/>
      <w:marRight w:val="0"/>
      <w:marTop w:val="0"/>
      <w:marBottom w:val="0"/>
      <w:divBdr>
        <w:top w:val="none" w:sz="0" w:space="0" w:color="auto"/>
        <w:left w:val="none" w:sz="0" w:space="0" w:color="auto"/>
        <w:bottom w:val="none" w:sz="0" w:space="0" w:color="auto"/>
        <w:right w:val="none" w:sz="0" w:space="0" w:color="auto"/>
      </w:divBdr>
    </w:div>
    <w:div w:id="1966934336">
      <w:bodyDiv w:val="1"/>
      <w:marLeft w:val="0"/>
      <w:marRight w:val="0"/>
      <w:marTop w:val="0"/>
      <w:marBottom w:val="0"/>
      <w:divBdr>
        <w:top w:val="none" w:sz="0" w:space="0" w:color="auto"/>
        <w:left w:val="none" w:sz="0" w:space="0" w:color="auto"/>
        <w:bottom w:val="none" w:sz="0" w:space="0" w:color="auto"/>
        <w:right w:val="none" w:sz="0" w:space="0" w:color="auto"/>
      </w:divBdr>
    </w:div>
    <w:div w:id="1967151799">
      <w:bodyDiv w:val="1"/>
      <w:marLeft w:val="0"/>
      <w:marRight w:val="0"/>
      <w:marTop w:val="0"/>
      <w:marBottom w:val="0"/>
      <w:divBdr>
        <w:top w:val="none" w:sz="0" w:space="0" w:color="auto"/>
        <w:left w:val="none" w:sz="0" w:space="0" w:color="auto"/>
        <w:bottom w:val="none" w:sz="0" w:space="0" w:color="auto"/>
        <w:right w:val="none" w:sz="0" w:space="0" w:color="auto"/>
      </w:divBdr>
    </w:div>
    <w:div w:id="1967197520">
      <w:bodyDiv w:val="1"/>
      <w:marLeft w:val="0"/>
      <w:marRight w:val="0"/>
      <w:marTop w:val="0"/>
      <w:marBottom w:val="0"/>
      <w:divBdr>
        <w:top w:val="none" w:sz="0" w:space="0" w:color="auto"/>
        <w:left w:val="none" w:sz="0" w:space="0" w:color="auto"/>
        <w:bottom w:val="none" w:sz="0" w:space="0" w:color="auto"/>
        <w:right w:val="none" w:sz="0" w:space="0" w:color="auto"/>
      </w:divBdr>
    </w:div>
    <w:div w:id="1968008983">
      <w:bodyDiv w:val="1"/>
      <w:marLeft w:val="0"/>
      <w:marRight w:val="0"/>
      <w:marTop w:val="0"/>
      <w:marBottom w:val="0"/>
      <w:divBdr>
        <w:top w:val="none" w:sz="0" w:space="0" w:color="auto"/>
        <w:left w:val="none" w:sz="0" w:space="0" w:color="auto"/>
        <w:bottom w:val="none" w:sz="0" w:space="0" w:color="auto"/>
        <w:right w:val="none" w:sz="0" w:space="0" w:color="auto"/>
      </w:divBdr>
    </w:div>
    <w:div w:id="1968583451">
      <w:bodyDiv w:val="1"/>
      <w:marLeft w:val="0"/>
      <w:marRight w:val="0"/>
      <w:marTop w:val="0"/>
      <w:marBottom w:val="0"/>
      <w:divBdr>
        <w:top w:val="none" w:sz="0" w:space="0" w:color="auto"/>
        <w:left w:val="none" w:sz="0" w:space="0" w:color="auto"/>
        <w:bottom w:val="none" w:sz="0" w:space="0" w:color="auto"/>
        <w:right w:val="none" w:sz="0" w:space="0" w:color="auto"/>
      </w:divBdr>
    </w:div>
    <w:div w:id="1968773023">
      <w:bodyDiv w:val="1"/>
      <w:marLeft w:val="0"/>
      <w:marRight w:val="0"/>
      <w:marTop w:val="0"/>
      <w:marBottom w:val="0"/>
      <w:divBdr>
        <w:top w:val="none" w:sz="0" w:space="0" w:color="auto"/>
        <w:left w:val="none" w:sz="0" w:space="0" w:color="auto"/>
        <w:bottom w:val="none" w:sz="0" w:space="0" w:color="auto"/>
        <w:right w:val="none" w:sz="0" w:space="0" w:color="auto"/>
      </w:divBdr>
    </w:div>
    <w:div w:id="1969118130">
      <w:bodyDiv w:val="1"/>
      <w:marLeft w:val="0"/>
      <w:marRight w:val="0"/>
      <w:marTop w:val="0"/>
      <w:marBottom w:val="0"/>
      <w:divBdr>
        <w:top w:val="none" w:sz="0" w:space="0" w:color="auto"/>
        <w:left w:val="none" w:sz="0" w:space="0" w:color="auto"/>
        <w:bottom w:val="none" w:sz="0" w:space="0" w:color="auto"/>
        <w:right w:val="none" w:sz="0" w:space="0" w:color="auto"/>
      </w:divBdr>
    </w:div>
    <w:div w:id="1969312860">
      <w:bodyDiv w:val="1"/>
      <w:marLeft w:val="0"/>
      <w:marRight w:val="0"/>
      <w:marTop w:val="0"/>
      <w:marBottom w:val="0"/>
      <w:divBdr>
        <w:top w:val="none" w:sz="0" w:space="0" w:color="auto"/>
        <w:left w:val="none" w:sz="0" w:space="0" w:color="auto"/>
        <w:bottom w:val="none" w:sz="0" w:space="0" w:color="auto"/>
        <w:right w:val="none" w:sz="0" w:space="0" w:color="auto"/>
      </w:divBdr>
    </w:div>
    <w:div w:id="1969427983">
      <w:bodyDiv w:val="1"/>
      <w:marLeft w:val="0"/>
      <w:marRight w:val="0"/>
      <w:marTop w:val="0"/>
      <w:marBottom w:val="0"/>
      <w:divBdr>
        <w:top w:val="none" w:sz="0" w:space="0" w:color="auto"/>
        <w:left w:val="none" w:sz="0" w:space="0" w:color="auto"/>
        <w:bottom w:val="none" w:sz="0" w:space="0" w:color="auto"/>
        <w:right w:val="none" w:sz="0" w:space="0" w:color="auto"/>
      </w:divBdr>
      <w:divsChild>
        <w:div w:id="822431823">
          <w:marLeft w:val="360"/>
          <w:marRight w:val="0"/>
          <w:marTop w:val="0"/>
          <w:marBottom w:val="0"/>
          <w:divBdr>
            <w:top w:val="none" w:sz="0" w:space="0" w:color="auto"/>
            <w:left w:val="none" w:sz="0" w:space="0" w:color="auto"/>
            <w:bottom w:val="none" w:sz="0" w:space="0" w:color="auto"/>
            <w:right w:val="none" w:sz="0" w:space="0" w:color="auto"/>
          </w:divBdr>
        </w:div>
      </w:divsChild>
    </w:div>
    <w:div w:id="1969432897">
      <w:bodyDiv w:val="1"/>
      <w:marLeft w:val="0"/>
      <w:marRight w:val="0"/>
      <w:marTop w:val="0"/>
      <w:marBottom w:val="0"/>
      <w:divBdr>
        <w:top w:val="none" w:sz="0" w:space="0" w:color="auto"/>
        <w:left w:val="none" w:sz="0" w:space="0" w:color="auto"/>
        <w:bottom w:val="none" w:sz="0" w:space="0" w:color="auto"/>
        <w:right w:val="none" w:sz="0" w:space="0" w:color="auto"/>
      </w:divBdr>
    </w:div>
    <w:div w:id="1969622398">
      <w:bodyDiv w:val="1"/>
      <w:marLeft w:val="0"/>
      <w:marRight w:val="0"/>
      <w:marTop w:val="0"/>
      <w:marBottom w:val="0"/>
      <w:divBdr>
        <w:top w:val="none" w:sz="0" w:space="0" w:color="auto"/>
        <w:left w:val="none" w:sz="0" w:space="0" w:color="auto"/>
        <w:bottom w:val="none" w:sz="0" w:space="0" w:color="auto"/>
        <w:right w:val="none" w:sz="0" w:space="0" w:color="auto"/>
      </w:divBdr>
    </w:div>
    <w:div w:id="1969897296">
      <w:bodyDiv w:val="1"/>
      <w:marLeft w:val="0"/>
      <w:marRight w:val="0"/>
      <w:marTop w:val="0"/>
      <w:marBottom w:val="0"/>
      <w:divBdr>
        <w:top w:val="none" w:sz="0" w:space="0" w:color="auto"/>
        <w:left w:val="none" w:sz="0" w:space="0" w:color="auto"/>
        <w:bottom w:val="none" w:sz="0" w:space="0" w:color="auto"/>
        <w:right w:val="none" w:sz="0" w:space="0" w:color="auto"/>
      </w:divBdr>
    </w:div>
    <w:div w:id="1969969771">
      <w:bodyDiv w:val="1"/>
      <w:marLeft w:val="0"/>
      <w:marRight w:val="0"/>
      <w:marTop w:val="0"/>
      <w:marBottom w:val="0"/>
      <w:divBdr>
        <w:top w:val="none" w:sz="0" w:space="0" w:color="auto"/>
        <w:left w:val="none" w:sz="0" w:space="0" w:color="auto"/>
        <w:bottom w:val="none" w:sz="0" w:space="0" w:color="auto"/>
        <w:right w:val="none" w:sz="0" w:space="0" w:color="auto"/>
      </w:divBdr>
    </w:div>
    <w:div w:id="1969974383">
      <w:bodyDiv w:val="1"/>
      <w:marLeft w:val="0"/>
      <w:marRight w:val="0"/>
      <w:marTop w:val="0"/>
      <w:marBottom w:val="0"/>
      <w:divBdr>
        <w:top w:val="none" w:sz="0" w:space="0" w:color="auto"/>
        <w:left w:val="none" w:sz="0" w:space="0" w:color="auto"/>
        <w:bottom w:val="none" w:sz="0" w:space="0" w:color="auto"/>
        <w:right w:val="none" w:sz="0" w:space="0" w:color="auto"/>
      </w:divBdr>
    </w:div>
    <w:div w:id="1970085750">
      <w:bodyDiv w:val="1"/>
      <w:marLeft w:val="0"/>
      <w:marRight w:val="0"/>
      <w:marTop w:val="0"/>
      <w:marBottom w:val="0"/>
      <w:divBdr>
        <w:top w:val="none" w:sz="0" w:space="0" w:color="auto"/>
        <w:left w:val="none" w:sz="0" w:space="0" w:color="auto"/>
        <w:bottom w:val="none" w:sz="0" w:space="0" w:color="auto"/>
        <w:right w:val="none" w:sz="0" w:space="0" w:color="auto"/>
      </w:divBdr>
    </w:div>
    <w:div w:id="1970358478">
      <w:bodyDiv w:val="1"/>
      <w:marLeft w:val="0"/>
      <w:marRight w:val="0"/>
      <w:marTop w:val="0"/>
      <w:marBottom w:val="0"/>
      <w:divBdr>
        <w:top w:val="none" w:sz="0" w:space="0" w:color="auto"/>
        <w:left w:val="none" w:sz="0" w:space="0" w:color="auto"/>
        <w:bottom w:val="none" w:sz="0" w:space="0" w:color="auto"/>
        <w:right w:val="none" w:sz="0" w:space="0" w:color="auto"/>
      </w:divBdr>
    </w:div>
    <w:div w:id="1971008167">
      <w:bodyDiv w:val="1"/>
      <w:marLeft w:val="0"/>
      <w:marRight w:val="0"/>
      <w:marTop w:val="0"/>
      <w:marBottom w:val="0"/>
      <w:divBdr>
        <w:top w:val="none" w:sz="0" w:space="0" w:color="auto"/>
        <w:left w:val="none" w:sz="0" w:space="0" w:color="auto"/>
        <w:bottom w:val="none" w:sz="0" w:space="0" w:color="auto"/>
        <w:right w:val="none" w:sz="0" w:space="0" w:color="auto"/>
      </w:divBdr>
    </w:div>
    <w:div w:id="1971477962">
      <w:bodyDiv w:val="1"/>
      <w:marLeft w:val="0"/>
      <w:marRight w:val="0"/>
      <w:marTop w:val="0"/>
      <w:marBottom w:val="0"/>
      <w:divBdr>
        <w:top w:val="none" w:sz="0" w:space="0" w:color="auto"/>
        <w:left w:val="none" w:sz="0" w:space="0" w:color="auto"/>
        <w:bottom w:val="none" w:sz="0" w:space="0" w:color="auto"/>
        <w:right w:val="none" w:sz="0" w:space="0" w:color="auto"/>
      </w:divBdr>
    </w:div>
    <w:div w:id="1971520457">
      <w:bodyDiv w:val="1"/>
      <w:marLeft w:val="0"/>
      <w:marRight w:val="0"/>
      <w:marTop w:val="0"/>
      <w:marBottom w:val="0"/>
      <w:divBdr>
        <w:top w:val="none" w:sz="0" w:space="0" w:color="auto"/>
        <w:left w:val="none" w:sz="0" w:space="0" w:color="auto"/>
        <w:bottom w:val="none" w:sz="0" w:space="0" w:color="auto"/>
        <w:right w:val="none" w:sz="0" w:space="0" w:color="auto"/>
      </w:divBdr>
    </w:div>
    <w:div w:id="1971663952">
      <w:bodyDiv w:val="1"/>
      <w:marLeft w:val="0"/>
      <w:marRight w:val="0"/>
      <w:marTop w:val="0"/>
      <w:marBottom w:val="0"/>
      <w:divBdr>
        <w:top w:val="none" w:sz="0" w:space="0" w:color="auto"/>
        <w:left w:val="none" w:sz="0" w:space="0" w:color="auto"/>
        <w:bottom w:val="none" w:sz="0" w:space="0" w:color="auto"/>
        <w:right w:val="none" w:sz="0" w:space="0" w:color="auto"/>
      </w:divBdr>
    </w:div>
    <w:div w:id="1971664605">
      <w:bodyDiv w:val="1"/>
      <w:marLeft w:val="0"/>
      <w:marRight w:val="0"/>
      <w:marTop w:val="0"/>
      <w:marBottom w:val="0"/>
      <w:divBdr>
        <w:top w:val="none" w:sz="0" w:space="0" w:color="auto"/>
        <w:left w:val="none" w:sz="0" w:space="0" w:color="auto"/>
        <w:bottom w:val="none" w:sz="0" w:space="0" w:color="auto"/>
        <w:right w:val="none" w:sz="0" w:space="0" w:color="auto"/>
      </w:divBdr>
    </w:div>
    <w:div w:id="1972130591">
      <w:bodyDiv w:val="1"/>
      <w:marLeft w:val="0"/>
      <w:marRight w:val="0"/>
      <w:marTop w:val="0"/>
      <w:marBottom w:val="0"/>
      <w:divBdr>
        <w:top w:val="none" w:sz="0" w:space="0" w:color="auto"/>
        <w:left w:val="none" w:sz="0" w:space="0" w:color="auto"/>
        <w:bottom w:val="none" w:sz="0" w:space="0" w:color="auto"/>
        <w:right w:val="none" w:sz="0" w:space="0" w:color="auto"/>
      </w:divBdr>
    </w:div>
    <w:div w:id="1972131271">
      <w:bodyDiv w:val="1"/>
      <w:marLeft w:val="0"/>
      <w:marRight w:val="0"/>
      <w:marTop w:val="0"/>
      <w:marBottom w:val="0"/>
      <w:divBdr>
        <w:top w:val="none" w:sz="0" w:space="0" w:color="auto"/>
        <w:left w:val="none" w:sz="0" w:space="0" w:color="auto"/>
        <w:bottom w:val="none" w:sz="0" w:space="0" w:color="auto"/>
        <w:right w:val="none" w:sz="0" w:space="0" w:color="auto"/>
      </w:divBdr>
    </w:div>
    <w:div w:id="1972785537">
      <w:bodyDiv w:val="1"/>
      <w:marLeft w:val="0"/>
      <w:marRight w:val="0"/>
      <w:marTop w:val="0"/>
      <w:marBottom w:val="0"/>
      <w:divBdr>
        <w:top w:val="none" w:sz="0" w:space="0" w:color="auto"/>
        <w:left w:val="none" w:sz="0" w:space="0" w:color="auto"/>
        <w:bottom w:val="none" w:sz="0" w:space="0" w:color="auto"/>
        <w:right w:val="none" w:sz="0" w:space="0" w:color="auto"/>
      </w:divBdr>
    </w:div>
    <w:div w:id="1973171174">
      <w:bodyDiv w:val="1"/>
      <w:marLeft w:val="0"/>
      <w:marRight w:val="0"/>
      <w:marTop w:val="0"/>
      <w:marBottom w:val="0"/>
      <w:divBdr>
        <w:top w:val="none" w:sz="0" w:space="0" w:color="auto"/>
        <w:left w:val="none" w:sz="0" w:space="0" w:color="auto"/>
        <w:bottom w:val="none" w:sz="0" w:space="0" w:color="auto"/>
        <w:right w:val="none" w:sz="0" w:space="0" w:color="auto"/>
      </w:divBdr>
    </w:div>
    <w:div w:id="1973172138">
      <w:bodyDiv w:val="1"/>
      <w:marLeft w:val="0"/>
      <w:marRight w:val="0"/>
      <w:marTop w:val="0"/>
      <w:marBottom w:val="0"/>
      <w:divBdr>
        <w:top w:val="none" w:sz="0" w:space="0" w:color="auto"/>
        <w:left w:val="none" w:sz="0" w:space="0" w:color="auto"/>
        <w:bottom w:val="none" w:sz="0" w:space="0" w:color="auto"/>
        <w:right w:val="none" w:sz="0" w:space="0" w:color="auto"/>
      </w:divBdr>
    </w:div>
    <w:div w:id="1973320620">
      <w:bodyDiv w:val="1"/>
      <w:marLeft w:val="0"/>
      <w:marRight w:val="0"/>
      <w:marTop w:val="0"/>
      <w:marBottom w:val="0"/>
      <w:divBdr>
        <w:top w:val="none" w:sz="0" w:space="0" w:color="auto"/>
        <w:left w:val="none" w:sz="0" w:space="0" w:color="auto"/>
        <w:bottom w:val="none" w:sz="0" w:space="0" w:color="auto"/>
        <w:right w:val="none" w:sz="0" w:space="0" w:color="auto"/>
      </w:divBdr>
    </w:div>
    <w:div w:id="1973633332">
      <w:bodyDiv w:val="1"/>
      <w:marLeft w:val="0"/>
      <w:marRight w:val="0"/>
      <w:marTop w:val="0"/>
      <w:marBottom w:val="0"/>
      <w:divBdr>
        <w:top w:val="none" w:sz="0" w:space="0" w:color="auto"/>
        <w:left w:val="none" w:sz="0" w:space="0" w:color="auto"/>
        <w:bottom w:val="none" w:sz="0" w:space="0" w:color="auto"/>
        <w:right w:val="none" w:sz="0" w:space="0" w:color="auto"/>
      </w:divBdr>
    </w:div>
    <w:div w:id="1973826591">
      <w:bodyDiv w:val="1"/>
      <w:marLeft w:val="0"/>
      <w:marRight w:val="0"/>
      <w:marTop w:val="0"/>
      <w:marBottom w:val="0"/>
      <w:divBdr>
        <w:top w:val="none" w:sz="0" w:space="0" w:color="auto"/>
        <w:left w:val="none" w:sz="0" w:space="0" w:color="auto"/>
        <w:bottom w:val="none" w:sz="0" w:space="0" w:color="auto"/>
        <w:right w:val="none" w:sz="0" w:space="0" w:color="auto"/>
      </w:divBdr>
    </w:div>
    <w:div w:id="1974214608">
      <w:bodyDiv w:val="1"/>
      <w:marLeft w:val="0"/>
      <w:marRight w:val="0"/>
      <w:marTop w:val="0"/>
      <w:marBottom w:val="0"/>
      <w:divBdr>
        <w:top w:val="none" w:sz="0" w:space="0" w:color="auto"/>
        <w:left w:val="none" w:sz="0" w:space="0" w:color="auto"/>
        <w:bottom w:val="none" w:sz="0" w:space="0" w:color="auto"/>
        <w:right w:val="none" w:sz="0" w:space="0" w:color="auto"/>
      </w:divBdr>
    </w:div>
    <w:div w:id="1974361055">
      <w:bodyDiv w:val="1"/>
      <w:marLeft w:val="0"/>
      <w:marRight w:val="0"/>
      <w:marTop w:val="0"/>
      <w:marBottom w:val="0"/>
      <w:divBdr>
        <w:top w:val="none" w:sz="0" w:space="0" w:color="auto"/>
        <w:left w:val="none" w:sz="0" w:space="0" w:color="auto"/>
        <w:bottom w:val="none" w:sz="0" w:space="0" w:color="auto"/>
        <w:right w:val="none" w:sz="0" w:space="0" w:color="auto"/>
      </w:divBdr>
    </w:div>
    <w:div w:id="1975718100">
      <w:bodyDiv w:val="1"/>
      <w:marLeft w:val="0"/>
      <w:marRight w:val="0"/>
      <w:marTop w:val="0"/>
      <w:marBottom w:val="0"/>
      <w:divBdr>
        <w:top w:val="none" w:sz="0" w:space="0" w:color="auto"/>
        <w:left w:val="none" w:sz="0" w:space="0" w:color="auto"/>
        <w:bottom w:val="none" w:sz="0" w:space="0" w:color="auto"/>
        <w:right w:val="none" w:sz="0" w:space="0" w:color="auto"/>
      </w:divBdr>
    </w:div>
    <w:div w:id="1975982320">
      <w:bodyDiv w:val="1"/>
      <w:marLeft w:val="0"/>
      <w:marRight w:val="0"/>
      <w:marTop w:val="0"/>
      <w:marBottom w:val="0"/>
      <w:divBdr>
        <w:top w:val="none" w:sz="0" w:space="0" w:color="auto"/>
        <w:left w:val="none" w:sz="0" w:space="0" w:color="auto"/>
        <w:bottom w:val="none" w:sz="0" w:space="0" w:color="auto"/>
        <w:right w:val="none" w:sz="0" w:space="0" w:color="auto"/>
      </w:divBdr>
    </w:div>
    <w:div w:id="1976138575">
      <w:bodyDiv w:val="1"/>
      <w:marLeft w:val="0"/>
      <w:marRight w:val="0"/>
      <w:marTop w:val="0"/>
      <w:marBottom w:val="0"/>
      <w:divBdr>
        <w:top w:val="none" w:sz="0" w:space="0" w:color="auto"/>
        <w:left w:val="none" w:sz="0" w:space="0" w:color="auto"/>
        <w:bottom w:val="none" w:sz="0" w:space="0" w:color="auto"/>
        <w:right w:val="none" w:sz="0" w:space="0" w:color="auto"/>
      </w:divBdr>
    </w:div>
    <w:div w:id="1976641015">
      <w:bodyDiv w:val="1"/>
      <w:marLeft w:val="0"/>
      <w:marRight w:val="0"/>
      <w:marTop w:val="0"/>
      <w:marBottom w:val="0"/>
      <w:divBdr>
        <w:top w:val="none" w:sz="0" w:space="0" w:color="auto"/>
        <w:left w:val="none" w:sz="0" w:space="0" w:color="auto"/>
        <w:bottom w:val="none" w:sz="0" w:space="0" w:color="auto"/>
        <w:right w:val="none" w:sz="0" w:space="0" w:color="auto"/>
      </w:divBdr>
    </w:div>
    <w:div w:id="1976713980">
      <w:bodyDiv w:val="1"/>
      <w:marLeft w:val="0"/>
      <w:marRight w:val="0"/>
      <w:marTop w:val="0"/>
      <w:marBottom w:val="0"/>
      <w:divBdr>
        <w:top w:val="none" w:sz="0" w:space="0" w:color="auto"/>
        <w:left w:val="none" w:sz="0" w:space="0" w:color="auto"/>
        <w:bottom w:val="none" w:sz="0" w:space="0" w:color="auto"/>
        <w:right w:val="none" w:sz="0" w:space="0" w:color="auto"/>
      </w:divBdr>
    </w:div>
    <w:div w:id="1977027727">
      <w:bodyDiv w:val="1"/>
      <w:marLeft w:val="0"/>
      <w:marRight w:val="0"/>
      <w:marTop w:val="0"/>
      <w:marBottom w:val="0"/>
      <w:divBdr>
        <w:top w:val="none" w:sz="0" w:space="0" w:color="auto"/>
        <w:left w:val="none" w:sz="0" w:space="0" w:color="auto"/>
        <w:bottom w:val="none" w:sz="0" w:space="0" w:color="auto"/>
        <w:right w:val="none" w:sz="0" w:space="0" w:color="auto"/>
      </w:divBdr>
    </w:div>
    <w:div w:id="1977177589">
      <w:bodyDiv w:val="1"/>
      <w:marLeft w:val="0"/>
      <w:marRight w:val="0"/>
      <w:marTop w:val="0"/>
      <w:marBottom w:val="0"/>
      <w:divBdr>
        <w:top w:val="none" w:sz="0" w:space="0" w:color="auto"/>
        <w:left w:val="none" w:sz="0" w:space="0" w:color="auto"/>
        <w:bottom w:val="none" w:sz="0" w:space="0" w:color="auto"/>
        <w:right w:val="none" w:sz="0" w:space="0" w:color="auto"/>
      </w:divBdr>
    </w:div>
    <w:div w:id="1977299176">
      <w:bodyDiv w:val="1"/>
      <w:marLeft w:val="0"/>
      <w:marRight w:val="0"/>
      <w:marTop w:val="0"/>
      <w:marBottom w:val="0"/>
      <w:divBdr>
        <w:top w:val="none" w:sz="0" w:space="0" w:color="auto"/>
        <w:left w:val="none" w:sz="0" w:space="0" w:color="auto"/>
        <w:bottom w:val="none" w:sz="0" w:space="0" w:color="auto"/>
        <w:right w:val="none" w:sz="0" w:space="0" w:color="auto"/>
      </w:divBdr>
    </w:div>
    <w:div w:id="1977711894">
      <w:bodyDiv w:val="1"/>
      <w:marLeft w:val="0"/>
      <w:marRight w:val="0"/>
      <w:marTop w:val="0"/>
      <w:marBottom w:val="0"/>
      <w:divBdr>
        <w:top w:val="none" w:sz="0" w:space="0" w:color="auto"/>
        <w:left w:val="none" w:sz="0" w:space="0" w:color="auto"/>
        <w:bottom w:val="none" w:sz="0" w:space="0" w:color="auto"/>
        <w:right w:val="none" w:sz="0" w:space="0" w:color="auto"/>
      </w:divBdr>
    </w:div>
    <w:div w:id="1977759945">
      <w:bodyDiv w:val="1"/>
      <w:marLeft w:val="0"/>
      <w:marRight w:val="0"/>
      <w:marTop w:val="0"/>
      <w:marBottom w:val="0"/>
      <w:divBdr>
        <w:top w:val="none" w:sz="0" w:space="0" w:color="auto"/>
        <w:left w:val="none" w:sz="0" w:space="0" w:color="auto"/>
        <w:bottom w:val="none" w:sz="0" w:space="0" w:color="auto"/>
        <w:right w:val="none" w:sz="0" w:space="0" w:color="auto"/>
      </w:divBdr>
    </w:div>
    <w:div w:id="1978993056">
      <w:bodyDiv w:val="1"/>
      <w:marLeft w:val="0"/>
      <w:marRight w:val="0"/>
      <w:marTop w:val="0"/>
      <w:marBottom w:val="0"/>
      <w:divBdr>
        <w:top w:val="none" w:sz="0" w:space="0" w:color="auto"/>
        <w:left w:val="none" w:sz="0" w:space="0" w:color="auto"/>
        <w:bottom w:val="none" w:sz="0" w:space="0" w:color="auto"/>
        <w:right w:val="none" w:sz="0" w:space="0" w:color="auto"/>
      </w:divBdr>
    </w:div>
    <w:div w:id="1979141214">
      <w:bodyDiv w:val="1"/>
      <w:marLeft w:val="0"/>
      <w:marRight w:val="0"/>
      <w:marTop w:val="0"/>
      <w:marBottom w:val="0"/>
      <w:divBdr>
        <w:top w:val="none" w:sz="0" w:space="0" w:color="auto"/>
        <w:left w:val="none" w:sz="0" w:space="0" w:color="auto"/>
        <w:bottom w:val="none" w:sz="0" w:space="0" w:color="auto"/>
        <w:right w:val="none" w:sz="0" w:space="0" w:color="auto"/>
      </w:divBdr>
    </w:div>
    <w:div w:id="1979261459">
      <w:bodyDiv w:val="1"/>
      <w:marLeft w:val="0"/>
      <w:marRight w:val="0"/>
      <w:marTop w:val="0"/>
      <w:marBottom w:val="0"/>
      <w:divBdr>
        <w:top w:val="none" w:sz="0" w:space="0" w:color="auto"/>
        <w:left w:val="none" w:sz="0" w:space="0" w:color="auto"/>
        <w:bottom w:val="none" w:sz="0" w:space="0" w:color="auto"/>
        <w:right w:val="none" w:sz="0" w:space="0" w:color="auto"/>
      </w:divBdr>
    </w:div>
    <w:div w:id="1979333158">
      <w:bodyDiv w:val="1"/>
      <w:marLeft w:val="0"/>
      <w:marRight w:val="0"/>
      <w:marTop w:val="0"/>
      <w:marBottom w:val="0"/>
      <w:divBdr>
        <w:top w:val="none" w:sz="0" w:space="0" w:color="auto"/>
        <w:left w:val="none" w:sz="0" w:space="0" w:color="auto"/>
        <w:bottom w:val="none" w:sz="0" w:space="0" w:color="auto"/>
        <w:right w:val="none" w:sz="0" w:space="0" w:color="auto"/>
      </w:divBdr>
    </w:div>
    <w:div w:id="1979606274">
      <w:bodyDiv w:val="1"/>
      <w:marLeft w:val="0"/>
      <w:marRight w:val="0"/>
      <w:marTop w:val="0"/>
      <w:marBottom w:val="0"/>
      <w:divBdr>
        <w:top w:val="none" w:sz="0" w:space="0" w:color="auto"/>
        <w:left w:val="none" w:sz="0" w:space="0" w:color="auto"/>
        <w:bottom w:val="none" w:sz="0" w:space="0" w:color="auto"/>
        <w:right w:val="none" w:sz="0" w:space="0" w:color="auto"/>
      </w:divBdr>
    </w:div>
    <w:div w:id="1979678001">
      <w:bodyDiv w:val="1"/>
      <w:marLeft w:val="0"/>
      <w:marRight w:val="0"/>
      <w:marTop w:val="0"/>
      <w:marBottom w:val="0"/>
      <w:divBdr>
        <w:top w:val="none" w:sz="0" w:space="0" w:color="auto"/>
        <w:left w:val="none" w:sz="0" w:space="0" w:color="auto"/>
        <w:bottom w:val="none" w:sz="0" w:space="0" w:color="auto"/>
        <w:right w:val="none" w:sz="0" w:space="0" w:color="auto"/>
      </w:divBdr>
    </w:div>
    <w:div w:id="1979800948">
      <w:bodyDiv w:val="1"/>
      <w:marLeft w:val="0"/>
      <w:marRight w:val="0"/>
      <w:marTop w:val="0"/>
      <w:marBottom w:val="0"/>
      <w:divBdr>
        <w:top w:val="none" w:sz="0" w:space="0" w:color="auto"/>
        <w:left w:val="none" w:sz="0" w:space="0" w:color="auto"/>
        <w:bottom w:val="none" w:sz="0" w:space="0" w:color="auto"/>
        <w:right w:val="none" w:sz="0" w:space="0" w:color="auto"/>
      </w:divBdr>
    </w:div>
    <w:div w:id="1979802552">
      <w:bodyDiv w:val="1"/>
      <w:marLeft w:val="0"/>
      <w:marRight w:val="0"/>
      <w:marTop w:val="0"/>
      <w:marBottom w:val="0"/>
      <w:divBdr>
        <w:top w:val="none" w:sz="0" w:space="0" w:color="auto"/>
        <w:left w:val="none" w:sz="0" w:space="0" w:color="auto"/>
        <w:bottom w:val="none" w:sz="0" w:space="0" w:color="auto"/>
        <w:right w:val="none" w:sz="0" w:space="0" w:color="auto"/>
      </w:divBdr>
    </w:div>
    <w:div w:id="1980261410">
      <w:bodyDiv w:val="1"/>
      <w:marLeft w:val="0"/>
      <w:marRight w:val="0"/>
      <w:marTop w:val="0"/>
      <w:marBottom w:val="0"/>
      <w:divBdr>
        <w:top w:val="none" w:sz="0" w:space="0" w:color="auto"/>
        <w:left w:val="none" w:sz="0" w:space="0" w:color="auto"/>
        <w:bottom w:val="none" w:sz="0" w:space="0" w:color="auto"/>
        <w:right w:val="none" w:sz="0" w:space="0" w:color="auto"/>
      </w:divBdr>
    </w:div>
    <w:div w:id="1980306904">
      <w:bodyDiv w:val="1"/>
      <w:marLeft w:val="0"/>
      <w:marRight w:val="0"/>
      <w:marTop w:val="0"/>
      <w:marBottom w:val="0"/>
      <w:divBdr>
        <w:top w:val="none" w:sz="0" w:space="0" w:color="auto"/>
        <w:left w:val="none" w:sz="0" w:space="0" w:color="auto"/>
        <w:bottom w:val="none" w:sz="0" w:space="0" w:color="auto"/>
        <w:right w:val="none" w:sz="0" w:space="0" w:color="auto"/>
      </w:divBdr>
    </w:div>
    <w:div w:id="1980374412">
      <w:bodyDiv w:val="1"/>
      <w:marLeft w:val="0"/>
      <w:marRight w:val="0"/>
      <w:marTop w:val="0"/>
      <w:marBottom w:val="0"/>
      <w:divBdr>
        <w:top w:val="none" w:sz="0" w:space="0" w:color="auto"/>
        <w:left w:val="none" w:sz="0" w:space="0" w:color="auto"/>
        <w:bottom w:val="none" w:sz="0" w:space="0" w:color="auto"/>
        <w:right w:val="none" w:sz="0" w:space="0" w:color="auto"/>
      </w:divBdr>
    </w:div>
    <w:div w:id="1980961708">
      <w:bodyDiv w:val="1"/>
      <w:marLeft w:val="0"/>
      <w:marRight w:val="0"/>
      <w:marTop w:val="0"/>
      <w:marBottom w:val="0"/>
      <w:divBdr>
        <w:top w:val="none" w:sz="0" w:space="0" w:color="auto"/>
        <w:left w:val="none" w:sz="0" w:space="0" w:color="auto"/>
        <w:bottom w:val="none" w:sz="0" w:space="0" w:color="auto"/>
        <w:right w:val="none" w:sz="0" w:space="0" w:color="auto"/>
      </w:divBdr>
    </w:div>
    <w:div w:id="1981032264">
      <w:bodyDiv w:val="1"/>
      <w:marLeft w:val="0"/>
      <w:marRight w:val="0"/>
      <w:marTop w:val="0"/>
      <w:marBottom w:val="0"/>
      <w:divBdr>
        <w:top w:val="none" w:sz="0" w:space="0" w:color="auto"/>
        <w:left w:val="none" w:sz="0" w:space="0" w:color="auto"/>
        <w:bottom w:val="none" w:sz="0" w:space="0" w:color="auto"/>
        <w:right w:val="none" w:sz="0" w:space="0" w:color="auto"/>
      </w:divBdr>
    </w:div>
    <w:div w:id="1981107348">
      <w:bodyDiv w:val="1"/>
      <w:marLeft w:val="0"/>
      <w:marRight w:val="0"/>
      <w:marTop w:val="0"/>
      <w:marBottom w:val="0"/>
      <w:divBdr>
        <w:top w:val="none" w:sz="0" w:space="0" w:color="auto"/>
        <w:left w:val="none" w:sz="0" w:space="0" w:color="auto"/>
        <w:bottom w:val="none" w:sz="0" w:space="0" w:color="auto"/>
        <w:right w:val="none" w:sz="0" w:space="0" w:color="auto"/>
      </w:divBdr>
    </w:div>
    <w:div w:id="1981304806">
      <w:bodyDiv w:val="1"/>
      <w:marLeft w:val="0"/>
      <w:marRight w:val="0"/>
      <w:marTop w:val="0"/>
      <w:marBottom w:val="0"/>
      <w:divBdr>
        <w:top w:val="none" w:sz="0" w:space="0" w:color="auto"/>
        <w:left w:val="none" w:sz="0" w:space="0" w:color="auto"/>
        <w:bottom w:val="none" w:sz="0" w:space="0" w:color="auto"/>
        <w:right w:val="none" w:sz="0" w:space="0" w:color="auto"/>
      </w:divBdr>
    </w:div>
    <w:div w:id="1981424080">
      <w:bodyDiv w:val="1"/>
      <w:marLeft w:val="0"/>
      <w:marRight w:val="0"/>
      <w:marTop w:val="0"/>
      <w:marBottom w:val="0"/>
      <w:divBdr>
        <w:top w:val="none" w:sz="0" w:space="0" w:color="auto"/>
        <w:left w:val="none" w:sz="0" w:space="0" w:color="auto"/>
        <w:bottom w:val="none" w:sz="0" w:space="0" w:color="auto"/>
        <w:right w:val="none" w:sz="0" w:space="0" w:color="auto"/>
      </w:divBdr>
    </w:div>
    <w:div w:id="1981840093">
      <w:bodyDiv w:val="1"/>
      <w:marLeft w:val="0"/>
      <w:marRight w:val="0"/>
      <w:marTop w:val="0"/>
      <w:marBottom w:val="0"/>
      <w:divBdr>
        <w:top w:val="none" w:sz="0" w:space="0" w:color="auto"/>
        <w:left w:val="none" w:sz="0" w:space="0" w:color="auto"/>
        <w:bottom w:val="none" w:sz="0" w:space="0" w:color="auto"/>
        <w:right w:val="none" w:sz="0" w:space="0" w:color="auto"/>
      </w:divBdr>
    </w:div>
    <w:div w:id="1982923933">
      <w:bodyDiv w:val="1"/>
      <w:marLeft w:val="0"/>
      <w:marRight w:val="0"/>
      <w:marTop w:val="0"/>
      <w:marBottom w:val="0"/>
      <w:divBdr>
        <w:top w:val="none" w:sz="0" w:space="0" w:color="auto"/>
        <w:left w:val="none" w:sz="0" w:space="0" w:color="auto"/>
        <w:bottom w:val="none" w:sz="0" w:space="0" w:color="auto"/>
        <w:right w:val="none" w:sz="0" w:space="0" w:color="auto"/>
      </w:divBdr>
    </w:div>
    <w:div w:id="1983074914">
      <w:bodyDiv w:val="1"/>
      <w:marLeft w:val="0"/>
      <w:marRight w:val="0"/>
      <w:marTop w:val="0"/>
      <w:marBottom w:val="0"/>
      <w:divBdr>
        <w:top w:val="none" w:sz="0" w:space="0" w:color="auto"/>
        <w:left w:val="none" w:sz="0" w:space="0" w:color="auto"/>
        <w:bottom w:val="none" w:sz="0" w:space="0" w:color="auto"/>
        <w:right w:val="none" w:sz="0" w:space="0" w:color="auto"/>
      </w:divBdr>
    </w:div>
    <w:div w:id="1983386097">
      <w:bodyDiv w:val="1"/>
      <w:marLeft w:val="0"/>
      <w:marRight w:val="0"/>
      <w:marTop w:val="0"/>
      <w:marBottom w:val="0"/>
      <w:divBdr>
        <w:top w:val="none" w:sz="0" w:space="0" w:color="auto"/>
        <w:left w:val="none" w:sz="0" w:space="0" w:color="auto"/>
        <w:bottom w:val="none" w:sz="0" w:space="0" w:color="auto"/>
        <w:right w:val="none" w:sz="0" w:space="0" w:color="auto"/>
      </w:divBdr>
    </w:div>
    <w:div w:id="1984121092">
      <w:bodyDiv w:val="1"/>
      <w:marLeft w:val="0"/>
      <w:marRight w:val="0"/>
      <w:marTop w:val="0"/>
      <w:marBottom w:val="0"/>
      <w:divBdr>
        <w:top w:val="none" w:sz="0" w:space="0" w:color="auto"/>
        <w:left w:val="none" w:sz="0" w:space="0" w:color="auto"/>
        <w:bottom w:val="none" w:sz="0" w:space="0" w:color="auto"/>
        <w:right w:val="none" w:sz="0" w:space="0" w:color="auto"/>
      </w:divBdr>
    </w:div>
    <w:div w:id="1984193834">
      <w:bodyDiv w:val="1"/>
      <w:marLeft w:val="0"/>
      <w:marRight w:val="0"/>
      <w:marTop w:val="0"/>
      <w:marBottom w:val="0"/>
      <w:divBdr>
        <w:top w:val="none" w:sz="0" w:space="0" w:color="auto"/>
        <w:left w:val="none" w:sz="0" w:space="0" w:color="auto"/>
        <w:bottom w:val="none" w:sz="0" w:space="0" w:color="auto"/>
        <w:right w:val="none" w:sz="0" w:space="0" w:color="auto"/>
      </w:divBdr>
    </w:div>
    <w:div w:id="1984775324">
      <w:bodyDiv w:val="1"/>
      <w:marLeft w:val="0"/>
      <w:marRight w:val="0"/>
      <w:marTop w:val="0"/>
      <w:marBottom w:val="0"/>
      <w:divBdr>
        <w:top w:val="none" w:sz="0" w:space="0" w:color="auto"/>
        <w:left w:val="none" w:sz="0" w:space="0" w:color="auto"/>
        <w:bottom w:val="none" w:sz="0" w:space="0" w:color="auto"/>
        <w:right w:val="none" w:sz="0" w:space="0" w:color="auto"/>
      </w:divBdr>
    </w:div>
    <w:div w:id="1985162445">
      <w:bodyDiv w:val="1"/>
      <w:marLeft w:val="0"/>
      <w:marRight w:val="0"/>
      <w:marTop w:val="0"/>
      <w:marBottom w:val="0"/>
      <w:divBdr>
        <w:top w:val="none" w:sz="0" w:space="0" w:color="auto"/>
        <w:left w:val="none" w:sz="0" w:space="0" w:color="auto"/>
        <w:bottom w:val="none" w:sz="0" w:space="0" w:color="auto"/>
        <w:right w:val="none" w:sz="0" w:space="0" w:color="auto"/>
      </w:divBdr>
    </w:div>
    <w:div w:id="1985505476">
      <w:bodyDiv w:val="1"/>
      <w:marLeft w:val="0"/>
      <w:marRight w:val="0"/>
      <w:marTop w:val="0"/>
      <w:marBottom w:val="0"/>
      <w:divBdr>
        <w:top w:val="none" w:sz="0" w:space="0" w:color="auto"/>
        <w:left w:val="none" w:sz="0" w:space="0" w:color="auto"/>
        <w:bottom w:val="none" w:sz="0" w:space="0" w:color="auto"/>
        <w:right w:val="none" w:sz="0" w:space="0" w:color="auto"/>
      </w:divBdr>
    </w:div>
    <w:div w:id="1986003408">
      <w:bodyDiv w:val="1"/>
      <w:marLeft w:val="0"/>
      <w:marRight w:val="0"/>
      <w:marTop w:val="0"/>
      <w:marBottom w:val="0"/>
      <w:divBdr>
        <w:top w:val="none" w:sz="0" w:space="0" w:color="auto"/>
        <w:left w:val="none" w:sz="0" w:space="0" w:color="auto"/>
        <w:bottom w:val="none" w:sz="0" w:space="0" w:color="auto"/>
        <w:right w:val="none" w:sz="0" w:space="0" w:color="auto"/>
      </w:divBdr>
    </w:div>
    <w:div w:id="1986010575">
      <w:bodyDiv w:val="1"/>
      <w:marLeft w:val="0"/>
      <w:marRight w:val="0"/>
      <w:marTop w:val="0"/>
      <w:marBottom w:val="0"/>
      <w:divBdr>
        <w:top w:val="none" w:sz="0" w:space="0" w:color="auto"/>
        <w:left w:val="none" w:sz="0" w:space="0" w:color="auto"/>
        <w:bottom w:val="none" w:sz="0" w:space="0" w:color="auto"/>
        <w:right w:val="none" w:sz="0" w:space="0" w:color="auto"/>
      </w:divBdr>
    </w:div>
    <w:div w:id="1986736260">
      <w:bodyDiv w:val="1"/>
      <w:marLeft w:val="0"/>
      <w:marRight w:val="0"/>
      <w:marTop w:val="0"/>
      <w:marBottom w:val="0"/>
      <w:divBdr>
        <w:top w:val="none" w:sz="0" w:space="0" w:color="auto"/>
        <w:left w:val="none" w:sz="0" w:space="0" w:color="auto"/>
        <w:bottom w:val="none" w:sz="0" w:space="0" w:color="auto"/>
        <w:right w:val="none" w:sz="0" w:space="0" w:color="auto"/>
      </w:divBdr>
    </w:div>
    <w:div w:id="1987708358">
      <w:bodyDiv w:val="1"/>
      <w:marLeft w:val="0"/>
      <w:marRight w:val="0"/>
      <w:marTop w:val="0"/>
      <w:marBottom w:val="0"/>
      <w:divBdr>
        <w:top w:val="none" w:sz="0" w:space="0" w:color="auto"/>
        <w:left w:val="none" w:sz="0" w:space="0" w:color="auto"/>
        <w:bottom w:val="none" w:sz="0" w:space="0" w:color="auto"/>
        <w:right w:val="none" w:sz="0" w:space="0" w:color="auto"/>
      </w:divBdr>
    </w:div>
    <w:div w:id="1988509269">
      <w:bodyDiv w:val="1"/>
      <w:marLeft w:val="0"/>
      <w:marRight w:val="0"/>
      <w:marTop w:val="0"/>
      <w:marBottom w:val="0"/>
      <w:divBdr>
        <w:top w:val="none" w:sz="0" w:space="0" w:color="auto"/>
        <w:left w:val="none" w:sz="0" w:space="0" w:color="auto"/>
        <w:bottom w:val="none" w:sz="0" w:space="0" w:color="auto"/>
        <w:right w:val="none" w:sz="0" w:space="0" w:color="auto"/>
      </w:divBdr>
    </w:div>
    <w:div w:id="1989553208">
      <w:bodyDiv w:val="1"/>
      <w:marLeft w:val="0"/>
      <w:marRight w:val="0"/>
      <w:marTop w:val="0"/>
      <w:marBottom w:val="0"/>
      <w:divBdr>
        <w:top w:val="none" w:sz="0" w:space="0" w:color="auto"/>
        <w:left w:val="none" w:sz="0" w:space="0" w:color="auto"/>
        <w:bottom w:val="none" w:sz="0" w:space="0" w:color="auto"/>
        <w:right w:val="none" w:sz="0" w:space="0" w:color="auto"/>
      </w:divBdr>
    </w:div>
    <w:div w:id="1989703571">
      <w:bodyDiv w:val="1"/>
      <w:marLeft w:val="0"/>
      <w:marRight w:val="0"/>
      <w:marTop w:val="0"/>
      <w:marBottom w:val="0"/>
      <w:divBdr>
        <w:top w:val="none" w:sz="0" w:space="0" w:color="auto"/>
        <w:left w:val="none" w:sz="0" w:space="0" w:color="auto"/>
        <w:bottom w:val="none" w:sz="0" w:space="0" w:color="auto"/>
        <w:right w:val="none" w:sz="0" w:space="0" w:color="auto"/>
      </w:divBdr>
    </w:div>
    <w:div w:id="1990009885">
      <w:bodyDiv w:val="1"/>
      <w:marLeft w:val="0"/>
      <w:marRight w:val="0"/>
      <w:marTop w:val="0"/>
      <w:marBottom w:val="0"/>
      <w:divBdr>
        <w:top w:val="none" w:sz="0" w:space="0" w:color="auto"/>
        <w:left w:val="none" w:sz="0" w:space="0" w:color="auto"/>
        <w:bottom w:val="none" w:sz="0" w:space="0" w:color="auto"/>
        <w:right w:val="none" w:sz="0" w:space="0" w:color="auto"/>
      </w:divBdr>
    </w:div>
    <w:div w:id="1990549087">
      <w:bodyDiv w:val="1"/>
      <w:marLeft w:val="0"/>
      <w:marRight w:val="0"/>
      <w:marTop w:val="0"/>
      <w:marBottom w:val="0"/>
      <w:divBdr>
        <w:top w:val="none" w:sz="0" w:space="0" w:color="auto"/>
        <w:left w:val="none" w:sz="0" w:space="0" w:color="auto"/>
        <w:bottom w:val="none" w:sz="0" w:space="0" w:color="auto"/>
        <w:right w:val="none" w:sz="0" w:space="0" w:color="auto"/>
      </w:divBdr>
    </w:div>
    <w:div w:id="1990666921">
      <w:bodyDiv w:val="1"/>
      <w:marLeft w:val="0"/>
      <w:marRight w:val="0"/>
      <w:marTop w:val="0"/>
      <w:marBottom w:val="0"/>
      <w:divBdr>
        <w:top w:val="none" w:sz="0" w:space="0" w:color="auto"/>
        <w:left w:val="none" w:sz="0" w:space="0" w:color="auto"/>
        <w:bottom w:val="none" w:sz="0" w:space="0" w:color="auto"/>
        <w:right w:val="none" w:sz="0" w:space="0" w:color="auto"/>
      </w:divBdr>
    </w:div>
    <w:div w:id="1990939418">
      <w:bodyDiv w:val="1"/>
      <w:marLeft w:val="0"/>
      <w:marRight w:val="0"/>
      <w:marTop w:val="0"/>
      <w:marBottom w:val="0"/>
      <w:divBdr>
        <w:top w:val="none" w:sz="0" w:space="0" w:color="auto"/>
        <w:left w:val="none" w:sz="0" w:space="0" w:color="auto"/>
        <w:bottom w:val="none" w:sz="0" w:space="0" w:color="auto"/>
        <w:right w:val="none" w:sz="0" w:space="0" w:color="auto"/>
      </w:divBdr>
    </w:div>
    <w:div w:id="1991522192">
      <w:bodyDiv w:val="1"/>
      <w:marLeft w:val="0"/>
      <w:marRight w:val="0"/>
      <w:marTop w:val="0"/>
      <w:marBottom w:val="0"/>
      <w:divBdr>
        <w:top w:val="none" w:sz="0" w:space="0" w:color="auto"/>
        <w:left w:val="none" w:sz="0" w:space="0" w:color="auto"/>
        <w:bottom w:val="none" w:sz="0" w:space="0" w:color="auto"/>
        <w:right w:val="none" w:sz="0" w:space="0" w:color="auto"/>
      </w:divBdr>
    </w:div>
    <w:div w:id="1992715027">
      <w:bodyDiv w:val="1"/>
      <w:marLeft w:val="0"/>
      <w:marRight w:val="0"/>
      <w:marTop w:val="0"/>
      <w:marBottom w:val="0"/>
      <w:divBdr>
        <w:top w:val="none" w:sz="0" w:space="0" w:color="auto"/>
        <w:left w:val="none" w:sz="0" w:space="0" w:color="auto"/>
        <w:bottom w:val="none" w:sz="0" w:space="0" w:color="auto"/>
        <w:right w:val="none" w:sz="0" w:space="0" w:color="auto"/>
      </w:divBdr>
    </w:div>
    <w:div w:id="1993020167">
      <w:bodyDiv w:val="1"/>
      <w:marLeft w:val="0"/>
      <w:marRight w:val="0"/>
      <w:marTop w:val="0"/>
      <w:marBottom w:val="0"/>
      <w:divBdr>
        <w:top w:val="none" w:sz="0" w:space="0" w:color="auto"/>
        <w:left w:val="none" w:sz="0" w:space="0" w:color="auto"/>
        <w:bottom w:val="none" w:sz="0" w:space="0" w:color="auto"/>
        <w:right w:val="none" w:sz="0" w:space="0" w:color="auto"/>
      </w:divBdr>
    </w:div>
    <w:div w:id="1993215985">
      <w:bodyDiv w:val="1"/>
      <w:marLeft w:val="0"/>
      <w:marRight w:val="0"/>
      <w:marTop w:val="0"/>
      <w:marBottom w:val="0"/>
      <w:divBdr>
        <w:top w:val="none" w:sz="0" w:space="0" w:color="auto"/>
        <w:left w:val="none" w:sz="0" w:space="0" w:color="auto"/>
        <w:bottom w:val="none" w:sz="0" w:space="0" w:color="auto"/>
        <w:right w:val="none" w:sz="0" w:space="0" w:color="auto"/>
      </w:divBdr>
    </w:div>
    <w:div w:id="1993292262">
      <w:bodyDiv w:val="1"/>
      <w:marLeft w:val="0"/>
      <w:marRight w:val="0"/>
      <w:marTop w:val="0"/>
      <w:marBottom w:val="0"/>
      <w:divBdr>
        <w:top w:val="none" w:sz="0" w:space="0" w:color="auto"/>
        <w:left w:val="none" w:sz="0" w:space="0" w:color="auto"/>
        <w:bottom w:val="none" w:sz="0" w:space="0" w:color="auto"/>
        <w:right w:val="none" w:sz="0" w:space="0" w:color="auto"/>
      </w:divBdr>
    </w:div>
    <w:div w:id="1993437852">
      <w:bodyDiv w:val="1"/>
      <w:marLeft w:val="0"/>
      <w:marRight w:val="0"/>
      <w:marTop w:val="0"/>
      <w:marBottom w:val="0"/>
      <w:divBdr>
        <w:top w:val="none" w:sz="0" w:space="0" w:color="auto"/>
        <w:left w:val="none" w:sz="0" w:space="0" w:color="auto"/>
        <w:bottom w:val="none" w:sz="0" w:space="0" w:color="auto"/>
        <w:right w:val="none" w:sz="0" w:space="0" w:color="auto"/>
      </w:divBdr>
    </w:div>
    <w:div w:id="1993562789">
      <w:bodyDiv w:val="1"/>
      <w:marLeft w:val="0"/>
      <w:marRight w:val="0"/>
      <w:marTop w:val="0"/>
      <w:marBottom w:val="0"/>
      <w:divBdr>
        <w:top w:val="none" w:sz="0" w:space="0" w:color="auto"/>
        <w:left w:val="none" w:sz="0" w:space="0" w:color="auto"/>
        <w:bottom w:val="none" w:sz="0" w:space="0" w:color="auto"/>
        <w:right w:val="none" w:sz="0" w:space="0" w:color="auto"/>
      </w:divBdr>
    </w:div>
    <w:div w:id="1993674895">
      <w:bodyDiv w:val="1"/>
      <w:marLeft w:val="0"/>
      <w:marRight w:val="0"/>
      <w:marTop w:val="0"/>
      <w:marBottom w:val="0"/>
      <w:divBdr>
        <w:top w:val="none" w:sz="0" w:space="0" w:color="auto"/>
        <w:left w:val="none" w:sz="0" w:space="0" w:color="auto"/>
        <w:bottom w:val="none" w:sz="0" w:space="0" w:color="auto"/>
        <w:right w:val="none" w:sz="0" w:space="0" w:color="auto"/>
      </w:divBdr>
    </w:div>
    <w:div w:id="1994136648">
      <w:bodyDiv w:val="1"/>
      <w:marLeft w:val="0"/>
      <w:marRight w:val="0"/>
      <w:marTop w:val="0"/>
      <w:marBottom w:val="0"/>
      <w:divBdr>
        <w:top w:val="none" w:sz="0" w:space="0" w:color="auto"/>
        <w:left w:val="none" w:sz="0" w:space="0" w:color="auto"/>
        <w:bottom w:val="none" w:sz="0" w:space="0" w:color="auto"/>
        <w:right w:val="none" w:sz="0" w:space="0" w:color="auto"/>
      </w:divBdr>
    </w:div>
    <w:div w:id="1994793452">
      <w:bodyDiv w:val="1"/>
      <w:marLeft w:val="0"/>
      <w:marRight w:val="0"/>
      <w:marTop w:val="0"/>
      <w:marBottom w:val="0"/>
      <w:divBdr>
        <w:top w:val="none" w:sz="0" w:space="0" w:color="auto"/>
        <w:left w:val="none" w:sz="0" w:space="0" w:color="auto"/>
        <w:bottom w:val="none" w:sz="0" w:space="0" w:color="auto"/>
        <w:right w:val="none" w:sz="0" w:space="0" w:color="auto"/>
      </w:divBdr>
    </w:div>
    <w:div w:id="1994797135">
      <w:bodyDiv w:val="1"/>
      <w:marLeft w:val="0"/>
      <w:marRight w:val="0"/>
      <w:marTop w:val="0"/>
      <w:marBottom w:val="0"/>
      <w:divBdr>
        <w:top w:val="none" w:sz="0" w:space="0" w:color="auto"/>
        <w:left w:val="none" w:sz="0" w:space="0" w:color="auto"/>
        <w:bottom w:val="none" w:sz="0" w:space="0" w:color="auto"/>
        <w:right w:val="none" w:sz="0" w:space="0" w:color="auto"/>
      </w:divBdr>
    </w:div>
    <w:div w:id="1995647866">
      <w:bodyDiv w:val="1"/>
      <w:marLeft w:val="0"/>
      <w:marRight w:val="0"/>
      <w:marTop w:val="0"/>
      <w:marBottom w:val="0"/>
      <w:divBdr>
        <w:top w:val="none" w:sz="0" w:space="0" w:color="auto"/>
        <w:left w:val="none" w:sz="0" w:space="0" w:color="auto"/>
        <w:bottom w:val="none" w:sz="0" w:space="0" w:color="auto"/>
        <w:right w:val="none" w:sz="0" w:space="0" w:color="auto"/>
      </w:divBdr>
    </w:div>
    <w:div w:id="1995915708">
      <w:bodyDiv w:val="1"/>
      <w:marLeft w:val="0"/>
      <w:marRight w:val="0"/>
      <w:marTop w:val="0"/>
      <w:marBottom w:val="0"/>
      <w:divBdr>
        <w:top w:val="none" w:sz="0" w:space="0" w:color="auto"/>
        <w:left w:val="none" w:sz="0" w:space="0" w:color="auto"/>
        <w:bottom w:val="none" w:sz="0" w:space="0" w:color="auto"/>
        <w:right w:val="none" w:sz="0" w:space="0" w:color="auto"/>
      </w:divBdr>
    </w:div>
    <w:div w:id="1996495429">
      <w:bodyDiv w:val="1"/>
      <w:marLeft w:val="0"/>
      <w:marRight w:val="0"/>
      <w:marTop w:val="0"/>
      <w:marBottom w:val="0"/>
      <w:divBdr>
        <w:top w:val="none" w:sz="0" w:space="0" w:color="auto"/>
        <w:left w:val="none" w:sz="0" w:space="0" w:color="auto"/>
        <w:bottom w:val="none" w:sz="0" w:space="0" w:color="auto"/>
        <w:right w:val="none" w:sz="0" w:space="0" w:color="auto"/>
      </w:divBdr>
    </w:div>
    <w:div w:id="1996953038">
      <w:bodyDiv w:val="1"/>
      <w:marLeft w:val="0"/>
      <w:marRight w:val="0"/>
      <w:marTop w:val="0"/>
      <w:marBottom w:val="0"/>
      <w:divBdr>
        <w:top w:val="none" w:sz="0" w:space="0" w:color="auto"/>
        <w:left w:val="none" w:sz="0" w:space="0" w:color="auto"/>
        <w:bottom w:val="none" w:sz="0" w:space="0" w:color="auto"/>
        <w:right w:val="none" w:sz="0" w:space="0" w:color="auto"/>
      </w:divBdr>
    </w:div>
    <w:div w:id="1997223413">
      <w:bodyDiv w:val="1"/>
      <w:marLeft w:val="0"/>
      <w:marRight w:val="0"/>
      <w:marTop w:val="0"/>
      <w:marBottom w:val="0"/>
      <w:divBdr>
        <w:top w:val="none" w:sz="0" w:space="0" w:color="auto"/>
        <w:left w:val="none" w:sz="0" w:space="0" w:color="auto"/>
        <w:bottom w:val="none" w:sz="0" w:space="0" w:color="auto"/>
        <w:right w:val="none" w:sz="0" w:space="0" w:color="auto"/>
      </w:divBdr>
    </w:div>
    <w:div w:id="1997372148">
      <w:bodyDiv w:val="1"/>
      <w:marLeft w:val="0"/>
      <w:marRight w:val="0"/>
      <w:marTop w:val="0"/>
      <w:marBottom w:val="0"/>
      <w:divBdr>
        <w:top w:val="none" w:sz="0" w:space="0" w:color="auto"/>
        <w:left w:val="none" w:sz="0" w:space="0" w:color="auto"/>
        <w:bottom w:val="none" w:sz="0" w:space="0" w:color="auto"/>
        <w:right w:val="none" w:sz="0" w:space="0" w:color="auto"/>
      </w:divBdr>
    </w:div>
    <w:div w:id="1997414116">
      <w:bodyDiv w:val="1"/>
      <w:marLeft w:val="0"/>
      <w:marRight w:val="0"/>
      <w:marTop w:val="0"/>
      <w:marBottom w:val="0"/>
      <w:divBdr>
        <w:top w:val="none" w:sz="0" w:space="0" w:color="auto"/>
        <w:left w:val="none" w:sz="0" w:space="0" w:color="auto"/>
        <w:bottom w:val="none" w:sz="0" w:space="0" w:color="auto"/>
        <w:right w:val="none" w:sz="0" w:space="0" w:color="auto"/>
      </w:divBdr>
    </w:div>
    <w:div w:id="1997610021">
      <w:bodyDiv w:val="1"/>
      <w:marLeft w:val="0"/>
      <w:marRight w:val="0"/>
      <w:marTop w:val="0"/>
      <w:marBottom w:val="0"/>
      <w:divBdr>
        <w:top w:val="none" w:sz="0" w:space="0" w:color="auto"/>
        <w:left w:val="none" w:sz="0" w:space="0" w:color="auto"/>
        <w:bottom w:val="none" w:sz="0" w:space="0" w:color="auto"/>
        <w:right w:val="none" w:sz="0" w:space="0" w:color="auto"/>
      </w:divBdr>
    </w:div>
    <w:div w:id="1998025946">
      <w:bodyDiv w:val="1"/>
      <w:marLeft w:val="0"/>
      <w:marRight w:val="0"/>
      <w:marTop w:val="0"/>
      <w:marBottom w:val="0"/>
      <w:divBdr>
        <w:top w:val="none" w:sz="0" w:space="0" w:color="auto"/>
        <w:left w:val="none" w:sz="0" w:space="0" w:color="auto"/>
        <w:bottom w:val="none" w:sz="0" w:space="0" w:color="auto"/>
        <w:right w:val="none" w:sz="0" w:space="0" w:color="auto"/>
      </w:divBdr>
    </w:div>
    <w:div w:id="1998917295">
      <w:bodyDiv w:val="1"/>
      <w:marLeft w:val="0"/>
      <w:marRight w:val="0"/>
      <w:marTop w:val="0"/>
      <w:marBottom w:val="0"/>
      <w:divBdr>
        <w:top w:val="none" w:sz="0" w:space="0" w:color="auto"/>
        <w:left w:val="none" w:sz="0" w:space="0" w:color="auto"/>
        <w:bottom w:val="none" w:sz="0" w:space="0" w:color="auto"/>
        <w:right w:val="none" w:sz="0" w:space="0" w:color="auto"/>
      </w:divBdr>
    </w:div>
    <w:div w:id="1999072527">
      <w:bodyDiv w:val="1"/>
      <w:marLeft w:val="0"/>
      <w:marRight w:val="0"/>
      <w:marTop w:val="0"/>
      <w:marBottom w:val="0"/>
      <w:divBdr>
        <w:top w:val="none" w:sz="0" w:space="0" w:color="auto"/>
        <w:left w:val="none" w:sz="0" w:space="0" w:color="auto"/>
        <w:bottom w:val="none" w:sz="0" w:space="0" w:color="auto"/>
        <w:right w:val="none" w:sz="0" w:space="0" w:color="auto"/>
      </w:divBdr>
    </w:div>
    <w:div w:id="1999727983">
      <w:bodyDiv w:val="1"/>
      <w:marLeft w:val="0"/>
      <w:marRight w:val="0"/>
      <w:marTop w:val="0"/>
      <w:marBottom w:val="0"/>
      <w:divBdr>
        <w:top w:val="none" w:sz="0" w:space="0" w:color="auto"/>
        <w:left w:val="none" w:sz="0" w:space="0" w:color="auto"/>
        <w:bottom w:val="none" w:sz="0" w:space="0" w:color="auto"/>
        <w:right w:val="none" w:sz="0" w:space="0" w:color="auto"/>
      </w:divBdr>
    </w:div>
    <w:div w:id="1999839460">
      <w:bodyDiv w:val="1"/>
      <w:marLeft w:val="0"/>
      <w:marRight w:val="0"/>
      <w:marTop w:val="0"/>
      <w:marBottom w:val="0"/>
      <w:divBdr>
        <w:top w:val="none" w:sz="0" w:space="0" w:color="auto"/>
        <w:left w:val="none" w:sz="0" w:space="0" w:color="auto"/>
        <w:bottom w:val="none" w:sz="0" w:space="0" w:color="auto"/>
        <w:right w:val="none" w:sz="0" w:space="0" w:color="auto"/>
      </w:divBdr>
    </w:div>
    <w:div w:id="1999919783">
      <w:bodyDiv w:val="1"/>
      <w:marLeft w:val="0"/>
      <w:marRight w:val="0"/>
      <w:marTop w:val="0"/>
      <w:marBottom w:val="0"/>
      <w:divBdr>
        <w:top w:val="none" w:sz="0" w:space="0" w:color="auto"/>
        <w:left w:val="none" w:sz="0" w:space="0" w:color="auto"/>
        <w:bottom w:val="none" w:sz="0" w:space="0" w:color="auto"/>
        <w:right w:val="none" w:sz="0" w:space="0" w:color="auto"/>
      </w:divBdr>
    </w:div>
    <w:div w:id="2000037362">
      <w:bodyDiv w:val="1"/>
      <w:marLeft w:val="0"/>
      <w:marRight w:val="0"/>
      <w:marTop w:val="0"/>
      <w:marBottom w:val="0"/>
      <w:divBdr>
        <w:top w:val="none" w:sz="0" w:space="0" w:color="auto"/>
        <w:left w:val="none" w:sz="0" w:space="0" w:color="auto"/>
        <w:bottom w:val="none" w:sz="0" w:space="0" w:color="auto"/>
        <w:right w:val="none" w:sz="0" w:space="0" w:color="auto"/>
      </w:divBdr>
    </w:div>
    <w:div w:id="2000421084">
      <w:bodyDiv w:val="1"/>
      <w:marLeft w:val="0"/>
      <w:marRight w:val="0"/>
      <w:marTop w:val="0"/>
      <w:marBottom w:val="0"/>
      <w:divBdr>
        <w:top w:val="none" w:sz="0" w:space="0" w:color="auto"/>
        <w:left w:val="none" w:sz="0" w:space="0" w:color="auto"/>
        <w:bottom w:val="none" w:sz="0" w:space="0" w:color="auto"/>
        <w:right w:val="none" w:sz="0" w:space="0" w:color="auto"/>
      </w:divBdr>
    </w:div>
    <w:div w:id="2000427598">
      <w:bodyDiv w:val="1"/>
      <w:marLeft w:val="0"/>
      <w:marRight w:val="0"/>
      <w:marTop w:val="0"/>
      <w:marBottom w:val="0"/>
      <w:divBdr>
        <w:top w:val="none" w:sz="0" w:space="0" w:color="auto"/>
        <w:left w:val="none" w:sz="0" w:space="0" w:color="auto"/>
        <w:bottom w:val="none" w:sz="0" w:space="0" w:color="auto"/>
        <w:right w:val="none" w:sz="0" w:space="0" w:color="auto"/>
      </w:divBdr>
    </w:div>
    <w:div w:id="2000885440">
      <w:bodyDiv w:val="1"/>
      <w:marLeft w:val="0"/>
      <w:marRight w:val="0"/>
      <w:marTop w:val="0"/>
      <w:marBottom w:val="0"/>
      <w:divBdr>
        <w:top w:val="none" w:sz="0" w:space="0" w:color="auto"/>
        <w:left w:val="none" w:sz="0" w:space="0" w:color="auto"/>
        <w:bottom w:val="none" w:sz="0" w:space="0" w:color="auto"/>
        <w:right w:val="none" w:sz="0" w:space="0" w:color="auto"/>
      </w:divBdr>
    </w:div>
    <w:div w:id="2001156992">
      <w:bodyDiv w:val="1"/>
      <w:marLeft w:val="0"/>
      <w:marRight w:val="0"/>
      <w:marTop w:val="0"/>
      <w:marBottom w:val="0"/>
      <w:divBdr>
        <w:top w:val="none" w:sz="0" w:space="0" w:color="auto"/>
        <w:left w:val="none" w:sz="0" w:space="0" w:color="auto"/>
        <w:bottom w:val="none" w:sz="0" w:space="0" w:color="auto"/>
        <w:right w:val="none" w:sz="0" w:space="0" w:color="auto"/>
      </w:divBdr>
    </w:div>
    <w:div w:id="2001956591">
      <w:bodyDiv w:val="1"/>
      <w:marLeft w:val="0"/>
      <w:marRight w:val="0"/>
      <w:marTop w:val="0"/>
      <w:marBottom w:val="0"/>
      <w:divBdr>
        <w:top w:val="none" w:sz="0" w:space="0" w:color="auto"/>
        <w:left w:val="none" w:sz="0" w:space="0" w:color="auto"/>
        <w:bottom w:val="none" w:sz="0" w:space="0" w:color="auto"/>
        <w:right w:val="none" w:sz="0" w:space="0" w:color="auto"/>
      </w:divBdr>
    </w:div>
    <w:div w:id="2002273714">
      <w:bodyDiv w:val="1"/>
      <w:marLeft w:val="0"/>
      <w:marRight w:val="0"/>
      <w:marTop w:val="0"/>
      <w:marBottom w:val="0"/>
      <w:divBdr>
        <w:top w:val="none" w:sz="0" w:space="0" w:color="auto"/>
        <w:left w:val="none" w:sz="0" w:space="0" w:color="auto"/>
        <w:bottom w:val="none" w:sz="0" w:space="0" w:color="auto"/>
        <w:right w:val="none" w:sz="0" w:space="0" w:color="auto"/>
      </w:divBdr>
    </w:div>
    <w:div w:id="2002342871">
      <w:bodyDiv w:val="1"/>
      <w:marLeft w:val="0"/>
      <w:marRight w:val="0"/>
      <w:marTop w:val="0"/>
      <w:marBottom w:val="0"/>
      <w:divBdr>
        <w:top w:val="none" w:sz="0" w:space="0" w:color="auto"/>
        <w:left w:val="none" w:sz="0" w:space="0" w:color="auto"/>
        <w:bottom w:val="none" w:sz="0" w:space="0" w:color="auto"/>
        <w:right w:val="none" w:sz="0" w:space="0" w:color="auto"/>
      </w:divBdr>
    </w:div>
    <w:div w:id="2002737010">
      <w:bodyDiv w:val="1"/>
      <w:marLeft w:val="0"/>
      <w:marRight w:val="0"/>
      <w:marTop w:val="0"/>
      <w:marBottom w:val="0"/>
      <w:divBdr>
        <w:top w:val="none" w:sz="0" w:space="0" w:color="auto"/>
        <w:left w:val="none" w:sz="0" w:space="0" w:color="auto"/>
        <w:bottom w:val="none" w:sz="0" w:space="0" w:color="auto"/>
        <w:right w:val="none" w:sz="0" w:space="0" w:color="auto"/>
      </w:divBdr>
    </w:div>
    <w:div w:id="2002812710">
      <w:bodyDiv w:val="1"/>
      <w:marLeft w:val="0"/>
      <w:marRight w:val="0"/>
      <w:marTop w:val="0"/>
      <w:marBottom w:val="0"/>
      <w:divBdr>
        <w:top w:val="none" w:sz="0" w:space="0" w:color="auto"/>
        <w:left w:val="none" w:sz="0" w:space="0" w:color="auto"/>
        <w:bottom w:val="none" w:sz="0" w:space="0" w:color="auto"/>
        <w:right w:val="none" w:sz="0" w:space="0" w:color="auto"/>
      </w:divBdr>
    </w:div>
    <w:div w:id="2003267008">
      <w:bodyDiv w:val="1"/>
      <w:marLeft w:val="0"/>
      <w:marRight w:val="0"/>
      <w:marTop w:val="0"/>
      <w:marBottom w:val="0"/>
      <w:divBdr>
        <w:top w:val="none" w:sz="0" w:space="0" w:color="auto"/>
        <w:left w:val="none" w:sz="0" w:space="0" w:color="auto"/>
        <w:bottom w:val="none" w:sz="0" w:space="0" w:color="auto"/>
        <w:right w:val="none" w:sz="0" w:space="0" w:color="auto"/>
      </w:divBdr>
    </w:div>
    <w:div w:id="2003579368">
      <w:bodyDiv w:val="1"/>
      <w:marLeft w:val="0"/>
      <w:marRight w:val="0"/>
      <w:marTop w:val="0"/>
      <w:marBottom w:val="0"/>
      <w:divBdr>
        <w:top w:val="none" w:sz="0" w:space="0" w:color="auto"/>
        <w:left w:val="none" w:sz="0" w:space="0" w:color="auto"/>
        <w:bottom w:val="none" w:sz="0" w:space="0" w:color="auto"/>
        <w:right w:val="none" w:sz="0" w:space="0" w:color="auto"/>
      </w:divBdr>
    </w:div>
    <w:div w:id="2003656612">
      <w:bodyDiv w:val="1"/>
      <w:marLeft w:val="0"/>
      <w:marRight w:val="0"/>
      <w:marTop w:val="0"/>
      <w:marBottom w:val="0"/>
      <w:divBdr>
        <w:top w:val="none" w:sz="0" w:space="0" w:color="auto"/>
        <w:left w:val="none" w:sz="0" w:space="0" w:color="auto"/>
        <w:bottom w:val="none" w:sz="0" w:space="0" w:color="auto"/>
        <w:right w:val="none" w:sz="0" w:space="0" w:color="auto"/>
      </w:divBdr>
    </w:div>
    <w:div w:id="2003774994">
      <w:bodyDiv w:val="1"/>
      <w:marLeft w:val="0"/>
      <w:marRight w:val="0"/>
      <w:marTop w:val="0"/>
      <w:marBottom w:val="0"/>
      <w:divBdr>
        <w:top w:val="none" w:sz="0" w:space="0" w:color="auto"/>
        <w:left w:val="none" w:sz="0" w:space="0" w:color="auto"/>
        <w:bottom w:val="none" w:sz="0" w:space="0" w:color="auto"/>
        <w:right w:val="none" w:sz="0" w:space="0" w:color="auto"/>
      </w:divBdr>
    </w:div>
    <w:div w:id="2003854063">
      <w:bodyDiv w:val="1"/>
      <w:marLeft w:val="0"/>
      <w:marRight w:val="0"/>
      <w:marTop w:val="0"/>
      <w:marBottom w:val="0"/>
      <w:divBdr>
        <w:top w:val="none" w:sz="0" w:space="0" w:color="auto"/>
        <w:left w:val="none" w:sz="0" w:space="0" w:color="auto"/>
        <w:bottom w:val="none" w:sz="0" w:space="0" w:color="auto"/>
        <w:right w:val="none" w:sz="0" w:space="0" w:color="auto"/>
      </w:divBdr>
    </w:div>
    <w:div w:id="2005082870">
      <w:bodyDiv w:val="1"/>
      <w:marLeft w:val="0"/>
      <w:marRight w:val="0"/>
      <w:marTop w:val="0"/>
      <w:marBottom w:val="0"/>
      <w:divBdr>
        <w:top w:val="none" w:sz="0" w:space="0" w:color="auto"/>
        <w:left w:val="none" w:sz="0" w:space="0" w:color="auto"/>
        <w:bottom w:val="none" w:sz="0" w:space="0" w:color="auto"/>
        <w:right w:val="none" w:sz="0" w:space="0" w:color="auto"/>
      </w:divBdr>
    </w:div>
    <w:div w:id="2005936268">
      <w:bodyDiv w:val="1"/>
      <w:marLeft w:val="0"/>
      <w:marRight w:val="0"/>
      <w:marTop w:val="0"/>
      <w:marBottom w:val="0"/>
      <w:divBdr>
        <w:top w:val="none" w:sz="0" w:space="0" w:color="auto"/>
        <w:left w:val="none" w:sz="0" w:space="0" w:color="auto"/>
        <w:bottom w:val="none" w:sz="0" w:space="0" w:color="auto"/>
        <w:right w:val="none" w:sz="0" w:space="0" w:color="auto"/>
      </w:divBdr>
    </w:div>
    <w:div w:id="2006010049">
      <w:bodyDiv w:val="1"/>
      <w:marLeft w:val="0"/>
      <w:marRight w:val="0"/>
      <w:marTop w:val="0"/>
      <w:marBottom w:val="0"/>
      <w:divBdr>
        <w:top w:val="none" w:sz="0" w:space="0" w:color="auto"/>
        <w:left w:val="none" w:sz="0" w:space="0" w:color="auto"/>
        <w:bottom w:val="none" w:sz="0" w:space="0" w:color="auto"/>
        <w:right w:val="none" w:sz="0" w:space="0" w:color="auto"/>
      </w:divBdr>
    </w:div>
    <w:div w:id="2006660703">
      <w:bodyDiv w:val="1"/>
      <w:marLeft w:val="0"/>
      <w:marRight w:val="0"/>
      <w:marTop w:val="0"/>
      <w:marBottom w:val="0"/>
      <w:divBdr>
        <w:top w:val="none" w:sz="0" w:space="0" w:color="auto"/>
        <w:left w:val="none" w:sz="0" w:space="0" w:color="auto"/>
        <w:bottom w:val="none" w:sz="0" w:space="0" w:color="auto"/>
        <w:right w:val="none" w:sz="0" w:space="0" w:color="auto"/>
      </w:divBdr>
    </w:div>
    <w:div w:id="2006669504">
      <w:bodyDiv w:val="1"/>
      <w:marLeft w:val="0"/>
      <w:marRight w:val="0"/>
      <w:marTop w:val="0"/>
      <w:marBottom w:val="0"/>
      <w:divBdr>
        <w:top w:val="none" w:sz="0" w:space="0" w:color="auto"/>
        <w:left w:val="none" w:sz="0" w:space="0" w:color="auto"/>
        <w:bottom w:val="none" w:sz="0" w:space="0" w:color="auto"/>
        <w:right w:val="none" w:sz="0" w:space="0" w:color="auto"/>
      </w:divBdr>
    </w:div>
    <w:div w:id="2006931823">
      <w:bodyDiv w:val="1"/>
      <w:marLeft w:val="0"/>
      <w:marRight w:val="0"/>
      <w:marTop w:val="0"/>
      <w:marBottom w:val="0"/>
      <w:divBdr>
        <w:top w:val="none" w:sz="0" w:space="0" w:color="auto"/>
        <w:left w:val="none" w:sz="0" w:space="0" w:color="auto"/>
        <w:bottom w:val="none" w:sz="0" w:space="0" w:color="auto"/>
        <w:right w:val="none" w:sz="0" w:space="0" w:color="auto"/>
      </w:divBdr>
    </w:div>
    <w:div w:id="2006936495">
      <w:bodyDiv w:val="1"/>
      <w:marLeft w:val="0"/>
      <w:marRight w:val="0"/>
      <w:marTop w:val="0"/>
      <w:marBottom w:val="0"/>
      <w:divBdr>
        <w:top w:val="none" w:sz="0" w:space="0" w:color="auto"/>
        <w:left w:val="none" w:sz="0" w:space="0" w:color="auto"/>
        <w:bottom w:val="none" w:sz="0" w:space="0" w:color="auto"/>
        <w:right w:val="none" w:sz="0" w:space="0" w:color="auto"/>
      </w:divBdr>
    </w:div>
    <w:div w:id="2006978486">
      <w:bodyDiv w:val="1"/>
      <w:marLeft w:val="0"/>
      <w:marRight w:val="0"/>
      <w:marTop w:val="0"/>
      <w:marBottom w:val="0"/>
      <w:divBdr>
        <w:top w:val="none" w:sz="0" w:space="0" w:color="auto"/>
        <w:left w:val="none" w:sz="0" w:space="0" w:color="auto"/>
        <w:bottom w:val="none" w:sz="0" w:space="0" w:color="auto"/>
        <w:right w:val="none" w:sz="0" w:space="0" w:color="auto"/>
      </w:divBdr>
    </w:div>
    <w:div w:id="2007393537">
      <w:bodyDiv w:val="1"/>
      <w:marLeft w:val="0"/>
      <w:marRight w:val="0"/>
      <w:marTop w:val="0"/>
      <w:marBottom w:val="0"/>
      <w:divBdr>
        <w:top w:val="none" w:sz="0" w:space="0" w:color="auto"/>
        <w:left w:val="none" w:sz="0" w:space="0" w:color="auto"/>
        <w:bottom w:val="none" w:sz="0" w:space="0" w:color="auto"/>
        <w:right w:val="none" w:sz="0" w:space="0" w:color="auto"/>
      </w:divBdr>
    </w:div>
    <w:div w:id="2007707670">
      <w:bodyDiv w:val="1"/>
      <w:marLeft w:val="0"/>
      <w:marRight w:val="0"/>
      <w:marTop w:val="0"/>
      <w:marBottom w:val="0"/>
      <w:divBdr>
        <w:top w:val="none" w:sz="0" w:space="0" w:color="auto"/>
        <w:left w:val="none" w:sz="0" w:space="0" w:color="auto"/>
        <w:bottom w:val="none" w:sz="0" w:space="0" w:color="auto"/>
        <w:right w:val="none" w:sz="0" w:space="0" w:color="auto"/>
      </w:divBdr>
    </w:div>
    <w:div w:id="2008054212">
      <w:bodyDiv w:val="1"/>
      <w:marLeft w:val="0"/>
      <w:marRight w:val="0"/>
      <w:marTop w:val="0"/>
      <w:marBottom w:val="0"/>
      <w:divBdr>
        <w:top w:val="none" w:sz="0" w:space="0" w:color="auto"/>
        <w:left w:val="none" w:sz="0" w:space="0" w:color="auto"/>
        <w:bottom w:val="none" w:sz="0" w:space="0" w:color="auto"/>
        <w:right w:val="none" w:sz="0" w:space="0" w:color="auto"/>
      </w:divBdr>
    </w:div>
    <w:div w:id="2008242913">
      <w:bodyDiv w:val="1"/>
      <w:marLeft w:val="0"/>
      <w:marRight w:val="0"/>
      <w:marTop w:val="0"/>
      <w:marBottom w:val="0"/>
      <w:divBdr>
        <w:top w:val="none" w:sz="0" w:space="0" w:color="auto"/>
        <w:left w:val="none" w:sz="0" w:space="0" w:color="auto"/>
        <w:bottom w:val="none" w:sz="0" w:space="0" w:color="auto"/>
        <w:right w:val="none" w:sz="0" w:space="0" w:color="auto"/>
      </w:divBdr>
    </w:div>
    <w:div w:id="2008245035">
      <w:bodyDiv w:val="1"/>
      <w:marLeft w:val="0"/>
      <w:marRight w:val="0"/>
      <w:marTop w:val="0"/>
      <w:marBottom w:val="0"/>
      <w:divBdr>
        <w:top w:val="none" w:sz="0" w:space="0" w:color="auto"/>
        <w:left w:val="none" w:sz="0" w:space="0" w:color="auto"/>
        <w:bottom w:val="none" w:sz="0" w:space="0" w:color="auto"/>
        <w:right w:val="none" w:sz="0" w:space="0" w:color="auto"/>
      </w:divBdr>
    </w:div>
    <w:div w:id="2008249092">
      <w:bodyDiv w:val="1"/>
      <w:marLeft w:val="0"/>
      <w:marRight w:val="0"/>
      <w:marTop w:val="0"/>
      <w:marBottom w:val="0"/>
      <w:divBdr>
        <w:top w:val="none" w:sz="0" w:space="0" w:color="auto"/>
        <w:left w:val="none" w:sz="0" w:space="0" w:color="auto"/>
        <w:bottom w:val="none" w:sz="0" w:space="0" w:color="auto"/>
        <w:right w:val="none" w:sz="0" w:space="0" w:color="auto"/>
      </w:divBdr>
    </w:div>
    <w:div w:id="2008751964">
      <w:bodyDiv w:val="1"/>
      <w:marLeft w:val="0"/>
      <w:marRight w:val="0"/>
      <w:marTop w:val="0"/>
      <w:marBottom w:val="0"/>
      <w:divBdr>
        <w:top w:val="none" w:sz="0" w:space="0" w:color="auto"/>
        <w:left w:val="none" w:sz="0" w:space="0" w:color="auto"/>
        <w:bottom w:val="none" w:sz="0" w:space="0" w:color="auto"/>
        <w:right w:val="none" w:sz="0" w:space="0" w:color="auto"/>
      </w:divBdr>
    </w:div>
    <w:div w:id="2008827678">
      <w:bodyDiv w:val="1"/>
      <w:marLeft w:val="0"/>
      <w:marRight w:val="0"/>
      <w:marTop w:val="0"/>
      <w:marBottom w:val="0"/>
      <w:divBdr>
        <w:top w:val="none" w:sz="0" w:space="0" w:color="auto"/>
        <w:left w:val="none" w:sz="0" w:space="0" w:color="auto"/>
        <w:bottom w:val="none" w:sz="0" w:space="0" w:color="auto"/>
        <w:right w:val="none" w:sz="0" w:space="0" w:color="auto"/>
      </w:divBdr>
    </w:div>
    <w:div w:id="2008899764">
      <w:bodyDiv w:val="1"/>
      <w:marLeft w:val="0"/>
      <w:marRight w:val="0"/>
      <w:marTop w:val="0"/>
      <w:marBottom w:val="0"/>
      <w:divBdr>
        <w:top w:val="none" w:sz="0" w:space="0" w:color="auto"/>
        <w:left w:val="none" w:sz="0" w:space="0" w:color="auto"/>
        <w:bottom w:val="none" w:sz="0" w:space="0" w:color="auto"/>
        <w:right w:val="none" w:sz="0" w:space="0" w:color="auto"/>
      </w:divBdr>
    </w:div>
    <w:div w:id="2009093324">
      <w:bodyDiv w:val="1"/>
      <w:marLeft w:val="0"/>
      <w:marRight w:val="0"/>
      <w:marTop w:val="0"/>
      <w:marBottom w:val="0"/>
      <w:divBdr>
        <w:top w:val="none" w:sz="0" w:space="0" w:color="auto"/>
        <w:left w:val="none" w:sz="0" w:space="0" w:color="auto"/>
        <w:bottom w:val="none" w:sz="0" w:space="0" w:color="auto"/>
        <w:right w:val="none" w:sz="0" w:space="0" w:color="auto"/>
      </w:divBdr>
    </w:div>
    <w:div w:id="2009481424">
      <w:bodyDiv w:val="1"/>
      <w:marLeft w:val="0"/>
      <w:marRight w:val="0"/>
      <w:marTop w:val="0"/>
      <w:marBottom w:val="0"/>
      <w:divBdr>
        <w:top w:val="none" w:sz="0" w:space="0" w:color="auto"/>
        <w:left w:val="none" w:sz="0" w:space="0" w:color="auto"/>
        <w:bottom w:val="none" w:sz="0" w:space="0" w:color="auto"/>
        <w:right w:val="none" w:sz="0" w:space="0" w:color="auto"/>
      </w:divBdr>
    </w:div>
    <w:div w:id="2009667999">
      <w:bodyDiv w:val="1"/>
      <w:marLeft w:val="0"/>
      <w:marRight w:val="0"/>
      <w:marTop w:val="0"/>
      <w:marBottom w:val="0"/>
      <w:divBdr>
        <w:top w:val="none" w:sz="0" w:space="0" w:color="auto"/>
        <w:left w:val="none" w:sz="0" w:space="0" w:color="auto"/>
        <w:bottom w:val="none" w:sz="0" w:space="0" w:color="auto"/>
        <w:right w:val="none" w:sz="0" w:space="0" w:color="auto"/>
      </w:divBdr>
    </w:div>
    <w:div w:id="2009862043">
      <w:bodyDiv w:val="1"/>
      <w:marLeft w:val="0"/>
      <w:marRight w:val="0"/>
      <w:marTop w:val="0"/>
      <w:marBottom w:val="0"/>
      <w:divBdr>
        <w:top w:val="none" w:sz="0" w:space="0" w:color="auto"/>
        <w:left w:val="none" w:sz="0" w:space="0" w:color="auto"/>
        <w:bottom w:val="none" w:sz="0" w:space="0" w:color="auto"/>
        <w:right w:val="none" w:sz="0" w:space="0" w:color="auto"/>
      </w:divBdr>
    </w:div>
    <w:div w:id="2010135909">
      <w:bodyDiv w:val="1"/>
      <w:marLeft w:val="0"/>
      <w:marRight w:val="0"/>
      <w:marTop w:val="0"/>
      <w:marBottom w:val="0"/>
      <w:divBdr>
        <w:top w:val="none" w:sz="0" w:space="0" w:color="auto"/>
        <w:left w:val="none" w:sz="0" w:space="0" w:color="auto"/>
        <w:bottom w:val="none" w:sz="0" w:space="0" w:color="auto"/>
        <w:right w:val="none" w:sz="0" w:space="0" w:color="auto"/>
      </w:divBdr>
    </w:div>
    <w:div w:id="2011592055">
      <w:bodyDiv w:val="1"/>
      <w:marLeft w:val="0"/>
      <w:marRight w:val="0"/>
      <w:marTop w:val="0"/>
      <w:marBottom w:val="0"/>
      <w:divBdr>
        <w:top w:val="none" w:sz="0" w:space="0" w:color="auto"/>
        <w:left w:val="none" w:sz="0" w:space="0" w:color="auto"/>
        <w:bottom w:val="none" w:sz="0" w:space="0" w:color="auto"/>
        <w:right w:val="none" w:sz="0" w:space="0" w:color="auto"/>
      </w:divBdr>
    </w:div>
    <w:div w:id="2011641322">
      <w:bodyDiv w:val="1"/>
      <w:marLeft w:val="0"/>
      <w:marRight w:val="0"/>
      <w:marTop w:val="0"/>
      <w:marBottom w:val="0"/>
      <w:divBdr>
        <w:top w:val="none" w:sz="0" w:space="0" w:color="auto"/>
        <w:left w:val="none" w:sz="0" w:space="0" w:color="auto"/>
        <w:bottom w:val="none" w:sz="0" w:space="0" w:color="auto"/>
        <w:right w:val="none" w:sz="0" w:space="0" w:color="auto"/>
      </w:divBdr>
    </w:div>
    <w:div w:id="2011759753">
      <w:bodyDiv w:val="1"/>
      <w:marLeft w:val="0"/>
      <w:marRight w:val="0"/>
      <w:marTop w:val="0"/>
      <w:marBottom w:val="0"/>
      <w:divBdr>
        <w:top w:val="none" w:sz="0" w:space="0" w:color="auto"/>
        <w:left w:val="none" w:sz="0" w:space="0" w:color="auto"/>
        <w:bottom w:val="none" w:sz="0" w:space="0" w:color="auto"/>
        <w:right w:val="none" w:sz="0" w:space="0" w:color="auto"/>
      </w:divBdr>
    </w:div>
    <w:div w:id="2011828340">
      <w:bodyDiv w:val="1"/>
      <w:marLeft w:val="0"/>
      <w:marRight w:val="0"/>
      <w:marTop w:val="0"/>
      <w:marBottom w:val="0"/>
      <w:divBdr>
        <w:top w:val="none" w:sz="0" w:space="0" w:color="auto"/>
        <w:left w:val="none" w:sz="0" w:space="0" w:color="auto"/>
        <w:bottom w:val="none" w:sz="0" w:space="0" w:color="auto"/>
        <w:right w:val="none" w:sz="0" w:space="0" w:color="auto"/>
      </w:divBdr>
    </w:div>
    <w:div w:id="2012826291">
      <w:bodyDiv w:val="1"/>
      <w:marLeft w:val="0"/>
      <w:marRight w:val="0"/>
      <w:marTop w:val="0"/>
      <w:marBottom w:val="0"/>
      <w:divBdr>
        <w:top w:val="none" w:sz="0" w:space="0" w:color="auto"/>
        <w:left w:val="none" w:sz="0" w:space="0" w:color="auto"/>
        <w:bottom w:val="none" w:sz="0" w:space="0" w:color="auto"/>
        <w:right w:val="none" w:sz="0" w:space="0" w:color="auto"/>
      </w:divBdr>
    </w:div>
    <w:div w:id="2013216542">
      <w:bodyDiv w:val="1"/>
      <w:marLeft w:val="0"/>
      <w:marRight w:val="0"/>
      <w:marTop w:val="0"/>
      <w:marBottom w:val="0"/>
      <w:divBdr>
        <w:top w:val="none" w:sz="0" w:space="0" w:color="auto"/>
        <w:left w:val="none" w:sz="0" w:space="0" w:color="auto"/>
        <w:bottom w:val="none" w:sz="0" w:space="0" w:color="auto"/>
        <w:right w:val="none" w:sz="0" w:space="0" w:color="auto"/>
      </w:divBdr>
    </w:div>
    <w:div w:id="2013290355">
      <w:bodyDiv w:val="1"/>
      <w:marLeft w:val="0"/>
      <w:marRight w:val="0"/>
      <w:marTop w:val="0"/>
      <w:marBottom w:val="0"/>
      <w:divBdr>
        <w:top w:val="none" w:sz="0" w:space="0" w:color="auto"/>
        <w:left w:val="none" w:sz="0" w:space="0" w:color="auto"/>
        <w:bottom w:val="none" w:sz="0" w:space="0" w:color="auto"/>
        <w:right w:val="none" w:sz="0" w:space="0" w:color="auto"/>
      </w:divBdr>
    </w:div>
    <w:div w:id="2013363824">
      <w:bodyDiv w:val="1"/>
      <w:marLeft w:val="0"/>
      <w:marRight w:val="0"/>
      <w:marTop w:val="0"/>
      <w:marBottom w:val="0"/>
      <w:divBdr>
        <w:top w:val="none" w:sz="0" w:space="0" w:color="auto"/>
        <w:left w:val="none" w:sz="0" w:space="0" w:color="auto"/>
        <w:bottom w:val="none" w:sz="0" w:space="0" w:color="auto"/>
        <w:right w:val="none" w:sz="0" w:space="0" w:color="auto"/>
      </w:divBdr>
    </w:div>
    <w:div w:id="2014138986">
      <w:bodyDiv w:val="1"/>
      <w:marLeft w:val="0"/>
      <w:marRight w:val="0"/>
      <w:marTop w:val="0"/>
      <w:marBottom w:val="0"/>
      <w:divBdr>
        <w:top w:val="none" w:sz="0" w:space="0" w:color="auto"/>
        <w:left w:val="none" w:sz="0" w:space="0" w:color="auto"/>
        <w:bottom w:val="none" w:sz="0" w:space="0" w:color="auto"/>
        <w:right w:val="none" w:sz="0" w:space="0" w:color="auto"/>
      </w:divBdr>
    </w:div>
    <w:div w:id="2014143153">
      <w:bodyDiv w:val="1"/>
      <w:marLeft w:val="0"/>
      <w:marRight w:val="0"/>
      <w:marTop w:val="0"/>
      <w:marBottom w:val="0"/>
      <w:divBdr>
        <w:top w:val="none" w:sz="0" w:space="0" w:color="auto"/>
        <w:left w:val="none" w:sz="0" w:space="0" w:color="auto"/>
        <w:bottom w:val="none" w:sz="0" w:space="0" w:color="auto"/>
        <w:right w:val="none" w:sz="0" w:space="0" w:color="auto"/>
      </w:divBdr>
    </w:div>
    <w:div w:id="2014381628">
      <w:bodyDiv w:val="1"/>
      <w:marLeft w:val="0"/>
      <w:marRight w:val="0"/>
      <w:marTop w:val="0"/>
      <w:marBottom w:val="0"/>
      <w:divBdr>
        <w:top w:val="none" w:sz="0" w:space="0" w:color="auto"/>
        <w:left w:val="none" w:sz="0" w:space="0" w:color="auto"/>
        <w:bottom w:val="none" w:sz="0" w:space="0" w:color="auto"/>
        <w:right w:val="none" w:sz="0" w:space="0" w:color="auto"/>
      </w:divBdr>
    </w:div>
    <w:div w:id="2014603938">
      <w:bodyDiv w:val="1"/>
      <w:marLeft w:val="0"/>
      <w:marRight w:val="0"/>
      <w:marTop w:val="0"/>
      <w:marBottom w:val="0"/>
      <w:divBdr>
        <w:top w:val="none" w:sz="0" w:space="0" w:color="auto"/>
        <w:left w:val="none" w:sz="0" w:space="0" w:color="auto"/>
        <w:bottom w:val="none" w:sz="0" w:space="0" w:color="auto"/>
        <w:right w:val="none" w:sz="0" w:space="0" w:color="auto"/>
      </w:divBdr>
    </w:div>
    <w:div w:id="2014799754">
      <w:bodyDiv w:val="1"/>
      <w:marLeft w:val="0"/>
      <w:marRight w:val="0"/>
      <w:marTop w:val="0"/>
      <w:marBottom w:val="0"/>
      <w:divBdr>
        <w:top w:val="none" w:sz="0" w:space="0" w:color="auto"/>
        <w:left w:val="none" w:sz="0" w:space="0" w:color="auto"/>
        <w:bottom w:val="none" w:sz="0" w:space="0" w:color="auto"/>
        <w:right w:val="none" w:sz="0" w:space="0" w:color="auto"/>
      </w:divBdr>
    </w:div>
    <w:div w:id="2014868641">
      <w:bodyDiv w:val="1"/>
      <w:marLeft w:val="0"/>
      <w:marRight w:val="0"/>
      <w:marTop w:val="0"/>
      <w:marBottom w:val="0"/>
      <w:divBdr>
        <w:top w:val="none" w:sz="0" w:space="0" w:color="auto"/>
        <w:left w:val="none" w:sz="0" w:space="0" w:color="auto"/>
        <w:bottom w:val="none" w:sz="0" w:space="0" w:color="auto"/>
        <w:right w:val="none" w:sz="0" w:space="0" w:color="auto"/>
      </w:divBdr>
    </w:div>
    <w:div w:id="2018187873">
      <w:bodyDiv w:val="1"/>
      <w:marLeft w:val="0"/>
      <w:marRight w:val="0"/>
      <w:marTop w:val="0"/>
      <w:marBottom w:val="0"/>
      <w:divBdr>
        <w:top w:val="none" w:sz="0" w:space="0" w:color="auto"/>
        <w:left w:val="none" w:sz="0" w:space="0" w:color="auto"/>
        <w:bottom w:val="none" w:sz="0" w:space="0" w:color="auto"/>
        <w:right w:val="none" w:sz="0" w:space="0" w:color="auto"/>
      </w:divBdr>
    </w:div>
    <w:div w:id="2018656079">
      <w:bodyDiv w:val="1"/>
      <w:marLeft w:val="0"/>
      <w:marRight w:val="0"/>
      <w:marTop w:val="0"/>
      <w:marBottom w:val="0"/>
      <w:divBdr>
        <w:top w:val="none" w:sz="0" w:space="0" w:color="auto"/>
        <w:left w:val="none" w:sz="0" w:space="0" w:color="auto"/>
        <w:bottom w:val="none" w:sz="0" w:space="0" w:color="auto"/>
        <w:right w:val="none" w:sz="0" w:space="0" w:color="auto"/>
      </w:divBdr>
    </w:div>
    <w:div w:id="2018850371">
      <w:bodyDiv w:val="1"/>
      <w:marLeft w:val="0"/>
      <w:marRight w:val="0"/>
      <w:marTop w:val="0"/>
      <w:marBottom w:val="0"/>
      <w:divBdr>
        <w:top w:val="none" w:sz="0" w:space="0" w:color="auto"/>
        <w:left w:val="none" w:sz="0" w:space="0" w:color="auto"/>
        <w:bottom w:val="none" w:sz="0" w:space="0" w:color="auto"/>
        <w:right w:val="none" w:sz="0" w:space="0" w:color="auto"/>
      </w:divBdr>
    </w:div>
    <w:div w:id="2019309923">
      <w:bodyDiv w:val="1"/>
      <w:marLeft w:val="0"/>
      <w:marRight w:val="0"/>
      <w:marTop w:val="0"/>
      <w:marBottom w:val="0"/>
      <w:divBdr>
        <w:top w:val="none" w:sz="0" w:space="0" w:color="auto"/>
        <w:left w:val="none" w:sz="0" w:space="0" w:color="auto"/>
        <w:bottom w:val="none" w:sz="0" w:space="0" w:color="auto"/>
        <w:right w:val="none" w:sz="0" w:space="0" w:color="auto"/>
      </w:divBdr>
    </w:div>
    <w:div w:id="2019385170">
      <w:bodyDiv w:val="1"/>
      <w:marLeft w:val="0"/>
      <w:marRight w:val="0"/>
      <w:marTop w:val="0"/>
      <w:marBottom w:val="0"/>
      <w:divBdr>
        <w:top w:val="none" w:sz="0" w:space="0" w:color="auto"/>
        <w:left w:val="none" w:sz="0" w:space="0" w:color="auto"/>
        <w:bottom w:val="none" w:sz="0" w:space="0" w:color="auto"/>
        <w:right w:val="none" w:sz="0" w:space="0" w:color="auto"/>
      </w:divBdr>
    </w:div>
    <w:div w:id="2020040596">
      <w:bodyDiv w:val="1"/>
      <w:marLeft w:val="0"/>
      <w:marRight w:val="0"/>
      <w:marTop w:val="0"/>
      <w:marBottom w:val="0"/>
      <w:divBdr>
        <w:top w:val="none" w:sz="0" w:space="0" w:color="auto"/>
        <w:left w:val="none" w:sz="0" w:space="0" w:color="auto"/>
        <w:bottom w:val="none" w:sz="0" w:space="0" w:color="auto"/>
        <w:right w:val="none" w:sz="0" w:space="0" w:color="auto"/>
      </w:divBdr>
    </w:div>
    <w:div w:id="2020427320">
      <w:bodyDiv w:val="1"/>
      <w:marLeft w:val="0"/>
      <w:marRight w:val="0"/>
      <w:marTop w:val="0"/>
      <w:marBottom w:val="0"/>
      <w:divBdr>
        <w:top w:val="none" w:sz="0" w:space="0" w:color="auto"/>
        <w:left w:val="none" w:sz="0" w:space="0" w:color="auto"/>
        <w:bottom w:val="none" w:sz="0" w:space="0" w:color="auto"/>
        <w:right w:val="none" w:sz="0" w:space="0" w:color="auto"/>
      </w:divBdr>
    </w:div>
    <w:div w:id="2020766708">
      <w:bodyDiv w:val="1"/>
      <w:marLeft w:val="0"/>
      <w:marRight w:val="0"/>
      <w:marTop w:val="0"/>
      <w:marBottom w:val="0"/>
      <w:divBdr>
        <w:top w:val="none" w:sz="0" w:space="0" w:color="auto"/>
        <w:left w:val="none" w:sz="0" w:space="0" w:color="auto"/>
        <w:bottom w:val="none" w:sz="0" w:space="0" w:color="auto"/>
        <w:right w:val="none" w:sz="0" w:space="0" w:color="auto"/>
      </w:divBdr>
    </w:div>
    <w:div w:id="2020810020">
      <w:bodyDiv w:val="1"/>
      <w:marLeft w:val="0"/>
      <w:marRight w:val="0"/>
      <w:marTop w:val="0"/>
      <w:marBottom w:val="0"/>
      <w:divBdr>
        <w:top w:val="none" w:sz="0" w:space="0" w:color="auto"/>
        <w:left w:val="none" w:sz="0" w:space="0" w:color="auto"/>
        <w:bottom w:val="none" w:sz="0" w:space="0" w:color="auto"/>
        <w:right w:val="none" w:sz="0" w:space="0" w:color="auto"/>
      </w:divBdr>
    </w:div>
    <w:div w:id="2021464574">
      <w:bodyDiv w:val="1"/>
      <w:marLeft w:val="0"/>
      <w:marRight w:val="0"/>
      <w:marTop w:val="0"/>
      <w:marBottom w:val="0"/>
      <w:divBdr>
        <w:top w:val="none" w:sz="0" w:space="0" w:color="auto"/>
        <w:left w:val="none" w:sz="0" w:space="0" w:color="auto"/>
        <w:bottom w:val="none" w:sz="0" w:space="0" w:color="auto"/>
        <w:right w:val="none" w:sz="0" w:space="0" w:color="auto"/>
      </w:divBdr>
    </w:div>
    <w:div w:id="2021733830">
      <w:bodyDiv w:val="1"/>
      <w:marLeft w:val="0"/>
      <w:marRight w:val="0"/>
      <w:marTop w:val="0"/>
      <w:marBottom w:val="0"/>
      <w:divBdr>
        <w:top w:val="none" w:sz="0" w:space="0" w:color="auto"/>
        <w:left w:val="none" w:sz="0" w:space="0" w:color="auto"/>
        <w:bottom w:val="none" w:sz="0" w:space="0" w:color="auto"/>
        <w:right w:val="none" w:sz="0" w:space="0" w:color="auto"/>
      </w:divBdr>
    </w:div>
    <w:div w:id="2022580046">
      <w:bodyDiv w:val="1"/>
      <w:marLeft w:val="0"/>
      <w:marRight w:val="0"/>
      <w:marTop w:val="0"/>
      <w:marBottom w:val="0"/>
      <w:divBdr>
        <w:top w:val="none" w:sz="0" w:space="0" w:color="auto"/>
        <w:left w:val="none" w:sz="0" w:space="0" w:color="auto"/>
        <w:bottom w:val="none" w:sz="0" w:space="0" w:color="auto"/>
        <w:right w:val="none" w:sz="0" w:space="0" w:color="auto"/>
      </w:divBdr>
    </w:div>
    <w:div w:id="2022930117">
      <w:bodyDiv w:val="1"/>
      <w:marLeft w:val="0"/>
      <w:marRight w:val="0"/>
      <w:marTop w:val="0"/>
      <w:marBottom w:val="0"/>
      <w:divBdr>
        <w:top w:val="none" w:sz="0" w:space="0" w:color="auto"/>
        <w:left w:val="none" w:sz="0" w:space="0" w:color="auto"/>
        <w:bottom w:val="none" w:sz="0" w:space="0" w:color="auto"/>
        <w:right w:val="none" w:sz="0" w:space="0" w:color="auto"/>
      </w:divBdr>
    </w:div>
    <w:div w:id="2023125255">
      <w:bodyDiv w:val="1"/>
      <w:marLeft w:val="0"/>
      <w:marRight w:val="0"/>
      <w:marTop w:val="0"/>
      <w:marBottom w:val="0"/>
      <w:divBdr>
        <w:top w:val="none" w:sz="0" w:space="0" w:color="auto"/>
        <w:left w:val="none" w:sz="0" w:space="0" w:color="auto"/>
        <w:bottom w:val="none" w:sz="0" w:space="0" w:color="auto"/>
        <w:right w:val="none" w:sz="0" w:space="0" w:color="auto"/>
      </w:divBdr>
    </w:div>
    <w:div w:id="2023509809">
      <w:bodyDiv w:val="1"/>
      <w:marLeft w:val="0"/>
      <w:marRight w:val="0"/>
      <w:marTop w:val="0"/>
      <w:marBottom w:val="0"/>
      <w:divBdr>
        <w:top w:val="none" w:sz="0" w:space="0" w:color="auto"/>
        <w:left w:val="none" w:sz="0" w:space="0" w:color="auto"/>
        <w:bottom w:val="none" w:sz="0" w:space="0" w:color="auto"/>
        <w:right w:val="none" w:sz="0" w:space="0" w:color="auto"/>
      </w:divBdr>
    </w:div>
    <w:div w:id="2023779206">
      <w:bodyDiv w:val="1"/>
      <w:marLeft w:val="0"/>
      <w:marRight w:val="0"/>
      <w:marTop w:val="0"/>
      <w:marBottom w:val="0"/>
      <w:divBdr>
        <w:top w:val="none" w:sz="0" w:space="0" w:color="auto"/>
        <w:left w:val="none" w:sz="0" w:space="0" w:color="auto"/>
        <w:bottom w:val="none" w:sz="0" w:space="0" w:color="auto"/>
        <w:right w:val="none" w:sz="0" w:space="0" w:color="auto"/>
      </w:divBdr>
    </w:div>
    <w:div w:id="2023822723">
      <w:bodyDiv w:val="1"/>
      <w:marLeft w:val="0"/>
      <w:marRight w:val="0"/>
      <w:marTop w:val="0"/>
      <w:marBottom w:val="0"/>
      <w:divBdr>
        <w:top w:val="none" w:sz="0" w:space="0" w:color="auto"/>
        <w:left w:val="none" w:sz="0" w:space="0" w:color="auto"/>
        <w:bottom w:val="none" w:sz="0" w:space="0" w:color="auto"/>
        <w:right w:val="none" w:sz="0" w:space="0" w:color="auto"/>
      </w:divBdr>
    </w:div>
    <w:div w:id="2024041466">
      <w:bodyDiv w:val="1"/>
      <w:marLeft w:val="0"/>
      <w:marRight w:val="0"/>
      <w:marTop w:val="0"/>
      <w:marBottom w:val="0"/>
      <w:divBdr>
        <w:top w:val="none" w:sz="0" w:space="0" w:color="auto"/>
        <w:left w:val="none" w:sz="0" w:space="0" w:color="auto"/>
        <w:bottom w:val="none" w:sz="0" w:space="0" w:color="auto"/>
        <w:right w:val="none" w:sz="0" w:space="0" w:color="auto"/>
      </w:divBdr>
    </w:div>
    <w:div w:id="2024160712">
      <w:bodyDiv w:val="1"/>
      <w:marLeft w:val="0"/>
      <w:marRight w:val="0"/>
      <w:marTop w:val="0"/>
      <w:marBottom w:val="0"/>
      <w:divBdr>
        <w:top w:val="none" w:sz="0" w:space="0" w:color="auto"/>
        <w:left w:val="none" w:sz="0" w:space="0" w:color="auto"/>
        <w:bottom w:val="none" w:sz="0" w:space="0" w:color="auto"/>
        <w:right w:val="none" w:sz="0" w:space="0" w:color="auto"/>
      </w:divBdr>
    </w:div>
    <w:div w:id="2024162551">
      <w:bodyDiv w:val="1"/>
      <w:marLeft w:val="0"/>
      <w:marRight w:val="0"/>
      <w:marTop w:val="0"/>
      <w:marBottom w:val="0"/>
      <w:divBdr>
        <w:top w:val="none" w:sz="0" w:space="0" w:color="auto"/>
        <w:left w:val="none" w:sz="0" w:space="0" w:color="auto"/>
        <w:bottom w:val="none" w:sz="0" w:space="0" w:color="auto"/>
        <w:right w:val="none" w:sz="0" w:space="0" w:color="auto"/>
      </w:divBdr>
    </w:div>
    <w:div w:id="2024478171">
      <w:bodyDiv w:val="1"/>
      <w:marLeft w:val="0"/>
      <w:marRight w:val="0"/>
      <w:marTop w:val="0"/>
      <w:marBottom w:val="0"/>
      <w:divBdr>
        <w:top w:val="none" w:sz="0" w:space="0" w:color="auto"/>
        <w:left w:val="none" w:sz="0" w:space="0" w:color="auto"/>
        <w:bottom w:val="none" w:sz="0" w:space="0" w:color="auto"/>
        <w:right w:val="none" w:sz="0" w:space="0" w:color="auto"/>
      </w:divBdr>
    </w:div>
    <w:div w:id="2025352125">
      <w:bodyDiv w:val="1"/>
      <w:marLeft w:val="0"/>
      <w:marRight w:val="0"/>
      <w:marTop w:val="0"/>
      <w:marBottom w:val="0"/>
      <w:divBdr>
        <w:top w:val="none" w:sz="0" w:space="0" w:color="auto"/>
        <w:left w:val="none" w:sz="0" w:space="0" w:color="auto"/>
        <w:bottom w:val="none" w:sz="0" w:space="0" w:color="auto"/>
        <w:right w:val="none" w:sz="0" w:space="0" w:color="auto"/>
      </w:divBdr>
    </w:div>
    <w:div w:id="2025547876">
      <w:bodyDiv w:val="1"/>
      <w:marLeft w:val="0"/>
      <w:marRight w:val="0"/>
      <w:marTop w:val="0"/>
      <w:marBottom w:val="0"/>
      <w:divBdr>
        <w:top w:val="none" w:sz="0" w:space="0" w:color="auto"/>
        <w:left w:val="none" w:sz="0" w:space="0" w:color="auto"/>
        <w:bottom w:val="none" w:sz="0" w:space="0" w:color="auto"/>
        <w:right w:val="none" w:sz="0" w:space="0" w:color="auto"/>
      </w:divBdr>
    </w:div>
    <w:div w:id="2027168686">
      <w:bodyDiv w:val="1"/>
      <w:marLeft w:val="0"/>
      <w:marRight w:val="0"/>
      <w:marTop w:val="0"/>
      <w:marBottom w:val="0"/>
      <w:divBdr>
        <w:top w:val="none" w:sz="0" w:space="0" w:color="auto"/>
        <w:left w:val="none" w:sz="0" w:space="0" w:color="auto"/>
        <w:bottom w:val="none" w:sz="0" w:space="0" w:color="auto"/>
        <w:right w:val="none" w:sz="0" w:space="0" w:color="auto"/>
      </w:divBdr>
    </w:div>
    <w:div w:id="2027322667">
      <w:bodyDiv w:val="1"/>
      <w:marLeft w:val="0"/>
      <w:marRight w:val="0"/>
      <w:marTop w:val="0"/>
      <w:marBottom w:val="0"/>
      <w:divBdr>
        <w:top w:val="none" w:sz="0" w:space="0" w:color="auto"/>
        <w:left w:val="none" w:sz="0" w:space="0" w:color="auto"/>
        <w:bottom w:val="none" w:sz="0" w:space="0" w:color="auto"/>
        <w:right w:val="none" w:sz="0" w:space="0" w:color="auto"/>
      </w:divBdr>
    </w:div>
    <w:div w:id="2027367031">
      <w:bodyDiv w:val="1"/>
      <w:marLeft w:val="0"/>
      <w:marRight w:val="0"/>
      <w:marTop w:val="0"/>
      <w:marBottom w:val="0"/>
      <w:divBdr>
        <w:top w:val="none" w:sz="0" w:space="0" w:color="auto"/>
        <w:left w:val="none" w:sz="0" w:space="0" w:color="auto"/>
        <w:bottom w:val="none" w:sz="0" w:space="0" w:color="auto"/>
        <w:right w:val="none" w:sz="0" w:space="0" w:color="auto"/>
      </w:divBdr>
    </w:div>
    <w:div w:id="2028093939">
      <w:bodyDiv w:val="1"/>
      <w:marLeft w:val="0"/>
      <w:marRight w:val="0"/>
      <w:marTop w:val="0"/>
      <w:marBottom w:val="0"/>
      <w:divBdr>
        <w:top w:val="none" w:sz="0" w:space="0" w:color="auto"/>
        <w:left w:val="none" w:sz="0" w:space="0" w:color="auto"/>
        <w:bottom w:val="none" w:sz="0" w:space="0" w:color="auto"/>
        <w:right w:val="none" w:sz="0" w:space="0" w:color="auto"/>
      </w:divBdr>
    </w:div>
    <w:div w:id="2028558148">
      <w:bodyDiv w:val="1"/>
      <w:marLeft w:val="0"/>
      <w:marRight w:val="0"/>
      <w:marTop w:val="0"/>
      <w:marBottom w:val="0"/>
      <w:divBdr>
        <w:top w:val="none" w:sz="0" w:space="0" w:color="auto"/>
        <w:left w:val="none" w:sz="0" w:space="0" w:color="auto"/>
        <w:bottom w:val="none" w:sz="0" w:space="0" w:color="auto"/>
        <w:right w:val="none" w:sz="0" w:space="0" w:color="auto"/>
      </w:divBdr>
    </w:div>
    <w:div w:id="2028751859">
      <w:bodyDiv w:val="1"/>
      <w:marLeft w:val="0"/>
      <w:marRight w:val="0"/>
      <w:marTop w:val="0"/>
      <w:marBottom w:val="0"/>
      <w:divBdr>
        <w:top w:val="none" w:sz="0" w:space="0" w:color="auto"/>
        <w:left w:val="none" w:sz="0" w:space="0" w:color="auto"/>
        <w:bottom w:val="none" w:sz="0" w:space="0" w:color="auto"/>
        <w:right w:val="none" w:sz="0" w:space="0" w:color="auto"/>
      </w:divBdr>
    </w:div>
    <w:div w:id="2029018482">
      <w:bodyDiv w:val="1"/>
      <w:marLeft w:val="0"/>
      <w:marRight w:val="0"/>
      <w:marTop w:val="0"/>
      <w:marBottom w:val="0"/>
      <w:divBdr>
        <w:top w:val="none" w:sz="0" w:space="0" w:color="auto"/>
        <w:left w:val="none" w:sz="0" w:space="0" w:color="auto"/>
        <w:bottom w:val="none" w:sz="0" w:space="0" w:color="auto"/>
        <w:right w:val="none" w:sz="0" w:space="0" w:color="auto"/>
      </w:divBdr>
    </w:div>
    <w:div w:id="2029018545">
      <w:bodyDiv w:val="1"/>
      <w:marLeft w:val="0"/>
      <w:marRight w:val="0"/>
      <w:marTop w:val="0"/>
      <w:marBottom w:val="0"/>
      <w:divBdr>
        <w:top w:val="none" w:sz="0" w:space="0" w:color="auto"/>
        <w:left w:val="none" w:sz="0" w:space="0" w:color="auto"/>
        <w:bottom w:val="none" w:sz="0" w:space="0" w:color="auto"/>
        <w:right w:val="none" w:sz="0" w:space="0" w:color="auto"/>
      </w:divBdr>
    </w:div>
    <w:div w:id="2029141783">
      <w:bodyDiv w:val="1"/>
      <w:marLeft w:val="0"/>
      <w:marRight w:val="0"/>
      <w:marTop w:val="0"/>
      <w:marBottom w:val="0"/>
      <w:divBdr>
        <w:top w:val="none" w:sz="0" w:space="0" w:color="auto"/>
        <w:left w:val="none" w:sz="0" w:space="0" w:color="auto"/>
        <w:bottom w:val="none" w:sz="0" w:space="0" w:color="auto"/>
        <w:right w:val="none" w:sz="0" w:space="0" w:color="auto"/>
      </w:divBdr>
    </w:div>
    <w:div w:id="2030521316">
      <w:bodyDiv w:val="1"/>
      <w:marLeft w:val="0"/>
      <w:marRight w:val="0"/>
      <w:marTop w:val="0"/>
      <w:marBottom w:val="0"/>
      <w:divBdr>
        <w:top w:val="none" w:sz="0" w:space="0" w:color="auto"/>
        <w:left w:val="none" w:sz="0" w:space="0" w:color="auto"/>
        <w:bottom w:val="none" w:sz="0" w:space="0" w:color="auto"/>
        <w:right w:val="none" w:sz="0" w:space="0" w:color="auto"/>
      </w:divBdr>
    </w:div>
    <w:div w:id="2030913555">
      <w:bodyDiv w:val="1"/>
      <w:marLeft w:val="0"/>
      <w:marRight w:val="0"/>
      <w:marTop w:val="0"/>
      <w:marBottom w:val="0"/>
      <w:divBdr>
        <w:top w:val="none" w:sz="0" w:space="0" w:color="auto"/>
        <w:left w:val="none" w:sz="0" w:space="0" w:color="auto"/>
        <w:bottom w:val="none" w:sz="0" w:space="0" w:color="auto"/>
        <w:right w:val="none" w:sz="0" w:space="0" w:color="auto"/>
      </w:divBdr>
    </w:div>
    <w:div w:id="2031950681">
      <w:bodyDiv w:val="1"/>
      <w:marLeft w:val="0"/>
      <w:marRight w:val="0"/>
      <w:marTop w:val="0"/>
      <w:marBottom w:val="0"/>
      <w:divBdr>
        <w:top w:val="none" w:sz="0" w:space="0" w:color="auto"/>
        <w:left w:val="none" w:sz="0" w:space="0" w:color="auto"/>
        <w:bottom w:val="none" w:sz="0" w:space="0" w:color="auto"/>
        <w:right w:val="none" w:sz="0" w:space="0" w:color="auto"/>
      </w:divBdr>
    </w:div>
    <w:div w:id="2032799377">
      <w:bodyDiv w:val="1"/>
      <w:marLeft w:val="0"/>
      <w:marRight w:val="0"/>
      <w:marTop w:val="0"/>
      <w:marBottom w:val="0"/>
      <w:divBdr>
        <w:top w:val="none" w:sz="0" w:space="0" w:color="auto"/>
        <w:left w:val="none" w:sz="0" w:space="0" w:color="auto"/>
        <w:bottom w:val="none" w:sz="0" w:space="0" w:color="auto"/>
        <w:right w:val="none" w:sz="0" w:space="0" w:color="auto"/>
      </w:divBdr>
    </w:div>
    <w:div w:id="2034722431">
      <w:bodyDiv w:val="1"/>
      <w:marLeft w:val="0"/>
      <w:marRight w:val="0"/>
      <w:marTop w:val="0"/>
      <w:marBottom w:val="0"/>
      <w:divBdr>
        <w:top w:val="none" w:sz="0" w:space="0" w:color="auto"/>
        <w:left w:val="none" w:sz="0" w:space="0" w:color="auto"/>
        <w:bottom w:val="none" w:sz="0" w:space="0" w:color="auto"/>
        <w:right w:val="none" w:sz="0" w:space="0" w:color="auto"/>
      </w:divBdr>
    </w:div>
    <w:div w:id="2035306627">
      <w:bodyDiv w:val="1"/>
      <w:marLeft w:val="0"/>
      <w:marRight w:val="0"/>
      <w:marTop w:val="0"/>
      <w:marBottom w:val="0"/>
      <w:divBdr>
        <w:top w:val="none" w:sz="0" w:space="0" w:color="auto"/>
        <w:left w:val="none" w:sz="0" w:space="0" w:color="auto"/>
        <w:bottom w:val="none" w:sz="0" w:space="0" w:color="auto"/>
        <w:right w:val="none" w:sz="0" w:space="0" w:color="auto"/>
      </w:divBdr>
    </w:div>
    <w:div w:id="2035839892">
      <w:bodyDiv w:val="1"/>
      <w:marLeft w:val="0"/>
      <w:marRight w:val="0"/>
      <w:marTop w:val="0"/>
      <w:marBottom w:val="0"/>
      <w:divBdr>
        <w:top w:val="none" w:sz="0" w:space="0" w:color="auto"/>
        <w:left w:val="none" w:sz="0" w:space="0" w:color="auto"/>
        <w:bottom w:val="none" w:sz="0" w:space="0" w:color="auto"/>
        <w:right w:val="none" w:sz="0" w:space="0" w:color="auto"/>
      </w:divBdr>
    </w:div>
    <w:div w:id="2036954730">
      <w:bodyDiv w:val="1"/>
      <w:marLeft w:val="0"/>
      <w:marRight w:val="0"/>
      <w:marTop w:val="0"/>
      <w:marBottom w:val="0"/>
      <w:divBdr>
        <w:top w:val="none" w:sz="0" w:space="0" w:color="auto"/>
        <w:left w:val="none" w:sz="0" w:space="0" w:color="auto"/>
        <w:bottom w:val="none" w:sz="0" w:space="0" w:color="auto"/>
        <w:right w:val="none" w:sz="0" w:space="0" w:color="auto"/>
      </w:divBdr>
    </w:div>
    <w:div w:id="2037074399">
      <w:bodyDiv w:val="1"/>
      <w:marLeft w:val="0"/>
      <w:marRight w:val="0"/>
      <w:marTop w:val="0"/>
      <w:marBottom w:val="0"/>
      <w:divBdr>
        <w:top w:val="none" w:sz="0" w:space="0" w:color="auto"/>
        <w:left w:val="none" w:sz="0" w:space="0" w:color="auto"/>
        <w:bottom w:val="none" w:sz="0" w:space="0" w:color="auto"/>
        <w:right w:val="none" w:sz="0" w:space="0" w:color="auto"/>
      </w:divBdr>
    </w:div>
    <w:div w:id="2037996034">
      <w:bodyDiv w:val="1"/>
      <w:marLeft w:val="0"/>
      <w:marRight w:val="0"/>
      <w:marTop w:val="0"/>
      <w:marBottom w:val="0"/>
      <w:divBdr>
        <w:top w:val="none" w:sz="0" w:space="0" w:color="auto"/>
        <w:left w:val="none" w:sz="0" w:space="0" w:color="auto"/>
        <w:bottom w:val="none" w:sz="0" w:space="0" w:color="auto"/>
        <w:right w:val="none" w:sz="0" w:space="0" w:color="auto"/>
      </w:divBdr>
    </w:div>
    <w:div w:id="2038004327">
      <w:bodyDiv w:val="1"/>
      <w:marLeft w:val="0"/>
      <w:marRight w:val="0"/>
      <w:marTop w:val="0"/>
      <w:marBottom w:val="0"/>
      <w:divBdr>
        <w:top w:val="none" w:sz="0" w:space="0" w:color="auto"/>
        <w:left w:val="none" w:sz="0" w:space="0" w:color="auto"/>
        <w:bottom w:val="none" w:sz="0" w:space="0" w:color="auto"/>
        <w:right w:val="none" w:sz="0" w:space="0" w:color="auto"/>
      </w:divBdr>
    </w:div>
    <w:div w:id="2038237320">
      <w:bodyDiv w:val="1"/>
      <w:marLeft w:val="0"/>
      <w:marRight w:val="0"/>
      <w:marTop w:val="0"/>
      <w:marBottom w:val="0"/>
      <w:divBdr>
        <w:top w:val="none" w:sz="0" w:space="0" w:color="auto"/>
        <w:left w:val="none" w:sz="0" w:space="0" w:color="auto"/>
        <w:bottom w:val="none" w:sz="0" w:space="0" w:color="auto"/>
        <w:right w:val="none" w:sz="0" w:space="0" w:color="auto"/>
      </w:divBdr>
    </w:div>
    <w:div w:id="2038459600">
      <w:bodyDiv w:val="1"/>
      <w:marLeft w:val="0"/>
      <w:marRight w:val="0"/>
      <w:marTop w:val="0"/>
      <w:marBottom w:val="0"/>
      <w:divBdr>
        <w:top w:val="none" w:sz="0" w:space="0" w:color="auto"/>
        <w:left w:val="none" w:sz="0" w:space="0" w:color="auto"/>
        <w:bottom w:val="none" w:sz="0" w:space="0" w:color="auto"/>
        <w:right w:val="none" w:sz="0" w:space="0" w:color="auto"/>
      </w:divBdr>
    </w:div>
    <w:div w:id="2038583524">
      <w:bodyDiv w:val="1"/>
      <w:marLeft w:val="0"/>
      <w:marRight w:val="0"/>
      <w:marTop w:val="0"/>
      <w:marBottom w:val="0"/>
      <w:divBdr>
        <w:top w:val="none" w:sz="0" w:space="0" w:color="auto"/>
        <w:left w:val="none" w:sz="0" w:space="0" w:color="auto"/>
        <w:bottom w:val="none" w:sz="0" w:space="0" w:color="auto"/>
        <w:right w:val="none" w:sz="0" w:space="0" w:color="auto"/>
      </w:divBdr>
    </w:div>
    <w:div w:id="2038660140">
      <w:bodyDiv w:val="1"/>
      <w:marLeft w:val="0"/>
      <w:marRight w:val="0"/>
      <w:marTop w:val="0"/>
      <w:marBottom w:val="0"/>
      <w:divBdr>
        <w:top w:val="none" w:sz="0" w:space="0" w:color="auto"/>
        <w:left w:val="none" w:sz="0" w:space="0" w:color="auto"/>
        <w:bottom w:val="none" w:sz="0" w:space="0" w:color="auto"/>
        <w:right w:val="none" w:sz="0" w:space="0" w:color="auto"/>
      </w:divBdr>
    </w:div>
    <w:div w:id="2038919554">
      <w:bodyDiv w:val="1"/>
      <w:marLeft w:val="0"/>
      <w:marRight w:val="0"/>
      <w:marTop w:val="0"/>
      <w:marBottom w:val="0"/>
      <w:divBdr>
        <w:top w:val="none" w:sz="0" w:space="0" w:color="auto"/>
        <w:left w:val="none" w:sz="0" w:space="0" w:color="auto"/>
        <w:bottom w:val="none" w:sz="0" w:space="0" w:color="auto"/>
        <w:right w:val="none" w:sz="0" w:space="0" w:color="auto"/>
      </w:divBdr>
    </w:div>
    <w:div w:id="2039043284">
      <w:bodyDiv w:val="1"/>
      <w:marLeft w:val="0"/>
      <w:marRight w:val="0"/>
      <w:marTop w:val="0"/>
      <w:marBottom w:val="0"/>
      <w:divBdr>
        <w:top w:val="none" w:sz="0" w:space="0" w:color="auto"/>
        <w:left w:val="none" w:sz="0" w:space="0" w:color="auto"/>
        <w:bottom w:val="none" w:sz="0" w:space="0" w:color="auto"/>
        <w:right w:val="none" w:sz="0" w:space="0" w:color="auto"/>
      </w:divBdr>
    </w:div>
    <w:div w:id="2039774538">
      <w:bodyDiv w:val="1"/>
      <w:marLeft w:val="0"/>
      <w:marRight w:val="0"/>
      <w:marTop w:val="0"/>
      <w:marBottom w:val="0"/>
      <w:divBdr>
        <w:top w:val="none" w:sz="0" w:space="0" w:color="auto"/>
        <w:left w:val="none" w:sz="0" w:space="0" w:color="auto"/>
        <w:bottom w:val="none" w:sz="0" w:space="0" w:color="auto"/>
        <w:right w:val="none" w:sz="0" w:space="0" w:color="auto"/>
      </w:divBdr>
    </w:div>
    <w:div w:id="2040231234">
      <w:bodyDiv w:val="1"/>
      <w:marLeft w:val="0"/>
      <w:marRight w:val="0"/>
      <w:marTop w:val="0"/>
      <w:marBottom w:val="0"/>
      <w:divBdr>
        <w:top w:val="none" w:sz="0" w:space="0" w:color="auto"/>
        <w:left w:val="none" w:sz="0" w:space="0" w:color="auto"/>
        <w:bottom w:val="none" w:sz="0" w:space="0" w:color="auto"/>
        <w:right w:val="none" w:sz="0" w:space="0" w:color="auto"/>
      </w:divBdr>
    </w:div>
    <w:div w:id="2040352050">
      <w:bodyDiv w:val="1"/>
      <w:marLeft w:val="0"/>
      <w:marRight w:val="0"/>
      <w:marTop w:val="0"/>
      <w:marBottom w:val="0"/>
      <w:divBdr>
        <w:top w:val="none" w:sz="0" w:space="0" w:color="auto"/>
        <w:left w:val="none" w:sz="0" w:space="0" w:color="auto"/>
        <w:bottom w:val="none" w:sz="0" w:space="0" w:color="auto"/>
        <w:right w:val="none" w:sz="0" w:space="0" w:color="auto"/>
      </w:divBdr>
    </w:div>
    <w:div w:id="2040427932">
      <w:bodyDiv w:val="1"/>
      <w:marLeft w:val="0"/>
      <w:marRight w:val="0"/>
      <w:marTop w:val="0"/>
      <w:marBottom w:val="0"/>
      <w:divBdr>
        <w:top w:val="none" w:sz="0" w:space="0" w:color="auto"/>
        <w:left w:val="none" w:sz="0" w:space="0" w:color="auto"/>
        <w:bottom w:val="none" w:sz="0" w:space="0" w:color="auto"/>
        <w:right w:val="none" w:sz="0" w:space="0" w:color="auto"/>
      </w:divBdr>
    </w:div>
    <w:div w:id="2040468023">
      <w:bodyDiv w:val="1"/>
      <w:marLeft w:val="0"/>
      <w:marRight w:val="0"/>
      <w:marTop w:val="0"/>
      <w:marBottom w:val="0"/>
      <w:divBdr>
        <w:top w:val="none" w:sz="0" w:space="0" w:color="auto"/>
        <w:left w:val="none" w:sz="0" w:space="0" w:color="auto"/>
        <w:bottom w:val="none" w:sz="0" w:space="0" w:color="auto"/>
        <w:right w:val="none" w:sz="0" w:space="0" w:color="auto"/>
      </w:divBdr>
    </w:div>
    <w:div w:id="2040691921">
      <w:bodyDiv w:val="1"/>
      <w:marLeft w:val="0"/>
      <w:marRight w:val="0"/>
      <w:marTop w:val="0"/>
      <w:marBottom w:val="0"/>
      <w:divBdr>
        <w:top w:val="none" w:sz="0" w:space="0" w:color="auto"/>
        <w:left w:val="none" w:sz="0" w:space="0" w:color="auto"/>
        <w:bottom w:val="none" w:sz="0" w:space="0" w:color="auto"/>
        <w:right w:val="none" w:sz="0" w:space="0" w:color="auto"/>
      </w:divBdr>
    </w:div>
    <w:div w:id="2041205712">
      <w:bodyDiv w:val="1"/>
      <w:marLeft w:val="0"/>
      <w:marRight w:val="0"/>
      <w:marTop w:val="0"/>
      <w:marBottom w:val="0"/>
      <w:divBdr>
        <w:top w:val="none" w:sz="0" w:space="0" w:color="auto"/>
        <w:left w:val="none" w:sz="0" w:space="0" w:color="auto"/>
        <w:bottom w:val="none" w:sz="0" w:space="0" w:color="auto"/>
        <w:right w:val="none" w:sz="0" w:space="0" w:color="auto"/>
      </w:divBdr>
    </w:div>
    <w:div w:id="2041397527">
      <w:bodyDiv w:val="1"/>
      <w:marLeft w:val="0"/>
      <w:marRight w:val="0"/>
      <w:marTop w:val="0"/>
      <w:marBottom w:val="0"/>
      <w:divBdr>
        <w:top w:val="none" w:sz="0" w:space="0" w:color="auto"/>
        <w:left w:val="none" w:sz="0" w:space="0" w:color="auto"/>
        <w:bottom w:val="none" w:sz="0" w:space="0" w:color="auto"/>
        <w:right w:val="none" w:sz="0" w:space="0" w:color="auto"/>
      </w:divBdr>
    </w:div>
    <w:div w:id="2041779585">
      <w:bodyDiv w:val="1"/>
      <w:marLeft w:val="0"/>
      <w:marRight w:val="0"/>
      <w:marTop w:val="0"/>
      <w:marBottom w:val="0"/>
      <w:divBdr>
        <w:top w:val="none" w:sz="0" w:space="0" w:color="auto"/>
        <w:left w:val="none" w:sz="0" w:space="0" w:color="auto"/>
        <w:bottom w:val="none" w:sz="0" w:space="0" w:color="auto"/>
        <w:right w:val="none" w:sz="0" w:space="0" w:color="auto"/>
      </w:divBdr>
    </w:div>
    <w:div w:id="2042585456">
      <w:bodyDiv w:val="1"/>
      <w:marLeft w:val="0"/>
      <w:marRight w:val="0"/>
      <w:marTop w:val="0"/>
      <w:marBottom w:val="0"/>
      <w:divBdr>
        <w:top w:val="none" w:sz="0" w:space="0" w:color="auto"/>
        <w:left w:val="none" w:sz="0" w:space="0" w:color="auto"/>
        <w:bottom w:val="none" w:sz="0" w:space="0" w:color="auto"/>
        <w:right w:val="none" w:sz="0" w:space="0" w:color="auto"/>
      </w:divBdr>
    </w:div>
    <w:div w:id="2042779318">
      <w:bodyDiv w:val="1"/>
      <w:marLeft w:val="0"/>
      <w:marRight w:val="0"/>
      <w:marTop w:val="0"/>
      <w:marBottom w:val="0"/>
      <w:divBdr>
        <w:top w:val="none" w:sz="0" w:space="0" w:color="auto"/>
        <w:left w:val="none" w:sz="0" w:space="0" w:color="auto"/>
        <w:bottom w:val="none" w:sz="0" w:space="0" w:color="auto"/>
        <w:right w:val="none" w:sz="0" w:space="0" w:color="auto"/>
      </w:divBdr>
    </w:div>
    <w:div w:id="2042899808">
      <w:bodyDiv w:val="1"/>
      <w:marLeft w:val="0"/>
      <w:marRight w:val="0"/>
      <w:marTop w:val="0"/>
      <w:marBottom w:val="0"/>
      <w:divBdr>
        <w:top w:val="none" w:sz="0" w:space="0" w:color="auto"/>
        <w:left w:val="none" w:sz="0" w:space="0" w:color="auto"/>
        <w:bottom w:val="none" w:sz="0" w:space="0" w:color="auto"/>
        <w:right w:val="none" w:sz="0" w:space="0" w:color="auto"/>
      </w:divBdr>
    </w:div>
    <w:div w:id="2042969177">
      <w:bodyDiv w:val="1"/>
      <w:marLeft w:val="0"/>
      <w:marRight w:val="0"/>
      <w:marTop w:val="0"/>
      <w:marBottom w:val="0"/>
      <w:divBdr>
        <w:top w:val="none" w:sz="0" w:space="0" w:color="auto"/>
        <w:left w:val="none" w:sz="0" w:space="0" w:color="auto"/>
        <w:bottom w:val="none" w:sz="0" w:space="0" w:color="auto"/>
        <w:right w:val="none" w:sz="0" w:space="0" w:color="auto"/>
      </w:divBdr>
    </w:div>
    <w:div w:id="2043438938">
      <w:bodyDiv w:val="1"/>
      <w:marLeft w:val="0"/>
      <w:marRight w:val="0"/>
      <w:marTop w:val="0"/>
      <w:marBottom w:val="0"/>
      <w:divBdr>
        <w:top w:val="none" w:sz="0" w:space="0" w:color="auto"/>
        <w:left w:val="none" w:sz="0" w:space="0" w:color="auto"/>
        <w:bottom w:val="none" w:sz="0" w:space="0" w:color="auto"/>
        <w:right w:val="none" w:sz="0" w:space="0" w:color="auto"/>
      </w:divBdr>
    </w:div>
    <w:div w:id="2043941833">
      <w:bodyDiv w:val="1"/>
      <w:marLeft w:val="0"/>
      <w:marRight w:val="0"/>
      <w:marTop w:val="0"/>
      <w:marBottom w:val="0"/>
      <w:divBdr>
        <w:top w:val="none" w:sz="0" w:space="0" w:color="auto"/>
        <w:left w:val="none" w:sz="0" w:space="0" w:color="auto"/>
        <w:bottom w:val="none" w:sz="0" w:space="0" w:color="auto"/>
        <w:right w:val="none" w:sz="0" w:space="0" w:color="auto"/>
      </w:divBdr>
    </w:div>
    <w:div w:id="2044355219">
      <w:bodyDiv w:val="1"/>
      <w:marLeft w:val="0"/>
      <w:marRight w:val="0"/>
      <w:marTop w:val="0"/>
      <w:marBottom w:val="0"/>
      <w:divBdr>
        <w:top w:val="none" w:sz="0" w:space="0" w:color="auto"/>
        <w:left w:val="none" w:sz="0" w:space="0" w:color="auto"/>
        <w:bottom w:val="none" w:sz="0" w:space="0" w:color="auto"/>
        <w:right w:val="none" w:sz="0" w:space="0" w:color="auto"/>
      </w:divBdr>
    </w:div>
    <w:div w:id="2044746257">
      <w:bodyDiv w:val="1"/>
      <w:marLeft w:val="0"/>
      <w:marRight w:val="0"/>
      <w:marTop w:val="0"/>
      <w:marBottom w:val="0"/>
      <w:divBdr>
        <w:top w:val="none" w:sz="0" w:space="0" w:color="auto"/>
        <w:left w:val="none" w:sz="0" w:space="0" w:color="auto"/>
        <w:bottom w:val="none" w:sz="0" w:space="0" w:color="auto"/>
        <w:right w:val="none" w:sz="0" w:space="0" w:color="auto"/>
      </w:divBdr>
    </w:div>
    <w:div w:id="2044868389">
      <w:bodyDiv w:val="1"/>
      <w:marLeft w:val="0"/>
      <w:marRight w:val="0"/>
      <w:marTop w:val="0"/>
      <w:marBottom w:val="0"/>
      <w:divBdr>
        <w:top w:val="none" w:sz="0" w:space="0" w:color="auto"/>
        <w:left w:val="none" w:sz="0" w:space="0" w:color="auto"/>
        <w:bottom w:val="none" w:sz="0" w:space="0" w:color="auto"/>
        <w:right w:val="none" w:sz="0" w:space="0" w:color="auto"/>
      </w:divBdr>
    </w:div>
    <w:div w:id="2044937391">
      <w:bodyDiv w:val="1"/>
      <w:marLeft w:val="0"/>
      <w:marRight w:val="0"/>
      <w:marTop w:val="0"/>
      <w:marBottom w:val="0"/>
      <w:divBdr>
        <w:top w:val="none" w:sz="0" w:space="0" w:color="auto"/>
        <w:left w:val="none" w:sz="0" w:space="0" w:color="auto"/>
        <w:bottom w:val="none" w:sz="0" w:space="0" w:color="auto"/>
        <w:right w:val="none" w:sz="0" w:space="0" w:color="auto"/>
      </w:divBdr>
    </w:div>
    <w:div w:id="2045056398">
      <w:bodyDiv w:val="1"/>
      <w:marLeft w:val="0"/>
      <w:marRight w:val="0"/>
      <w:marTop w:val="0"/>
      <w:marBottom w:val="0"/>
      <w:divBdr>
        <w:top w:val="none" w:sz="0" w:space="0" w:color="auto"/>
        <w:left w:val="none" w:sz="0" w:space="0" w:color="auto"/>
        <w:bottom w:val="none" w:sz="0" w:space="0" w:color="auto"/>
        <w:right w:val="none" w:sz="0" w:space="0" w:color="auto"/>
      </w:divBdr>
    </w:div>
    <w:div w:id="2045670629">
      <w:bodyDiv w:val="1"/>
      <w:marLeft w:val="0"/>
      <w:marRight w:val="0"/>
      <w:marTop w:val="0"/>
      <w:marBottom w:val="0"/>
      <w:divBdr>
        <w:top w:val="none" w:sz="0" w:space="0" w:color="auto"/>
        <w:left w:val="none" w:sz="0" w:space="0" w:color="auto"/>
        <w:bottom w:val="none" w:sz="0" w:space="0" w:color="auto"/>
        <w:right w:val="none" w:sz="0" w:space="0" w:color="auto"/>
      </w:divBdr>
    </w:div>
    <w:div w:id="2046320551">
      <w:bodyDiv w:val="1"/>
      <w:marLeft w:val="0"/>
      <w:marRight w:val="0"/>
      <w:marTop w:val="0"/>
      <w:marBottom w:val="0"/>
      <w:divBdr>
        <w:top w:val="none" w:sz="0" w:space="0" w:color="auto"/>
        <w:left w:val="none" w:sz="0" w:space="0" w:color="auto"/>
        <w:bottom w:val="none" w:sz="0" w:space="0" w:color="auto"/>
        <w:right w:val="none" w:sz="0" w:space="0" w:color="auto"/>
      </w:divBdr>
    </w:div>
    <w:div w:id="2046833536">
      <w:bodyDiv w:val="1"/>
      <w:marLeft w:val="0"/>
      <w:marRight w:val="0"/>
      <w:marTop w:val="0"/>
      <w:marBottom w:val="0"/>
      <w:divBdr>
        <w:top w:val="none" w:sz="0" w:space="0" w:color="auto"/>
        <w:left w:val="none" w:sz="0" w:space="0" w:color="auto"/>
        <w:bottom w:val="none" w:sz="0" w:space="0" w:color="auto"/>
        <w:right w:val="none" w:sz="0" w:space="0" w:color="auto"/>
      </w:divBdr>
    </w:div>
    <w:div w:id="2047169313">
      <w:bodyDiv w:val="1"/>
      <w:marLeft w:val="0"/>
      <w:marRight w:val="0"/>
      <w:marTop w:val="0"/>
      <w:marBottom w:val="0"/>
      <w:divBdr>
        <w:top w:val="none" w:sz="0" w:space="0" w:color="auto"/>
        <w:left w:val="none" w:sz="0" w:space="0" w:color="auto"/>
        <w:bottom w:val="none" w:sz="0" w:space="0" w:color="auto"/>
        <w:right w:val="none" w:sz="0" w:space="0" w:color="auto"/>
      </w:divBdr>
    </w:div>
    <w:div w:id="2048335514">
      <w:bodyDiv w:val="1"/>
      <w:marLeft w:val="0"/>
      <w:marRight w:val="0"/>
      <w:marTop w:val="0"/>
      <w:marBottom w:val="0"/>
      <w:divBdr>
        <w:top w:val="none" w:sz="0" w:space="0" w:color="auto"/>
        <w:left w:val="none" w:sz="0" w:space="0" w:color="auto"/>
        <w:bottom w:val="none" w:sz="0" w:space="0" w:color="auto"/>
        <w:right w:val="none" w:sz="0" w:space="0" w:color="auto"/>
      </w:divBdr>
    </w:div>
    <w:div w:id="2048406203">
      <w:bodyDiv w:val="1"/>
      <w:marLeft w:val="0"/>
      <w:marRight w:val="0"/>
      <w:marTop w:val="0"/>
      <w:marBottom w:val="0"/>
      <w:divBdr>
        <w:top w:val="none" w:sz="0" w:space="0" w:color="auto"/>
        <w:left w:val="none" w:sz="0" w:space="0" w:color="auto"/>
        <w:bottom w:val="none" w:sz="0" w:space="0" w:color="auto"/>
        <w:right w:val="none" w:sz="0" w:space="0" w:color="auto"/>
      </w:divBdr>
    </w:div>
    <w:div w:id="2048412752">
      <w:bodyDiv w:val="1"/>
      <w:marLeft w:val="0"/>
      <w:marRight w:val="0"/>
      <w:marTop w:val="0"/>
      <w:marBottom w:val="0"/>
      <w:divBdr>
        <w:top w:val="none" w:sz="0" w:space="0" w:color="auto"/>
        <w:left w:val="none" w:sz="0" w:space="0" w:color="auto"/>
        <w:bottom w:val="none" w:sz="0" w:space="0" w:color="auto"/>
        <w:right w:val="none" w:sz="0" w:space="0" w:color="auto"/>
      </w:divBdr>
    </w:div>
    <w:div w:id="2048484354">
      <w:bodyDiv w:val="1"/>
      <w:marLeft w:val="0"/>
      <w:marRight w:val="0"/>
      <w:marTop w:val="0"/>
      <w:marBottom w:val="0"/>
      <w:divBdr>
        <w:top w:val="none" w:sz="0" w:space="0" w:color="auto"/>
        <w:left w:val="none" w:sz="0" w:space="0" w:color="auto"/>
        <w:bottom w:val="none" w:sz="0" w:space="0" w:color="auto"/>
        <w:right w:val="none" w:sz="0" w:space="0" w:color="auto"/>
      </w:divBdr>
    </w:div>
    <w:div w:id="2049059825">
      <w:bodyDiv w:val="1"/>
      <w:marLeft w:val="0"/>
      <w:marRight w:val="0"/>
      <w:marTop w:val="0"/>
      <w:marBottom w:val="0"/>
      <w:divBdr>
        <w:top w:val="none" w:sz="0" w:space="0" w:color="auto"/>
        <w:left w:val="none" w:sz="0" w:space="0" w:color="auto"/>
        <w:bottom w:val="none" w:sz="0" w:space="0" w:color="auto"/>
        <w:right w:val="none" w:sz="0" w:space="0" w:color="auto"/>
      </w:divBdr>
    </w:div>
    <w:div w:id="2049604335">
      <w:bodyDiv w:val="1"/>
      <w:marLeft w:val="0"/>
      <w:marRight w:val="0"/>
      <w:marTop w:val="0"/>
      <w:marBottom w:val="0"/>
      <w:divBdr>
        <w:top w:val="none" w:sz="0" w:space="0" w:color="auto"/>
        <w:left w:val="none" w:sz="0" w:space="0" w:color="auto"/>
        <w:bottom w:val="none" w:sz="0" w:space="0" w:color="auto"/>
        <w:right w:val="none" w:sz="0" w:space="0" w:color="auto"/>
      </w:divBdr>
    </w:div>
    <w:div w:id="2049648873">
      <w:bodyDiv w:val="1"/>
      <w:marLeft w:val="0"/>
      <w:marRight w:val="0"/>
      <w:marTop w:val="0"/>
      <w:marBottom w:val="0"/>
      <w:divBdr>
        <w:top w:val="none" w:sz="0" w:space="0" w:color="auto"/>
        <w:left w:val="none" w:sz="0" w:space="0" w:color="auto"/>
        <w:bottom w:val="none" w:sz="0" w:space="0" w:color="auto"/>
        <w:right w:val="none" w:sz="0" w:space="0" w:color="auto"/>
      </w:divBdr>
    </w:div>
    <w:div w:id="2049795454">
      <w:bodyDiv w:val="1"/>
      <w:marLeft w:val="0"/>
      <w:marRight w:val="0"/>
      <w:marTop w:val="0"/>
      <w:marBottom w:val="0"/>
      <w:divBdr>
        <w:top w:val="none" w:sz="0" w:space="0" w:color="auto"/>
        <w:left w:val="none" w:sz="0" w:space="0" w:color="auto"/>
        <w:bottom w:val="none" w:sz="0" w:space="0" w:color="auto"/>
        <w:right w:val="none" w:sz="0" w:space="0" w:color="auto"/>
      </w:divBdr>
    </w:div>
    <w:div w:id="2050951697">
      <w:bodyDiv w:val="1"/>
      <w:marLeft w:val="0"/>
      <w:marRight w:val="0"/>
      <w:marTop w:val="0"/>
      <w:marBottom w:val="0"/>
      <w:divBdr>
        <w:top w:val="none" w:sz="0" w:space="0" w:color="auto"/>
        <w:left w:val="none" w:sz="0" w:space="0" w:color="auto"/>
        <w:bottom w:val="none" w:sz="0" w:space="0" w:color="auto"/>
        <w:right w:val="none" w:sz="0" w:space="0" w:color="auto"/>
      </w:divBdr>
    </w:div>
    <w:div w:id="2051104090">
      <w:bodyDiv w:val="1"/>
      <w:marLeft w:val="0"/>
      <w:marRight w:val="0"/>
      <w:marTop w:val="0"/>
      <w:marBottom w:val="0"/>
      <w:divBdr>
        <w:top w:val="none" w:sz="0" w:space="0" w:color="auto"/>
        <w:left w:val="none" w:sz="0" w:space="0" w:color="auto"/>
        <w:bottom w:val="none" w:sz="0" w:space="0" w:color="auto"/>
        <w:right w:val="none" w:sz="0" w:space="0" w:color="auto"/>
      </w:divBdr>
    </w:div>
    <w:div w:id="2051418665">
      <w:bodyDiv w:val="1"/>
      <w:marLeft w:val="0"/>
      <w:marRight w:val="0"/>
      <w:marTop w:val="0"/>
      <w:marBottom w:val="0"/>
      <w:divBdr>
        <w:top w:val="none" w:sz="0" w:space="0" w:color="auto"/>
        <w:left w:val="none" w:sz="0" w:space="0" w:color="auto"/>
        <w:bottom w:val="none" w:sz="0" w:space="0" w:color="auto"/>
        <w:right w:val="none" w:sz="0" w:space="0" w:color="auto"/>
      </w:divBdr>
    </w:div>
    <w:div w:id="2051687442">
      <w:bodyDiv w:val="1"/>
      <w:marLeft w:val="0"/>
      <w:marRight w:val="0"/>
      <w:marTop w:val="0"/>
      <w:marBottom w:val="0"/>
      <w:divBdr>
        <w:top w:val="none" w:sz="0" w:space="0" w:color="auto"/>
        <w:left w:val="none" w:sz="0" w:space="0" w:color="auto"/>
        <w:bottom w:val="none" w:sz="0" w:space="0" w:color="auto"/>
        <w:right w:val="none" w:sz="0" w:space="0" w:color="auto"/>
      </w:divBdr>
    </w:div>
    <w:div w:id="2051803461">
      <w:bodyDiv w:val="1"/>
      <w:marLeft w:val="0"/>
      <w:marRight w:val="0"/>
      <w:marTop w:val="0"/>
      <w:marBottom w:val="0"/>
      <w:divBdr>
        <w:top w:val="none" w:sz="0" w:space="0" w:color="auto"/>
        <w:left w:val="none" w:sz="0" w:space="0" w:color="auto"/>
        <w:bottom w:val="none" w:sz="0" w:space="0" w:color="auto"/>
        <w:right w:val="none" w:sz="0" w:space="0" w:color="auto"/>
      </w:divBdr>
    </w:div>
    <w:div w:id="2051949363">
      <w:bodyDiv w:val="1"/>
      <w:marLeft w:val="0"/>
      <w:marRight w:val="0"/>
      <w:marTop w:val="0"/>
      <w:marBottom w:val="0"/>
      <w:divBdr>
        <w:top w:val="none" w:sz="0" w:space="0" w:color="auto"/>
        <w:left w:val="none" w:sz="0" w:space="0" w:color="auto"/>
        <w:bottom w:val="none" w:sz="0" w:space="0" w:color="auto"/>
        <w:right w:val="none" w:sz="0" w:space="0" w:color="auto"/>
      </w:divBdr>
    </w:div>
    <w:div w:id="2052722352">
      <w:bodyDiv w:val="1"/>
      <w:marLeft w:val="0"/>
      <w:marRight w:val="0"/>
      <w:marTop w:val="0"/>
      <w:marBottom w:val="0"/>
      <w:divBdr>
        <w:top w:val="none" w:sz="0" w:space="0" w:color="auto"/>
        <w:left w:val="none" w:sz="0" w:space="0" w:color="auto"/>
        <w:bottom w:val="none" w:sz="0" w:space="0" w:color="auto"/>
        <w:right w:val="none" w:sz="0" w:space="0" w:color="auto"/>
      </w:divBdr>
    </w:div>
    <w:div w:id="2052992871">
      <w:bodyDiv w:val="1"/>
      <w:marLeft w:val="0"/>
      <w:marRight w:val="0"/>
      <w:marTop w:val="0"/>
      <w:marBottom w:val="0"/>
      <w:divBdr>
        <w:top w:val="none" w:sz="0" w:space="0" w:color="auto"/>
        <w:left w:val="none" w:sz="0" w:space="0" w:color="auto"/>
        <w:bottom w:val="none" w:sz="0" w:space="0" w:color="auto"/>
        <w:right w:val="none" w:sz="0" w:space="0" w:color="auto"/>
      </w:divBdr>
    </w:div>
    <w:div w:id="2053114696">
      <w:bodyDiv w:val="1"/>
      <w:marLeft w:val="0"/>
      <w:marRight w:val="0"/>
      <w:marTop w:val="0"/>
      <w:marBottom w:val="0"/>
      <w:divBdr>
        <w:top w:val="none" w:sz="0" w:space="0" w:color="auto"/>
        <w:left w:val="none" w:sz="0" w:space="0" w:color="auto"/>
        <w:bottom w:val="none" w:sz="0" w:space="0" w:color="auto"/>
        <w:right w:val="none" w:sz="0" w:space="0" w:color="auto"/>
      </w:divBdr>
    </w:div>
    <w:div w:id="2053839853">
      <w:bodyDiv w:val="1"/>
      <w:marLeft w:val="0"/>
      <w:marRight w:val="0"/>
      <w:marTop w:val="0"/>
      <w:marBottom w:val="0"/>
      <w:divBdr>
        <w:top w:val="none" w:sz="0" w:space="0" w:color="auto"/>
        <w:left w:val="none" w:sz="0" w:space="0" w:color="auto"/>
        <w:bottom w:val="none" w:sz="0" w:space="0" w:color="auto"/>
        <w:right w:val="none" w:sz="0" w:space="0" w:color="auto"/>
      </w:divBdr>
    </w:div>
    <w:div w:id="2053921372">
      <w:bodyDiv w:val="1"/>
      <w:marLeft w:val="0"/>
      <w:marRight w:val="0"/>
      <w:marTop w:val="0"/>
      <w:marBottom w:val="0"/>
      <w:divBdr>
        <w:top w:val="none" w:sz="0" w:space="0" w:color="auto"/>
        <w:left w:val="none" w:sz="0" w:space="0" w:color="auto"/>
        <w:bottom w:val="none" w:sz="0" w:space="0" w:color="auto"/>
        <w:right w:val="none" w:sz="0" w:space="0" w:color="auto"/>
      </w:divBdr>
    </w:div>
    <w:div w:id="2054422756">
      <w:bodyDiv w:val="1"/>
      <w:marLeft w:val="0"/>
      <w:marRight w:val="0"/>
      <w:marTop w:val="0"/>
      <w:marBottom w:val="0"/>
      <w:divBdr>
        <w:top w:val="none" w:sz="0" w:space="0" w:color="auto"/>
        <w:left w:val="none" w:sz="0" w:space="0" w:color="auto"/>
        <w:bottom w:val="none" w:sz="0" w:space="0" w:color="auto"/>
        <w:right w:val="none" w:sz="0" w:space="0" w:color="auto"/>
      </w:divBdr>
    </w:div>
    <w:div w:id="2055808932">
      <w:bodyDiv w:val="1"/>
      <w:marLeft w:val="0"/>
      <w:marRight w:val="0"/>
      <w:marTop w:val="0"/>
      <w:marBottom w:val="0"/>
      <w:divBdr>
        <w:top w:val="none" w:sz="0" w:space="0" w:color="auto"/>
        <w:left w:val="none" w:sz="0" w:space="0" w:color="auto"/>
        <w:bottom w:val="none" w:sz="0" w:space="0" w:color="auto"/>
        <w:right w:val="none" w:sz="0" w:space="0" w:color="auto"/>
      </w:divBdr>
    </w:div>
    <w:div w:id="2056268836">
      <w:bodyDiv w:val="1"/>
      <w:marLeft w:val="0"/>
      <w:marRight w:val="0"/>
      <w:marTop w:val="0"/>
      <w:marBottom w:val="0"/>
      <w:divBdr>
        <w:top w:val="none" w:sz="0" w:space="0" w:color="auto"/>
        <w:left w:val="none" w:sz="0" w:space="0" w:color="auto"/>
        <w:bottom w:val="none" w:sz="0" w:space="0" w:color="auto"/>
        <w:right w:val="none" w:sz="0" w:space="0" w:color="auto"/>
      </w:divBdr>
    </w:div>
    <w:div w:id="2056390515">
      <w:bodyDiv w:val="1"/>
      <w:marLeft w:val="0"/>
      <w:marRight w:val="0"/>
      <w:marTop w:val="0"/>
      <w:marBottom w:val="0"/>
      <w:divBdr>
        <w:top w:val="none" w:sz="0" w:space="0" w:color="auto"/>
        <w:left w:val="none" w:sz="0" w:space="0" w:color="auto"/>
        <w:bottom w:val="none" w:sz="0" w:space="0" w:color="auto"/>
        <w:right w:val="none" w:sz="0" w:space="0" w:color="auto"/>
      </w:divBdr>
    </w:div>
    <w:div w:id="2056850916">
      <w:bodyDiv w:val="1"/>
      <w:marLeft w:val="0"/>
      <w:marRight w:val="0"/>
      <w:marTop w:val="0"/>
      <w:marBottom w:val="0"/>
      <w:divBdr>
        <w:top w:val="none" w:sz="0" w:space="0" w:color="auto"/>
        <w:left w:val="none" w:sz="0" w:space="0" w:color="auto"/>
        <w:bottom w:val="none" w:sz="0" w:space="0" w:color="auto"/>
        <w:right w:val="none" w:sz="0" w:space="0" w:color="auto"/>
      </w:divBdr>
    </w:div>
    <w:div w:id="2057123951">
      <w:bodyDiv w:val="1"/>
      <w:marLeft w:val="0"/>
      <w:marRight w:val="0"/>
      <w:marTop w:val="0"/>
      <w:marBottom w:val="0"/>
      <w:divBdr>
        <w:top w:val="none" w:sz="0" w:space="0" w:color="auto"/>
        <w:left w:val="none" w:sz="0" w:space="0" w:color="auto"/>
        <w:bottom w:val="none" w:sz="0" w:space="0" w:color="auto"/>
        <w:right w:val="none" w:sz="0" w:space="0" w:color="auto"/>
      </w:divBdr>
    </w:div>
    <w:div w:id="2057243049">
      <w:bodyDiv w:val="1"/>
      <w:marLeft w:val="0"/>
      <w:marRight w:val="0"/>
      <w:marTop w:val="0"/>
      <w:marBottom w:val="0"/>
      <w:divBdr>
        <w:top w:val="none" w:sz="0" w:space="0" w:color="auto"/>
        <w:left w:val="none" w:sz="0" w:space="0" w:color="auto"/>
        <w:bottom w:val="none" w:sz="0" w:space="0" w:color="auto"/>
        <w:right w:val="none" w:sz="0" w:space="0" w:color="auto"/>
      </w:divBdr>
    </w:div>
    <w:div w:id="2057512156">
      <w:bodyDiv w:val="1"/>
      <w:marLeft w:val="0"/>
      <w:marRight w:val="0"/>
      <w:marTop w:val="0"/>
      <w:marBottom w:val="0"/>
      <w:divBdr>
        <w:top w:val="none" w:sz="0" w:space="0" w:color="auto"/>
        <w:left w:val="none" w:sz="0" w:space="0" w:color="auto"/>
        <w:bottom w:val="none" w:sz="0" w:space="0" w:color="auto"/>
        <w:right w:val="none" w:sz="0" w:space="0" w:color="auto"/>
      </w:divBdr>
    </w:div>
    <w:div w:id="2057926878">
      <w:bodyDiv w:val="1"/>
      <w:marLeft w:val="0"/>
      <w:marRight w:val="0"/>
      <w:marTop w:val="0"/>
      <w:marBottom w:val="0"/>
      <w:divBdr>
        <w:top w:val="none" w:sz="0" w:space="0" w:color="auto"/>
        <w:left w:val="none" w:sz="0" w:space="0" w:color="auto"/>
        <w:bottom w:val="none" w:sz="0" w:space="0" w:color="auto"/>
        <w:right w:val="none" w:sz="0" w:space="0" w:color="auto"/>
      </w:divBdr>
    </w:div>
    <w:div w:id="2057970429">
      <w:bodyDiv w:val="1"/>
      <w:marLeft w:val="0"/>
      <w:marRight w:val="0"/>
      <w:marTop w:val="0"/>
      <w:marBottom w:val="0"/>
      <w:divBdr>
        <w:top w:val="none" w:sz="0" w:space="0" w:color="auto"/>
        <w:left w:val="none" w:sz="0" w:space="0" w:color="auto"/>
        <w:bottom w:val="none" w:sz="0" w:space="0" w:color="auto"/>
        <w:right w:val="none" w:sz="0" w:space="0" w:color="auto"/>
      </w:divBdr>
    </w:div>
    <w:div w:id="2058041017">
      <w:bodyDiv w:val="1"/>
      <w:marLeft w:val="0"/>
      <w:marRight w:val="0"/>
      <w:marTop w:val="0"/>
      <w:marBottom w:val="0"/>
      <w:divBdr>
        <w:top w:val="none" w:sz="0" w:space="0" w:color="auto"/>
        <w:left w:val="none" w:sz="0" w:space="0" w:color="auto"/>
        <w:bottom w:val="none" w:sz="0" w:space="0" w:color="auto"/>
        <w:right w:val="none" w:sz="0" w:space="0" w:color="auto"/>
      </w:divBdr>
    </w:div>
    <w:div w:id="2058820358">
      <w:bodyDiv w:val="1"/>
      <w:marLeft w:val="0"/>
      <w:marRight w:val="0"/>
      <w:marTop w:val="0"/>
      <w:marBottom w:val="0"/>
      <w:divBdr>
        <w:top w:val="none" w:sz="0" w:space="0" w:color="auto"/>
        <w:left w:val="none" w:sz="0" w:space="0" w:color="auto"/>
        <w:bottom w:val="none" w:sz="0" w:space="0" w:color="auto"/>
        <w:right w:val="none" w:sz="0" w:space="0" w:color="auto"/>
      </w:divBdr>
    </w:div>
    <w:div w:id="2059090255">
      <w:bodyDiv w:val="1"/>
      <w:marLeft w:val="0"/>
      <w:marRight w:val="0"/>
      <w:marTop w:val="0"/>
      <w:marBottom w:val="0"/>
      <w:divBdr>
        <w:top w:val="none" w:sz="0" w:space="0" w:color="auto"/>
        <w:left w:val="none" w:sz="0" w:space="0" w:color="auto"/>
        <w:bottom w:val="none" w:sz="0" w:space="0" w:color="auto"/>
        <w:right w:val="none" w:sz="0" w:space="0" w:color="auto"/>
      </w:divBdr>
    </w:div>
    <w:div w:id="2059090736">
      <w:bodyDiv w:val="1"/>
      <w:marLeft w:val="0"/>
      <w:marRight w:val="0"/>
      <w:marTop w:val="0"/>
      <w:marBottom w:val="0"/>
      <w:divBdr>
        <w:top w:val="none" w:sz="0" w:space="0" w:color="auto"/>
        <w:left w:val="none" w:sz="0" w:space="0" w:color="auto"/>
        <w:bottom w:val="none" w:sz="0" w:space="0" w:color="auto"/>
        <w:right w:val="none" w:sz="0" w:space="0" w:color="auto"/>
      </w:divBdr>
    </w:div>
    <w:div w:id="2059619970">
      <w:bodyDiv w:val="1"/>
      <w:marLeft w:val="0"/>
      <w:marRight w:val="0"/>
      <w:marTop w:val="0"/>
      <w:marBottom w:val="0"/>
      <w:divBdr>
        <w:top w:val="none" w:sz="0" w:space="0" w:color="auto"/>
        <w:left w:val="none" w:sz="0" w:space="0" w:color="auto"/>
        <w:bottom w:val="none" w:sz="0" w:space="0" w:color="auto"/>
        <w:right w:val="none" w:sz="0" w:space="0" w:color="auto"/>
      </w:divBdr>
    </w:div>
    <w:div w:id="2059742013">
      <w:bodyDiv w:val="1"/>
      <w:marLeft w:val="0"/>
      <w:marRight w:val="0"/>
      <w:marTop w:val="0"/>
      <w:marBottom w:val="0"/>
      <w:divBdr>
        <w:top w:val="none" w:sz="0" w:space="0" w:color="auto"/>
        <w:left w:val="none" w:sz="0" w:space="0" w:color="auto"/>
        <w:bottom w:val="none" w:sz="0" w:space="0" w:color="auto"/>
        <w:right w:val="none" w:sz="0" w:space="0" w:color="auto"/>
      </w:divBdr>
    </w:div>
    <w:div w:id="2059892152">
      <w:bodyDiv w:val="1"/>
      <w:marLeft w:val="0"/>
      <w:marRight w:val="0"/>
      <w:marTop w:val="0"/>
      <w:marBottom w:val="0"/>
      <w:divBdr>
        <w:top w:val="none" w:sz="0" w:space="0" w:color="auto"/>
        <w:left w:val="none" w:sz="0" w:space="0" w:color="auto"/>
        <w:bottom w:val="none" w:sz="0" w:space="0" w:color="auto"/>
        <w:right w:val="none" w:sz="0" w:space="0" w:color="auto"/>
      </w:divBdr>
    </w:div>
    <w:div w:id="2060013081">
      <w:bodyDiv w:val="1"/>
      <w:marLeft w:val="0"/>
      <w:marRight w:val="0"/>
      <w:marTop w:val="0"/>
      <w:marBottom w:val="0"/>
      <w:divBdr>
        <w:top w:val="none" w:sz="0" w:space="0" w:color="auto"/>
        <w:left w:val="none" w:sz="0" w:space="0" w:color="auto"/>
        <w:bottom w:val="none" w:sz="0" w:space="0" w:color="auto"/>
        <w:right w:val="none" w:sz="0" w:space="0" w:color="auto"/>
      </w:divBdr>
    </w:div>
    <w:div w:id="2060087508">
      <w:bodyDiv w:val="1"/>
      <w:marLeft w:val="0"/>
      <w:marRight w:val="0"/>
      <w:marTop w:val="0"/>
      <w:marBottom w:val="0"/>
      <w:divBdr>
        <w:top w:val="none" w:sz="0" w:space="0" w:color="auto"/>
        <w:left w:val="none" w:sz="0" w:space="0" w:color="auto"/>
        <w:bottom w:val="none" w:sz="0" w:space="0" w:color="auto"/>
        <w:right w:val="none" w:sz="0" w:space="0" w:color="auto"/>
      </w:divBdr>
    </w:div>
    <w:div w:id="2060393155">
      <w:bodyDiv w:val="1"/>
      <w:marLeft w:val="0"/>
      <w:marRight w:val="0"/>
      <w:marTop w:val="0"/>
      <w:marBottom w:val="0"/>
      <w:divBdr>
        <w:top w:val="none" w:sz="0" w:space="0" w:color="auto"/>
        <w:left w:val="none" w:sz="0" w:space="0" w:color="auto"/>
        <w:bottom w:val="none" w:sz="0" w:space="0" w:color="auto"/>
        <w:right w:val="none" w:sz="0" w:space="0" w:color="auto"/>
      </w:divBdr>
    </w:div>
    <w:div w:id="2061782811">
      <w:bodyDiv w:val="1"/>
      <w:marLeft w:val="0"/>
      <w:marRight w:val="0"/>
      <w:marTop w:val="0"/>
      <w:marBottom w:val="0"/>
      <w:divBdr>
        <w:top w:val="none" w:sz="0" w:space="0" w:color="auto"/>
        <w:left w:val="none" w:sz="0" w:space="0" w:color="auto"/>
        <w:bottom w:val="none" w:sz="0" w:space="0" w:color="auto"/>
        <w:right w:val="none" w:sz="0" w:space="0" w:color="auto"/>
      </w:divBdr>
    </w:div>
    <w:div w:id="2062972656">
      <w:bodyDiv w:val="1"/>
      <w:marLeft w:val="0"/>
      <w:marRight w:val="0"/>
      <w:marTop w:val="0"/>
      <w:marBottom w:val="0"/>
      <w:divBdr>
        <w:top w:val="none" w:sz="0" w:space="0" w:color="auto"/>
        <w:left w:val="none" w:sz="0" w:space="0" w:color="auto"/>
        <w:bottom w:val="none" w:sz="0" w:space="0" w:color="auto"/>
        <w:right w:val="none" w:sz="0" w:space="0" w:color="auto"/>
      </w:divBdr>
    </w:div>
    <w:div w:id="2063553287">
      <w:bodyDiv w:val="1"/>
      <w:marLeft w:val="0"/>
      <w:marRight w:val="0"/>
      <w:marTop w:val="0"/>
      <w:marBottom w:val="0"/>
      <w:divBdr>
        <w:top w:val="none" w:sz="0" w:space="0" w:color="auto"/>
        <w:left w:val="none" w:sz="0" w:space="0" w:color="auto"/>
        <w:bottom w:val="none" w:sz="0" w:space="0" w:color="auto"/>
        <w:right w:val="none" w:sz="0" w:space="0" w:color="auto"/>
      </w:divBdr>
    </w:div>
    <w:div w:id="2063553905">
      <w:bodyDiv w:val="1"/>
      <w:marLeft w:val="0"/>
      <w:marRight w:val="0"/>
      <w:marTop w:val="0"/>
      <w:marBottom w:val="0"/>
      <w:divBdr>
        <w:top w:val="none" w:sz="0" w:space="0" w:color="auto"/>
        <w:left w:val="none" w:sz="0" w:space="0" w:color="auto"/>
        <w:bottom w:val="none" w:sz="0" w:space="0" w:color="auto"/>
        <w:right w:val="none" w:sz="0" w:space="0" w:color="auto"/>
      </w:divBdr>
    </w:div>
    <w:div w:id="2064332704">
      <w:bodyDiv w:val="1"/>
      <w:marLeft w:val="0"/>
      <w:marRight w:val="0"/>
      <w:marTop w:val="0"/>
      <w:marBottom w:val="0"/>
      <w:divBdr>
        <w:top w:val="none" w:sz="0" w:space="0" w:color="auto"/>
        <w:left w:val="none" w:sz="0" w:space="0" w:color="auto"/>
        <w:bottom w:val="none" w:sz="0" w:space="0" w:color="auto"/>
        <w:right w:val="none" w:sz="0" w:space="0" w:color="auto"/>
      </w:divBdr>
    </w:div>
    <w:div w:id="2064601170">
      <w:bodyDiv w:val="1"/>
      <w:marLeft w:val="0"/>
      <w:marRight w:val="0"/>
      <w:marTop w:val="0"/>
      <w:marBottom w:val="0"/>
      <w:divBdr>
        <w:top w:val="none" w:sz="0" w:space="0" w:color="auto"/>
        <w:left w:val="none" w:sz="0" w:space="0" w:color="auto"/>
        <w:bottom w:val="none" w:sz="0" w:space="0" w:color="auto"/>
        <w:right w:val="none" w:sz="0" w:space="0" w:color="auto"/>
      </w:divBdr>
    </w:div>
    <w:div w:id="2065254386">
      <w:bodyDiv w:val="1"/>
      <w:marLeft w:val="0"/>
      <w:marRight w:val="0"/>
      <w:marTop w:val="0"/>
      <w:marBottom w:val="0"/>
      <w:divBdr>
        <w:top w:val="none" w:sz="0" w:space="0" w:color="auto"/>
        <w:left w:val="none" w:sz="0" w:space="0" w:color="auto"/>
        <w:bottom w:val="none" w:sz="0" w:space="0" w:color="auto"/>
        <w:right w:val="none" w:sz="0" w:space="0" w:color="auto"/>
      </w:divBdr>
    </w:div>
    <w:div w:id="2065328923">
      <w:bodyDiv w:val="1"/>
      <w:marLeft w:val="0"/>
      <w:marRight w:val="0"/>
      <w:marTop w:val="0"/>
      <w:marBottom w:val="0"/>
      <w:divBdr>
        <w:top w:val="none" w:sz="0" w:space="0" w:color="auto"/>
        <w:left w:val="none" w:sz="0" w:space="0" w:color="auto"/>
        <w:bottom w:val="none" w:sz="0" w:space="0" w:color="auto"/>
        <w:right w:val="none" w:sz="0" w:space="0" w:color="auto"/>
      </w:divBdr>
    </w:div>
    <w:div w:id="2065369463">
      <w:bodyDiv w:val="1"/>
      <w:marLeft w:val="0"/>
      <w:marRight w:val="0"/>
      <w:marTop w:val="0"/>
      <w:marBottom w:val="0"/>
      <w:divBdr>
        <w:top w:val="none" w:sz="0" w:space="0" w:color="auto"/>
        <w:left w:val="none" w:sz="0" w:space="0" w:color="auto"/>
        <w:bottom w:val="none" w:sz="0" w:space="0" w:color="auto"/>
        <w:right w:val="none" w:sz="0" w:space="0" w:color="auto"/>
      </w:divBdr>
    </w:div>
    <w:div w:id="2065594577">
      <w:bodyDiv w:val="1"/>
      <w:marLeft w:val="0"/>
      <w:marRight w:val="0"/>
      <w:marTop w:val="0"/>
      <w:marBottom w:val="0"/>
      <w:divBdr>
        <w:top w:val="none" w:sz="0" w:space="0" w:color="auto"/>
        <w:left w:val="none" w:sz="0" w:space="0" w:color="auto"/>
        <w:bottom w:val="none" w:sz="0" w:space="0" w:color="auto"/>
        <w:right w:val="none" w:sz="0" w:space="0" w:color="auto"/>
      </w:divBdr>
    </w:div>
    <w:div w:id="2065789601">
      <w:bodyDiv w:val="1"/>
      <w:marLeft w:val="0"/>
      <w:marRight w:val="0"/>
      <w:marTop w:val="0"/>
      <w:marBottom w:val="0"/>
      <w:divBdr>
        <w:top w:val="none" w:sz="0" w:space="0" w:color="auto"/>
        <w:left w:val="none" w:sz="0" w:space="0" w:color="auto"/>
        <w:bottom w:val="none" w:sz="0" w:space="0" w:color="auto"/>
        <w:right w:val="none" w:sz="0" w:space="0" w:color="auto"/>
      </w:divBdr>
    </w:div>
    <w:div w:id="2066484281">
      <w:bodyDiv w:val="1"/>
      <w:marLeft w:val="0"/>
      <w:marRight w:val="0"/>
      <w:marTop w:val="0"/>
      <w:marBottom w:val="0"/>
      <w:divBdr>
        <w:top w:val="none" w:sz="0" w:space="0" w:color="auto"/>
        <w:left w:val="none" w:sz="0" w:space="0" w:color="auto"/>
        <w:bottom w:val="none" w:sz="0" w:space="0" w:color="auto"/>
        <w:right w:val="none" w:sz="0" w:space="0" w:color="auto"/>
      </w:divBdr>
    </w:div>
    <w:div w:id="2066564787">
      <w:bodyDiv w:val="1"/>
      <w:marLeft w:val="0"/>
      <w:marRight w:val="0"/>
      <w:marTop w:val="0"/>
      <w:marBottom w:val="0"/>
      <w:divBdr>
        <w:top w:val="none" w:sz="0" w:space="0" w:color="auto"/>
        <w:left w:val="none" w:sz="0" w:space="0" w:color="auto"/>
        <w:bottom w:val="none" w:sz="0" w:space="0" w:color="auto"/>
        <w:right w:val="none" w:sz="0" w:space="0" w:color="auto"/>
      </w:divBdr>
    </w:div>
    <w:div w:id="2066761092">
      <w:bodyDiv w:val="1"/>
      <w:marLeft w:val="0"/>
      <w:marRight w:val="0"/>
      <w:marTop w:val="0"/>
      <w:marBottom w:val="0"/>
      <w:divBdr>
        <w:top w:val="none" w:sz="0" w:space="0" w:color="auto"/>
        <w:left w:val="none" w:sz="0" w:space="0" w:color="auto"/>
        <w:bottom w:val="none" w:sz="0" w:space="0" w:color="auto"/>
        <w:right w:val="none" w:sz="0" w:space="0" w:color="auto"/>
      </w:divBdr>
    </w:div>
    <w:div w:id="2066835895">
      <w:bodyDiv w:val="1"/>
      <w:marLeft w:val="0"/>
      <w:marRight w:val="0"/>
      <w:marTop w:val="0"/>
      <w:marBottom w:val="0"/>
      <w:divBdr>
        <w:top w:val="none" w:sz="0" w:space="0" w:color="auto"/>
        <w:left w:val="none" w:sz="0" w:space="0" w:color="auto"/>
        <w:bottom w:val="none" w:sz="0" w:space="0" w:color="auto"/>
        <w:right w:val="none" w:sz="0" w:space="0" w:color="auto"/>
      </w:divBdr>
    </w:div>
    <w:div w:id="2066876840">
      <w:bodyDiv w:val="1"/>
      <w:marLeft w:val="0"/>
      <w:marRight w:val="0"/>
      <w:marTop w:val="0"/>
      <w:marBottom w:val="0"/>
      <w:divBdr>
        <w:top w:val="none" w:sz="0" w:space="0" w:color="auto"/>
        <w:left w:val="none" w:sz="0" w:space="0" w:color="auto"/>
        <w:bottom w:val="none" w:sz="0" w:space="0" w:color="auto"/>
        <w:right w:val="none" w:sz="0" w:space="0" w:color="auto"/>
      </w:divBdr>
    </w:div>
    <w:div w:id="2067026337">
      <w:bodyDiv w:val="1"/>
      <w:marLeft w:val="0"/>
      <w:marRight w:val="0"/>
      <w:marTop w:val="0"/>
      <w:marBottom w:val="0"/>
      <w:divBdr>
        <w:top w:val="none" w:sz="0" w:space="0" w:color="auto"/>
        <w:left w:val="none" w:sz="0" w:space="0" w:color="auto"/>
        <w:bottom w:val="none" w:sz="0" w:space="0" w:color="auto"/>
        <w:right w:val="none" w:sz="0" w:space="0" w:color="auto"/>
      </w:divBdr>
    </w:div>
    <w:div w:id="2067337903">
      <w:bodyDiv w:val="1"/>
      <w:marLeft w:val="0"/>
      <w:marRight w:val="0"/>
      <w:marTop w:val="0"/>
      <w:marBottom w:val="0"/>
      <w:divBdr>
        <w:top w:val="none" w:sz="0" w:space="0" w:color="auto"/>
        <w:left w:val="none" w:sz="0" w:space="0" w:color="auto"/>
        <w:bottom w:val="none" w:sz="0" w:space="0" w:color="auto"/>
        <w:right w:val="none" w:sz="0" w:space="0" w:color="auto"/>
      </w:divBdr>
    </w:div>
    <w:div w:id="2067753569">
      <w:bodyDiv w:val="1"/>
      <w:marLeft w:val="0"/>
      <w:marRight w:val="0"/>
      <w:marTop w:val="0"/>
      <w:marBottom w:val="0"/>
      <w:divBdr>
        <w:top w:val="none" w:sz="0" w:space="0" w:color="auto"/>
        <w:left w:val="none" w:sz="0" w:space="0" w:color="auto"/>
        <w:bottom w:val="none" w:sz="0" w:space="0" w:color="auto"/>
        <w:right w:val="none" w:sz="0" w:space="0" w:color="auto"/>
      </w:divBdr>
    </w:div>
    <w:div w:id="2067754313">
      <w:bodyDiv w:val="1"/>
      <w:marLeft w:val="0"/>
      <w:marRight w:val="0"/>
      <w:marTop w:val="0"/>
      <w:marBottom w:val="0"/>
      <w:divBdr>
        <w:top w:val="none" w:sz="0" w:space="0" w:color="auto"/>
        <w:left w:val="none" w:sz="0" w:space="0" w:color="auto"/>
        <w:bottom w:val="none" w:sz="0" w:space="0" w:color="auto"/>
        <w:right w:val="none" w:sz="0" w:space="0" w:color="auto"/>
      </w:divBdr>
    </w:div>
    <w:div w:id="2067872967">
      <w:bodyDiv w:val="1"/>
      <w:marLeft w:val="0"/>
      <w:marRight w:val="0"/>
      <w:marTop w:val="0"/>
      <w:marBottom w:val="0"/>
      <w:divBdr>
        <w:top w:val="none" w:sz="0" w:space="0" w:color="auto"/>
        <w:left w:val="none" w:sz="0" w:space="0" w:color="auto"/>
        <w:bottom w:val="none" w:sz="0" w:space="0" w:color="auto"/>
        <w:right w:val="none" w:sz="0" w:space="0" w:color="auto"/>
      </w:divBdr>
    </w:div>
    <w:div w:id="2068333182">
      <w:bodyDiv w:val="1"/>
      <w:marLeft w:val="0"/>
      <w:marRight w:val="0"/>
      <w:marTop w:val="0"/>
      <w:marBottom w:val="0"/>
      <w:divBdr>
        <w:top w:val="none" w:sz="0" w:space="0" w:color="auto"/>
        <w:left w:val="none" w:sz="0" w:space="0" w:color="auto"/>
        <w:bottom w:val="none" w:sz="0" w:space="0" w:color="auto"/>
        <w:right w:val="none" w:sz="0" w:space="0" w:color="auto"/>
      </w:divBdr>
    </w:div>
    <w:div w:id="2068726763">
      <w:bodyDiv w:val="1"/>
      <w:marLeft w:val="0"/>
      <w:marRight w:val="0"/>
      <w:marTop w:val="0"/>
      <w:marBottom w:val="0"/>
      <w:divBdr>
        <w:top w:val="none" w:sz="0" w:space="0" w:color="auto"/>
        <w:left w:val="none" w:sz="0" w:space="0" w:color="auto"/>
        <w:bottom w:val="none" w:sz="0" w:space="0" w:color="auto"/>
        <w:right w:val="none" w:sz="0" w:space="0" w:color="auto"/>
      </w:divBdr>
    </w:div>
    <w:div w:id="2069109570">
      <w:bodyDiv w:val="1"/>
      <w:marLeft w:val="0"/>
      <w:marRight w:val="0"/>
      <w:marTop w:val="0"/>
      <w:marBottom w:val="0"/>
      <w:divBdr>
        <w:top w:val="none" w:sz="0" w:space="0" w:color="auto"/>
        <w:left w:val="none" w:sz="0" w:space="0" w:color="auto"/>
        <w:bottom w:val="none" w:sz="0" w:space="0" w:color="auto"/>
        <w:right w:val="none" w:sz="0" w:space="0" w:color="auto"/>
      </w:divBdr>
    </w:div>
    <w:div w:id="2069648676">
      <w:bodyDiv w:val="1"/>
      <w:marLeft w:val="0"/>
      <w:marRight w:val="0"/>
      <w:marTop w:val="0"/>
      <w:marBottom w:val="0"/>
      <w:divBdr>
        <w:top w:val="none" w:sz="0" w:space="0" w:color="auto"/>
        <w:left w:val="none" w:sz="0" w:space="0" w:color="auto"/>
        <w:bottom w:val="none" w:sz="0" w:space="0" w:color="auto"/>
        <w:right w:val="none" w:sz="0" w:space="0" w:color="auto"/>
      </w:divBdr>
    </w:div>
    <w:div w:id="2070154764">
      <w:bodyDiv w:val="1"/>
      <w:marLeft w:val="0"/>
      <w:marRight w:val="0"/>
      <w:marTop w:val="0"/>
      <w:marBottom w:val="0"/>
      <w:divBdr>
        <w:top w:val="none" w:sz="0" w:space="0" w:color="auto"/>
        <w:left w:val="none" w:sz="0" w:space="0" w:color="auto"/>
        <w:bottom w:val="none" w:sz="0" w:space="0" w:color="auto"/>
        <w:right w:val="none" w:sz="0" w:space="0" w:color="auto"/>
      </w:divBdr>
    </w:div>
    <w:div w:id="2071227882">
      <w:bodyDiv w:val="1"/>
      <w:marLeft w:val="0"/>
      <w:marRight w:val="0"/>
      <w:marTop w:val="0"/>
      <w:marBottom w:val="0"/>
      <w:divBdr>
        <w:top w:val="none" w:sz="0" w:space="0" w:color="auto"/>
        <w:left w:val="none" w:sz="0" w:space="0" w:color="auto"/>
        <w:bottom w:val="none" w:sz="0" w:space="0" w:color="auto"/>
        <w:right w:val="none" w:sz="0" w:space="0" w:color="auto"/>
      </w:divBdr>
    </w:div>
    <w:div w:id="2071270939">
      <w:bodyDiv w:val="1"/>
      <w:marLeft w:val="0"/>
      <w:marRight w:val="0"/>
      <w:marTop w:val="0"/>
      <w:marBottom w:val="0"/>
      <w:divBdr>
        <w:top w:val="none" w:sz="0" w:space="0" w:color="auto"/>
        <w:left w:val="none" w:sz="0" w:space="0" w:color="auto"/>
        <w:bottom w:val="none" w:sz="0" w:space="0" w:color="auto"/>
        <w:right w:val="none" w:sz="0" w:space="0" w:color="auto"/>
      </w:divBdr>
    </w:div>
    <w:div w:id="2072726588">
      <w:bodyDiv w:val="1"/>
      <w:marLeft w:val="0"/>
      <w:marRight w:val="0"/>
      <w:marTop w:val="0"/>
      <w:marBottom w:val="0"/>
      <w:divBdr>
        <w:top w:val="none" w:sz="0" w:space="0" w:color="auto"/>
        <w:left w:val="none" w:sz="0" w:space="0" w:color="auto"/>
        <w:bottom w:val="none" w:sz="0" w:space="0" w:color="auto"/>
        <w:right w:val="none" w:sz="0" w:space="0" w:color="auto"/>
      </w:divBdr>
    </w:div>
    <w:div w:id="2072846482">
      <w:bodyDiv w:val="1"/>
      <w:marLeft w:val="0"/>
      <w:marRight w:val="0"/>
      <w:marTop w:val="0"/>
      <w:marBottom w:val="0"/>
      <w:divBdr>
        <w:top w:val="none" w:sz="0" w:space="0" w:color="auto"/>
        <w:left w:val="none" w:sz="0" w:space="0" w:color="auto"/>
        <w:bottom w:val="none" w:sz="0" w:space="0" w:color="auto"/>
        <w:right w:val="none" w:sz="0" w:space="0" w:color="auto"/>
      </w:divBdr>
    </w:div>
    <w:div w:id="2073037526">
      <w:bodyDiv w:val="1"/>
      <w:marLeft w:val="0"/>
      <w:marRight w:val="0"/>
      <w:marTop w:val="0"/>
      <w:marBottom w:val="0"/>
      <w:divBdr>
        <w:top w:val="none" w:sz="0" w:space="0" w:color="auto"/>
        <w:left w:val="none" w:sz="0" w:space="0" w:color="auto"/>
        <w:bottom w:val="none" w:sz="0" w:space="0" w:color="auto"/>
        <w:right w:val="none" w:sz="0" w:space="0" w:color="auto"/>
      </w:divBdr>
    </w:div>
    <w:div w:id="2073040076">
      <w:bodyDiv w:val="1"/>
      <w:marLeft w:val="0"/>
      <w:marRight w:val="0"/>
      <w:marTop w:val="0"/>
      <w:marBottom w:val="0"/>
      <w:divBdr>
        <w:top w:val="none" w:sz="0" w:space="0" w:color="auto"/>
        <w:left w:val="none" w:sz="0" w:space="0" w:color="auto"/>
        <w:bottom w:val="none" w:sz="0" w:space="0" w:color="auto"/>
        <w:right w:val="none" w:sz="0" w:space="0" w:color="auto"/>
      </w:divBdr>
    </w:div>
    <w:div w:id="2073430815">
      <w:bodyDiv w:val="1"/>
      <w:marLeft w:val="0"/>
      <w:marRight w:val="0"/>
      <w:marTop w:val="0"/>
      <w:marBottom w:val="0"/>
      <w:divBdr>
        <w:top w:val="none" w:sz="0" w:space="0" w:color="auto"/>
        <w:left w:val="none" w:sz="0" w:space="0" w:color="auto"/>
        <w:bottom w:val="none" w:sz="0" w:space="0" w:color="auto"/>
        <w:right w:val="none" w:sz="0" w:space="0" w:color="auto"/>
      </w:divBdr>
    </w:div>
    <w:div w:id="2073499409">
      <w:bodyDiv w:val="1"/>
      <w:marLeft w:val="0"/>
      <w:marRight w:val="0"/>
      <w:marTop w:val="0"/>
      <w:marBottom w:val="0"/>
      <w:divBdr>
        <w:top w:val="none" w:sz="0" w:space="0" w:color="auto"/>
        <w:left w:val="none" w:sz="0" w:space="0" w:color="auto"/>
        <w:bottom w:val="none" w:sz="0" w:space="0" w:color="auto"/>
        <w:right w:val="none" w:sz="0" w:space="0" w:color="auto"/>
      </w:divBdr>
    </w:div>
    <w:div w:id="2073654052">
      <w:bodyDiv w:val="1"/>
      <w:marLeft w:val="0"/>
      <w:marRight w:val="0"/>
      <w:marTop w:val="0"/>
      <w:marBottom w:val="0"/>
      <w:divBdr>
        <w:top w:val="none" w:sz="0" w:space="0" w:color="auto"/>
        <w:left w:val="none" w:sz="0" w:space="0" w:color="auto"/>
        <w:bottom w:val="none" w:sz="0" w:space="0" w:color="auto"/>
        <w:right w:val="none" w:sz="0" w:space="0" w:color="auto"/>
      </w:divBdr>
    </w:div>
    <w:div w:id="2074084631">
      <w:bodyDiv w:val="1"/>
      <w:marLeft w:val="0"/>
      <w:marRight w:val="0"/>
      <w:marTop w:val="0"/>
      <w:marBottom w:val="0"/>
      <w:divBdr>
        <w:top w:val="none" w:sz="0" w:space="0" w:color="auto"/>
        <w:left w:val="none" w:sz="0" w:space="0" w:color="auto"/>
        <w:bottom w:val="none" w:sz="0" w:space="0" w:color="auto"/>
        <w:right w:val="none" w:sz="0" w:space="0" w:color="auto"/>
      </w:divBdr>
    </w:div>
    <w:div w:id="2074084793">
      <w:bodyDiv w:val="1"/>
      <w:marLeft w:val="0"/>
      <w:marRight w:val="0"/>
      <w:marTop w:val="0"/>
      <w:marBottom w:val="0"/>
      <w:divBdr>
        <w:top w:val="none" w:sz="0" w:space="0" w:color="auto"/>
        <w:left w:val="none" w:sz="0" w:space="0" w:color="auto"/>
        <w:bottom w:val="none" w:sz="0" w:space="0" w:color="auto"/>
        <w:right w:val="none" w:sz="0" w:space="0" w:color="auto"/>
      </w:divBdr>
    </w:div>
    <w:div w:id="2074549247">
      <w:bodyDiv w:val="1"/>
      <w:marLeft w:val="0"/>
      <w:marRight w:val="0"/>
      <w:marTop w:val="0"/>
      <w:marBottom w:val="0"/>
      <w:divBdr>
        <w:top w:val="none" w:sz="0" w:space="0" w:color="auto"/>
        <w:left w:val="none" w:sz="0" w:space="0" w:color="auto"/>
        <w:bottom w:val="none" w:sz="0" w:space="0" w:color="auto"/>
        <w:right w:val="none" w:sz="0" w:space="0" w:color="auto"/>
      </w:divBdr>
    </w:div>
    <w:div w:id="2074615428">
      <w:bodyDiv w:val="1"/>
      <w:marLeft w:val="0"/>
      <w:marRight w:val="0"/>
      <w:marTop w:val="0"/>
      <w:marBottom w:val="0"/>
      <w:divBdr>
        <w:top w:val="none" w:sz="0" w:space="0" w:color="auto"/>
        <w:left w:val="none" w:sz="0" w:space="0" w:color="auto"/>
        <w:bottom w:val="none" w:sz="0" w:space="0" w:color="auto"/>
        <w:right w:val="none" w:sz="0" w:space="0" w:color="auto"/>
      </w:divBdr>
    </w:div>
    <w:div w:id="2074813594">
      <w:bodyDiv w:val="1"/>
      <w:marLeft w:val="0"/>
      <w:marRight w:val="0"/>
      <w:marTop w:val="0"/>
      <w:marBottom w:val="0"/>
      <w:divBdr>
        <w:top w:val="none" w:sz="0" w:space="0" w:color="auto"/>
        <w:left w:val="none" w:sz="0" w:space="0" w:color="auto"/>
        <w:bottom w:val="none" w:sz="0" w:space="0" w:color="auto"/>
        <w:right w:val="none" w:sz="0" w:space="0" w:color="auto"/>
      </w:divBdr>
    </w:div>
    <w:div w:id="2074893139">
      <w:bodyDiv w:val="1"/>
      <w:marLeft w:val="0"/>
      <w:marRight w:val="0"/>
      <w:marTop w:val="0"/>
      <w:marBottom w:val="0"/>
      <w:divBdr>
        <w:top w:val="none" w:sz="0" w:space="0" w:color="auto"/>
        <w:left w:val="none" w:sz="0" w:space="0" w:color="auto"/>
        <w:bottom w:val="none" w:sz="0" w:space="0" w:color="auto"/>
        <w:right w:val="none" w:sz="0" w:space="0" w:color="auto"/>
      </w:divBdr>
    </w:div>
    <w:div w:id="2076007609">
      <w:bodyDiv w:val="1"/>
      <w:marLeft w:val="0"/>
      <w:marRight w:val="0"/>
      <w:marTop w:val="0"/>
      <w:marBottom w:val="0"/>
      <w:divBdr>
        <w:top w:val="none" w:sz="0" w:space="0" w:color="auto"/>
        <w:left w:val="none" w:sz="0" w:space="0" w:color="auto"/>
        <w:bottom w:val="none" w:sz="0" w:space="0" w:color="auto"/>
        <w:right w:val="none" w:sz="0" w:space="0" w:color="auto"/>
      </w:divBdr>
    </w:div>
    <w:div w:id="2076278303">
      <w:bodyDiv w:val="1"/>
      <w:marLeft w:val="0"/>
      <w:marRight w:val="0"/>
      <w:marTop w:val="0"/>
      <w:marBottom w:val="0"/>
      <w:divBdr>
        <w:top w:val="none" w:sz="0" w:space="0" w:color="auto"/>
        <w:left w:val="none" w:sz="0" w:space="0" w:color="auto"/>
        <w:bottom w:val="none" w:sz="0" w:space="0" w:color="auto"/>
        <w:right w:val="none" w:sz="0" w:space="0" w:color="auto"/>
      </w:divBdr>
    </w:div>
    <w:div w:id="2076392451">
      <w:bodyDiv w:val="1"/>
      <w:marLeft w:val="0"/>
      <w:marRight w:val="0"/>
      <w:marTop w:val="0"/>
      <w:marBottom w:val="0"/>
      <w:divBdr>
        <w:top w:val="none" w:sz="0" w:space="0" w:color="auto"/>
        <w:left w:val="none" w:sz="0" w:space="0" w:color="auto"/>
        <w:bottom w:val="none" w:sz="0" w:space="0" w:color="auto"/>
        <w:right w:val="none" w:sz="0" w:space="0" w:color="auto"/>
      </w:divBdr>
    </w:div>
    <w:div w:id="2076586473">
      <w:bodyDiv w:val="1"/>
      <w:marLeft w:val="0"/>
      <w:marRight w:val="0"/>
      <w:marTop w:val="0"/>
      <w:marBottom w:val="0"/>
      <w:divBdr>
        <w:top w:val="none" w:sz="0" w:space="0" w:color="auto"/>
        <w:left w:val="none" w:sz="0" w:space="0" w:color="auto"/>
        <w:bottom w:val="none" w:sz="0" w:space="0" w:color="auto"/>
        <w:right w:val="none" w:sz="0" w:space="0" w:color="auto"/>
      </w:divBdr>
    </w:div>
    <w:div w:id="2076661774">
      <w:bodyDiv w:val="1"/>
      <w:marLeft w:val="0"/>
      <w:marRight w:val="0"/>
      <w:marTop w:val="0"/>
      <w:marBottom w:val="0"/>
      <w:divBdr>
        <w:top w:val="none" w:sz="0" w:space="0" w:color="auto"/>
        <w:left w:val="none" w:sz="0" w:space="0" w:color="auto"/>
        <w:bottom w:val="none" w:sz="0" w:space="0" w:color="auto"/>
        <w:right w:val="none" w:sz="0" w:space="0" w:color="auto"/>
      </w:divBdr>
    </w:div>
    <w:div w:id="2076732899">
      <w:bodyDiv w:val="1"/>
      <w:marLeft w:val="0"/>
      <w:marRight w:val="0"/>
      <w:marTop w:val="0"/>
      <w:marBottom w:val="0"/>
      <w:divBdr>
        <w:top w:val="none" w:sz="0" w:space="0" w:color="auto"/>
        <w:left w:val="none" w:sz="0" w:space="0" w:color="auto"/>
        <w:bottom w:val="none" w:sz="0" w:space="0" w:color="auto"/>
        <w:right w:val="none" w:sz="0" w:space="0" w:color="auto"/>
      </w:divBdr>
    </w:div>
    <w:div w:id="2076733968">
      <w:bodyDiv w:val="1"/>
      <w:marLeft w:val="0"/>
      <w:marRight w:val="0"/>
      <w:marTop w:val="0"/>
      <w:marBottom w:val="0"/>
      <w:divBdr>
        <w:top w:val="none" w:sz="0" w:space="0" w:color="auto"/>
        <w:left w:val="none" w:sz="0" w:space="0" w:color="auto"/>
        <w:bottom w:val="none" w:sz="0" w:space="0" w:color="auto"/>
        <w:right w:val="none" w:sz="0" w:space="0" w:color="auto"/>
      </w:divBdr>
    </w:div>
    <w:div w:id="2078088765">
      <w:bodyDiv w:val="1"/>
      <w:marLeft w:val="0"/>
      <w:marRight w:val="0"/>
      <w:marTop w:val="0"/>
      <w:marBottom w:val="0"/>
      <w:divBdr>
        <w:top w:val="none" w:sz="0" w:space="0" w:color="auto"/>
        <w:left w:val="none" w:sz="0" w:space="0" w:color="auto"/>
        <w:bottom w:val="none" w:sz="0" w:space="0" w:color="auto"/>
        <w:right w:val="none" w:sz="0" w:space="0" w:color="auto"/>
      </w:divBdr>
    </w:div>
    <w:div w:id="2078284635">
      <w:bodyDiv w:val="1"/>
      <w:marLeft w:val="0"/>
      <w:marRight w:val="0"/>
      <w:marTop w:val="0"/>
      <w:marBottom w:val="0"/>
      <w:divBdr>
        <w:top w:val="none" w:sz="0" w:space="0" w:color="auto"/>
        <w:left w:val="none" w:sz="0" w:space="0" w:color="auto"/>
        <w:bottom w:val="none" w:sz="0" w:space="0" w:color="auto"/>
        <w:right w:val="none" w:sz="0" w:space="0" w:color="auto"/>
      </w:divBdr>
    </w:div>
    <w:div w:id="2078478184">
      <w:bodyDiv w:val="1"/>
      <w:marLeft w:val="0"/>
      <w:marRight w:val="0"/>
      <w:marTop w:val="0"/>
      <w:marBottom w:val="0"/>
      <w:divBdr>
        <w:top w:val="none" w:sz="0" w:space="0" w:color="auto"/>
        <w:left w:val="none" w:sz="0" w:space="0" w:color="auto"/>
        <w:bottom w:val="none" w:sz="0" w:space="0" w:color="auto"/>
        <w:right w:val="none" w:sz="0" w:space="0" w:color="auto"/>
      </w:divBdr>
    </w:div>
    <w:div w:id="2078478631">
      <w:bodyDiv w:val="1"/>
      <w:marLeft w:val="0"/>
      <w:marRight w:val="0"/>
      <w:marTop w:val="0"/>
      <w:marBottom w:val="0"/>
      <w:divBdr>
        <w:top w:val="none" w:sz="0" w:space="0" w:color="auto"/>
        <w:left w:val="none" w:sz="0" w:space="0" w:color="auto"/>
        <w:bottom w:val="none" w:sz="0" w:space="0" w:color="auto"/>
        <w:right w:val="none" w:sz="0" w:space="0" w:color="auto"/>
      </w:divBdr>
    </w:div>
    <w:div w:id="2079404222">
      <w:bodyDiv w:val="1"/>
      <w:marLeft w:val="0"/>
      <w:marRight w:val="0"/>
      <w:marTop w:val="0"/>
      <w:marBottom w:val="0"/>
      <w:divBdr>
        <w:top w:val="none" w:sz="0" w:space="0" w:color="auto"/>
        <w:left w:val="none" w:sz="0" w:space="0" w:color="auto"/>
        <w:bottom w:val="none" w:sz="0" w:space="0" w:color="auto"/>
        <w:right w:val="none" w:sz="0" w:space="0" w:color="auto"/>
      </w:divBdr>
    </w:div>
    <w:div w:id="2079741136">
      <w:bodyDiv w:val="1"/>
      <w:marLeft w:val="0"/>
      <w:marRight w:val="0"/>
      <w:marTop w:val="0"/>
      <w:marBottom w:val="0"/>
      <w:divBdr>
        <w:top w:val="none" w:sz="0" w:space="0" w:color="auto"/>
        <w:left w:val="none" w:sz="0" w:space="0" w:color="auto"/>
        <w:bottom w:val="none" w:sz="0" w:space="0" w:color="auto"/>
        <w:right w:val="none" w:sz="0" w:space="0" w:color="auto"/>
      </w:divBdr>
    </w:div>
    <w:div w:id="2079937464">
      <w:bodyDiv w:val="1"/>
      <w:marLeft w:val="0"/>
      <w:marRight w:val="0"/>
      <w:marTop w:val="0"/>
      <w:marBottom w:val="0"/>
      <w:divBdr>
        <w:top w:val="none" w:sz="0" w:space="0" w:color="auto"/>
        <w:left w:val="none" w:sz="0" w:space="0" w:color="auto"/>
        <w:bottom w:val="none" w:sz="0" w:space="0" w:color="auto"/>
        <w:right w:val="none" w:sz="0" w:space="0" w:color="auto"/>
      </w:divBdr>
    </w:div>
    <w:div w:id="2080665660">
      <w:bodyDiv w:val="1"/>
      <w:marLeft w:val="0"/>
      <w:marRight w:val="0"/>
      <w:marTop w:val="0"/>
      <w:marBottom w:val="0"/>
      <w:divBdr>
        <w:top w:val="none" w:sz="0" w:space="0" w:color="auto"/>
        <w:left w:val="none" w:sz="0" w:space="0" w:color="auto"/>
        <w:bottom w:val="none" w:sz="0" w:space="0" w:color="auto"/>
        <w:right w:val="none" w:sz="0" w:space="0" w:color="auto"/>
      </w:divBdr>
    </w:div>
    <w:div w:id="2081052490">
      <w:bodyDiv w:val="1"/>
      <w:marLeft w:val="0"/>
      <w:marRight w:val="0"/>
      <w:marTop w:val="0"/>
      <w:marBottom w:val="0"/>
      <w:divBdr>
        <w:top w:val="none" w:sz="0" w:space="0" w:color="auto"/>
        <w:left w:val="none" w:sz="0" w:space="0" w:color="auto"/>
        <w:bottom w:val="none" w:sz="0" w:space="0" w:color="auto"/>
        <w:right w:val="none" w:sz="0" w:space="0" w:color="auto"/>
      </w:divBdr>
    </w:div>
    <w:div w:id="2081438060">
      <w:bodyDiv w:val="1"/>
      <w:marLeft w:val="0"/>
      <w:marRight w:val="0"/>
      <w:marTop w:val="0"/>
      <w:marBottom w:val="0"/>
      <w:divBdr>
        <w:top w:val="none" w:sz="0" w:space="0" w:color="auto"/>
        <w:left w:val="none" w:sz="0" w:space="0" w:color="auto"/>
        <w:bottom w:val="none" w:sz="0" w:space="0" w:color="auto"/>
        <w:right w:val="none" w:sz="0" w:space="0" w:color="auto"/>
      </w:divBdr>
    </w:div>
    <w:div w:id="2081630207">
      <w:bodyDiv w:val="1"/>
      <w:marLeft w:val="0"/>
      <w:marRight w:val="0"/>
      <w:marTop w:val="0"/>
      <w:marBottom w:val="0"/>
      <w:divBdr>
        <w:top w:val="none" w:sz="0" w:space="0" w:color="auto"/>
        <w:left w:val="none" w:sz="0" w:space="0" w:color="auto"/>
        <w:bottom w:val="none" w:sz="0" w:space="0" w:color="auto"/>
        <w:right w:val="none" w:sz="0" w:space="0" w:color="auto"/>
      </w:divBdr>
    </w:div>
    <w:div w:id="2081824859">
      <w:bodyDiv w:val="1"/>
      <w:marLeft w:val="0"/>
      <w:marRight w:val="0"/>
      <w:marTop w:val="0"/>
      <w:marBottom w:val="0"/>
      <w:divBdr>
        <w:top w:val="none" w:sz="0" w:space="0" w:color="auto"/>
        <w:left w:val="none" w:sz="0" w:space="0" w:color="auto"/>
        <w:bottom w:val="none" w:sz="0" w:space="0" w:color="auto"/>
        <w:right w:val="none" w:sz="0" w:space="0" w:color="auto"/>
      </w:divBdr>
    </w:div>
    <w:div w:id="2081902944">
      <w:bodyDiv w:val="1"/>
      <w:marLeft w:val="0"/>
      <w:marRight w:val="0"/>
      <w:marTop w:val="0"/>
      <w:marBottom w:val="0"/>
      <w:divBdr>
        <w:top w:val="none" w:sz="0" w:space="0" w:color="auto"/>
        <w:left w:val="none" w:sz="0" w:space="0" w:color="auto"/>
        <w:bottom w:val="none" w:sz="0" w:space="0" w:color="auto"/>
        <w:right w:val="none" w:sz="0" w:space="0" w:color="auto"/>
      </w:divBdr>
    </w:div>
    <w:div w:id="2081903512">
      <w:bodyDiv w:val="1"/>
      <w:marLeft w:val="0"/>
      <w:marRight w:val="0"/>
      <w:marTop w:val="0"/>
      <w:marBottom w:val="0"/>
      <w:divBdr>
        <w:top w:val="none" w:sz="0" w:space="0" w:color="auto"/>
        <w:left w:val="none" w:sz="0" w:space="0" w:color="auto"/>
        <w:bottom w:val="none" w:sz="0" w:space="0" w:color="auto"/>
        <w:right w:val="none" w:sz="0" w:space="0" w:color="auto"/>
      </w:divBdr>
    </w:div>
    <w:div w:id="2082635760">
      <w:bodyDiv w:val="1"/>
      <w:marLeft w:val="0"/>
      <w:marRight w:val="0"/>
      <w:marTop w:val="0"/>
      <w:marBottom w:val="0"/>
      <w:divBdr>
        <w:top w:val="none" w:sz="0" w:space="0" w:color="auto"/>
        <w:left w:val="none" w:sz="0" w:space="0" w:color="auto"/>
        <w:bottom w:val="none" w:sz="0" w:space="0" w:color="auto"/>
        <w:right w:val="none" w:sz="0" w:space="0" w:color="auto"/>
      </w:divBdr>
    </w:div>
    <w:div w:id="2083093249">
      <w:bodyDiv w:val="1"/>
      <w:marLeft w:val="0"/>
      <w:marRight w:val="0"/>
      <w:marTop w:val="0"/>
      <w:marBottom w:val="0"/>
      <w:divBdr>
        <w:top w:val="none" w:sz="0" w:space="0" w:color="auto"/>
        <w:left w:val="none" w:sz="0" w:space="0" w:color="auto"/>
        <w:bottom w:val="none" w:sz="0" w:space="0" w:color="auto"/>
        <w:right w:val="none" w:sz="0" w:space="0" w:color="auto"/>
      </w:divBdr>
    </w:div>
    <w:div w:id="2083525148">
      <w:bodyDiv w:val="1"/>
      <w:marLeft w:val="0"/>
      <w:marRight w:val="0"/>
      <w:marTop w:val="0"/>
      <w:marBottom w:val="0"/>
      <w:divBdr>
        <w:top w:val="none" w:sz="0" w:space="0" w:color="auto"/>
        <w:left w:val="none" w:sz="0" w:space="0" w:color="auto"/>
        <w:bottom w:val="none" w:sz="0" w:space="0" w:color="auto"/>
        <w:right w:val="none" w:sz="0" w:space="0" w:color="auto"/>
      </w:divBdr>
    </w:div>
    <w:div w:id="2083988823">
      <w:bodyDiv w:val="1"/>
      <w:marLeft w:val="0"/>
      <w:marRight w:val="0"/>
      <w:marTop w:val="0"/>
      <w:marBottom w:val="0"/>
      <w:divBdr>
        <w:top w:val="none" w:sz="0" w:space="0" w:color="auto"/>
        <w:left w:val="none" w:sz="0" w:space="0" w:color="auto"/>
        <w:bottom w:val="none" w:sz="0" w:space="0" w:color="auto"/>
        <w:right w:val="none" w:sz="0" w:space="0" w:color="auto"/>
      </w:divBdr>
    </w:div>
    <w:div w:id="2084330738">
      <w:bodyDiv w:val="1"/>
      <w:marLeft w:val="0"/>
      <w:marRight w:val="0"/>
      <w:marTop w:val="0"/>
      <w:marBottom w:val="0"/>
      <w:divBdr>
        <w:top w:val="none" w:sz="0" w:space="0" w:color="auto"/>
        <w:left w:val="none" w:sz="0" w:space="0" w:color="auto"/>
        <w:bottom w:val="none" w:sz="0" w:space="0" w:color="auto"/>
        <w:right w:val="none" w:sz="0" w:space="0" w:color="auto"/>
      </w:divBdr>
    </w:div>
    <w:div w:id="2084906797">
      <w:bodyDiv w:val="1"/>
      <w:marLeft w:val="0"/>
      <w:marRight w:val="0"/>
      <w:marTop w:val="0"/>
      <w:marBottom w:val="0"/>
      <w:divBdr>
        <w:top w:val="none" w:sz="0" w:space="0" w:color="auto"/>
        <w:left w:val="none" w:sz="0" w:space="0" w:color="auto"/>
        <w:bottom w:val="none" w:sz="0" w:space="0" w:color="auto"/>
        <w:right w:val="none" w:sz="0" w:space="0" w:color="auto"/>
      </w:divBdr>
    </w:div>
    <w:div w:id="2085297865">
      <w:bodyDiv w:val="1"/>
      <w:marLeft w:val="0"/>
      <w:marRight w:val="0"/>
      <w:marTop w:val="0"/>
      <w:marBottom w:val="0"/>
      <w:divBdr>
        <w:top w:val="none" w:sz="0" w:space="0" w:color="auto"/>
        <w:left w:val="none" w:sz="0" w:space="0" w:color="auto"/>
        <w:bottom w:val="none" w:sz="0" w:space="0" w:color="auto"/>
        <w:right w:val="none" w:sz="0" w:space="0" w:color="auto"/>
      </w:divBdr>
    </w:div>
    <w:div w:id="2085446854">
      <w:bodyDiv w:val="1"/>
      <w:marLeft w:val="0"/>
      <w:marRight w:val="0"/>
      <w:marTop w:val="0"/>
      <w:marBottom w:val="0"/>
      <w:divBdr>
        <w:top w:val="none" w:sz="0" w:space="0" w:color="auto"/>
        <w:left w:val="none" w:sz="0" w:space="0" w:color="auto"/>
        <w:bottom w:val="none" w:sz="0" w:space="0" w:color="auto"/>
        <w:right w:val="none" w:sz="0" w:space="0" w:color="auto"/>
      </w:divBdr>
    </w:div>
    <w:div w:id="2085642531">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6342858">
      <w:bodyDiv w:val="1"/>
      <w:marLeft w:val="0"/>
      <w:marRight w:val="0"/>
      <w:marTop w:val="0"/>
      <w:marBottom w:val="0"/>
      <w:divBdr>
        <w:top w:val="none" w:sz="0" w:space="0" w:color="auto"/>
        <w:left w:val="none" w:sz="0" w:space="0" w:color="auto"/>
        <w:bottom w:val="none" w:sz="0" w:space="0" w:color="auto"/>
        <w:right w:val="none" w:sz="0" w:space="0" w:color="auto"/>
      </w:divBdr>
    </w:div>
    <w:div w:id="2086413906">
      <w:bodyDiv w:val="1"/>
      <w:marLeft w:val="0"/>
      <w:marRight w:val="0"/>
      <w:marTop w:val="0"/>
      <w:marBottom w:val="0"/>
      <w:divBdr>
        <w:top w:val="none" w:sz="0" w:space="0" w:color="auto"/>
        <w:left w:val="none" w:sz="0" w:space="0" w:color="auto"/>
        <w:bottom w:val="none" w:sz="0" w:space="0" w:color="auto"/>
        <w:right w:val="none" w:sz="0" w:space="0" w:color="auto"/>
      </w:divBdr>
    </w:div>
    <w:div w:id="2087067726">
      <w:bodyDiv w:val="1"/>
      <w:marLeft w:val="0"/>
      <w:marRight w:val="0"/>
      <w:marTop w:val="0"/>
      <w:marBottom w:val="0"/>
      <w:divBdr>
        <w:top w:val="none" w:sz="0" w:space="0" w:color="auto"/>
        <w:left w:val="none" w:sz="0" w:space="0" w:color="auto"/>
        <w:bottom w:val="none" w:sz="0" w:space="0" w:color="auto"/>
        <w:right w:val="none" w:sz="0" w:space="0" w:color="auto"/>
      </w:divBdr>
    </w:div>
    <w:div w:id="2087148668">
      <w:bodyDiv w:val="1"/>
      <w:marLeft w:val="0"/>
      <w:marRight w:val="0"/>
      <w:marTop w:val="0"/>
      <w:marBottom w:val="0"/>
      <w:divBdr>
        <w:top w:val="none" w:sz="0" w:space="0" w:color="auto"/>
        <w:left w:val="none" w:sz="0" w:space="0" w:color="auto"/>
        <w:bottom w:val="none" w:sz="0" w:space="0" w:color="auto"/>
        <w:right w:val="none" w:sz="0" w:space="0" w:color="auto"/>
      </w:divBdr>
    </w:div>
    <w:div w:id="2087411584">
      <w:bodyDiv w:val="1"/>
      <w:marLeft w:val="0"/>
      <w:marRight w:val="0"/>
      <w:marTop w:val="0"/>
      <w:marBottom w:val="0"/>
      <w:divBdr>
        <w:top w:val="none" w:sz="0" w:space="0" w:color="auto"/>
        <w:left w:val="none" w:sz="0" w:space="0" w:color="auto"/>
        <w:bottom w:val="none" w:sz="0" w:space="0" w:color="auto"/>
        <w:right w:val="none" w:sz="0" w:space="0" w:color="auto"/>
      </w:divBdr>
    </w:div>
    <w:div w:id="2087728895">
      <w:bodyDiv w:val="1"/>
      <w:marLeft w:val="0"/>
      <w:marRight w:val="0"/>
      <w:marTop w:val="0"/>
      <w:marBottom w:val="0"/>
      <w:divBdr>
        <w:top w:val="none" w:sz="0" w:space="0" w:color="auto"/>
        <w:left w:val="none" w:sz="0" w:space="0" w:color="auto"/>
        <w:bottom w:val="none" w:sz="0" w:space="0" w:color="auto"/>
        <w:right w:val="none" w:sz="0" w:space="0" w:color="auto"/>
      </w:divBdr>
    </w:div>
    <w:div w:id="2087994103">
      <w:bodyDiv w:val="1"/>
      <w:marLeft w:val="0"/>
      <w:marRight w:val="0"/>
      <w:marTop w:val="0"/>
      <w:marBottom w:val="0"/>
      <w:divBdr>
        <w:top w:val="none" w:sz="0" w:space="0" w:color="auto"/>
        <w:left w:val="none" w:sz="0" w:space="0" w:color="auto"/>
        <w:bottom w:val="none" w:sz="0" w:space="0" w:color="auto"/>
        <w:right w:val="none" w:sz="0" w:space="0" w:color="auto"/>
      </w:divBdr>
    </w:div>
    <w:div w:id="2088067538">
      <w:bodyDiv w:val="1"/>
      <w:marLeft w:val="0"/>
      <w:marRight w:val="0"/>
      <w:marTop w:val="0"/>
      <w:marBottom w:val="0"/>
      <w:divBdr>
        <w:top w:val="none" w:sz="0" w:space="0" w:color="auto"/>
        <w:left w:val="none" w:sz="0" w:space="0" w:color="auto"/>
        <w:bottom w:val="none" w:sz="0" w:space="0" w:color="auto"/>
        <w:right w:val="none" w:sz="0" w:space="0" w:color="auto"/>
      </w:divBdr>
    </w:div>
    <w:div w:id="2088183360">
      <w:bodyDiv w:val="1"/>
      <w:marLeft w:val="0"/>
      <w:marRight w:val="0"/>
      <w:marTop w:val="0"/>
      <w:marBottom w:val="0"/>
      <w:divBdr>
        <w:top w:val="none" w:sz="0" w:space="0" w:color="auto"/>
        <w:left w:val="none" w:sz="0" w:space="0" w:color="auto"/>
        <w:bottom w:val="none" w:sz="0" w:space="0" w:color="auto"/>
        <w:right w:val="none" w:sz="0" w:space="0" w:color="auto"/>
      </w:divBdr>
    </w:div>
    <w:div w:id="2088257815">
      <w:bodyDiv w:val="1"/>
      <w:marLeft w:val="0"/>
      <w:marRight w:val="0"/>
      <w:marTop w:val="0"/>
      <w:marBottom w:val="0"/>
      <w:divBdr>
        <w:top w:val="none" w:sz="0" w:space="0" w:color="auto"/>
        <w:left w:val="none" w:sz="0" w:space="0" w:color="auto"/>
        <w:bottom w:val="none" w:sz="0" w:space="0" w:color="auto"/>
        <w:right w:val="none" w:sz="0" w:space="0" w:color="auto"/>
      </w:divBdr>
    </w:div>
    <w:div w:id="2088529513">
      <w:bodyDiv w:val="1"/>
      <w:marLeft w:val="0"/>
      <w:marRight w:val="0"/>
      <w:marTop w:val="0"/>
      <w:marBottom w:val="0"/>
      <w:divBdr>
        <w:top w:val="none" w:sz="0" w:space="0" w:color="auto"/>
        <w:left w:val="none" w:sz="0" w:space="0" w:color="auto"/>
        <w:bottom w:val="none" w:sz="0" w:space="0" w:color="auto"/>
        <w:right w:val="none" w:sz="0" w:space="0" w:color="auto"/>
      </w:divBdr>
    </w:div>
    <w:div w:id="2088728450">
      <w:bodyDiv w:val="1"/>
      <w:marLeft w:val="0"/>
      <w:marRight w:val="0"/>
      <w:marTop w:val="0"/>
      <w:marBottom w:val="0"/>
      <w:divBdr>
        <w:top w:val="none" w:sz="0" w:space="0" w:color="auto"/>
        <w:left w:val="none" w:sz="0" w:space="0" w:color="auto"/>
        <w:bottom w:val="none" w:sz="0" w:space="0" w:color="auto"/>
        <w:right w:val="none" w:sz="0" w:space="0" w:color="auto"/>
      </w:divBdr>
    </w:div>
    <w:div w:id="2088844243">
      <w:bodyDiv w:val="1"/>
      <w:marLeft w:val="0"/>
      <w:marRight w:val="0"/>
      <w:marTop w:val="0"/>
      <w:marBottom w:val="0"/>
      <w:divBdr>
        <w:top w:val="none" w:sz="0" w:space="0" w:color="auto"/>
        <w:left w:val="none" w:sz="0" w:space="0" w:color="auto"/>
        <w:bottom w:val="none" w:sz="0" w:space="0" w:color="auto"/>
        <w:right w:val="none" w:sz="0" w:space="0" w:color="auto"/>
      </w:divBdr>
    </w:div>
    <w:div w:id="2088912917">
      <w:bodyDiv w:val="1"/>
      <w:marLeft w:val="0"/>
      <w:marRight w:val="0"/>
      <w:marTop w:val="0"/>
      <w:marBottom w:val="0"/>
      <w:divBdr>
        <w:top w:val="none" w:sz="0" w:space="0" w:color="auto"/>
        <w:left w:val="none" w:sz="0" w:space="0" w:color="auto"/>
        <w:bottom w:val="none" w:sz="0" w:space="0" w:color="auto"/>
        <w:right w:val="none" w:sz="0" w:space="0" w:color="auto"/>
      </w:divBdr>
    </w:div>
    <w:div w:id="2089109327">
      <w:bodyDiv w:val="1"/>
      <w:marLeft w:val="0"/>
      <w:marRight w:val="0"/>
      <w:marTop w:val="0"/>
      <w:marBottom w:val="0"/>
      <w:divBdr>
        <w:top w:val="none" w:sz="0" w:space="0" w:color="auto"/>
        <w:left w:val="none" w:sz="0" w:space="0" w:color="auto"/>
        <w:bottom w:val="none" w:sz="0" w:space="0" w:color="auto"/>
        <w:right w:val="none" w:sz="0" w:space="0" w:color="auto"/>
      </w:divBdr>
    </w:div>
    <w:div w:id="2089500619">
      <w:bodyDiv w:val="1"/>
      <w:marLeft w:val="0"/>
      <w:marRight w:val="0"/>
      <w:marTop w:val="0"/>
      <w:marBottom w:val="0"/>
      <w:divBdr>
        <w:top w:val="none" w:sz="0" w:space="0" w:color="auto"/>
        <w:left w:val="none" w:sz="0" w:space="0" w:color="auto"/>
        <w:bottom w:val="none" w:sz="0" w:space="0" w:color="auto"/>
        <w:right w:val="none" w:sz="0" w:space="0" w:color="auto"/>
      </w:divBdr>
    </w:div>
    <w:div w:id="2090030549">
      <w:bodyDiv w:val="1"/>
      <w:marLeft w:val="0"/>
      <w:marRight w:val="0"/>
      <w:marTop w:val="0"/>
      <w:marBottom w:val="0"/>
      <w:divBdr>
        <w:top w:val="none" w:sz="0" w:space="0" w:color="auto"/>
        <w:left w:val="none" w:sz="0" w:space="0" w:color="auto"/>
        <w:bottom w:val="none" w:sz="0" w:space="0" w:color="auto"/>
        <w:right w:val="none" w:sz="0" w:space="0" w:color="auto"/>
      </w:divBdr>
    </w:div>
    <w:div w:id="2090420510">
      <w:bodyDiv w:val="1"/>
      <w:marLeft w:val="0"/>
      <w:marRight w:val="0"/>
      <w:marTop w:val="0"/>
      <w:marBottom w:val="0"/>
      <w:divBdr>
        <w:top w:val="none" w:sz="0" w:space="0" w:color="auto"/>
        <w:left w:val="none" w:sz="0" w:space="0" w:color="auto"/>
        <w:bottom w:val="none" w:sz="0" w:space="0" w:color="auto"/>
        <w:right w:val="none" w:sz="0" w:space="0" w:color="auto"/>
      </w:divBdr>
    </w:div>
    <w:div w:id="2090536653">
      <w:bodyDiv w:val="1"/>
      <w:marLeft w:val="0"/>
      <w:marRight w:val="0"/>
      <w:marTop w:val="0"/>
      <w:marBottom w:val="0"/>
      <w:divBdr>
        <w:top w:val="none" w:sz="0" w:space="0" w:color="auto"/>
        <w:left w:val="none" w:sz="0" w:space="0" w:color="auto"/>
        <w:bottom w:val="none" w:sz="0" w:space="0" w:color="auto"/>
        <w:right w:val="none" w:sz="0" w:space="0" w:color="auto"/>
      </w:divBdr>
    </w:div>
    <w:div w:id="2090930879">
      <w:bodyDiv w:val="1"/>
      <w:marLeft w:val="0"/>
      <w:marRight w:val="0"/>
      <w:marTop w:val="0"/>
      <w:marBottom w:val="0"/>
      <w:divBdr>
        <w:top w:val="none" w:sz="0" w:space="0" w:color="auto"/>
        <w:left w:val="none" w:sz="0" w:space="0" w:color="auto"/>
        <w:bottom w:val="none" w:sz="0" w:space="0" w:color="auto"/>
        <w:right w:val="none" w:sz="0" w:space="0" w:color="auto"/>
      </w:divBdr>
    </w:div>
    <w:div w:id="2091006316">
      <w:bodyDiv w:val="1"/>
      <w:marLeft w:val="0"/>
      <w:marRight w:val="0"/>
      <w:marTop w:val="0"/>
      <w:marBottom w:val="0"/>
      <w:divBdr>
        <w:top w:val="none" w:sz="0" w:space="0" w:color="auto"/>
        <w:left w:val="none" w:sz="0" w:space="0" w:color="auto"/>
        <w:bottom w:val="none" w:sz="0" w:space="0" w:color="auto"/>
        <w:right w:val="none" w:sz="0" w:space="0" w:color="auto"/>
      </w:divBdr>
    </w:div>
    <w:div w:id="2091463279">
      <w:bodyDiv w:val="1"/>
      <w:marLeft w:val="0"/>
      <w:marRight w:val="0"/>
      <w:marTop w:val="0"/>
      <w:marBottom w:val="0"/>
      <w:divBdr>
        <w:top w:val="none" w:sz="0" w:space="0" w:color="auto"/>
        <w:left w:val="none" w:sz="0" w:space="0" w:color="auto"/>
        <w:bottom w:val="none" w:sz="0" w:space="0" w:color="auto"/>
        <w:right w:val="none" w:sz="0" w:space="0" w:color="auto"/>
      </w:divBdr>
    </w:div>
    <w:div w:id="2091585760">
      <w:bodyDiv w:val="1"/>
      <w:marLeft w:val="0"/>
      <w:marRight w:val="0"/>
      <w:marTop w:val="0"/>
      <w:marBottom w:val="0"/>
      <w:divBdr>
        <w:top w:val="none" w:sz="0" w:space="0" w:color="auto"/>
        <w:left w:val="none" w:sz="0" w:space="0" w:color="auto"/>
        <w:bottom w:val="none" w:sz="0" w:space="0" w:color="auto"/>
        <w:right w:val="none" w:sz="0" w:space="0" w:color="auto"/>
      </w:divBdr>
    </w:div>
    <w:div w:id="2092071885">
      <w:bodyDiv w:val="1"/>
      <w:marLeft w:val="0"/>
      <w:marRight w:val="0"/>
      <w:marTop w:val="0"/>
      <w:marBottom w:val="0"/>
      <w:divBdr>
        <w:top w:val="none" w:sz="0" w:space="0" w:color="auto"/>
        <w:left w:val="none" w:sz="0" w:space="0" w:color="auto"/>
        <w:bottom w:val="none" w:sz="0" w:space="0" w:color="auto"/>
        <w:right w:val="none" w:sz="0" w:space="0" w:color="auto"/>
      </w:divBdr>
    </w:div>
    <w:div w:id="2092116524">
      <w:bodyDiv w:val="1"/>
      <w:marLeft w:val="0"/>
      <w:marRight w:val="0"/>
      <w:marTop w:val="0"/>
      <w:marBottom w:val="0"/>
      <w:divBdr>
        <w:top w:val="none" w:sz="0" w:space="0" w:color="auto"/>
        <w:left w:val="none" w:sz="0" w:space="0" w:color="auto"/>
        <w:bottom w:val="none" w:sz="0" w:space="0" w:color="auto"/>
        <w:right w:val="none" w:sz="0" w:space="0" w:color="auto"/>
      </w:divBdr>
    </w:div>
    <w:div w:id="2092122468">
      <w:bodyDiv w:val="1"/>
      <w:marLeft w:val="0"/>
      <w:marRight w:val="0"/>
      <w:marTop w:val="0"/>
      <w:marBottom w:val="0"/>
      <w:divBdr>
        <w:top w:val="none" w:sz="0" w:space="0" w:color="auto"/>
        <w:left w:val="none" w:sz="0" w:space="0" w:color="auto"/>
        <w:bottom w:val="none" w:sz="0" w:space="0" w:color="auto"/>
        <w:right w:val="none" w:sz="0" w:space="0" w:color="auto"/>
      </w:divBdr>
    </w:div>
    <w:div w:id="2092383574">
      <w:bodyDiv w:val="1"/>
      <w:marLeft w:val="0"/>
      <w:marRight w:val="0"/>
      <w:marTop w:val="0"/>
      <w:marBottom w:val="0"/>
      <w:divBdr>
        <w:top w:val="none" w:sz="0" w:space="0" w:color="auto"/>
        <w:left w:val="none" w:sz="0" w:space="0" w:color="auto"/>
        <w:bottom w:val="none" w:sz="0" w:space="0" w:color="auto"/>
        <w:right w:val="none" w:sz="0" w:space="0" w:color="auto"/>
      </w:divBdr>
    </w:div>
    <w:div w:id="2092458653">
      <w:bodyDiv w:val="1"/>
      <w:marLeft w:val="0"/>
      <w:marRight w:val="0"/>
      <w:marTop w:val="0"/>
      <w:marBottom w:val="0"/>
      <w:divBdr>
        <w:top w:val="none" w:sz="0" w:space="0" w:color="auto"/>
        <w:left w:val="none" w:sz="0" w:space="0" w:color="auto"/>
        <w:bottom w:val="none" w:sz="0" w:space="0" w:color="auto"/>
        <w:right w:val="none" w:sz="0" w:space="0" w:color="auto"/>
      </w:divBdr>
    </w:div>
    <w:div w:id="2093356615">
      <w:bodyDiv w:val="1"/>
      <w:marLeft w:val="0"/>
      <w:marRight w:val="0"/>
      <w:marTop w:val="0"/>
      <w:marBottom w:val="0"/>
      <w:divBdr>
        <w:top w:val="none" w:sz="0" w:space="0" w:color="auto"/>
        <w:left w:val="none" w:sz="0" w:space="0" w:color="auto"/>
        <w:bottom w:val="none" w:sz="0" w:space="0" w:color="auto"/>
        <w:right w:val="none" w:sz="0" w:space="0" w:color="auto"/>
      </w:divBdr>
    </w:div>
    <w:div w:id="2093813271">
      <w:bodyDiv w:val="1"/>
      <w:marLeft w:val="0"/>
      <w:marRight w:val="0"/>
      <w:marTop w:val="0"/>
      <w:marBottom w:val="0"/>
      <w:divBdr>
        <w:top w:val="none" w:sz="0" w:space="0" w:color="auto"/>
        <w:left w:val="none" w:sz="0" w:space="0" w:color="auto"/>
        <w:bottom w:val="none" w:sz="0" w:space="0" w:color="auto"/>
        <w:right w:val="none" w:sz="0" w:space="0" w:color="auto"/>
      </w:divBdr>
    </w:div>
    <w:div w:id="2095085294">
      <w:bodyDiv w:val="1"/>
      <w:marLeft w:val="0"/>
      <w:marRight w:val="0"/>
      <w:marTop w:val="0"/>
      <w:marBottom w:val="0"/>
      <w:divBdr>
        <w:top w:val="none" w:sz="0" w:space="0" w:color="auto"/>
        <w:left w:val="none" w:sz="0" w:space="0" w:color="auto"/>
        <w:bottom w:val="none" w:sz="0" w:space="0" w:color="auto"/>
        <w:right w:val="none" w:sz="0" w:space="0" w:color="auto"/>
      </w:divBdr>
    </w:div>
    <w:div w:id="2095122350">
      <w:bodyDiv w:val="1"/>
      <w:marLeft w:val="0"/>
      <w:marRight w:val="0"/>
      <w:marTop w:val="0"/>
      <w:marBottom w:val="0"/>
      <w:divBdr>
        <w:top w:val="none" w:sz="0" w:space="0" w:color="auto"/>
        <w:left w:val="none" w:sz="0" w:space="0" w:color="auto"/>
        <w:bottom w:val="none" w:sz="0" w:space="0" w:color="auto"/>
        <w:right w:val="none" w:sz="0" w:space="0" w:color="auto"/>
      </w:divBdr>
    </w:div>
    <w:div w:id="2095589272">
      <w:bodyDiv w:val="1"/>
      <w:marLeft w:val="0"/>
      <w:marRight w:val="0"/>
      <w:marTop w:val="0"/>
      <w:marBottom w:val="0"/>
      <w:divBdr>
        <w:top w:val="none" w:sz="0" w:space="0" w:color="auto"/>
        <w:left w:val="none" w:sz="0" w:space="0" w:color="auto"/>
        <w:bottom w:val="none" w:sz="0" w:space="0" w:color="auto"/>
        <w:right w:val="none" w:sz="0" w:space="0" w:color="auto"/>
      </w:divBdr>
    </w:div>
    <w:div w:id="2096054820">
      <w:bodyDiv w:val="1"/>
      <w:marLeft w:val="0"/>
      <w:marRight w:val="0"/>
      <w:marTop w:val="0"/>
      <w:marBottom w:val="0"/>
      <w:divBdr>
        <w:top w:val="none" w:sz="0" w:space="0" w:color="auto"/>
        <w:left w:val="none" w:sz="0" w:space="0" w:color="auto"/>
        <w:bottom w:val="none" w:sz="0" w:space="0" w:color="auto"/>
        <w:right w:val="none" w:sz="0" w:space="0" w:color="auto"/>
      </w:divBdr>
    </w:div>
    <w:div w:id="2096971007">
      <w:bodyDiv w:val="1"/>
      <w:marLeft w:val="0"/>
      <w:marRight w:val="0"/>
      <w:marTop w:val="0"/>
      <w:marBottom w:val="0"/>
      <w:divBdr>
        <w:top w:val="none" w:sz="0" w:space="0" w:color="auto"/>
        <w:left w:val="none" w:sz="0" w:space="0" w:color="auto"/>
        <w:bottom w:val="none" w:sz="0" w:space="0" w:color="auto"/>
        <w:right w:val="none" w:sz="0" w:space="0" w:color="auto"/>
      </w:divBdr>
    </w:div>
    <w:div w:id="2097362820">
      <w:bodyDiv w:val="1"/>
      <w:marLeft w:val="0"/>
      <w:marRight w:val="0"/>
      <w:marTop w:val="0"/>
      <w:marBottom w:val="0"/>
      <w:divBdr>
        <w:top w:val="none" w:sz="0" w:space="0" w:color="auto"/>
        <w:left w:val="none" w:sz="0" w:space="0" w:color="auto"/>
        <w:bottom w:val="none" w:sz="0" w:space="0" w:color="auto"/>
        <w:right w:val="none" w:sz="0" w:space="0" w:color="auto"/>
      </w:divBdr>
    </w:div>
    <w:div w:id="2097897239">
      <w:bodyDiv w:val="1"/>
      <w:marLeft w:val="0"/>
      <w:marRight w:val="0"/>
      <w:marTop w:val="0"/>
      <w:marBottom w:val="0"/>
      <w:divBdr>
        <w:top w:val="none" w:sz="0" w:space="0" w:color="auto"/>
        <w:left w:val="none" w:sz="0" w:space="0" w:color="auto"/>
        <w:bottom w:val="none" w:sz="0" w:space="0" w:color="auto"/>
        <w:right w:val="none" w:sz="0" w:space="0" w:color="auto"/>
      </w:divBdr>
    </w:div>
    <w:div w:id="2098286304">
      <w:bodyDiv w:val="1"/>
      <w:marLeft w:val="0"/>
      <w:marRight w:val="0"/>
      <w:marTop w:val="0"/>
      <w:marBottom w:val="0"/>
      <w:divBdr>
        <w:top w:val="none" w:sz="0" w:space="0" w:color="auto"/>
        <w:left w:val="none" w:sz="0" w:space="0" w:color="auto"/>
        <w:bottom w:val="none" w:sz="0" w:space="0" w:color="auto"/>
        <w:right w:val="none" w:sz="0" w:space="0" w:color="auto"/>
      </w:divBdr>
    </w:div>
    <w:div w:id="2098362126">
      <w:bodyDiv w:val="1"/>
      <w:marLeft w:val="0"/>
      <w:marRight w:val="0"/>
      <w:marTop w:val="0"/>
      <w:marBottom w:val="0"/>
      <w:divBdr>
        <w:top w:val="none" w:sz="0" w:space="0" w:color="auto"/>
        <w:left w:val="none" w:sz="0" w:space="0" w:color="auto"/>
        <w:bottom w:val="none" w:sz="0" w:space="0" w:color="auto"/>
        <w:right w:val="none" w:sz="0" w:space="0" w:color="auto"/>
      </w:divBdr>
    </w:div>
    <w:div w:id="2098669848">
      <w:bodyDiv w:val="1"/>
      <w:marLeft w:val="0"/>
      <w:marRight w:val="0"/>
      <w:marTop w:val="0"/>
      <w:marBottom w:val="0"/>
      <w:divBdr>
        <w:top w:val="none" w:sz="0" w:space="0" w:color="auto"/>
        <w:left w:val="none" w:sz="0" w:space="0" w:color="auto"/>
        <w:bottom w:val="none" w:sz="0" w:space="0" w:color="auto"/>
        <w:right w:val="none" w:sz="0" w:space="0" w:color="auto"/>
      </w:divBdr>
    </w:div>
    <w:div w:id="2099250112">
      <w:bodyDiv w:val="1"/>
      <w:marLeft w:val="0"/>
      <w:marRight w:val="0"/>
      <w:marTop w:val="0"/>
      <w:marBottom w:val="0"/>
      <w:divBdr>
        <w:top w:val="none" w:sz="0" w:space="0" w:color="auto"/>
        <w:left w:val="none" w:sz="0" w:space="0" w:color="auto"/>
        <w:bottom w:val="none" w:sz="0" w:space="0" w:color="auto"/>
        <w:right w:val="none" w:sz="0" w:space="0" w:color="auto"/>
      </w:divBdr>
    </w:div>
    <w:div w:id="2099665895">
      <w:bodyDiv w:val="1"/>
      <w:marLeft w:val="0"/>
      <w:marRight w:val="0"/>
      <w:marTop w:val="0"/>
      <w:marBottom w:val="0"/>
      <w:divBdr>
        <w:top w:val="none" w:sz="0" w:space="0" w:color="auto"/>
        <w:left w:val="none" w:sz="0" w:space="0" w:color="auto"/>
        <w:bottom w:val="none" w:sz="0" w:space="0" w:color="auto"/>
        <w:right w:val="none" w:sz="0" w:space="0" w:color="auto"/>
      </w:divBdr>
    </w:div>
    <w:div w:id="2099716825">
      <w:bodyDiv w:val="1"/>
      <w:marLeft w:val="0"/>
      <w:marRight w:val="0"/>
      <w:marTop w:val="0"/>
      <w:marBottom w:val="0"/>
      <w:divBdr>
        <w:top w:val="none" w:sz="0" w:space="0" w:color="auto"/>
        <w:left w:val="none" w:sz="0" w:space="0" w:color="auto"/>
        <w:bottom w:val="none" w:sz="0" w:space="0" w:color="auto"/>
        <w:right w:val="none" w:sz="0" w:space="0" w:color="auto"/>
      </w:divBdr>
    </w:div>
    <w:div w:id="2100178949">
      <w:bodyDiv w:val="1"/>
      <w:marLeft w:val="0"/>
      <w:marRight w:val="0"/>
      <w:marTop w:val="0"/>
      <w:marBottom w:val="0"/>
      <w:divBdr>
        <w:top w:val="none" w:sz="0" w:space="0" w:color="auto"/>
        <w:left w:val="none" w:sz="0" w:space="0" w:color="auto"/>
        <w:bottom w:val="none" w:sz="0" w:space="0" w:color="auto"/>
        <w:right w:val="none" w:sz="0" w:space="0" w:color="auto"/>
      </w:divBdr>
    </w:div>
    <w:div w:id="2100179960">
      <w:bodyDiv w:val="1"/>
      <w:marLeft w:val="0"/>
      <w:marRight w:val="0"/>
      <w:marTop w:val="0"/>
      <w:marBottom w:val="0"/>
      <w:divBdr>
        <w:top w:val="none" w:sz="0" w:space="0" w:color="auto"/>
        <w:left w:val="none" w:sz="0" w:space="0" w:color="auto"/>
        <w:bottom w:val="none" w:sz="0" w:space="0" w:color="auto"/>
        <w:right w:val="none" w:sz="0" w:space="0" w:color="auto"/>
      </w:divBdr>
    </w:div>
    <w:div w:id="2100522663">
      <w:bodyDiv w:val="1"/>
      <w:marLeft w:val="0"/>
      <w:marRight w:val="0"/>
      <w:marTop w:val="0"/>
      <w:marBottom w:val="0"/>
      <w:divBdr>
        <w:top w:val="none" w:sz="0" w:space="0" w:color="auto"/>
        <w:left w:val="none" w:sz="0" w:space="0" w:color="auto"/>
        <w:bottom w:val="none" w:sz="0" w:space="0" w:color="auto"/>
        <w:right w:val="none" w:sz="0" w:space="0" w:color="auto"/>
      </w:divBdr>
    </w:div>
    <w:div w:id="2100831022">
      <w:bodyDiv w:val="1"/>
      <w:marLeft w:val="0"/>
      <w:marRight w:val="0"/>
      <w:marTop w:val="0"/>
      <w:marBottom w:val="0"/>
      <w:divBdr>
        <w:top w:val="none" w:sz="0" w:space="0" w:color="auto"/>
        <w:left w:val="none" w:sz="0" w:space="0" w:color="auto"/>
        <w:bottom w:val="none" w:sz="0" w:space="0" w:color="auto"/>
        <w:right w:val="none" w:sz="0" w:space="0" w:color="auto"/>
      </w:divBdr>
    </w:div>
    <w:div w:id="2100909824">
      <w:bodyDiv w:val="1"/>
      <w:marLeft w:val="0"/>
      <w:marRight w:val="0"/>
      <w:marTop w:val="0"/>
      <w:marBottom w:val="0"/>
      <w:divBdr>
        <w:top w:val="none" w:sz="0" w:space="0" w:color="auto"/>
        <w:left w:val="none" w:sz="0" w:space="0" w:color="auto"/>
        <w:bottom w:val="none" w:sz="0" w:space="0" w:color="auto"/>
        <w:right w:val="none" w:sz="0" w:space="0" w:color="auto"/>
      </w:divBdr>
    </w:div>
    <w:div w:id="2101372244">
      <w:bodyDiv w:val="1"/>
      <w:marLeft w:val="0"/>
      <w:marRight w:val="0"/>
      <w:marTop w:val="0"/>
      <w:marBottom w:val="0"/>
      <w:divBdr>
        <w:top w:val="none" w:sz="0" w:space="0" w:color="auto"/>
        <w:left w:val="none" w:sz="0" w:space="0" w:color="auto"/>
        <w:bottom w:val="none" w:sz="0" w:space="0" w:color="auto"/>
        <w:right w:val="none" w:sz="0" w:space="0" w:color="auto"/>
      </w:divBdr>
    </w:div>
    <w:div w:id="2101681762">
      <w:bodyDiv w:val="1"/>
      <w:marLeft w:val="0"/>
      <w:marRight w:val="0"/>
      <w:marTop w:val="0"/>
      <w:marBottom w:val="0"/>
      <w:divBdr>
        <w:top w:val="none" w:sz="0" w:space="0" w:color="auto"/>
        <w:left w:val="none" w:sz="0" w:space="0" w:color="auto"/>
        <w:bottom w:val="none" w:sz="0" w:space="0" w:color="auto"/>
        <w:right w:val="none" w:sz="0" w:space="0" w:color="auto"/>
      </w:divBdr>
    </w:div>
    <w:div w:id="2102098087">
      <w:bodyDiv w:val="1"/>
      <w:marLeft w:val="0"/>
      <w:marRight w:val="0"/>
      <w:marTop w:val="0"/>
      <w:marBottom w:val="0"/>
      <w:divBdr>
        <w:top w:val="none" w:sz="0" w:space="0" w:color="auto"/>
        <w:left w:val="none" w:sz="0" w:space="0" w:color="auto"/>
        <w:bottom w:val="none" w:sz="0" w:space="0" w:color="auto"/>
        <w:right w:val="none" w:sz="0" w:space="0" w:color="auto"/>
      </w:divBdr>
    </w:div>
    <w:div w:id="2102333545">
      <w:bodyDiv w:val="1"/>
      <w:marLeft w:val="0"/>
      <w:marRight w:val="0"/>
      <w:marTop w:val="0"/>
      <w:marBottom w:val="0"/>
      <w:divBdr>
        <w:top w:val="none" w:sz="0" w:space="0" w:color="auto"/>
        <w:left w:val="none" w:sz="0" w:space="0" w:color="auto"/>
        <w:bottom w:val="none" w:sz="0" w:space="0" w:color="auto"/>
        <w:right w:val="none" w:sz="0" w:space="0" w:color="auto"/>
      </w:divBdr>
    </w:div>
    <w:div w:id="2102558335">
      <w:bodyDiv w:val="1"/>
      <w:marLeft w:val="0"/>
      <w:marRight w:val="0"/>
      <w:marTop w:val="0"/>
      <w:marBottom w:val="0"/>
      <w:divBdr>
        <w:top w:val="none" w:sz="0" w:space="0" w:color="auto"/>
        <w:left w:val="none" w:sz="0" w:space="0" w:color="auto"/>
        <w:bottom w:val="none" w:sz="0" w:space="0" w:color="auto"/>
        <w:right w:val="none" w:sz="0" w:space="0" w:color="auto"/>
      </w:divBdr>
    </w:div>
    <w:div w:id="2102876237">
      <w:bodyDiv w:val="1"/>
      <w:marLeft w:val="0"/>
      <w:marRight w:val="0"/>
      <w:marTop w:val="0"/>
      <w:marBottom w:val="0"/>
      <w:divBdr>
        <w:top w:val="none" w:sz="0" w:space="0" w:color="auto"/>
        <w:left w:val="none" w:sz="0" w:space="0" w:color="auto"/>
        <w:bottom w:val="none" w:sz="0" w:space="0" w:color="auto"/>
        <w:right w:val="none" w:sz="0" w:space="0" w:color="auto"/>
      </w:divBdr>
    </w:div>
    <w:div w:id="2103330646">
      <w:bodyDiv w:val="1"/>
      <w:marLeft w:val="0"/>
      <w:marRight w:val="0"/>
      <w:marTop w:val="0"/>
      <w:marBottom w:val="0"/>
      <w:divBdr>
        <w:top w:val="none" w:sz="0" w:space="0" w:color="auto"/>
        <w:left w:val="none" w:sz="0" w:space="0" w:color="auto"/>
        <w:bottom w:val="none" w:sz="0" w:space="0" w:color="auto"/>
        <w:right w:val="none" w:sz="0" w:space="0" w:color="auto"/>
      </w:divBdr>
    </w:div>
    <w:div w:id="2104375041">
      <w:bodyDiv w:val="1"/>
      <w:marLeft w:val="0"/>
      <w:marRight w:val="0"/>
      <w:marTop w:val="0"/>
      <w:marBottom w:val="0"/>
      <w:divBdr>
        <w:top w:val="none" w:sz="0" w:space="0" w:color="auto"/>
        <w:left w:val="none" w:sz="0" w:space="0" w:color="auto"/>
        <w:bottom w:val="none" w:sz="0" w:space="0" w:color="auto"/>
        <w:right w:val="none" w:sz="0" w:space="0" w:color="auto"/>
      </w:divBdr>
    </w:div>
    <w:div w:id="2104915806">
      <w:bodyDiv w:val="1"/>
      <w:marLeft w:val="0"/>
      <w:marRight w:val="0"/>
      <w:marTop w:val="0"/>
      <w:marBottom w:val="0"/>
      <w:divBdr>
        <w:top w:val="none" w:sz="0" w:space="0" w:color="auto"/>
        <w:left w:val="none" w:sz="0" w:space="0" w:color="auto"/>
        <w:bottom w:val="none" w:sz="0" w:space="0" w:color="auto"/>
        <w:right w:val="none" w:sz="0" w:space="0" w:color="auto"/>
      </w:divBdr>
    </w:div>
    <w:div w:id="2105031192">
      <w:bodyDiv w:val="1"/>
      <w:marLeft w:val="0"/>
      <w:marRight w:val="0"/>
      <w:marTop w:val="0"/>
      <w:marBottom w:val="0"/>
      <w:divBdr>
        <w:top w:val="none" w:sz="0" w:space="0" w:color="auto"/>
        <w:left w:val="none" w:sz="0" w:space="0" w:color="auto"/>
        <w:bottom w:val="none" w:sz="0" w:space="0" w:color="auto"/>
        <w:right w:val="none" w:sz="0" w:space="0" w:color="auto"/>
      </w:divBdr>
    </w:div>
    <w:div w:id="2105346037">
      <w:bodyDiv w:val="1"/>
      <w:marLeft w:val="0"/>
      <w:marRight w:val="0"/>
      <w:marTop w:val="0"/>
      <w:marBottom w:val="0"/>
      <w:divBdr>
        <w:top w:val="none" w:sz="0" w:space="0" w:color="auto"/>
        <w:left w:val="none" w:sz="0" w:space="0" w:color="auto"/>
        <w:bottom w:val="none" w:sz="0" w:space="0" w:color="auto"/>
        <w:right w:val="none" w:sz="0" w:space="0" w:color="auto"/>
      </w:divBdr>
    </w:div>
    <w:div w:id="2105563947">
      <w:bodyDiv w:val="1"/>
      <w:marLeft w:val="0"/>
      <w:marRight w:val="0"/>
      <w:marTop w:val="0"/>
      <w:marBottom w:val="0"/>
      <w:divBdr>
        <w:top w:val="none" w:sz="0" w:space="0" w:color="auto"/>
        <w:left w:val="none" w:sz="0" w:space="0" w:color="auto"/>
        <w:bottom w:val="none" w:sz="0" w:space="0" w:color="auto"/>
        <w:right w:val="none" w:sz="0" w:space="0" w:color="auto"/>
      </w:divBdr>
    </w:div>
    <w:div w:id="2106223772">
      <w:bodyDiv w:val="1"/>
      <w:marLeft w:val="0"/>
      <w:marRight w:val="0"/>
      <w:marTop w:val="0"/>
      <w:marBottom w:val="0"/>
      <w:divBdr>
        <w:top w:val="none" w:sz="0" w:space="0" w:color="auto"/>
        <w:left w:val="none" w:sz="0" w:space="0" w:color="auto"/>
        <w:bottom w:val="none" w:sz="0" w:space="0" w:color="auto"/>
        <w:right w:val="none" w:sz="0" w:space="0" w:color="auto"/>
      </w:divBdr>
    </w:div>
    <w:div w:id="2106345709">
      <w:bodyDiv w:val="1"/>
      <w:marLeft w:val="0"/>
      <w:marRight w:val="0"/>
      <w:marTop w:val="0"/>
      <w:marBottom w:val="0"/>
      <w:divBdr>
        <w:top w:val="none" w:sz="0" w:space="0" w:color="auto"/>
        <w:left w:val="none" w:sz="0" w:space="0" w:color="auto"/>
        <w:bottom w:val="none" w:sz="0" w:space="0" w:color="auto"/>
        <w:right w:val="none" w:sz="0" w:space="0" w:color="auto"/>
      </w:divBdr>
    </w:div>
    <w:div w:id="2106537936">
      <w:bodyDiv w:val="1"/>
      <w:marLeft w:val="0"/>
      <w:marRight w:val="0"/>
      <w:marTop w:val="0"/>
      <w:marBottom w:val="0"/>
      <w:divBdr>
        <w:top w:val="none" w:sz="0" w:space="0" w:color="auto"/>
        <w:left w:val="none" w:sz="0" w:space="0" w:color="auto"/>
        <w:bottom w:val="none" w:sz="0" w:space="0" w:color="auto"/>
        <w:right w:val="none" w:sz="0" w:space="0" w:color="auto"/>
      </w:divBdr>
    </w:div>
    <w:div w:id="2106681567">
      <w:bodyDiv w:val="1"/>
      <w:marLeft w:val="0"/>
      <w:marRight w:val="0"/>
      <w:marTop w:val="0"/>
      <w:marBottom w:val="0"/>
      <w:divBdr>
        <w:top w:val="none" w:sz="0" w:space="0" w:color="auto"/>
        <w:left w:val="none" w:sz="0" w:space="0" w:color="auto"/>
        <w:bottom w:val="none" w:sz="0" w:space="0" w:color="auto"/>
        <w:right w:val="none" w:sz="0" w:space="0" w:color="auto"/>
      </w:divBdr>
    </w:div>
    <w:div w:id="2107379391">
      <w:bodyDiv w:val="1"/>
      <w:marLeft w:val="0"/>
      <w:marRight w:val="0"/>
      <w:marTop w:val="0"/>
      <w:marBottom w:val="0"/>
      <w:divBdr>
        <w:top w:val="none" w:sz="0" w:space="0" w:color="auto"/>
        <w:left w:val="none" w:sz="0" w:space="0" w:color="auto"/>
        <w:bottom w:val="none" w:sz="0" w:space="0" w:color="auto"/>
        <w:right w:val="none" w:sz="0" w:space="0" w:color="auto"/>
      </w:divBdr>
    </w:div>
    <w:div w:id="2107384810">
      <w:bodyDiv w:val="1"/>
      <w:marLeft w:val="0"/>
      <w:marRight w:val="0"/>
      <w:marTop w:val="0"/>
      <w:marBottom w:val="0"/>
      <w:divBdr>
        <w:top w:val="none" w:sz="0" w:space="0" w:color="auto"/>
        <w:left w:val="none" w:sz="0" w:space="0" w:color="auto"/>
        <w:bottom w:val="none" w:sz="0" w:space="0" w:color="auto"/>
        <w:right w:val="none" w:sz="0" w:space="0" w:color="auto"/>
      </w:divBdr>
    </w:div>
    <w:div w:id="2107580015">
      <w:bodyDiv w:val="1"/>
      <w:marLeft w:val="0"/>
      <w:marRight w:val="0"/>
      <w:marTop w:val="0"/>
      <w:marBottom w:val="0"/>
      <w:divBdr>
        <w:top w:val="none" w:sz="0" w:space="0" w:color="auto"/>
        <w:left w:val="none" w:sz="0" w:space="0" w:color="auto"/>
        <w:bottom w:val="none" w:sz="0" w:space="0" w:color="auto"/>
        <w:right w:val="none" w:sz="0" w:space="0" w:color="auto"/>
      </w:divBdr>
    </w:div>
    <w:div w:id="2107844035">
      <w:bodyDiv w:val="1"/>
      <w:marLeft w:val="0"/>
      <w:marRight w:val="0"/>
      <w:marTop w:val="0"/>
      <w:marBottom w:val="0"/>
      <w:divBdr>
        <w:top w:val="none" w:sz="0" w:space="0" w:color="auto"/>
        <w:left w:val="none" w:sz="0" w:space="0" w:color="auto"/>
        <w:bottom w:val="none" w:sz="0" w:space="0" w:color="auto"/>
        <w:right w:val="none" w:sz="0" w:space="0" w:color="auto"/>
      </w:divBdr>
    </w:div>
    <w:div w:id="2108425858">
      <w:bodyDiv w:val="1"/>
      <w:marLeft w:val="0"/>
      <w:marRight w:val="0"/>
      <w:marTop w:val="0"/>
      <w:marBottom w:val="0"/>
      <w:divBdr>
        <w:top w:val="none" w:sz="0" w:space="0" w:color="auto"/>
        <w:left w:val="none" w:sz="0" w:space="0" w:color="auto"/>
        <w:bottom w:val="none" w:sz="0" w:space="0" w:color="auto"/>
        <w:right w:val="none" w:sz="0" w:space="0" w:color="auto"/>
      </w:divBdr>
    </w:div>
    <w:div w:id="2109344218">
      <w:bodyDiv w:val="1"/>
      <w:marLeft w:val="0"/>
      <w:marRight w:val="0"/>
      <w:marTop w:val="0"/>
      <w:marBottom w:val="0"/>
      <w:divBdr>
        <w:top w:val="none" w:sz="0" w:space="0" w:color="auto"/>
        <w:left w:val="none" w:sz="0" w:space="0" w:color="auto"/>
        <w:bottom w:val="none" w:sz="0" w:space="0" w:color="auto"/>
        <w:right w:val="none" w:sz="0" w:space="0" w:color="auto"/>
      </w:divBdr>
    </w:div>
    <w:div w:id="2109422878">
      <w:bodyDiv w:val="1"/>
      <w:marLeft w:val="0"/>
      <w:marRight w:val="0"/>
      <w:marTop w:val="0"/>
      <w:marBottom w:val="0"/>
      <w:divBdr>
        <w:top w:val="none" w:sz="0" w:space="0" w:color="auto"/>
        <w:left w:val="none" w:sz="0" w:space="0" w:color="auto"/>
        <w:bottom w:val="none" w:sz="0" w:space="0" w:color="auto"/>
        <w:right w:val="none" w:sz="0" w:space="0" w:color="auto"/>
      </w:divBdr>
    </w:div>
    <w:div w:id="2109495313">
      <w:bodyDiv w:val="1"/>
      <w:marLeft w:val="0"/>
      <w:marRight w:val="0"/>
      <w:marTop w:val="0"/>
      <w:marBottom w:val="0"/>
      <w:divBdr>
        <w:top w:val="none" w:sz="0" w:space="0" w:color="auto"/>
        <w:left w:val="none" w:sz="0" w:space="0" w:color="auto"/>
        <w:bottom w:val="none" w:sz="0" w:space="0" w:color="auto"/>
        <w:right w:val="none" w:sz="0" w:space="0" w:color="auto"/>
      </w:divBdr>
    </w:div>
    <w:div w:id="2109495642">
      <w:bodyDiv w:val="1"/>
      <w:marLeft w:val="0"/>
      <w:marRight w:val="0"/>
      <w:marTop w:val="0"/>
      <w:marBottom w:val="0"/>
      <w:divBdr>
        <w:top w:val="none" w:sz="0" w:space="0" w:color="auto"/>
        <w:left w:val="none" w:sz="0" w:space="0" w:color="auto"/>
        <w:bottom w:val="none" w:sz="0" w:space="0" w:color="auto"/>
        <w:right w:val="none" w:sz="0" w:space="0" w:color="auto"/>
      </w:divBdr>
    </w:div>
    <w:div w:id="2109497816">
      <w:bodyDiv w:val="1"/>
      <w:marLeft w:val="0"/>
      <w:marRight w:val="0"/>
      <w:marTop w:val="0"/>
      <w:marBottom w:val="0"/>
      <w:divBdr>
        <w:top w:val="none" w:sz="0" w:space="0" w:color="auto"/>
        <w:left w:val="none" w:sz="0" w:space="0" w:color="auto"/>
        <w:bottom w:val="none" w:sz="0" w:space="0" w:color="auto"/>
        <w:right w:val="none" w:sz="0" w:space="0" w:color="auto"/>
      </w:divBdr>
    </w:div>
    <w:div w:id="2110083002">
      <w:bodyDiv w:val="1"/>
      <w:marLeft w:val="0"/>
      <w:marRight w:val="0"/>
      <w:marTop w:val="0"/>
      <w:marBottom w:val="0"/>
      <w:divBdr>
        <w:top w:val="none" w:sz="0" w:space="0" w:color="auto"/>
        <w:left w:val="none" w:sz="0" w:space="0" w:color="auto"/>
        <w:bottom w:val="none" w:sz="0" w:space="0" w:color="auto"/>
        <w:right w:val="none" w:sz="0" w:space="0" w:color="auto"/>
      </w:divBdr>
    </w:div>
    <w:div w:id="2110150248">
      <w:bodyDiv w:val="1"/>
      <w:marLeft w:val="0"/>
      <w:marRight w:val="0"/>
      <w:marTop w:val="0"/>
      <w:marBottom w:val="0"/>
      <w:divBdr>
        <w:top w:val="none" w:sz="0" w:space="0" w:color="auto"/>
        <w:left w:val="none" w:sz="0" w:space="0" w:color="auto"/>
        <w:bottom w:val="none" w:sz="0" w:space="0" w:color="auto"/>
        <w:right w:val="none" w:sz="0" w:space="0" w:color="auto"/>
      </w:divBdr>
    </w:div>
    <w:div w:id="2110158242">
      <w:bodyDiv w:val="1"/>
      <w:marLeft w:val="0"/>
      <w:marRight w:val="0"/>
      <w:marTop w:val="0"/>
      <w:marBottom w:val="0"/>
      <w:divBdr>
        <w:top w:val="none" w:sz="0" w:space="0" w:color="auto"/>
        <w:left w:val="none" w:sz="0" w:space="0" w:color="auto"/>
        <w:bottom w:val="none" w:sz="0" w:space="0" w:color="auto"/>
        <w:right w:val="none" w:sz="0" w:space="0" w:color="auto"/>
      </w:divBdr>
    </w:div>
    <w:div w:id="2110199113">
      <w:bodyDiv w:val="1"/>
      <w:marLeft w:val="0"/>
      <w:marRight w:val="0"/>
      <w:marTop w:val="0"/>
      <w:marBottom w:val="0"/>
      <w:divBdr>
        <w:top w:val="none" w:sz="0" w:space="0" w:color="auto"/>
        <w:left w:val="none" w:sz="0" w:space="0" w:color="auto"/>
        <w:bottom w:val="none" w:sz="0" w:space="0" w:color="auto"/>
        <w:right w:val="none" w:sz="0" w:space="0" w:color="auto"/>
      </w:divBdr>
    </w:div>
    <w:div w:id="2110272330">
      <w:bodyDiv w:val="1"/>
      <w:marLeft w:val="0"/>
      <w:marRight w:val="0"/>
      <w:marTop w:val="0"/>
      <w:marBottom w:val="0"/>
      <w:divBdr>
        <w:top w:val="none" w:sz="0" w:space="0" w:color="auto"/>
        <w:left w:val="none" w:sz="0" w:space="0" w:color="auto"/>
        <w:bottom w:val="none" w:sz="0" w:space="0" w:color="auto"/>
        <w:right w:val="none" w:sz="0" w:space="0" w:color="auto"/>
      </w:divBdr>
    </w:div>
    <w:div w:id="2110538042">
      <w:bodyDiv w:val="1"/>
      <w:marLeft w:val="0"/>
      <w:marRight w:val="0"/>
      <w:marTop w:val="0"/>
      <w:marBottom w:val="0"/>
      <w:divBdr>
        <w:top w:val="none" w:sz="0" w:space="0" w:color="auto"/>
        <w:left w:val="none" w:sz="0" w:space="0" w:color="auto"/>
        <w:bottom w:val="none" w:sz="0" w:space="0" w:color="auto"/>
        <w:right w:val="none" w:sz="0" w:space="0" w:color="auto"/>
      </w:divBdr>
    </w:div>
    <w:div w:id="2111006713">
      <w:bodyDiv w:val="1"/>
      <w:marLeft w:val="0"/>
      <w:marRight w:val="0"/>
      <w:marTop w:val="0"/>
      <w:marBottom w:val="0"/>
      <w:divBdr>
        <w:top w:val="none" w:sz="0" w:space="0" w:color="auto"/>
        <w:left w:val="none" w:sz="0" w:space="0" w:color="auto"/>
        <w:bottom w:val="none" w:sz="0" w:space="0" w:color="auto"/>
        <w:right w:val="none" w:sz="0" w:space="0" w:color="auto"/>
      </w:divBdr>
    </w:div>
    <w:div w:id="2111967582">
      <w:bodyDiv w:val="1"/>
      <w:marLeft w:val="0"/>
      <w:marRight w:val="0"/>
      <w:marTop w:val="0"/>
      <w:marBottom w:val="0"/>
      <w:divBdr>
        <w:top w:val="none" w:sz="0" w:space="0" w:color="auto"/>
        <w:left w:val="none" w:sz="0" w:space="0" w:color="auto"/>
        <w:bottom w:val="none" w:sz="0" w:space="0" w:color="auto"/>
        <w:right w:val="none" w:sz="0" w:space="0" w:color="auto"/>
      </w:divBdr>
    </w:div>
    <w:div w:id="2112119094">
      <w:bodyDiv w:val="1"/>
      <w:marLeft w:val="0"/>
      <w:marRight w:val="0"/>
      <w:marTop w:val="0"/>
      <w:marBottom w:val="0"/>
      <w:divBdr>
        <w:top w:val="none" w:sz="0" w:space="0" w:color="auto"/>
        <w:left w:val="none" w:sz="0" w:space="0" w:color="auto"/>
        <w:bottom w:val="none" w:sz="0" w:space="0" w:color="auto"/>
        <w:right w:val="none" w:sz="0" w:space="0" w:color="auto"/>
      </w:divBdr>
    </w:div>
    <w:div w:id="2112314857">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3234007">
      <w:bodyDiv w:val="1"/>
      <w:marLeft w:val="0"/>
      <w:marRight w:val="0"/>
      <w:marTop w:val="0"/>
      <w:marBottom w:val="0"/>
      <w:divBdr>
        <w:top w:val="none" w:sz="0" w:space="0" w:color="auto"/>
        <w:left w:val="none" w:sz="0" w:space="0" w:color="auto"/>
        <w:bottom w:val="none" w:sz="0" w:space="0" w:color="auto"/>
        <w:right w:val="none" w:sz="0" w:space="0" w:color="auto"/>
      </w:divBdr>
    </w:div>
    <w:div w:id="2113282443">
      <w:bodyDiv w:val="1"/>
      <w:marLeft w:val="0"/>
      <w:marRight w:val="0"/>
      <w:marTop w:val="0"/>
      <w:marBottom w:val="0"/>
      <w:divBdr>
        <w:top w:val="none" w:sz="0" w:space="0" w:color="auto"/>
        <w:left w:val="none" w:sz="0" w:space="0" w:color="auto"/>
        <w:bottom w:val="none" w:sz="0" w:space="0" w:color="auto"/>
        <w:right w:val="none" w:sz="0" w:space="0" w:color="auto"/>
      </w:divBdr>
    </w:div>
    <w:div w:id="2113864406">
      <w:bodyDiv w:val="1"/>
      <w:marLeft w:val="0"/>
      <w:marRight w:val="0"/>
      <w:marTop w:val="0"/>
      <w:marBottom w:val="0"/>
      <w:divBdr>
        <w:top w:val="none" w:sz="0" w:space="0" w:color="auto"/>
        <w:left w:val="none" w:sz="0" w:space="0" w:color="auto"/>
        <w:bottom w:val="none" w:sz="0" w:space="0" w:color="auto"/>
        <w:right w:val="none" w:sz="0" w:space="0" w:color="auto"/>
      </w:divBdr>
    </w:div>
    <w:div w:id="2113939380">
      <w:bodyDiv w:val="1"/>
      <w:marLeft w:val="0"/>
      <w:marRight w:val="0"/>
      <w:marTop w:val="0"/>
      <w:marBottom w:val="0"/>
      <w:divBdr>
        <w:top w:val="none" w:sz="0" w:space="0" w:color="auto"/>
        <w:left w:val="none" w:sz="0" w:space="0" w:color="auto"/>
        <w:bottom w:val="none" w:sz="0" w:space="0" w:color="auto"/>
        <w:right w:val="none" w:sz="0" w:space="0" w:color="auto"/>
      </w:divBdr>
    </w:div>
    <w:div w:id="2114277606">
      <w:bodyDiv w:val="1"/>
      <w:marLeft w:val="0"/>
      <w:marRight w:val="0"/>
      <w:marTop w:val="0"/>
      <w:marBottom w:val="0"/>
      <w:divBdr>
        <w:top w:val="none" w:sz="0" w:space="0" w:color="auto"/>
        <w:left w:val="none" w:sz="0" w:space="0" w:color="auto"/>
        <w:bottom w:val="none" w:sz="0" w:space="0" w:color="auto"/>
        <w:right w:val="none" w:sz="0" w:space="0" w:color="auto"/>
      </w:divBdr>
    </w:div>
    <w:div w:id="2114353127">
      <w:bodyDiv w:val="1"/>
      <w:marLeft w:val="0"/>
      <w:marRight w:val="0"/>
      <w:marTop w:val="0"/>
      <w:marBottom w:val="0"/>
      <w:divBdr>
        <w:top w:val="none" w:sz="0" w:space="0" w:color="auto"/>
        <w:left w:val="none" w:sz="0" w:space="0" w:color="auto"/>
        <w:bottom w:val="none" w:sz="0" w:space="0" w:color="auto"/>
        <w:right w:val="none" w:sz="0" w:space="0" w:color="auto"/>
      </w:divBdr>
    </w:div>
    <w:div w:id="2114396119">
      <w:bodyDiv w:val="1"/>
      <w:marLeft w:val="0"/>
      <w:marRight w:val="0"/>
      <w:marTop w:val="0"/>
      <w:marBottom w:val="0"/>
      <w:divBdr>
        <w:top w:val="none" w:sz="0" w:space="0" w:color="auto"/>
        <w:left w:val="none" w:sz="0" w:space="0" w:color="auto"/>
        <w:bottom w:val="none" w:sz="0" w:space="0" w:color="auto"/>
        <w:right w:val="none" w:sz="0" w:space="0" w:color="auto"/>
      </w:divBdr>
    </w:div>
    <w:div w:id="2114547126">
      <w:bodyDiv w:val="1"/>
      <w:marLeft w:val="0"/>
      <w:marRight w:val="0"/>
      <w:marTop w:val="0"/>
      <w:marBottom w:val="0"/>
      <w:divBdr>
        <w:top w:val="none" w:sz="0" w:space="0" w:color="auto"/>
        <w:left w:val="none" w:sz="0" w:space="0" w:color="auto"/>
        <w:bottom w:val="none" w:sz="0" w:space="0" w:color="auto"/>
        <w:right w:val="none" w:sz="0" w:space="0" w:color="auto"/>
      </w:divBdr>
    </w:div>
    <w:div w:id="2114547155">
      <w:bodyDiv w:val="1"/>
      <w:marLeft w:val="0"/>
      <w:marRight w:val="0"/>
      <w:marTop w:val="0"/>
      <w:marBottom w:val="0"/>
      <w:divBdr>
        <w:top w:val="none" w:sz="0" w:space="0" w:color="auto"/>
        <w:left w:val="none" w:sz="0" w:space="0" w:color="auto"/>
        <w:bottom w:val="none" w:sz="0" w:space="0" w:color="auto"/>
        <w:right w:val="none" w:sz="0" w:space="0" w:color="auto"/>
      </w:divBdr>
    </w:div>
    <w:div w:id="2114668285">
      <w:bodyDiv w:val="1"/>
      <w:marLeft w:val="0"/>
      <w:marRight w:val="0"/>
      <w:marTop w:val="0"/>
      <w:marBottom w:val="0"/>
      <w:divBdr>
        <w:top w:val="none" w:sz="0" w:space="0" w:color="auto"/>
        <w:left w:val="none" w:sz="0" w:space="0" w:color="auto"/>
        <w:bottom w:val="none" w:sz="0" w:space="0" w:color="auto"/>
        <w:right w:val="none" w:sz="0" w:space="0" w:color="auto"/>
      </w:divBdr>
    </w:div>
    <w:div w:id="2114741929">
      <w:bodyDiv w:val="1"/>
      <w:marLeft w:val="0"/>
      <w:marRight w:val="0"/>
      <w:marTop w:val="0"/>
      <w:marBottom w:val="0"/>
      <w:divBdr>
        <w:top w:val="none" w:sz="0" w:space="0" w:color="auto"/>
        <w:left w:val="none" w:sz="0" w:space="0" w:color="auto"/>
        <w:bottom w:val="none" w:sz="0" w:space="0" w:color="auto"/>
        <w:right w:val="none" w:sz="0" w:space="0" w:color="auto"/>
      </w:divBdr>
    </w:div>
    <w:div w:id="2114863718">
      <w:bodyDiv w:val="1"/>
      <w:marLeft w:val="0"/>
      <w:marRight w:val="0"/>
      <w:marTop w:val="0"/>
      <w:marBottom w:val="0"/>
      <w:divBdr>
        <w:top w:val="none" w:sz="0" w:space="0" w:color="auto"/>
        <w:left w:val="none" w:sz="0" w:space="0" w:color="auto"/>
        <w:bottom w:val="none" w:sz="0" w:space="0" w:color="auto"/>
        <w:right w:val="none" w:sz="0" w:space="0" w:color="auto"/>
      </w:divBdr>
    </w:div>
    <w:div w:id="2114932467">
      <w:bodyDiv w:val="1"/>
      <w:marLeft w:val="0"/>
      <w:marRight w:val="0"/>
      <w:marTop w:val="0"/>
      <w:marBottom w:val="0"/>
      <w:divBdr>
        <w:top w:val="none" w:sz="0" w:space="0" w:color="auto"/>
        <w:left w:val="none" w:sz="0" w:space="0" w:color="auto"/>
        <w:bottom w:val="none" w:sz="0" w:space="0" w:color="auto"/>
        <w:right w:val="none" w:sz="0" w:space="0" w:color="auto"/>
      </w:divBdr>
    </w:div>
    <w:div w:id="2115705794">
      <w:bodyDiv w:val="1"/>
      <w:marLeft w:val="0"/>
      <w:marRight w:val="0"/>
      <w:marTop w:val="0"/>
      <w:marBottom w:val="0"/>
      <w:divBdr>
        <w:top w:val="none" w:sz="0" w:space="0" w:color="auto"/>
        <w:left w:val="none" w:sz="0" w:space="0" w:color="auto"/>
        <w:bottom w:val="none" w:sz="0" w:space="0" w:color="auto"/>
        <w:right w:val="none" w:sz="0" w:space="0" w:color="auto"/>
      </w:divBdr>
    </w:div>
    <w:div w:id="2116050528">
      <w:bodyDiv w:val="1"/>
      <w:marLeft w:val="0"/>
      <w:marRight w:val="0"/>
      <w:marTop w:val="0"/>
      <w:marBottom w:val="0"/>
      <w:divBdr>
        <w:top w:val="none" w:sz="0" w:space="0" w:color="auto"/>
        <w:left w:val="none" w:sz="0" w:space="0" w:color="auto"/>
        <w:bottom w:val="none" w:sz="0" w:space="0" w:color="auto"/>
        <w:right w:val="none" w:sz="0" w:space="0" w:color="auto"/>
      </w:divBdr>
    </w:div>
    <w:div w:id="2116249224">
      <w:bodyDiv w:val="1"/>
      <w:marLeft w:val="0"/>
      <w:marRight w:val="0"/>
      <w:marTop w:val="0"/>
      <w:marBottom w:val="0"/>
      <w:divBdr>
        <w:top w:val="none" w:sz="0" w:space="0" w:color="auto"/>
        <w:left w:val="none" w:sz="0" w:space="0" w:color="auto"/>
        <w:bottom w:val="none" w:sz="0" w:space="0" w:color="auto"/>
        <w:right w:val="none" w:sz="0" w:space="0" w:color="auto"/>
      </w:divBdr>
    </w:div>
    <w:div w:id="2116556365">
      <w:bodyDiv w:val="1"/>
      <w:marLeft w:val="0"/>
      <w:marRight w:val="0"/>
      <w:marTop w:val="0"/>
      <w:marBottom w:val="0"/>
      <w:divBdr>
        <w:top w:val="none" w:sz="0" w:space="0" w:color="auto"/>
        <w:left w:val="none" w:sz="0" w:space="0" w:color="auto"/>
        <w:bottom w:val="none" w:sz="0" w:space="0" w:color="auto"/>
        <w:right w:val="none" w:sz="0" w:space="0" w:color="auto"/>
      </w:divBdr>
    </w:div>
    <w:div w:id="2116632541">
      <w:bodyDiv w:val="1"/>
      <w:marLeft w:val="0"/>
      <w:marRight w:val="0"/>
      <w:marTop w:val="0"/>
      <w:marBottom w:val="0"/>
      <w:divBdr>
        <w:top w:val="none" w:sz="0" w:space="0" w:color="auto"/>
        <w:left w:val="none" w:sz="0" w:space="0" w:color="auto"/>
        <w:bottom w:val="none" w:sz="0" w:space="0" w:color="auto"/>
        <w:right w:val="none" w:sz="0" w:space="0" w:color="auto"/>
      </w:divBdr>
    </w:div>
    <w:div w:id="2116749182">
      <w:bodyDiv w:val="1"/>
      <w:marLeft w:val="0"/>
      <w:marRight w:val="0"/>
      <w:marTop w:val="0"/>
      <w:marBottom w:val="0"/>
      <w:divBdr>
        <w:top w:val="none" w:sz="0" w:space="0" w:color="auto"/>
        <w:left w:val="none" w:sz="0" w:space="0" w:color="auto"/>
        <w:bottom w:val="none" w:sz="0" w:space="0" w:color="auto"/>
        <w:right w:val="none" w:sz="0" w:space="0" w:color="auto"/>
      </w:divBdr>
    </w:div>
    <w:div w:id="2117022321">
      <w:bodyDiv w:val="1"/>
      <w:marLeft w:val="0"/>
      <w:marRight w:val="0"/>
      <w:marTop w:val="0"/>
      <w:marBottom w:val="0"/>
      <w:divBdr>
        <w:top w:val="none" w:sz="0" w:space="0" w:color="auto"/>
        <w:left w:val="none" w:sz="0" w:space="0" w:color="auto"/>
        <w:bottom w:val="none" w:sz="0" w:space="0" w:color="auto"/>
        <w:right w:val="none" w:sz="0" w:space="0" w:color="auto"/>
      </w:divBdr>
    </w:div>
    <w:div w:id="2117291051">
      <w:bodyDiv w:val="1"/>
      <w:marLeft w:val="0"/>
      <w:marRight w:val="0"/>
      <w:marTop w:val="0"/>
      <w:marBottom w:val="0"/>
      <w:divBdr>
        <w:top w:val="none" w:sz="0" w:space="0" w:color="auto"/>
        <w:left w:val="none" w:sz="0" w:space="0" w:color="auto"/>
        <w:bottom w:val="none" w:sz="0" w:space="0" w:color="auto"/>
        <w:right w:val="none" w:sz="0" w:space="0" w:color="auto"/>
      </w:divBdr>
    </w:div>
    <w:div w:id="2117871510">
      <w:bodyDiv w:val="1"/>
      <w:marLeft w:val="0"/>
      <w:marRight w:val="0"/>
      <w:marTop w:val="0"/>
      <w:marBottom w:val="0"/>
      <w:divBdr>
        <w:top w:val="none" w:sz="0" w:space="0" w:color="auto"/>
        <w:left w:val="none" w:sz="0" w:space="0" w:color="auto"/>
        <w:bottom w:val="none" w:sz="0" w:space="0" w:color="auto"/>
        <w:right w:val="none" w:sz="0" w:space="0" w:color="auto"/>
      </w:divBdr>
    </w:div>
    <w:div w:id="2118477894">
      <w:bodyDiv w:val="1"/>
      <w:marLeft w:val="0"/>
      <w:marRight w:val="0"/>
      <w:marTop w:val="0"/>
      <w:marBottom w:val="0"/>
      <w:divBdr>
        <w:top w:val="none" w:sz="0" w:space="0" w:color="auto"/>
        <w:left w:val="none" w:sz="0" w:space="0" w:color="auto"/>
        <w:bottom w:val="none" w:sz="0" w:space="0" w:color="auto"/>
        <w:right w:val="none" w:sz="0" w:space="0" w:color="auto"/>
      </w:divBdr>
    </w:div>
    <w:div w:id="2118787760">
      <w:bodyDiv w:val="1"/>
      <w:marLeft w:val="0"/>
      <w:marRight w:val="0"/>
      <w:marTop w:val="0"/>
      <w:marBottom w:val="0"/>
      <w:divBdr>
        <w:top w:val="none" w:sz="0" w:space="0" w:color="auto"/>
        <w:left w:val="none" w:sz="0" w:space="0" w:color="auto"/>
        <w:bottom w:val="none" w:sz="0" w:space="0" w:color="auto"/>
        <w:right w:val="none" w:sz="0" w:space="0" w:color="auto"/>
      </w:divBdr>
    </w:div>
    <w:div w:id="2120566688">
      <w:bodyDiv w:val="1"/>
      <w:marLeft w:val="0"/>
      <w:marRight w:val="0"/>
      <w:marTop w:val="0"/>
      <w:marBottom w:val="0"/>
      <w:divBdr>
        <w:top w:val="none" w:sz="0" w:space="0" w:color="auto"/>
        <w:left w:val="none" w:sz="0" w:space="0" w:color="auto"/>
        <w:bottom w:val="none" w:sz="0" w:space="0" w:color="auto"/>
        <w:right w:val="none" w:sz="0" w:space="0" w:color="auto"/>
      </w:divBdr>
    </w:div>
    <w:div w:id="2121097499">
      <w:bodyDiv w:val="1"/>
      <w:marLeft w:val="0"/>
      <w:marRight w:val="0"/>
      <w:marTop w:val="0"/>
      <w:marBottom w:val="0"/>
      <w:divBdr>
        <w:top w:val="none" w:sz="0" w:space="0" w:color="auto"/>
        <w:left w:val="none" w:sz="0" w:space="0" w:color="auto"/>
        <w:bottom w:val="none" w:sz="0" w:space="0" w:color="auto"/>
        <w:right w:val="none" w:sz="0" w:space="0" w:color="auto"/>
      </w:divBdr>
    </w:div>
    <w:div w:id="2121994138">
      <w:bodyDiv w:val="1"/>
      <w:marLeft w:val="0"/>
      <w:marRight w:val="0"/>
      <w:marTop w:val="0"/>
      <w:marBottom w:val="0"/>
      <w:divBdr>
        <w:top w:val="none" w:sz="0" w:space="0" w:color="auto"/>
        <w:left w:val="none" w:sz="0" w:space="0" w:color="auto"/>
        <w:bottom w:val="none" w:sz="0" w:space="0" w:color="auto"/>
        <w:right w:val="none" w:sz="0" w:space="0" w:color="auto"/>
      </w:divBdr>
    </w:div>
    <w:div w:id="2122410604">
      <w:bodyDiv w:val="1"/>
      <w:marLeft w:val="0"/>
      <w:marRight w:val="0"/>
      <w:marTop w:val="0"/>
      <w:marBottom w:val="0"/>
      <w:divBdr>
        <w:top w:val="none" w:sz="0" w:space="0" w:color="auto"/>
        <w:left w:val="none" w:sz="0" w:space="0" w:color="auto"/>
        <w:bottom w:val="none" w:sz="0" w:space="0" w:color="auto"/>
        <w:right w:val="none" w:sz="0" w:space="0" w:color="auto"/>
      </w:divBdr>
    </w:div>
    <w:div w:id="2122719454">
      <w:bodyDiv w:val="1"/>
      <w:marLeft w:val="0"/>
      <w:marRight w:val="0"/>
      <w:marTop w:val="0"/>
      <w:marBottom w:val="0"/>
      <w:divBdr>
        <w:top w:val="none" w:sz="0" w:space="0" w:color="auto"/>
        <w:left w:val="none" w:sz="0" w:space="0" w:color="auto"/>
        <w:bottom w:val="none" w:sz="0" w:space="0" w:color="auto"/>
        <w:right w:val="none" w:sz="0" w:space="0" w:color="auto"/>
      </w:divBdr>
    </w:div>
    <w:div w:id="2123114294">
      <w:bodyDiv w:val="1"/>
      <w:marLeft w:val="0"/>
      <w:marRight w:val="0"/>
      <w:marTop w:val="0"/>
      <w:marBottom w:val="0"/>
      <w:divBdr>
        <w:top w:val="none" w:sz="0" w:space="0" w:color="auto"/>
        <w:left w:val="none" w:sz="0" w:space="0" w:color="auto"/>
        <w:bottom w:val="none" w:sz="0" w:space="0" w:color="auto"/>
        <w:right w:val="none" w:sz="0" w:space="0" w:color="auto"/>
      </w:divBdr>
    </w:div>
    <w:div w:id="2123649710">
      <w:bodyDiv w:val="1"/>
      <w:marLeft w:val="0"/>
      <w:marRight w:val="0"/>
      <w:marTop w:val="0"/>
      <w:marBottom w:val="0"/>
      <w:divBdr>
        <w:top w:val="none" w:sz="0" w:space="0" w:color="auto"/>
        <w:left w:val="none" w:sz="0" w:space="0" w:color="auto"/>
        <w:bottom w:val="none" w:sz="0" w:space="0" w:color="auto"/>
        <w:right w:val="none" w:sz="0" w:space="0" w:color="auto"/>
      </w:divBdr>
    </w:div>
    <w:div w:id="2123719800">
      <w:bodyDiv w:val="1"/>
      <w:marLeft w:val="0"/>
      <w:marRight w:val="0"/>
      <w:marTop w:val="0"/>
      <w:marBottom w:val="0"/>
      <w:divBdr>
        <w:top w:val="none" w:sz="0" w:space="0" w:color="auto"/>
        <w:left w:val="none" w:sz="0" w:space="0" w:color="auto"/>
        <w:bottom w:val="none" w:sz="0" w:space="0" w:color="auto"/>
        <w:right w:val="none" w:sz="0" w:space="0" w:color="auto"/>
      </w:divBdr>
    </w:div>
    <w:div w:id="2124415267">
      <w:bodyDiv w:val="1"/>
      <w:marLeft w:val="0"/>
      <w:marRight w:val="0"/>
      <w:marTop w:val="0"/>
      <w:marBottom w:val="0"/>
      <w:divBdr>
        <w:top w:val="none" w:sz="0" w:space="0" w:color="auto"/>
        <w:left w:val="none" w:sz="0" w:space="0" w:color="auto"/>
        <w:bottom w:val="none" w:sz="0" w:space="0" w:color="auto"/>
        <w:right w:val="none" w:sz="0" w:space="0" w:color="auto"/>
      </w:divBdr>
    </w:div>
    <w:div w:id="2124416989">
      <w:bodyDiv w:val="1"/>
      <w:marLeft w:val="0"/>
      <w:marRight w:val="0"/>
      <w:marTop w:val="0"/>
      <w:marBottom w:val="0"/>
      <w:divBdr>
        <w:top w:val="none" w:sz="0" w:space="0" w:color="auto"/>
        <w:left w:val="none" w:sz="0" w:space="0" w:color="auto"/>
        <w:bottom w:val="none" w:sz="0" w:space="0" w:color="auto"/>
        <w:right w:val="none" w:sz="0" w:space="0" w:color="auto"/>
      </w:divBdr>
    </w:div>
    <w:div w:id="2125340291">
      <w:bodyDiv w:val="1"/>
      <w:marLeft w:val="0"/>
      <w:marRight w:val="0"/>
      <w:marTop w:val="0"/>
      <w:marBottom w:val="0"/>
      <w:divBdr>
        <w:top w:val="none" w:sz="0" w:space="0" w:color="auto"/>
        <w:left w:val="none" w:sz="0" w:space="0" w:color="auto"/>
        <w:bottom w:val="none" w:sz="0" w:space="0" w:color="auto"/>
        <w:right w:val="none" w:sz="0" w:space="0" w:color="auto"/>
      </w:divBdr>
    </w:div>
    <w:div w:id="2125617387">
      <w:bodyDiv w:val="1"/>
      <w:marLeft w:val="0"/>
      <w:marRight w:val="0"/>
      <w:marTop w:val="0"/>
      <w:marBottom w:val="0"/>
      <w:divBdr>
        <w:top w:val="none" w:sz="0" w:space="0" w:color="auto"/>
        <w:left w:val="none" w:sz="0" w:space="0" w:color="auto"/>
        <w:bottom w:val="none" w:sz="0" w:space="0" w:color="auto"/>
        <w:right w:val="none" w:sz="0" w:space="0" w:color="auto"/>
      </w:divBdr>
    </w:div>
    <w:div w:id="2125807268">
      <w:bodyDiv w:val="1"/>
      <w:marLeft w:val="0"/>
      <w:marRight w:val="0"/>
      <w:marTop w:val="0"/>
      <w:marBottom w:val="0"/>
      <w:divBdr>
        <w:top w:val="none" w:sz="0" w:space="0" w:color="auto"/>
        <w:left w:val="none" w:sz="0" w:space="0" w:color="auto"/>
        <w:bottom w:val="none" w:sz="0" w:space="0" w:color="auto"/>
        <w:right w:val="none" w:sz="0" w:space="0" w:color="auto"/>
      </w:divBdr>
    </w:div>
    <w:div w:id="2126076649">
      <w:bodyDiv w:val="1"/>
      <w:marLeft w:val="0"/>
      <w:marRight w:val="0"/>
      <w:marTop w:val="0"/>
      <w:marBottom w:val="0"/>
      <w:divBdr>
        <w:top w:val="none" w:sz="0" w:space="0" w:color="auto"/>
        <w:left w:val="none" w:sz="0" w:space="0" w:color="auto"/>
        <w:bottom w:val="none" w:sz="0" w:space="0" w:color="auto"/>
        <w:right w:val="none" w:sz="0" w:space="0" w:color="auto"/>
      </w:divBdr>
    </w:div>
    <w:div w:id="2126192027">
      <w:bodyDiv w:val="1"/>
      <w:marLeft w:val="0"/>
      <w:marRight w:val="0"/>
      <w:marTop w:val="0"/>
      <w:marBottom w:val="0"/>
      <w:divBdr>
        <w:top w:val="none" w:sz="0" w:space="0" w:color="auto"/>
        <w:left w:val="none" w:sz="0" w:space="0" w:color="auto"/>
        <w:bottom w:val="none" w:sz="0" w:space="0" w:color="auto"/>
        <w:right w:val="none" w:sz="0" w:space="0" w:color="auto"/>
      </w:divBdr>
    </w:div>
    <w:div w:id="2126656716">
      <w:bodyDiv w:val="1"/>
      <w:marLeft w:val="0"/>
      <w:marRight w:val="0"/>
      <w:marTop w:val="0"/>
      <w:marBottom w:val="0"/>
      <w:divBdr>
        <w:top w:val="none" w:sz="0" w:space="0" w:color="auto"/>
        <w:left w:val="none" w:sz="0" w:space="0" w:color="auto"/>
        <w:bottom w:val="none" w:sz="0" w:space="0" w:color="auto"/>
        <w:right w:val="none" w:sz="0" w:space="0" w:color="auto"/>
      </w:divBdr>
    </w:div>
    <w:div w:id="2127038927">
      <w:bodyDiv w:val="1"/>
      <w:marLeft w:val="0"/>
      <w:marRight w:val="0"/>
      <w:marTop w:val="0"/>
      <w:marBottom w:val="0"/>
      <w:divBdr>
        <w:top w:val="none" w:sz="0" w:space="0" w:color="auto"/>
        <w:left w:val="none" w:sz="0" w:space="0" w:color="auto"/>
        <w:bottom w:val="none" w:sz="0" w:space="0" w:color="auto"/>
        <w:right w:val="none" w:sz="0" w:space="0" w:color="auto"/>
      </w:divBdr>
    </w:div>
    <w:div w:id="2127967709">
      <w:bodyDiv w:val="1"/>
      <w:marLeft w:val="0"/>
      <w:marRight w:val="0"/>
      <w:marTop w:val="0"/>
      <w:marBottom w:val="0"/>
      <w:divBdr>
        <w:top w:val="none" w:sz="0" w:space="0" w:color="auto"/>
        <w:left w:val="none" w:sz="0" w:space="0" w:color="auto"/>
        <w:bottom w:val="none" w:sz="0" w:space="0" w:color="auto"/>
        <w:right w:val="none" w:sz="0" w:space="0" w:color="auto"/>
      </w:divBdr>
    </w:div>
    <w:div w:id="2128809984">
      <w:bodyDiv w:val="1"/>
      <w:marLeft w:val="0"/>
      <w:marRight w:val="0"/>
      <w:marTop w:val="0"/>
      <w:marBottom w:val="0"/>
      <w:divBdr>
        <w:top w:val="none" w:sz="0" w:space="0" w:color="auto"/>
        <w:left w:val="none" w:sz="0" w:space="0" w:color="auto"/>
        <w:bottom w:val="none" w:sz="0" w:space="0" w:color="auto"/>
        <w:right w:val="none" w:sz="0" w:space="0" w:color="auto"/>
      </w:divBdr>
    </w:div>
    <w:div w:id="2129005523">
      <w:bodyDiv w:val="1"/>
      <w:marLeft w:val="0"/>
      <w:marRight w:val="0"/>
      <w:marTop w:val="0"/>
      <w:marBottom w:val="0"/>
      <w:divBdr>
        <w:top w:val="none" w:sz="0" w:space="0" w:color="auto"/>
        <w:left w:val="none" w:sz="0" w:space="0" w:color="auto"/>
        <w:bottom w:val="none" w:sz="0" w:space="0" w:color="auto"/>
        <w:right w:val="none" w:sz="0" w:space="0" w:color="auto"/>
      </w:divBdr>
    </w:div>
    <w:div w:id="2129667031">
      <w:bodyDiv w:val="1"/>
      <w:marLeft w:val="0"/>
      <w:marRight w:val="0"/>
      <w:marTop w:val="0"/>
      <w:marBottom w:val="0"/>
      <w:divBdr>
        <w:top w:val="none" w:sz="0" w:space="0" w:color="auto"/>
        <w:left w:val="none" w:sz="0" w:space="0" w:color="auto"/>
        <w:bottom w:val="none" w:sz="0" w:space="0" w:color="auto"/>
        <w:right w:val="none" w:sz="0" w:space="0" w:color="auto"/>
      </w:divBdr>
    </w:div>
    <w:div w:id="2130008903">
      <w:bodyDiv w:val="1"/>
      <w:marLeft w:val="0"/>
      <w:marRight w:val="0"/>
      <w:marTop w:val="0"/>
      <w:marBottom w:val="0"/>
      <w:divBdr>
        <w:top w:val="none" w:sz="0" w:space="0" w:color="auto"/>
        <w:left w:val="none" w:sz="0" w:space="0" w:color="auto"/>
        <w:bottom w:val="none" w:sz="0" w:space="0" w:color="auto"/>
        <w:right w:val="none" w:sz="0" w:space="0" w:color="auto"/>
      </w:divBdr>
    </w:div>
    <w:div w:id="2130313509">
      <w:bodyDiv w:val="1"/>
      <w:marLeft w:val="0"/>
      <w:marRight w:val="0"/>
      <w:marTop w:val="0"/>
      <w:marBottom w:val="0"/>
      <w:divBdr>
        <w:top w:val="none" w:sz="0" w:space="0" w:color="auto"/>
        <w:left w:val="none" w:sz="0" w:space="0" w:color="auto"/>
        <w:bottom w:val="none" w:sz="0" w:space="0" w:color="auto"/>
        <w:right w:val="none" w:sz="0" w:space="0" w:color="auto"/>
      </w:divBdr>
    </w:div>
    <w:div w:id="2130320802">
      <w:bodyDiv w:val="1"/>
      <w:marLeft w:val="0"/>
      <w:marRight w:val="0"/>
      <w:marTop w:val="0"/>
      <w:marBottom w:val="0"/>
      <w:divBdr>
        <w:top w:val="none" w:sz="0" w:space="0" w:color="auto"/>
        <w:left w:val="none" w:sz="0" w:space="0" w:color="auto"/>
        <w:bottom w:val="none" w:sz="0" w:space="0" w:color="auto"/>
        <w:right w:val="none" w:sz="0" w:space="0" w:color="auto"/>
      </w:divBdr>
    </w:div>
    <w:div w:id="2130588073">
      <w:bodyDiv w:val="1"/>
      <w:marLeft w:val="0"/>
      <w:marRight w:val="0"/>
      <w:marTop w:val="0"/>
      <w:marBottom w:val="0"/>
      <w:divBdr>
        <w:top w:val="none" w:sz="0" w:space="0" w:color="auto"/>
        <w:left w:val="none" w:sz="0" w:space="0" w:color="auto"/>
        <w:bottom w:val="none" w:sz="0" w:space="0" w:color="auto"/>
        <w:right w:val="none" w:sz="0" w:space="0" w:color="auto"/>
      </w:divBdr>
    </w:div>
    <w:div w:id="2130738622">
      <w:bodyDiv w:val="1"/>
      <w:marLeft w:val="0"/>
      <w:marRight w:val="0"/>
      <w:marTop w:val="0"/>
      <w:marBottom w:val="0"/>
      <w:divBdr>
        <w:top w:val="none" w:sz="0" w:space="0" w:color="auto"/>
        <w:left w:val="none" w:sz="0" w:space="0" w:color="auto"/>
        <w:bottom w:val="none" w:sz="0" w:space="0" w:color="auto"/>
        <w:right w:val="none" w:sz="0" w:space="0" w:color="auto"/>
      </w:divBdr>
    </w:div>
    <w:div w:id="2130775139">
      <w:bodyDiv w:val="1"/>
      <w:marLeft w:val="0"/>
      <w:marRight w:val="0"/>
      <w:marTop w:val="0"/>
      <w:marBottom w:val="0"/>
      <w:divBdr>
        <w:top w:val="none" w:sz="0" w:space="0" w:color="auto"/>
        <w:left w:val="none" w:sz="0" w:space="0" w:color="auto"/>
        <w:bottom w:val="none" w:sz="0" w:space="0" w:color="auto"/>
        <w:right w:val="none" w:sz="0" w:space="0" w:color="auto"/>
      </w:divBdr>
    </w:div>
    <w:div w:id="2130859611">
      <w:bodyDiv w:val="1"/>
      <w:marLeft w:val="0"/>
      <w:marRight w:val="0"/>
      <w:marTop w:val="0"/>
      <w:marBottom w:val="0"/>
      <w:divBdr>
        <w:top w:val="none" w:sz="0" w:space="0" w:color="auto"/>
        <w:left w:val="none" w:sz="0" w:space="0" w:color="auto"/>
        <w:bottom w:val="none" w:sz="0" w:space="0" w:color="auto"/>
        <w:right w:val="none" w:sz="0" w:space="0" w:color="auto"/>
      </w:divBdr>
    </w:div>
    <w:div w:id="2131126021">
      <w:bodyDiv w:val="1"/>
      <w:marLeft w:val="0"/>
      <w:marRight w:val="0"/>
      <w:marTop w:val="0"/>
      <w:marBottom w:val="0"/>
      <w:divBdr>
        <w:top w:val="none" w:sz="0" w:space="0" w:color="auto"/>
        <w:left w:val="none" w:sz="0" w:space="0" w:color="auto"/>
        <w:bottom w:val="none" w:sz="0" w:space="0" w:color="auto"/>
        <w:right w:val="none" w:sz="0" w:space="0" w:color="auto"/>
      </w:divBdr>
    </w:div>
    <w:div w:id="2131317990">
      <w:bodyDiv w:val="1"/>
      <w:marLeft w:val="0"/>
      <w:marRight w:val="0"/>
      <w:marTop w:val="0"/>
      <w:marBottom w:val="0"/>
      <w:divBdr>
        <w:top w:val="none" w:sz="0" w:space="0" w:color="auto"/>
        <w:left w:val="none" w:sz="0" w:space="0" w:color="auto"/>
        <w:bottom w:val="none" w:sz="0" w:space="0" w:color="auto"/>
        <w:right w:val="none" w:sz="0" w:space="0" w:color="auto"/>
      </w:divBdr>
    </w:div>
    <w:div w:id="2131701628">
      <w:bodyDiv w:val="1"/>
      <w:marLeft w:val="0"/>
      <w:marRight w:val="0"/>
      <w:marTop w:val="0"/>
      <w:marBottom w:val="0"/>
      <w:divBdr>
        <w:top w:val="none" w:sz="0" w:space="0" w:color="auto"/>
        <w:left w:val="none" w:sz="0" w:space="0" w:color="auto"/>
        <w:bottom w:val="none" w:sz="0" w:space="0" w:color="auto"/>
        <w:right w:val="none" w:sz="0" w:space="0" w:color="auto"/>
      </w:divBdr>
    </w:div>
    <w:div w:id="2131776512">
      <w:bodyDiv w:val="1"/>
      <w:marLeft w:val="0"/>
      <w:marRight w:val="0"/>
      <w:marTop w:val="0"/>
      <w:marBottom w:val="0"/>
      <w:divBdr>
        <w:top w:val="none" w:sz="0" w:space="0" w:color="auto"/>
        <w:left w:val="none" w:sz="0" w:space="0" w:color="auto"/>
        <w:bottom w:val="none" w:sz="0" w:space="0" w:color="auto"/>
        <w:right w:val="none" w:sz="0" w:space="0" w:color="auto"/>
      </w:divBdr>
    </w:div>
    <w:div w:id="2132476157">
      <w:bodyDiv w:val="1"/>
      <w:marLeft w:val="0"/>
      <w:marRight w:val="0"/>
      <w:marTop w:val="0"/>
      <w:marBottom w:val="0"/>
      <w:divBdr>
        <w:top w:val="none" w:sz="0" w:space="0" w:color="auto"/>
        <w:left w:val="none" w:sz="0" w:space="0" w:color="auto"/>
        <w:bottom w:val="none" w:sz="0" w:space="0" w:color="auto"/>
        <w:right w:val="none" w:sz="0" w:space="0" w:color="auto"/>
      </w:divBdr>
    </w:div>
    <w:div w:id="2132553706">
      <w:bodyDiv w:val="1"/>
      <w:marLeft w:val="0"/>
      <w:marRight w:val="0"/>
      <w:marTop w:val="0"/>
      <w:marBottom w:val="0"/>
      <w:divBdr>
        <w:top w:val="none" w:sz="0" w:space="0" w:color="auto"/>
        <w:left w:val="none" w:sz="0" w:space="0" w:color="auto"/>
        <w:bottom w:val="none" w:sz="0" w:space="0" w:color="auto"/>
        <w:right w:val="none" w:sz="0" w:space="0" w:color="auto"/>
      </w:divBdr>
    </w:div>
    <w:div w:id="2132936962">
      <w:bodyDiv w:val="1"/>
      <w:marLeft w:val="0"/>
      <w:marRight w:val="0"/>
      <w:marTop w:val="0"/>
      <w:marBottom w:val="0"/>
      <w:divBdr>
        <w:top w:val="none" w:sz="0" w:space="0" w:color="auto"/>
        <w:left w:val="none" w:sz="0" w:space="0" w:color="auto"/>
        <w:bottom w:val="none" w:sz="0" w:space="0" w:color="auto"/>
        <w:right w:val="none" w:sz="0" w:space="0" w:color="auto"/>
      </w:divBdr>
    </w:div>
    <w:div w:id="2133162686">
      <w:bodyDiv w:val="1"/>
      <w:marLeft w:val="0"/>
      <w:marRight w:val="0"/>
      <w:marTop w:val="0"/>
      <w:marBottom w:val="0"/>
      <w:divBdr>
        <w:top w:val="none" w:sz="0" w:space="0" w:color="auto"/>
        <w:left w:val="none" w:sz="0" w:space="0" w:color="auto"/>
        <w:bottom w:val="none" w:sz="0" w:space="0" w:color="auto"/>
        <w:right w:val="none" w:sz="0" w:space="0" w:color="auto"/>
      </w:divBdr>
    </w:div>
    <w:div w:id="2133596983">
      <w:bodyDiv w:val="1"/>
      <w:marLeft w:val="0"/>
      <w:marRight w:val="0"/>
      <w:marTop w:val="0"/>
      <w:marBottom w:val="0"/>
      <w:divBdr>
        <w:top w:val="none" w:sz="0" w:space="0" w:color="auto"/>
        <w:left w:val="none" w:sz="0" w:space="0" w:color="auto"/>
        <w:bottom w:val="none" w:sz="0" w:space="0" w:color="auto"/>
        <w:right w:val="none" w:sz="0" w:space="0" w:color="auto"/>
      </w:divBdr>
    </w:div>
    <w:div w:id="2133597362">
      <w:bodyDiv w:val="1"/>
      <w:marLeft w:val="0"/>
      <w:marRight w:val="0"/>
      <w:marTop w:val="0"/>
      <w:marBottom w:val="0"/>
      <w:divBdr>
        <w:top w:val="none" w:sz="0" w:space="0" w:color="auto"/>
        <w:left w:val="none" w:sz="0" w:space="0" w:color="auto"/>
        <w:bottom w:val="none" w:sz="0" w:space="0" w:color="auto"/>
        <w:right w:val="none" w:sz="0" w:space="0" w:color="auto"/>
      </w:divBdr>
    </w:div>
    <w:div w:id="2133747284">
      <w:bodyDiv w:val="1"/>
      <w:marLeft w:val="0"/>
      <w:marRight w:val="0"/>
      <w:marTop w:val="0"/>
      <w:marBottom w:val="0"/>
      <w:divBdr>
        <w:top w:val="none" w:sz="0" w:space="0" w:color="auto"/>
        <w:left w:val="none" w:sz="0" w:space="0" w:color="auto"/>
        <w:bottom w:val="none" w:sz="0" w:space="0" w:color="auto"/>
        <w:right w:val="none" w:sz="0" w:space="0" w:color="auto"/>
      </w:divBdr>
    </w:div>
    <w:div w:id="2133861294">
      <w:bodyDiv w:val="1"/>
      <w:marLeft w:val="0"/>
      <w:marRight w:val="0"/>
      <w:marTop w:val="0"/>
      <w:marBottom w:val="0"/>
      <w:divBdr>
        <w:top w:val="none" w:sz="0" w:space="0" w:color="auto"/>
        <w:left w:val="none" w:sz="0" w:space="0" w:color="auto"/>
        <w:bottom w:val="none" w:sz="0" w:space="0" w:color="auto"/>
        <w:right w:val="none" w:sz="0" w:space="0" w:color="auto"/>
      </w:divBdr>
    </w:div>
    <w:div w:id="2134518825">
      <w:bodyDiv w:val="1"/>
      <w:marLeft w:val="0"/>
      <w:marRight w:val="0"/>
      <w:marTop w:val="0"/>
      <w:marBottom w:val="0"/>
      <w:divBdr>
        <w:top w:val="none" w:sz="0" w:space="0" w:color="auto"/>
        <w:left w:val="none" w:sz="0" w:space="0" w:color="auto"/>
        <w:bottom w:val="none" w:sz="0" w:space="0" w:color="auto"/>
        <w:right w:val="none" w:sz="0" w:space="0" w:color="auto"/>
      </w:divBdr>
    </w:div>
    <w:div w:id="2134866778">
      <w:bodyDiv w:val="1"/>
      <w:marLeft w:val="0"/>
      <w:marRight w:val="0"/>
      <w:marTop w:val="0"/>
      <w:marBottom w:val="0"/>
      <w:divBdr>
        <w:top w:val="none" w:sz="0" w:space="0" w:color="auto"/>
        <w:left w:val="none" w:sz="0" w:space="0" w:color="auto"/>
        <w:bottom w:val="none" w:sz="0" w:space="0" w:color="auto"/>
        <w:right w:val="none" w:sz="0" w:space="0" w:color="auto"/>
      </w:divBdr>
    </w:div>
    <w:div w:id="2134904252">
      <w:bodyDiv w:val="1"/>
      <w:marLeft w:val="0"/>
      <w:marRight w:val="0"/>
      <w:marTop w:val="0"/>
      <w:marBottom w:val="0"/>
      <w:divBdr>
        <w:top w:val="none" w:sz="0" w:space="0" w:color="auto"/>
        <w:left w:val="none" w:sz="0" w:space="0" w:color="auto"/>
        <w:bottom w:val="none" w:sz="0" w:space="0" w:color="auto"/>
        <w:right w:val="none" w:sz="0" w:space="0" w:color="auto"/>
      </w:divBdr>
    </w:div>
    <w:div w:id="2135364104">
      <w:bodyDiv w:val="1"/>
      <w:marLeft w:val="0"/>
      <w:marRight w:val="0"/>
      <w:marTop w:val="0"/>
      <w:marBottom w:val="0"/>
      <w:divBdr>
        <w:top w:val="none" w:sz="0" w:space="0" w:color="auto"/>
        <w:left w:val="none" w:sz="0" w:space="0" w:color="auto"/>
        <w:bottom w:val="none" w:sz="0" w:space="0" w:color="auto"/>
        <w:right w:val="none" w:sz="0" w:space="0" w:color="auto"/>
      </w:divBdr>
    </w:div>
    <w:div w:id="2135368676">
      <w:bodyDiv w:val="1"/>
      <w:marLeft w:val="0"/>
      <w:marRight w:val="0"/>
      <w:marTop w:val="0"/>
      <w:marBottom w:val="0"/>
      <w:divBdr>
        <w:top w:val="none" w:sz="0" w:space="0" w:color="auto"/>
        <w:left w:val="none" w:sz="0" w:space="0" w:color="auto"/>
        <w:bottom w:val="none" w:sz="0" w:space="0" w:color="auto"/>
        <w:right w:val="none" w:sz="0" w:space="0" w:color="auto"/>
      </w:divBdr>
    </w:div>
    <w:div w:id="2135950249">
      <w:bodyDiv w:val="1"/>
      <w:marLeft w:val="0"/>
      <w:marRight w:val="0"/>
      <w:marTop w:val="0"/>
      <w:marBottom w:val="0"/>
      <w:divBdr>
        <w:top w:val="none" w:sz="0" w:space="0" w:color="auto"/>
        <w:left w:val="none" w:sz="0" w:space="0" w:color="auto"/>
        <w:bottom w:val="none" w:sz="0" w:space="0" w:color="auto"/>
        <w:right w:val="none" w:sz="0" w:space="0" w:color="auto"/>
      </w:divBdr>
    </w:div>
    <w:div w:id="2137021500">
      <w:bodyDiv w:val="1"/>
      <w:marLeft w:val="0"/>
      <w:marRight w:val="0"/>
      <w:marTop w:val="0"/>
      <w:marBottom w:val="0"/>
      <w:divBdr>
        <w:top w:val="none" w:sz="0" w:space="0" w:color="auto"/>
        <w:left w:val="none" w:sz="0" w:space="0" w:color="auto"/>
        <w:bottom w:val="none" w:sz="0" w:space="0" w:color="auto"/>
        <w:right w:val="none" w:sz="0" w:space="0" w:color="auto"/>
      </w:divBdr>
    </w:div>
    <w:div w:id="2137988780">
      <w:bodyDiv w:val="1"/>
      <w:marLeft w:val="0"/>
      <w:marRight w:val="0"/>
      <w:marTop w:val="0"/>
      <w:marBottom w:val="0"/>
      <w:divBdr>
        <w:top w:val="none" w:sz="0" w:space="0" w:color="auto"/>
        <w:left w:val="none" w:sz="0" w:space="0" w:color="auto"/>
        <w:bottom w:val="none" w:sz="0" w:space="0" w:color="auto"/>
        <w:right w:val="none" w:sz="0" w:space="0" w:color="auto"/>
      </w:divBdr>
    </w:div>
    <w:div w:id="2138066952">
      <w:bodyDiv w:val="1"/>
      <w:marLeft w:val="0"/>
      <w:marRight w:val="0"/>
      <w:marTop w:val="0"/>
      <w:marBottom w:val="0"/>
      <w:divBdr>
        <w:top w:val="none" w:sz="0" w:space="0" w:color="auto"/>
        <w:left w:val="none" w:sz="0" w:space="0" w:color="auto"/>
        <w:bottom w:val="none" w:sz="0" w:space="0" w:color="auto"/>
        <w:right w:val="none" w:sz="0" w:space="0" w:color="auto"/>
      </w:divBdr>
    </w:div>
    <w:div w:id="2138252926">
      <w:bodyDiv w:val="1"/>
      <w:marLeft w:val="0"/>
      <w:marRight w:val="0"/>
      <w:marTop w:val="0"/>
      <w:marBottom w:val="0"/>
      <w:divBdr>
        <w:top w:val="none" w:sz="0" w:space="0" w:color="auto"/>
        <w:left w:val="none" w:sz="0" w:space="0" w:color="auto"/>
        <w:bottom w:val="none" w:sz="0" w:space="0" w:color="auto"/>
        <w:right w:val="none" w:sz="0" w:space="0" w:color="auto"/>
      </w:divBdr>
    </w:div>
    <w:div w:id="2138454344">
      <w:bodyDiv w:val="1"/>
      <w:marLeft w:val="0"/>
      <w:marRight w:val="0"/>
      <w:marTop w:val="0"/>
      <w:marBottom w:val="0"/>
      <w:divBdr>
        <w:top w:val="none" w:sz="0" w:space="0" w:color="auto"/>
        <w:left w:val="none" w:sz="0" w:space="0" w:color="auto"/>
        <w:bottom w:val="none" w:sz="0" w:space="0" w:color="auto"/>
        <w:right w:val="none" w:sz="0" w:space="0" w:color="auto"/>
      </w:divBdr>
    </w:div>
    <w:div w:id="2138526757">
      <w:bodyDiv w:val="1"/>
      <w:marLeft w:val="0"/>
      <w:marRight w:val="0"/>
      <w:marTop w:val="0"/>
      <w:marBottom w:val="0"/>
      <w:divBdr>
        <w:top w:val="none" w:sz="0" w:space="0" w:color="auto"/>
        <w:left w:val="none" w:sz="0" w:space="0" w:color="auto"/>
        <w:bottom w:val="none" w:sz="0" w:space="0" w:color="auto"/>
        <w:right w:val="none" w:sz="0" w:space="0" w:color="auto"/>
      </w:divBdr>
    </w:div>
    <w:div w:id="2140801363">
      <w:bodyDiv w:val="1"/>
      <w:marLeft w:val="0"/>
      <w:marRight w:val="0"/>
      <w:marTop w:val="0"/>
      <w:marBottom w:val="0"/>
      <w:divBdr>
        <w:top w:val="none" w:sz="0" w:space="0" w:color="auto"/>
        <w:left w:val="none" w:sz="0" w:space="0" w:color="auto"/>
        <w:bottom w:val="none" w:sz="0" w:space="0" w:color="auto"/>
        <w:right w:val="none" w:sz="0" w:space="0" w:color="auto"/>
      </w:divBdr>
    </w:div>
    <w:div w:id="2141144788">
      <w:bodyDiv w:val="1"/>
      <w:marLeft w:val="0"/>
      <w:marRight w:val="0"/>
      <w:marTop w:val="0"/>
      <w:marBottom w:val="0"/>
      <w:divBdr>
        <w:top w:val="none" w:sz="0" w:space="0" w:color="auto"/>
        <w:left w:val="none" w:sz="0" w:space="0" w:color="auto"/>
        <w:bottom w:val="none" w:sz="0" w:space="0" w:color="auto"/>
        <w:right w:val="none" w:sz="0" w:space="0" w:color="auto"/>
      </w:divBdr>
    </w:div>
    <w:div w:id="2141654085">
      <w:bodyDiv w:val="1"/>
      <w:marLeft w:val="0"/>
      <w:marRight w:val="0"/>
      <w:marTop w:val="0"/>
      <w:marBottom w:val="0"/>
      <w:divBdr>
        <w:top w:val="none" w:sz="0" w:space="0" w:color="auto"/>
        <w:left w:val="none" w:sz="0" w:space="0" w:color="auto"/>
        <w:bottom w:val="none" w:sz="0" w:space="0" w:color="auto"/>
        <w:right w:val="none" w:sz="0" w:space="0" w:color="auto"/>
      </w:divBdr>
    </w:div>
    <w:div w:id="2142578244">
      <w:bodyDiv w:val="1"/>
      <w:marLeft w:val="0"/>
      <w:marRight w:val="0"/>
      <w:marTop w:val="0"/>
      <w:marBottom w:val="0"/>
      <w:divBdr>
        <w:top w:val="none" w:sz="0" w:space="0" w:color="auto"/>
        <w:left w:val="none" w:sz="0" w:space="0" w:color="auto"/>
        <w:bottom w:val="none" w:sz="0" w:space="0" w:color="auto"/>
        <w:right w:val="none" w:sz="0" w:space="0" w:color="auto"/>
      </w:divBdr>
    </w:div>
    <w:div w:id="2144150710">
      <w:bodyDiv w:val="1"/>
      <w:marLeft w:val="0"/>
      <w:marRight w:val="0"/>
      <w:marTop w:val="0"/>
      <w:marBottom w:val="0"/>
      <w:divBdr>
        <w:top w:val="none" w:sz="0" w:space="0" w:color="auto"/>
        <w:left w:val="none" w:sz="0" w:space="0" w:color="auto"/>
        <w:bottom w:val="none" w:sz="0" w:space="0" w:color="auto"/>
        <w:right w:val="none" w:sz="0" w:space="0" w:color="auto"/>
      </w:divBdr>
    </w:div>
    <w:div w:id="2144230316">
      <w:bodyDiv w:val="1"/>
      <w:marLeft w:val="0"/>
      <w:marRight w:val="0"/>
      <w:marTop w:val="0"/>
      <w:marBottom w:val="0"/>
      <w:divBdr>
        <w:top w:val="none" w:sz="0" w:space="0" w:color="auto"/>
        <w:left w:val="none" w:sz="0" w:space="0" w:color="auto"/>
        <w:bottom w:val="none" w:sz="0" w:space="0" w:color="auto"/>
        <w:right w:val="none" w:sz="0" w:space="0" w:color="auto"/>
      </w:divBdr>
    </w:div>
    <w:div w:id="2144732471">
      <w:bodyDiv w:val="1"/>
      <w:marLeft w:val="0"/>
      <w:marRight w:val="0"/>
      <w:marTop w:val="0"/>
      <w:marBottom w:val="0"/>
      <w:divBdr>
        <w:top w:val="none" w:sz="0" w:space="0" w:color="auto"/>
        <w:left w:val="none" w:sz="0" w:space="0" w:color="auto"/>
        <w:bottom w:val="none" w:sz="0" w:space="0" w:color="auto"/>
        <w:right w:val="none" w:sz="0" w:space="0" w:color="auto"/>
      </w:divBdr>
    </w:div>
    <w:div w:id="2144811716">
      <w:bodyDiv w:val="1"/>
      <w:marLeft w:val="0"/>
      <w:marRight w:val="0"/>
      <w:marTop w:val="0"/>
      <w:marBottom w:val="0"/>
      <w:divBdr>
        <w:top w:val="none" w:sz="0" w:space="0" w:color="auto"/>
        <w:left w:val="none" w:sz="0" w:space="0" w:color="auto"/>
        <w:bottom w:val="none" w:sz="0" w:space="0" w:color="auto"/>
        <w:right w:val="none" w:sz="0" w:space="0" w:color="auto"/>
      </w:divBdr>
    </w:div>
    <w:div w:id="2145393435">
      <w:bodyDiv w:val="1"/>
      <w:marLeft w:val="0"/>
      <w:marRight w:val="0"/>
      <w:marTop w:val="0"/>
      <w:marBottom w:val="0"/>
      <w:divBdr>
        <w:top w:val="none" w:sz="0" w:space="0" w:color="auto"/>
        <w:left w:val="none" w:sz="0" w:space="0" w:color="auto"/>
        <w:bottom w:val="none" w:sz="0" w:space="0" w:color="auto"/>
        <w:right w:val="none" w:sz="0" w:space="0" w:color="auto"/>
      </w:divBdr>
    </w:div>
    <w:div w:id="2145731241">
      <w:bodyDiv w:val="1"/>
      <w:marLeft w:val="0"/>
      <w:marRight w:val="0"/>
      <w:marTop w:val="0"/>
      <w:marBottom w:val="0"/>
      <w:divBdr>
        <w:top w:val="none" w:sz="0" w:space="0" w:color="auto"/>
        <w:left w:val="none" w:sz="0" w:space="0" w:color="auto"/>
        <w:bottom w:val="none" w:sz="0" w:space="0" w:color="auto"/>
        <w:right w:val="none" w:sz="0" w:space="0" w:color="auto"/>
      </w:divBdr>
    </w:div>
    <w:div w:id="2145736927">
      <w:bodyDiv w:val="1"/>
      <w:marLeft w:val="0"/>
      <w:marRight w:val="0"/>
      <w:marTop w:val="0"/>
      <w:marBottom w:val="0"/>
      <w:divBdr>
        <w:top w:val="none" w:sz="0" w:space="0" w:color="auto"/>
        <w:left w:val="none" w:sz="0" w:space="0" w:color="auto"/>
        <w:bottom w:val="none" w:sz="0" w:space="0" w:color="auto"/>
        <w:right w:val="none" w:sz="0" w:space="0" w:color="auto"/>
      </w:divBdr>
    </w:div>
    <w:div w:id="2146312887">
      <w:bodyDiv w:val="1"/>
      <w:marLeft w:val="0"/>
      <w:marRight w:val="0"/>
      <w:marTop w:val="0"/>
      <w:marBottom w:val="0"/>
      <w:divBdr>
        <w:top w:val="none" w:sz="0" w:space="0" w:color="auto"/>
        <w:left w:val="none" w:sz="0" w:space="0" w:color="auto"/>
        <w:bottom w:val="none" w:sz="0" w:space="0" w:color="auto"/>
        <w:right w:val="none" w:sz="0" w:space="0" w:color="auto"/>
      </w:divBdr>
    </w:div>
    <w:div w:id="2146316391">
      <w:bodyDiv w:val="1"/>
      <w:marLeft w:val="0"/>
      <w:marRight w:val="0"/>
      <w:marTop w:val="0"/>
      <w:marBottom w:val="0"/>
      <w:divBdr>
        <w:top w:val="none" w:sz="0" w:space="0" w:color="auto"/>
        <w:left w:val="none" w:sz="0" w:space="0" w:color="auto"/>
        <w:bottom w:val="none" w:sz="0" w:space="0" w:color="auto"/>
        <w:right w:val="none" w:sz="0" w:space="0" w:color="auto"/>
      </w:divBdr>
    </w:div>
    <w:div w:id="2146774227">
      <w:bodyDiv w:val="1"/>
      <w:marLeft w:val="0"/>
      <w:marRight w:val="0"/>
      <w:marTop w:val="0"/>
      <w:marBottom w:val="0"/>
      <w:divBdr>
        <w:top w:val="none" w:sz="0" w:space="0" w:color="auto"/>
        <w:left w:val="none" w:sz="0" w:space="0" w:color="auto"/>
        <w:bottom w:val="none" w:sz="0" w:space="0" w:color="auto"/>
        <w:right w:val="none" w:sz="0" w:space="0" w:color="auto"/>
      </w:divBdr>
    </w:div>
    <w:div w:id="2146970275">
      <w:bodyDiv w:val="1"/>
      <w:marLeft w:val="0"/>
      <w:marRight w:val="0"/>
      <w:marTop w:val="0"/>
      <w:marBottom w:val="0"/>
      <w:divBdr>
        <w:top w:val="none" w:sz="0" w:space="0" w:color="auto"/>
        <w:left w:val="none" w:sz="0" w:space="0" w:color="auto"/>
        <w:bottom w:val="none" w:sz="0" w:space="0" w:color="auto"/>
        <w:right w:val="none" w:sz="0" w:space="0" w:color="auto"/>
      </w:divBdr>
    </w:div>
    <w:div w:id="2147046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2.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yperlink" Target="http://www.onr.org.uk/copyright"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IAEAsafstds</b:Tag>
    <b:SourceType>Book</b:SourceType>
    <b:Guid>{774D21F0-07DD-4170-892C-54D97DD80CA2}</b:Guid>
    <b:Author>
      <b:Author>
        <b:Corporate>IAEA</b:Corporate>
      </b:Author>
    </b:Author>
    <b:Title>Safety Standards. www.iaea.org</b:Title>
    <b:RefOrder>26</b:RefOrder>
  </b:Source>
  <b:Source>
    <b:Tag>IAE1</b:Tag>
    <b:SourceType>Book</b:SourceType>
    <b:Guid>{781EF333-C8B0-4598-A0DE-2C175D422F80}</b:Guid>
    <b:Author>
      <b:Author>
        <b:Corporate>IAEA</b:Corporate>
      </b:Author>
    </b:Author>
    <b:Title>Nuclear Security series. www.iaea.org</b:Title>
    <b:RefOrder>27</b:RefOrder>
  </b:Source>
  <b:Source>
    <b:Tag>wenraSRL</b:Tag>
    <b:SourceType>Book</b:SourceType>
    <b:Guid>{CA4C7157-4FDF-473D-B71E-5EB001B494F2}</b:Guid>
    <b:Title>Safety Reference Levels for Existing Reactors 2020. February 2021. WENRA. www.wenra.eu</b:Title>
    <b:Author>
      <b:Author>
        <b:Corporate>WENRA</b:Corporate>
      </b:Author>
    </b:Author>
    <b:RefOrder>28</b:RefOrder>
  </b:Source>
  <b:Source>
    <b:Tag>WENRAnewNPP</b:Tag>
    <b:SourceType>Book</b:SourceType>
    <b:Guid>{DDDD6381-9A17-4BCF-B27D-DAA21E5C38DC}</b:Guid>
    <b:Author>
      <b:Author>
        <b:Corporate>WENRA</b:Corporate>
      </b:Author>
    </b:Author>
    <b:Title>WENRA Safety Objectives for New Nuclear Power Plants and WENRA Report on Safety of new NPP designs - RHWG position on need for revision. September 2020. www.wenra.eu</b:Title>
    <b:RefOrder>29</b:RefOrder>
  </b:Source>
  <b:Source xmlns:b="http://schemas.openxmlformats.org/officeDocument/2006/bibliography">
    <b:Tag>SSG61</b:Tag>
    <b:SourceType>Book</b:SourceType>
    <b:Guid>{D16A4C85-A35A-4B0C-A285-BF69E63F3B9F}</b:Guid>
    <b:Author>
      <b:Author>
        <b:Corporate>IAEA</b:Corporate>
      </b:Author>
    </b:Author>
    <b:Title>Format and Content of the Safety Analsyis Report for Nuclear Power Plants, Specific Safety Guide No. SSG-61, September 2021. www.iaea.org</b:Title>
    <b:RefOrder>35</b:RefOrder>
  </b:Source>
  <b:Source>
    <b:Tag>ALARP</b:Tag>
    <b:SourceType>Book</b:SourceType>
    <b:Guid>{A1C38BF2-7712-4FCF-B1A4-1477636C0850}</b:Guid>
    <b:Author>
      <b:Author>
        <b:Corporate>Rolls-Royce SMR Limited</b:Corporate>
      </b:Author>
    </b:Author>
    <b:Title>ALARP Summary Report, SMR0009086, Issue 1, January 2024 (ONR ref. ONRW-2019369590-6729)</b:Title>
    <b:RefOrder>38</b:RefOrder>
  </b:Source>
  <b:Source>
    <b:Tag>ANT</b:Tag>
    <b:SourceType>Book</b:SourceType>
    <b:Guid>{B0839C8B-D45B-402B-9C32-E3529C2A565C}</b:Guid>
    <b:Author>
      <b:Author>
        <b:Corporate>A.N.T. International</b:Corporate>
      </b:Author>
    </b:Author>
    <b:Title>Historical Evolution of Coolant Chemistry for PWR and VVER Plants: 1960 to Present; Including Basis of the Guidelines, S. Odar, February 2020, www.antinternational.com</b:Title>
    <b:RefOrder>52</b:RefOrder>
  </b:Source>
  <b:Source>
    <b:Tag>NSTASTGD108</b:Tag>
    <b:SourceType>Book</b:SourceType>
    <b:Guid>{259FA6DB-28DA-41D0-AD46-5ECAEA182DEA}</b:Guid>
    <b:Author>
      <b:Author>
        <b:Corporate>Office for Nuclear Regulation</b:Corporate>
      </b:Author>
    </b:Author>
    <b:Title>Guidance on the Production of Reports for Permissioning and Assessment, NS-TAST-GD-108, Issue No. 1, December 2022. (Record ref. 2022/71935)</b:Title>
    <b:RefOrder>21</b:RefOrder>
  </b:Source>
  <b:Source>
    <b:Tag>SSG13</b:Tag>
    <b:SourceType>Book</b:SourceType>
    <b:Guid>{CD296280-4AB4-47F9-AD96-AB24A04E90C3}</b:Guid>
    <b:Author>
      <b:Author>
        <b:Corporate>IAEA</b:Corporate>
      </b:Author>
    </b:Author>
    <b:Title>Chemistry Programme for Water Cooled Nuclear Power Plants, Specific Safety Guide No. SSG-13, January 2011. www.iaea.org</b:Title>
    <b:RefOrder>34</b:RefOrder>
  </b:Source>
  <b:Source>
    <b:Tag>Rol11</b:Tag>
    <b:SourceType>Book</b:SourceType>
    <b:Guid>{07A462E1-A093-4C01-9DAE-B69DEA75BAE3}</b:Guid>
    <b:Author>
      <b:Author>
        <b:Corporate>Rolls-Royce SMR Limited</b:Corporate>
      </b:Author>
    </b:Author>
    <b:Title>EDNS01000937657 PCD2 Boron-Free Decision (RI-1), February 2022 (Record ref. ONRW-2019369590-3566)</b:Title>
    <b:RefOrder>66</b:RefOrder>
  </b:Source>
  <b:Source>
    <b:Tag>Rol10</b:Tag>
    <b:SourceType>Book</b:SourceType>
    <b:Guid>{49FD0978-FB9C-4807-BA51-8E71E8569C5D}</b:Guid>
    <b:Author>
      <b:Author>
        <b:Corporate>Rolls-Royce SMR Limited</b:Corporate>
      </b:Author>
    </b:Author>
    <b:Title>R01-552 - Fuel Cleaning Methodology - Decision Record, SMR0005619, Issue 1, October 2023 (Record ref. ONRW-2019369590-4780)</b:Title>
    <b:RefOrder>58</b:RefOrder>
  </b:Source>
  <b:Source>
    <b:Tag>AccStrategy</b:Tag>
    <b:SourceType>Book</b:SourceType>
    <b:Guid>{C83B33CA-501D-4809-874A-E0CE9802A13F}</b:Guid>
    <b:Author>
      <b:Author>
        <b:Corporate>Rolls Royce SMR Limited</b:Corporate>
      </b:Author>
    </b:Author>
    <b:Title>Rolls-Royce SMR Limited, Accident Chemistry Strategy Report, SMR000880, Issue 2, April 2024. (Record ref. ONRW-2019369590-8765)</b:Title>
    <b:RefOrder>37</b:RefOrder>
  </b:Source>
  <b:Source>
    <b:Tag>Rol4</b:Tag>
    <b:SourceType>Book</b:SourceType>
    <b:Guid>{AEDEE94C-923A-4043-8950-41364DEA72BE}</b:Guid>
    <b:Author>
      <b:Author>
        <b:Corporate>Rolls-Royce SMR Limited</b:Corporate>
      </b:Author>
    </b:Author>
    <b:Title>Safety Measure Design Description for the Alternative Shutdown Function, SMR0000638, Issue 2, December 2023 (Record ref. ONRW-2019369590-6062)</b:Title>
    <b:RefOrder>55</b:RefOrder>
  </b:Source>
  <b:Source>
    <b:Tag>Rol2</b:Tag>
    <b:SourceType>Book</b:SourceType>
    <b:Guid>{905B3BB2-7C20-4F00-A8F8-FC1D998C43E9}</b:Guid>
    <b:Author>
      <b:Author>
        <b:Corporate>Rolls-Royce SMR Limited</b:Corporate>
      </b:Author>
    </b:Author>
    <b:Title>System Design Description for the Chemistry Control System [KBD], SMR0000795, Issue 2, October 2023 (Record ref. ONRW-2019369590-4954)</b:Title>
    <b:RefOrder>54</b:RefOrder>
  </b:Source>
  <b:Source>
    <b:Tag>Rol5</b:Tag>
    <b:SourceType>Book</b:SourceType>
    <b:Guid>{60B8B934-DA9F-4443-9602-43D03D972A1B}</b:Guid>
    <b:Author>
      <b:Author>
        <b:Corporate>Rolls-Royce SMR Limited</b:Corporate>
      </b:Author>
    </b:Author>
    <b:Title>System Design Description for the Emergency Boron Injection System [JDK], SMR0000637, Issue 2, December 2023 (Record ref. ONRW-2019369590-6067)</b:Title>
    <b:RefOrder>56</b:RefOrder>
  </b:Source>
  <b:Source>
    <b:Tag>Rol3</b:Tag>
    <b:SourceType>Book</b:SourceType>
    <b:Guid>{23DFCFF1-513A-4362-9327-2C371C1033C7}</b:Guid>
    <b:Author>
      <b:Author>
        <b:Corporate>Rolls-Royce SMR Limited</b:Corporate>
      </b:Author>
    </b:Author>
    <b:Title>System Outline Description for the Coolant Purification System [KBE], SMR0000796, Issue 2, October 2023 (Record ref. ONRW-2019369590-4958)</b:Title>
    <b:RefOrder>53</b:RefOrder>
  </b:Source>
  <b:Source>
    <b:Tag>APlan</b:Tag>
    <b:SourceType>Book</b:SourceType>
    <b:Guid>{B8FEBEEC-1BE2-4047-8131-2230EFF4E1CC}</b:Guid>
    <b:Author>
      <b:Author>
        <b:Corporate>Office for Nuclear Regulation</b:Corporate>
      </b:Author>
    </b:Author>
    <b:Title>Step 2 Chemistry Assessment Plan for the Generic Design Assessment of the Rolls-Royce SMR, ONR-GDA-AP-22-022, Issue No. 1, March 2023. (Record ref. ONRW-2126615823-784)</b:Title>
    <b:RefOrder>23</b:RefOrder>
  </b:Source>
  <b:Source>
    <b:Tag>Ame</b:Tag>
    <b:SourceType>Book</b:SourceType>
    <b:Guid>{41A49863-6F36-4A06-8D2C-8E04F127211E}</b:Guid>
    <b:Author>
      <b:Author>
        <b:Corporate>American National Standards Institute</b:Corporate>
      </b:Author>
    </b:Author>
    <b:Title>ANSI/ANS-18.1-2020, Radioactive Source Term For Normal Operation Of Light Water Reactors, July 2020 https://webstore.ansi.org/standards/ansi/ansians182020</b:Title>
    <b:RefOrder>65</b:RefOrder>
  </b:Source>
  <b:Source>
    <b:Tag>E3Sch1</b:Tag>
    <b:SourceType>Book</b:SourceType>
    <b:Guid>{5682611C-7DE5-4677-B442-05EF77C06EE4}</b:Guid>
    <b:Author>
      <b:Author>
        <b:Corporate>Rolls-Royce SMR Limited</b:Corporate>
      </b:Author>
    </b:Author>
    <b:Title>Environment, Safety, Security and Safeguards Case Version 2, Tier 1, Chapter 1: Introduction, SMR0004294, Issue 3, May 2024. (Record ref. ONRW-2019369590-9881)</b:Title>
    <b:RefOrder>1</b:RefOrder>
  </b:Source>
  <b:Source>
    <b:Tag>E3Sch2</b:Tag>
    <b:SourceType>Book</b:SourceType>
    <b:Guid>{82F9AE2B-2B20-437A-BF94-402A62C04A79}</b:Guid>
    <b:Author>
      <b:Author>
        <b:Corporate>Rolls-Royce SMR Limited</b:Corporate>
      </b:Author>
    </b:Author>
    <b:Title>Environment, Safety, Security and Safeguards Case Version 2, Tier 1, Chapter 2: Generic Site Characteristics, SMR0004542, Issue 3, May 2024. (Record ref. ONRW-2019369590-9883)</b:Title>
    <b:RefOrder>2</b:RefOrder>
  </b:Source>
  <b:Source>
    <b:Tag>E3Sch3</b:Tag>
    <b:SourceType>Book</b:SourceType>
    <b:Guid>{A96D8237-4940-47AC-85CF-8B9758169FBB}</b:Guid>
    <b:Author>
      <b:Author>
        <b:Corporate>Rolls-Royce SMR Limited</b:Corporate>
      </b:Author>
    </b:Author>
    <b:Title>Environment, Safety, Security and Safeguards Case Version 2, Tier 1, Chapter 3: E3S Objectives and Design Rules for SSCs, SMR0004589, Issue 3, May 2024. (Record ref. ONRW-2019369590-9885)</b:Title>
    <b:RefOrder>3</b:RefOrder>
  </b:Source>
  <b:Source>
    <b:Tag>E3Sch4</b:Tag>
    <b:SourceType>Book</b:SourceType>
    <b:Guid>{D5F42A91-6F4C-4D36-A5D4-AF2491E65EAC}</b:Guid>
    <b:Author>
      <b:Author>
        <b:Corporate>Rolls-Royce SMR Limited</b:Corporate>
      </b:Author>
    </b:Author>
    <b:Title>Environment, Safety, Security and Safeguards Case Version 2, Tier 1, Chapter 4: Reactor (Fuel and Core), SMR0004210, Issue 3, May 2024. (Record ref. 2024/27297)</b:Title>
    <b:RefOrder>4</b:RefOrder>
  </b:Source>
  <b:Source>
    <b:Tag>E3Sch5</b:Tag>
    <b:SourceType>Book</b:SourceType>
    <b:Guid>{D2D61307-831D-433B-A5A8-245B82532567}</b:Guid>
    <b:Author>
      <b:Author>
        <b:Corporate>Rolls-Royce SMR Limited</b:Corporate>
      </b:Author>
    </b:Author>
    <b:Title>Environment, Safety, Security and Safeguards Case Version 2, Tier 1, Chapter 5: Reactor Coolant System and Associated Systems, SMR0003984, Issue 3, May 2024. (Record ref. 2024/27295)</b:Title>
    <b:RefOrder>5</b:RefOrder>
  </b:Source>
  <b:Source>
    <b:Tag>E3Sch6</b:Tag>
    <b:SourceType>Book</b:SourceType>
    <b:Guid>{1D9E4DFB-6E5B-4EED-A5C8-015DF2A9E76A}</b:Guid>
    <b:Author>
      <b:Author>
        <b:Corporate>Rolls-Royce SMR Limited</b:Corporate>
      </b:Author>
    </b:Author>
    <b:Title>Environment, Safety, Security and Safeguards Case Version 2, Tier 1, Chapter 6: Engineered Safety Features, SMR0003771, Issue 3, May 2024. (Record ref. ONRW-2019369590-9886)</b:Title>
    <b:RefOrder>6</b:RefOrder>
  </b:Source>
  <b:Source>
    <b:Tag>E3Sch9a</b:Tag>
    <b:SourceType>Book</b:SourceType>
    <b:Guid>{717B7D84-0FDA-4FD1-B204-3385CE290840}</b:Guid>
    <b:Author>
      <b:Author>
        <b:Corporate>Rolls-Royce SMR Limited</b:Corporate>
      </b:Author>
    </b:Author>
    <b:Title>Environment, Safety, Security and Safeguards Case Version 2, Tier 1, Chapter 9A: Auxiliary Systems, SMR0003863, Issue 3, May 2024. (Record ref. ONRW-2019369590-9898)</b:Title>
    <b:RefOrder>7</b:RefOrder>
  </b:Source>
  <b:Source>
    <b:Tag>E3Sch10</b:Tag>
    <b:SourceType>Book</b:SourceType>
    <b:Guid>{7B4EB925-FF5C-4BEB-87DA-97C2F5CE74AC}</b:Guid>
    <b:Author>
      <b:Author>
        <b:Corporate>Rolls-Royce SMR Limited</b:Corporate>
      </b:Author>
    </b:Author>
    <b:Title>Environment, Safety, Security and Safeguards Case Version 2, Tier 1, Chapter 10: Steam and Power Conversion Systems, SMR0003880, Issue 3, May 2024. (Record ref. ONRW-2019369590-9917)</b:Title>
    <b:RefOrder>8</b:RefOrder>
  </b:Source>
  <b:Source>
    <b:Tag>E3sch11</b:Tag>
    <b:SourceType>Book</b:SourceType>
    <b:Guid>{9832BA7D-2E4B-4EFB-A693-EF4B7C487D23}</b:Guid>
    <b:Author>
      <b:Author>
        <b:Corporate>Rolls-Royce SMR Limited</b:Corporate>
      </b:Author>
    </b:Author>
    <b:Title>Environment, Safety, Security and Safeguards Case Version 2, Tier 1, Chapter 11: Management of Radioactive Waste, SMR0004502, Issue 3, May 2024. (Record ref. ONRW-2019369590-9918)</b:Title>
    <b:RefOrder>9</b:RefOrder>
  </b:Source>
  <b:Source>
    <b:Tag>E3Sch12</b:Tag>
    <b:SourceType>Book</b:SourceType>
    <b:Guid>{5009F1DD-EC52-406C-B39F-A99E06AE7129}</b:Guid>
    <b:Author>
      <b:Author>
        <b:Corporate>Rolls-Royce SMR Limited</b:Corporate>
      </b:Author>
    </b:Author>
    <b:Title>Environment, Safety, Security and Safeguards Case Version 2, Tier 1, Chapter 12: Radiation Protection, SMR0004139, Issue 3, May 2024. (Record ref. ONRW-2019369590-9920)</b:Title>
    <b:RefOrder>10</b:RefOrder>
  </b:Source>
  <b:Source>
    <b:Tag>E3Sch13</b:Tag>
    <b:SourceType>Book</b:SourceType>
    <b:Guid>{2E8F97BD-3E22-420A-99F8-00DCB98E4E45}</b:Guid>
    <b:Author>
      <b:Author>
        <b:Corporate>Rolls-Royce SMR Limited</b:Corporate>
      </b:Author>
    </b:Author>
    <b:Title>Environment, Safety, Security and Safeguards Case Version 2, Tier 1, Chapter 13: Conduct of Operations, SMR0004247, Issue 3, May 2024. (Record ref. ONRW-2019369590-9919)</b:Title>
    <b:RefOrder>11</b:RefOrder>
  </b:Source>
  <b:Source>
    <b:Tag>E3Sch14</b:Tag>
    <b:SourceType>Book</b:SourceType>
    <b:Guid>{82CB142E-168C-4410-9A8B-2623C8EF0FC4}</b:Guid>
    <b:Author>
      <b:Author>
        <b:Corporate>Rolls-Royce SMR Limited</b:Corporate>
      </b:Author>
    </b:Author>
    <b:Title>Environment, Safety, Security and Safeguards Case Version 2, Tier 1, Case Chapter 14: Plant Construction and Commissioning, SMR0004289, Issue 3, May 2024. (Record ref. ONRW-2019369590-9921)</b:Title>
    <b:RefOrder>12</b:RefOrder>
  </b:Source>
  <b:Source>
    <b:Tag>E3Sch15</b:Tag>
    <b:SourceType>Book</b:SourceType>
    <b:Guid>{C11EE7F9-0E06-45AC-A1D9-1DA952CED42D}</b:Guid>
    <b:Author>
      <b:Author>
        <b:Corporate>Rolls-Royce SMR Limited</b:Corporate>
      </b:Author>
    </b:Author>
    <b:Title>Environment, Safety, Security and Safeguards Case Version 2, Tier 1, Chapter 15: Safety Analysis, SMR0003977, Issue 3, May 2024. (Record ref. ONRW-2019369590-9923)</b:Title>
    <b:RefOrder>13</b:RefOrder>
  </b:Source>
  <b:Source>
    <b:Tag>E3Sch16</b:Tag>
    <b:SourceType>Book</b:SourceType>
    <b:Guid>{0C8FECAD-0C6B-49B7-A07E-1A6A0F703F3B}</b:Guid>
    <b:Author>
      <b:Author>
        <b:Corporate>Rolls-Royce SMR Limited</b:Corporate>
      </b:Author>
    </b:Author>
    <b:Title>Environment, Safety, Security and Safeguards Case Version 2, Tier 1, Case Chapter 16: Operational Limits and Conditions, SMR0004555, Issue 3, May 2024. (Record ref. ONRW-2019369590-9922)</b:Title>
    <b:RefOrder>14</b:RefOrder>
  </b:Source>
  <b:Source>
    <b:Tag>E3Sch20</b:Tag>
    <b:SourceType>Book</b:SourceType>
    <b:Guid>{3283BF28-ECC1-43D3-A1AA-ABAF10C850F7}</b:Guid>
    <b:Author>
      <b:Author>
        <b:Corporate>Rolls-Royce SMR Limited</b:Corporate>
      </b:Author>
    </b:Author>
    <b:Title>Environment, Safety, Security and Safeguards Case Version 2, Tier 1, Chapter 20: Chemistry, SMR0004982, Issue 3, May 2024. (Record ref. ONRW-2019369590-9910)</b:Title>
    <b:RefOrder>15</b:RefOrder>
  </b:Source>
  <b:Source>
    <b:Tag>E3Sch23</b:Tag>
    <b:SourceType>Book</b:SourceType>
    <b:Guid>{37D0E9C3-E3C0-43C5-90DF-6E48FCE737EA}</b:Guid>
    <b:Author>
      <b:Author>
        <b:Corporate>Rolls-Royce SMR Limited</b:Corporate>
      </b:Author>
    </b:Author>
    <b:Title>Environment, Safety, Security and Safeguards Case Version 2, Tier 1, Chapter 23: Structural Integrity, SMR0004363, Issue 3, May 2024. (Record ref. ONRW-2019369590-9913)</b:Title>
    <b:RefOrder>16</b:RefOrder>
  </b:Source>
  <b:Source>
    <b:Tag>E3Sch24</b:Tag>
    <b:SourceType>Book</b:SourceType>
    <b:Guid>{B1C9F705-C571-440D-A7FA-AB65BAC3347D}</b:Guid>
    <b:Author>
      <b:Author>
        <b:Corporate>Rolls-Royce SMR Limited</b:Corporate>
      </b:Author>
    </b:Author>
    <b:Title>Environment, Safety, Security and Safeguards Case Version 2, Tier 1, Chapter 24: ALARP Summary, SMR0004487, Issue 3, May 2024. (Record ref. ONRW-2019369590-9914)</b:Title>
    <b:RefOrder>17</b:RefOrder>
  </b:Source>
  <b:Source>
    <b:Tag>NSTASTGD096</b:Tag>
    <b:SourceType>Book</b:SourceType>
    <b:Guid>{89A7B885-C0DA-4D62-B2C6-F0EF43E31797}</b:Guid>
    <b:Title>Guidance on Mechanics of Assessment, NS-TAST-GD-096, Issue 1.2, December 2022. www.onr.org.uk/media/documents/guidance/ns-tast-gd-096.docx</b:Title>
    <b:Author>
      <b:Author>
        <b:Corporate>Office for Nuclear Regulation</b:Corporate>
      </b:Author>
    </b:Author>
    <b:RefOrder>18</b:RefOrder>
  </b:Source>
  <b:Source>
    <b:Tag>SAPs</b:Tag>
    <b:SourceType>Book</b:SourceType>
    <b:Guid>{F0D3F046-5D56-4569-AD55-24A902253B0A}</b:Guid>
    <b:Title>Safety Assessment Principles for Nuclear Facilities (SAPs), 2014 Edition, Revision 1, January 2020. www.onr.org.uk/media/pobf24xm/saps2014.pdf</b:Title>
    <b:Author>
      <b:Author>
        <b:Corporate>Office for Nuclear Regulation</b:Corporate>
      </b:Author>
    </b:Author>
    <b:RefOrder>19</b:RefOrder>
  </b:Source>
  <b:Source>
    <b:Tag>TAGgen</b:Tag>
    <b:SourceType>Book</b:SourceType>
    <b:Guid>{EDB4E8B8-48E7-4512-863F-55E5B90C0C10}</b:Guid>
    <b:Title>Technical Assessment Guides. www.onr.org.uk/publications/regulatory-guidance/regulatory-assessment-and-permissioning/technical-assessment-guides-tags/nuclear-safety-tags/technical-assessment-guides-tags-nuclear-safety-full-list/</b:Title>
    <b:Author>
      <b:Author>
        <b:Corporate>Office for Nuclear Regulation</b:Corporate>
      </b:Author>
    </b:Author>
    <b:RefOrder>20</b:RefOrder>
  </b:Source>
  <b:Source>
    <b:Tag>GtoRPs</b:Tag>
    <b:SourceType>Book</b:SourceType>
    <b:Guid>{4C3A7A87-40E6-4C93-BE45-2020CD42BE10}</b:Guid>
    <b:Title>New Nuclear Power Plants: Generic Design Assessment Guidance to Requesting Parties, ONR-GDA-GD-006, Revision 0, October 2019. www.onr.org.uk/media/pylbvfnz/onr-gda-gd-006.pdf</b:Title>
    <b:Author>
      <b:Author>
        <b:Corporate>Office for Nuclear Regulation</b:Corporate>
      </b:Author>
    </b:Author>
    <b:RefOrder>22</b:RefOrder>
  </b:Source>
  <b:Source>
    <b:Tag>St2SummRep</b:Tag>
    <b:SourceType>Book</b:SourceType>
    <b:Guid>{AF4CAE77-989E-4A0D-86FC-5D1C75677174}</b:Guid>
    <b:Author>
      <b:Author>
        <b:Corporate>Office for Nuclear Regulation</b:Corporate>
      </b:Author>
    </b:Author>
    <b:Title>Generic Design Assessment of the Rolls-Royce SMR - Step 2 summary, ONRW-2019369590-8980, Issue No. 1, July 2024. (Record ref. ONRW-2019369590-8980)</b:Title>
    <b:RefOrder>24</b:RefOrder>
  </b:Source>
  <b:Source>
    <b:Tag>GDAScope</b:Tag>
    <b:SourceType>Book</b:SourceType>
    <b:Guid>{0E07F039-9F39-4033-B247-BB1588C50731}</b:Guid>
    <b:Author>
      <b:Author>
        <b:Corporate>Rolls-Royce SMR Limited</b:Corporate>
      </b:Author>
    </b:Author>
    <b:Title>Rolls-Royce SMR Generic Design Assessment Scope, SMR0002183, Issue 2, January 2023. (Record ref. ONRW-2019369590-8058)</b:Title>
    <b:RefOrder>25</b:RefOrder>
  </b:Source>
  <b:Source>
    <b:Tag>TAG88</b:Tag>
    <b:SourceType>Book</b:SourceType>
    <b:Guid>{4CF2F7D5-5E60-443C-B183-CAAC39F7A555}</b:Guid>
    <b:Title>Chemistry of Operating Civil Nuclear Reactors, NS-TAST-GD-088, Issue 3.1, January 2024. www.onr.org.uk/media/documents/guidance/ns-tast-gd-088.pdf</b:Title>
    <b:Author>
      <b:Author>
        <b:Corporate>Office for Nuclear Regulation</b:Corporate>
      </b:Author>
    </b:Author>
    <b:RefOrder>30</b:RefOrder>
  </b:Source>
  <b:Source>
    <b:Tag>TAG89</b:Tag>
    <b:SourceType>Book</b:SourceType>
    <b:Guid>{8C31FC41-0679-4810-A00A-056BF63E22BA}</b:Guid>
    <b:Author>
      <b:Author>
        <b:Corporate>Office for Nuclear Regulation</b:Corporate>
      </b:Author>
    </b:Author>
    <b:Title>Chemistry Assessment, NS-TAST-GD-089, Issue 1.1, December 2022. www.onr.org.uk/media/documents/guidance/ns-tast-gd-089.docx</b:Title>
    <b:RefOrder>31</b:RefOrder>
  </b:Source>
  <b:Source>
    <b:Tag>TAG005</b:Tag>
    <b:SourceType>Book</b:SourceType>
    <b:Guid>{937E537A-1D6C-4547-9514-93A4BBA37093}</b:Guid>
    <b:Author>
      <b:Author>
        <b:Corporate>Office for Nuclear Regulation</b:Corporate>
      </b:Author>
    </b:Author>
    <b:Title>Regulating duties to reduce risks to ALARP, NS-TAST-GD-005, Issue No. 12, January 2024. www.onr.org.uk/media/documents/guidance/ns-tast-gd-005.docx</b:Title>
    <b:RefOrder>32</b:RefOrder>
  </b:Source>
  <b:Source>
    <b:Tag>TAG051</b:Tag>
    <b:SourceType>Book</b:SourceType>
    <b:Guid>{D306B259-D751-4E93-88D1-0D4FEB36F50D}</b:Guid>
    <b:Author>
      <b:Author>
        <b:Corporate>Office for Nuclear Regulation</b:Corporate>
      </b:Author>
    </b:Author>
    <b:Title>The purpose, scope and content of safety cases, NS-TAST-GD-051, Issue 7.1, December 2022. www.onr.org.uk/media/documents/guidance/ns-tast-gd-051.docx</b:Title>
    <b:RefOrder>33</b:RefOrder>
  </b:Source>
  <b:Source>
    <b:Tag>C3222</b:Tag>
    <b:SourceType>Book</b:SourceType>
    <b:Guid>{3975347B-F811-41FC-80F3-B32FB09D8C61}</b:Guid>
    <b:Author>
      <b:Author>
        <b:Corporate>Rolls-Royce SMR</b:Corporate>
      </b:Author>
    </b:Author>
    <b:Title>Key Structural Integrity Processes for GDA Submission, SMR0005555, Issue 1, April 2023. (Record ref. ONRW-2019369590-2684)</b:Title>
    <b:RefOrder>36</b:RefOrder>
  </b:Source>
  <b:Source>
    <b:Tag>PChemSpecs</b:Tag>
    <b:SourceType>Book</b:SourceType>
    <b:Guid>{4AC1851B-4DE3-4E4F-82F8-F9D701A04943}</b:Guid>
    <b:Author>
      <b:Author>
        <b:Corporate>Rolls Royce SMR Limited</b:Corporate>
      </b:Author>
    </b:Author>
    <b:Title>Reactor Island Water Chemistry Specification Tables, SMR0000148, Issue 2, June 2023. (Record ref. ONRW-2019369590-3250)</b:Title>
    <b:RefOrder>39</b:RefOrder>
  </b:Source>
  <b:Source>
    <b:Tag>SChemSpecs</b:Tag>
    <b:SourceType>Book</b:SourceType>
    <b:Guid>{8F2119D4-4D3B-46C1-8821-C2780AAFAD0E}</b:Guid>
    <b:Title>Turbine Island Water Chemistry Specification Tables, SMR0000150, Issue 1, June 2023. (Record ref. ONRW-2019369590-3252)</b:Title>
    <b:Author>
      <b:Author>
        <b:Corporate>Rolls-Royce SMR Limited</b:Corporate>
      </b:Author>
    </b:Author>
    <b:RefOrder>40</b:RefOrder>
  </b:Source>
  <b:Source>
    <b:Tag>PWC__Rad</b:Tag>
    <b:SourceType>Book</b:SourceType>
    <b:Guid>{594A6048-123A-4447-A8AD-29125752D622}</b:Guid>
    <b:Author>
      <b:Author>
        <b:Corporate>Rolls-Royce SMR Limited</b:Corporate>
      </b:Author>
    </b:Author>
    <b:Title>Primary Water Chemistry - Minimisation of Radioactivity, SMR0007673, Issue 1, November 2023. (Available via Rolls-Royce SMR Information Exchange)</b:Title>
    <b:RefOrder>41</b:RefOrder>
  </b:Source>
  <b:Source>
    <b:Tag>PWC_sampling</b:Tag>
    <b:SourceType>Book</b:SourceType>
    <b:Guid>{FB292F52-7D19-4610-A81A-B5E13BB31431}</b:Guid>
    <b:Author>
      <b:Author>
        <b:Corporate>Rolls-Royce SMR Limited</b:Corporate>
      </b:Author>
    </b:Author>
    <b:Title>Primary Water Chemistry - Method of Monitoring and Control, SMR0007676, Issue 1, December 2023. (Record ref. ONRW-2019369590-5949)</b:Title>
    <b:RefOrder>44</b:RefOrder>
  </b:Source>
  <b:Source>
    <b:Tag>SWC_corrosion</b:Tag>
    <b:SourceType>Book</b:SourceType>
    <b:Guid>{E2997580-EF40-4F24-925D-3ABA39439205}</b:Guid>
    <b:Author>
      <b:Author>
        <b:Corporate>Rolls-Royce SMR Limited</b:Corporate>
      </b:Author>
    </b:Author>
    <b:Title>Secondary Water Chemistry - Minimisation of Corrosion of Structural Materials, SMR0007922, Issue 2, March 2024. (Available via Rolls-Royce SMR Information Exchange)</b:Title>
    <b:RefOrder>45</b:RefOrder>
  </b:Source>
  <b:Source>
    <b:Tag>SWC_sampling</b:Tag>
    <b:SourceType>Book</b:SourceType>
    <b:Guid>{EE143A2E-3E93-4A36-BFA2-2A92F6B9BD74}</b:Guid>
    <b:Author>
      <b:Author>
        <b:Corporate>Rolls-Royce SMR Limited</b:Corporate>
      </b:Author>
    </b:Author>
    <b:Title>Secondary Water Chemistry - Method of Monitoring and Control, SMR0008017, Issue 1, February 20243. (Record ref. ONRW-2019369590-7890)</b:Title>
    <b:RefOrder>46</b:RefOrder>
  </b:Source>
  <b:Source>
    <b:Tag>ST_Strategy</b:Tag>
    <b:SourceType>Book</b:SourceType>
    <b:Guid>{3A9579DD-CF73-45DA-AD35-A97A87FB9CC9}</b:Guid>
    <b:Author>
      <b:Author>
        <b:Corporate>Rolls-Royce SMR Limited</b:Corporate>
      </b:Author>
    </b:Author>
    <b:Title>Normal Operation Source Term Strategy Report, SMR0000867, Issue 2, June 2023. (Record ref. ONRW-2019369590-3251)</b:Title>
    <b:RefOrder>47</b:RefOrder>
  </b:Source>
  <b:Source>
    <b:Tag>ST_Rads</b:Tag>
    <b:SourceType>Book</b:SourceType>
    <b:Guid>{DD35F9BD-639E-4028-8156-CBBF5160518A}</b:Guid>
    <b:Author>
      <b:Author>
        <b:Corporate>Rolls-Royce SMR Limited</b:Corporate>
      </b:Author>
    </b:Author>
    <b:Title>Normal Operation Source Term Radionuclide Selection Report, SMR0000861, Issue 3, March 2024. (Available via Rolls-Royce SMR Information Exchange)</b:Title>
    <b:RefOrder>48</b:RefOrder>
  </b:Source>
  <b:Source>
    <b:Tag>AMP</b:Tag>
    <b:SourceType>Book</b:SourceType>
    <b:Guid>{E4E65EFE-7D07-4217-8A13-D09142378B64}</b:Guid>
    <b:Author>
      <b:Author>
        <b:Corporate>Rolls-Royce SMR Limited</b:Corporate>
      </b:Author>
    </b:Author>
    <b:Title>Rolls-Royce SMR Ageing Managment Plan, SMR0005205, Issue 1, April 2023. (Record ref. ONRW-2019369590-2682)</b:Title>
    <b:RefOrder>49</b:RefOrder>
  </b:Source>
  <b:Source>
    <b:Tag>PWC_corrosion</b:Tag>
    <b:SourceType>Book</b:SourceType>
    <b:Guid>{76EF738D-168E-4F82-871D-4EEEEA558EBF}</b:Guid>
    <b:Author>
      <b:Author>
        <b:Corporate>Rolls-Royce SMR Limited</b:Corporate>
      </b:Author>
    </b:Author>
    <b:Title>Primary Water Chemistry - Minimisation of Corrosion of Structural Materials, SMR0006926, Issue 2, March 2024. (Available via Rolls-Royce SMR Information Exchange)</b:Title>
    <b:RefOrder>42</b:RefOrder>
  </b:Source>
  <b:Source>
    <b:Tag>PWC_crud</b:Tag>
    <b:SourceType>Book</b:SourceType>
    <b:Guid>{5616C721-F44B-4166-9A81-8158EFB170E7}</b:Guid>
    <b:Author>
      <b:Author>
        <b:Corporate>Rolls-Royce SMR Limited</b:Corporate>
      </b:Author>
    </b:Author>
    <b:Title>Primary Water Chemistry - Minimisation of Fuel Cladding Corrosion, SMR0007674, Issue 1, November 2023. (Available via Rolls-Royce SMR Information Exchange)</b:Title>
    <b:RefOrder>43</b:RefOrder>
  </b:Source>
  <b:Source>
    <b:Tag>Off1</b:Tag>
    <b:SourceType>Book</b:SourceType>
    <b:Guid>{916A31F3-34E5-410B-AF5D-1DA4A14FF097}</b:Guid>
    <b:Author>
      <b:Author>
        <b:Corporate>Office for Nuclear Regulation</b:Corporate>
      </b:Author>
    </b:Author>
    <b:Title>Generic Design Assessment of the Rolls-Royce SMR - Step 2 assessment of Fault Studies, ONRW-2126615823-2793, Issue No. 1, June 2024. (Record ref. ONRW-2126615823-2793)</b:Title>
    <b:RefOrder>50</b:RefOrder>
  </b:Source>
  <b:Source>
    <b:Tag>Off2</b:Tag>
    <b:SourceType>Book</b:SourceType>
    <b:Guid>{A014AD23-1BC1-429E-9AF0-FE8331D847E2}</b:Guid>
    <b:Author>
      <b:Author>
        <b:Corporate>Office for Nuclear Regulation</b:Corporate>
      </b:Author>
    </b:Author>
    <b:Title>Generic Design Assessment of the Rolls-Royce SMR - Step 2 assessment of Fuel and Core, ONRW-2126615823-2757, Issue No. 1, June 2024. (Record ref. ONRW-2126615823-2757)</b:Title>
    <b:RefOrder>51</b:RefOrder>
  </b:Source>
  <b:Source>
    <b:Tag>Rol12</b:Tag>
    <b:SourceType>Book</b:SourceType>
    <b:Guid>{35E4AB3F-E702-4B31-8C8C-C9698C9B77CB}</b:Guid>
    <b:Author>
      <b:Author>
        <b:Corporate>Office for Nuclear Regulation</b:Corporate>
      </b:Author>
    </b:Author>
    <b:Title>Schedule of Step 2 Regulatory Queries, April 2024. (Record ref. ONRW-2019369590-9071)</b:Title>
    <b:RefOrder>57</b:RefOrder>
  </b:Source>
  <b:Source>
    <b:Tag>Rol</b:Tag>
    <b:SourceType>Book</b:SourceType>
    <b:Guid>{E8E04AFB-B8C5-4037-8B98-5D3C2E67CC13}</b:Guid>
    <b:Author>
      <b:Author>
        <b:Corporate>Rolls-Royce SMR Limited</b:Corporate>
      </b:Author>
    </b:Author>
    <b:Title>Rolls-Royce SMR – GDA Design Reference Report, SMR0009043, Issue 2, April 2024. (Record ref. ONRW-2019369590-8872)</b:Title>
    <b:RefOrder>59</b:RefOrder>
  </b:Source>
  <b:Source>
    <b:Tag>Off</b:Tag>
    <b:SourceType>Book</b:SourceType>
    <b:Guid>{9B40CEFE-5A91-4BDF-8A16-3434996630BF}</b:Guid>
    <b:Author>
      <b:Author>
        <b:Corporate>Office for Nuclear Regulation</b:Corporate>
      </b:Author>
    </b:Author>
    <b:Title>Generic Design Assessment of the Rolls-Royce SMR - Step 2 assessment of Structural Integrity, ONRW-2126615823-2487, Issue No. 1, June 2024. (Record ref. ONRW-2126615823-2487)</b:Title>
    <b:RefOrder>60</b:RefOrder>
  </b:Source>
  <b:Source>
    <b:Tag>Rol6</b:Tag>
    <b:SourceType>Book</b:SourceType>
    <b:Guid>{C0534AB3-BAD4-4E59-A912-41CB47F3150A}</b:Guid>
    <b:Author>
      <b:Author>
        <b:Corporate>Rolls-Royce SMR Limited</b:Corporate>
      </b:Author>
    </b:Author>
    <b:Title>(C3.2.2) Design system, structure or component, February 2022 (Record ref. ONRW-2019369590-4359)</b:Title>
    <b:RefOrder>61</b:RefOrder>
  </b:Source>
  <b:Source>
    <b:Tag>Rol7</b:Tag>
    <b:SourceType>Book</b:SourceType>
    <b:Guid>{89FC6E4A-4D5C-4CE5-B0A0-9B2221C612F2}</b:Guid>
    <b:Author>
      <b:Author>
        <b:Corporate>Rolls-Royce SMR Limited</b:Corporate>
      </b:Author>
    </b:Author>
    <b:Title>(C3.2.1) Manage engineering activity, March 2023 (Record ref. ONRW-2019369590-3124)</b:Title>
    <b:RefOrder>62</b:RefOrder>
  </b:Source>
  <b:Source>
    <b:Tag>Off3</b:Tag>
    <b:SourceType>Book</b:SourceType>
    <b:Guid>{0143D847-31F7-4223-AC2D-A1C50E183DC4}</b:Guid>
    <b:Author>
      <b:Author>
        <b:Corporate>Office for Nuclear Regulation</b:Corporate>
      </b:Author>
    </b:Author>
    <b:Title>Generic Design Assessment of the Rolls-Royce SMR - Step 2 assessment of Nuclear Liabilities Regulation, ONRW-2126615823-1993, Issue No. 1, June 2024. (Record ref. ONRW-2126615823-1993)</b:Title>
    <b:RefOrder>63</b:RefOrder>
  </b:Source>
  <b:Source>
    <b:Tag>Off4</b:Tag>
    <b:SourceType>Book</b:SourceType>
    <b:Guid>{1ACC7523-FA5F-4BDC-814E-8E8667025587}</b:Guid>
    <b:Author>
      <b:Author>
        <b:Corporate>Office for Nuclear Regulation</b:Corporate>
      </b:Author>
    </b:Author>
    <b:Title>Generic Design Assessment of the Rolls-Royce SMR - Step 2 assessment of Radiological Protection, ONRW-2126615823-3184, Issue No. 1, July 2024. (Record ref. ONRW-2126615823-3184)</b:Title>
    <b:RefOrder>64</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8E88E78-5149-4EFD-BEDD-983847B8F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16102</Words>
  <Characters>91786</Characters>
  <Application>Microsoft Office Word</Application>
  <DocSecurity>4</DocSecurity>
  <Lines>764</Lines>
  <Paragraphs>215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107673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2024-07-29T11:34:00Z</dcterms:created>
  <dcterms:modified xsi:type="dcterms:W3CDTF">2024-07-29T11:34:00Z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2024-07-22T12:13:29Z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7436babc-0179-49e5-a340-54034de107bc</vt:lpwstr>
  </property>
  <property fmtid="{D5CDD505-2E9C-101B-9397-08002B2CF9AE}" pid="8" name="MSIP_Label_9e5e003a-90eb-47c9-a506-ad47e7a0b281_ContentBits">
    <vt:lpwstr>0</vt:lpwstr>
  </property>
</Properties>
</file>